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Fonts w:ascii="Arial" w:cs="Arial" w:eastAsia="Arial" w:hAnsi="Arial"/>
          <w:b w:val="1"/>
          <w:i w:val="0"/>
          <w:sz w:val="26"/>
          <w:szCs w:val="26"/>
          <w:vertAlign w:val="baseline"/>
          <w:rtl w:val="0"/>
        </w:rPr>
        <w:t xml:space="preserve">SCI-800-2014</w:t>
      </w:r>
    </w:p>
    <w:p w:rsidR="00000000" w:rsidDel="00000000" w:rsidP="00000000" w:rsidRDefault="00000000" w:rsidRPr="00000000">
      <w:pPr>
        <w:contextualSpacing w:val="0"/>
      </w:pPr>
      <w:r w:rsidDel="00000000" w:rsidR="00000000" w:rsidRPr="00000000">
        <w:rPr>
          <w:rFonts w:ascii="Arial" w:cs="Arial" w:eastAsia="Arial" w:hAnsi="Arial"/>
          <w:b w:val="1"/>
          <w:sz w:val="40"/>
          <w:szCs w:val="40"/>
          <w:vertAlign w:val="baseline"/>
          <w:rtl w:val="0"/>
        </w:rPr>
        <w:t xml:space="preserve">Comunicación de acuerdo </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tbl>
      <w:tblPr>
        <w:tblStyle w:val="Table1"/>
        <w:bidi w:val="0"/>
        <w:tblW w:w="10076.0" w:type="dxa"/>
        <w:jc w:val="left"/>
        <w:tblLayout w:type="fixed"/>
        <w:tblLook w:val="0000"/>
      </w:tblPr>
      <w:tblGrid>
        <w:gridCol w:w="1418"/>
        <w:gridCol w:w="8647"/>
        <w:gridCol w:w="11"/>
        <w:tblGridChange w:id="0">
          <w:tblGrid>
            <w:gridCol w:w="1418"/>
            <w:gridCol w:w="8647"/>
            <w:gridCol w:w="11"/>
          </w:tblGrid>
        </w:tblGridChange>
      </w:tblGrid>
      <w:tr>
        <w:tc>
          <w:tcPr/>
          <w:p w:rsidR="00000000" w:rsidDel="00000000" w:rsidP="00000000" w:rsidRDefault="00000000" w:rsidRPr="00000000">
            <w:pPr>
              <w:tabs>
                <w:tab w:val="right" w:pos="2100"/>
                <w:tab w:val="left" w:pos="2694"/>
              </w:tabs>
              <w:contextualSpacing w:val="0"/>
            </w:pPr>
            <w:r w:rsidDel="00000000" w:rsidR="00000000" w:rsidRPr="00000000">
              <w:rPr>
                <w:rFonts w:ascii="Arial" w:cs="Arial" w:eastAsia="Arial" w:hAnsi="Arial"/>
                <w:b w:val="1"/>
                <w:vertAlign w:val="baseline"/>
                <w:rtl w:val="0"/>
              </w:rPr>
              <w:t xml:space="preserve">Para:</w:t>
            </w:r>
            <w:r w:rsidDel="00000000" w:rsidR="00000000" w:rsidRPr="00000000">
              <w:rPr>
                <w:rtl w:val="0"/>
              </w:rPr>
            </w:r>
          </w:p>
        </w:tc>
        <w:tc>
          <w:tcPr>
            <w:gridSpan w:val="2"/>
          </w:tcPr>
          <w:p w:rsidR="00000000" w:rsidDel="00000000" w:rsidP="00000000" w:rsidRDefault="00000000" w:rsidRPr="00000000">
            <w:pPr>
              <w:ind w:left="45" w:firstLine="0"/>
              <w:contextualSpacing w:val="0"/>
              <w:jc w:val="both"/>
            </w:pPr>
            <w:r w:rsidDel="00000000" w:rsidR="00000000" w:rsidRPr="00000000">
              <w:rPr>
                <w:rFonts w:ascii="Arial" w:cs="Arial" w:eastAsia="Arial" w:hAnsi="Arial"/>
                <w:sz w:val="22"/>
                <w:szCs w:val="22"/>
                <w:vertAlign w:val="baseline"/>
                <w:rtl w:val="0"/>
              </w:rPr>
              <w:t xml:space="preserve">Dr. Julio C. Calvo A, Rector</w:t>
            </w:r>
            <w:r w:rsidDel="00000000" w:rsidR="00000000" w:rsidRPr="00000000">
              <w:rPr>
                <w:rtl w:val="0"/>
              </w:rPr>
            </w:r>
          </w:p>
          <w:p w:rsidR="00000000" w:rsidDel="00000000" w:rsidP="00000000" w:rsidRDefault="00000000" w:rsidRPr="00000000">
            <w:pPr>
              <w:ind w:left="45" w:firstLine="0"/>
              <w:contextualSpacing w:val="0"/>
              <w:jc w:val="both"/>
            </w:pPr>
            <w:r w:rsidDel="00000000" w:rsidR="00000000" w:rsidRPr="00000000">
              <w:rPr>
                <w:rFonts w:ascii="Arial" w:cs="Arial" w:eastAsia="Arial" w:hAnsi="Arial"/>
                <w:sz w:val="22"/>
                <w:szCs w:val="22"/>
                <w:vertAlign w:val="baseline"/>
                <w:rtl w:val="0"/>
              </w:rPr>
              <w:t xml:space="preserve">MAU. Tatiana Fernández M., Directora</w:t>
            </w:r>
            <w:r w:rsidDel="00000000" w:rsidR="00000000" w:rsidRPr="00000000">
              <w:rPr>
                <w:rtl w:val="0"/>
              </w:rPr>
            </w:r>
          </w:p>
          <w:p w:rsidR="00000000" w:rsidDel="00000000" w:rsidP="00000000" w:rsidRDefault="00000000" w:rsidRPr="00000000">
            <w:pPr>
              <w:ind w:left="45" w:firstLine="0"/>
              <w:contextualSpacing w:val="0"/>
              <w:jc w:val="both"/>
            </w:pPr>
            <w:r w:rsidDel="00000000" w:rsidR="00000000" w:rsidRPr="00000000">
              <w:rPr>
                <w:rFonts w:ascii="Arial" w:cs="Arial" w:eastAsia="Arial" w:hAnsi="Arial"/>
                <w:sz w:val="22"/>
                <w:szCs w:val="22"/>
                <w:vertAlign w:val="baseline"/>
                <w:rtl w:val="0"/>
              </w:rPr>
              <w:t xml:space="preserve">Oficina de Planificación Institucional</w:t>
            </w:r>
            <w:r w:rsidDel="00000000" w:rsidR="00000000" w:rsidRPr="00000000">
              <w:rPr>
                <w:rtl w:val="0"/>
              </w:rPr>
            </w:r>
          </w:p>
          <w:p w:rsidR="00000000" w:rsidDel="00000000" w:rsidP="00000000" w:rsidRDefault="00000000" w:rsidRPr="00000000">
            <w:pPr>
              <w:ind w:left="45" w:firstLine="0"/>
              <w:contextualSpacing w:val="0"/>
              <w:jc w:val="both"/>
            </w:pPr>
            <w:r w:rsidDel="00000000" w:rsidR="00000000" w:rsidRPr="00000000">
              <w:rPr>
                <w:rFonts w:ascii="Arial" w:cs="Arial" w:eastAsia="Arial" w:hAnsi="Arial"/>
                <w:sz w:val="22"/>
                <w:szCs w:val="22"/>
                <w:vertAlign w:val="baseline"/>
                <w:rtl w:val="0"/>
              </w:rPr>
              <w:t xml:space="preserve">MAE. Ronald Leandro, Profesor </w:t>
            </w:r>
            <w:r w:rsidDel="00000000" w:rsidR="00000000" w:rsidRPr="00000000">
              <w:rPr>
                <w:rtl w:val="0"/>
              </w:rPr>
            </w:r>
          </w:p>
          <w:p w:rsidR="00000000" w:rsidDel="00000000" w:rsidP="00000000" w:rsidRDefault="00000000" w:rsidRPr="00000000">
            <w:pPr>
              <w:ind w:left="45" w:firstLine="0"/>
              <w:contextualSpacing w:val="0"/>
              <w:jc w:val="both"/>
            </w:pPr>
            <w:r w:rsidDel="00000000" w:rsidR="00000000" w:rsidRPr="00000000">
              <w:rPr>
                <w:rFonts w:ascii="Arial" w:cs="Arial" w:eastAsia="Arial" w:hAnsi="Arial"/>
                <w:sz w:val="22"/>
                <w:szCs w:val="22"/>
                <w:vertAlign w:val="baseline"/>
                <w:rtl w:val="0"/>
              </w:rPr>
              <w:t xml:space="preserve">Escuela de Administración de Empresas</w:t>
            </w:r>
            <w:r w:rsidDel="00000000" w:rsidR="00000000" w:rsidRPr="00000000">
              <w:rPr>
                <w:rtl w:val="0"/>
              </w:rPr>
            </w:r>
          </w:p>
          <w:p w:rsidR="00000000" w:rsidDel="00000000" w:rsidP="00000000" w:rsidRDefault="00000000" w:rsidRPr="00000000">
            <w:pPr>
              <w:ind w:left="45" w:firstLine="0"/>
              <w:contextualSpacing w:val="0"/>
              <w:jc w:val="both"/>
            </w:pPr>
            <w:r w:rsidDel="00000000" w:rsidR="00000000" w:rsidRPr="00000000">
              <w:rPr>
                <w:rFonts w:ascii="Arial" w:cs="Arial" w:eastAsia="Arial" w:hAnsi="Arial"/>
                <w:sz w:val="22"/>
                <w:szCs w:val="22"/>
                <w:vertAlign w:val="baseline"/>
                <w:rtl w:val="0"/>
              </w:rPr>
              <w:t xml:space="preserve">MSc. Grettel Ortiz, Directora de la Oficina de Asesoría Legal</w:t>
            </w:r>
            <w:r w:rsidDel="00000000" w:rsidR="00000000" w:rsidRPr="00000000">
              <w:rPr>
                <w:rtl w:val="0"/>
              </w:rPr>
            </w:r>
          </w:p>
          <w:p w:rsidR="00000000" w:rsidDel="00000000" w:rsidP="00000000" w:rsidRDefault="00000000" w:rsidRPr="00000000">
            <w:pPr>
              <w:ind w:left="45" w:firstLine="0"/>
              <w:contextualSpacing w:val="0"/>
              <w:jc w:val="both"/>
            </w:pPr>
            <w:r w:rsidDel="00000000" w:rsidR="00000000" w:rsidRPr="00000000">
              <w:rPr>
                <w:rFonts w:ascii="Arial" w:cs="Arial" w:eastAsia="Arial" w:hAnsi="Arial"/>
                <w:sz w:val="22"/>
                <w:szCs w:val="22"/>
                <w:vertAlign w:val="baseline"/>
                <w:rtl w:val="0"/>
              </w:rPr>
              <w:t xml:space="preserve">Dra. Martha Calderón, Presidenta Comité de Becas</w:t>
            </w:r>
            <w:r w:rsidDel="00000000" w:rsidR="00000000" w:rsidRPr="00000000">
              <w:rPr>
                <w:rtl w:val="0"/>
              </w:rPr>
            </w:r>
          </w:p>
          <w:p w:rsidR="00000000" w:rsidDel="00000000" w:rsidP="00000000" w:rsidRDefault="00000000" w:rsidRPr="00000000">
            <w:pPr>
              <w:ind w:left="45" w:firstLine="0"/>
              <w:contextualSpacing w:val="0"/>
              <w:jc w:val="both"/>
            </w:pPr>
            <w:r w:rsidDel="00000000" w:rsidR="00000000" w:rsidRPr="00000000">
              <w:rPr>
                <w:rFonts w:ascii="Arial" w:cs="Arial" w:eastAsia="Arial" w:hAnsi="Arial"/>
                <w:sz w:val="22"/>
                <w:szCs w:val="22"/>
                <w:vertAlign w:val="baseline"/>
                <w:rtl w:val="0"/>
              </w:rPr>
              <w:t xml:space="preserve">MBA. Harold Blanco Leitón, Director Departamento de Recursos Humanos</w:t>
            </w:r>
            <w:r w:rsidDel="00000000" w:rsidR="00000000" w:rsidRPr="00000000">
              <w:rPr>
                <w:rtl w:val="0"/>
              </w:rPr>
            </w:r>
          </w:p>
          <w:p w:rsidR="00000000" w:rsidDel="00000000" w:rsidP="00000000" w:rsidRDefault="00000000" w:rsidRPr="00000000">
            <w:pPr>
              <w:ind w:left="45" w:firstLine="0"/>
              <w:contextualSpacing w:val="0"/>
              <w:jc w:val="both"/>
            </w:pP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De: </w:t>
            </w:r>
            <w:r w:rsidDel="00000000" w:rsidR="00000000" w:rsidRPr="00000000">
              <w:rPr>
                <w:rtl w:val="0"/>
              </w:rPr>
            </w:r>
          </w:p>
        </w:tc>
        <w:tc>
          <w:tcPr>
            <w:gridSpan w:val="2"/>
          </w:tcPr>
          <w:p w:rsidR="00000000" w:rsidDel="00000000" w:rsidP="00000000" w:rsidRDefault="00000000" w:rsidRPr="00000000">
            <w:pPr>
              <w:ind w:left="45" w:firstLine="0"/>
              <w:contextualSpacing w:val="0"/>
              <w:jc w:val="both"/>
            </w:pPr>
            <w:r w:rsidDel="00000000" w:rsidR="00000000" w:rsidRPr="00000000">
              <w:rPr>
                <w:rFonts w:ascii="Arial" w:cs="Arial" w:eastAsia="Arial" w:hAnsi="Arial"/>
                <w:vertAlign w:val="baseline"/>
                <w:rtl w:val="0"/>
              </w:rPr>
              <w:t xml:space="preserve">Licda. Bertalía Sánchez Salas, Directora Ejecutiva </w:t>
            </w:r>
            <w:r w:rsidDel="00000000" w:rsidR="00000000" w:rsidRPr="00000000">
              <w:rPr>
                <w:rtl w:val="0"/>
              </w:rPr>
            </w:r>
          </w:p>
          <w:p w:rsidR="00000000" w:rsidDel="00000000" w:rsidP="00000000" w:rsidRDefault="00000000" w:rsidRPr="00000000">
            <w:pPr>
              <w:ind w:left="45" w:firstLine="0"/>
              <w:contextualSpacing w:val="0"/>
              <w:jc w:val="both"/>
            </w:pPr>
            <w:r w:rsidDel="00000000" w:rsidR="00000000" w:rsidRPr="00000000">
              <w:rPr>
                <w:rFonts w:ascii="Arial" w:cs="Arial" w:eastAsia="Arial" w:hAnsi="Arial"/>
                <w:vertAlign w:val="baseline"/>
                <w:rtl w:val="0"/>
              </w:rPr>
              <w:t xml:space="preserve">Secretaría del Consejo Institucional</w:t>
            </w:r>
            <w:r w:rsidDel="00000000" w:rsidR="00000000" w:rsidRPr="00000000">
              <w:rPr>
                <w:rtl w:val="0"/>
              </w:rPr>
            </w:r>
          </w:p>
          <w:p w:rsidR="00000000" w:rsidDel="00000000" w:rsidP="00000000" w:rsidRDefault="00000000" w:rsidRPr="00000000">
            <w:pPr>
              <w:ind w:left="45" w:firstLine="0"/>
              <w:contextualSpacing w:val="0"/>
              <w:jc w:val="both"/>
            </w:pPr>
            <w:r w:rsidDel="00000000" w:rsidR="00000000" w:rsidRPr="00000000">
              <w:rPr>
                <w:rFonts w:ascii="Arial" w:cs="Arial" w:eastAsia="Arial" w:hAnsi="Arial"/>
                <w:vertAlign w:val="baseline"/>
                <w:rtl w:val="0"/>
              </w:rPr>
              <w:t xml:space="preserve">Instituto Tecnológico de Costa Rica </w:t>
            </w:r>
            <w:r w:rsidDel="00000000" w:rsidR="00000000" w:rsidRPr="00000000">
              <w:rPr>
                <w:rtl w:val="0"/>
              </w:rPr>
            </w:r>
          </w:p>
        </w:tc>
      </w:tr>
      <w:tr>
        <w:trPr>
          <w:trHeight w:val="320" w:hRule="atLeast"/>
        </w:trPr>
        <w:tc>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Fecha:</w:t>
            </w:r>
            <w:r w:rsidDel="00000000" w:rsidR="00000000" w:rsidRPr="00000000">
              <w:rPr>
                <w:rtl w:val="0"/>
              </w:rPr>
            </w:r>
          </w:p>
        </w:tc>
        <w:tc>
          <w:tcPr>
            <w:gridSpan w:val="2"/>
          </w:tcPr>
          <w:p w:rsidR="00000000" w:rsidDel="00000000" w:rsidP="00000000" w:rsidRDefault="00000000" w:rsidRPr="00000000">
            <w:pPr>
              <w:tabs>
                <w:tab w:val="right" w:pos="2410"/>
                <w:tab w:val="left" w:pos="2694"/>
              </w:tabs>
              <w:contextualSpacing w:val="0"/>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sz w:val="22"/>
                <w:szCs w:val="22"/>
                <w:vertAlign w:val="baseline"/>
                <w:rtl w:val="0"/>
              </w:rPr>
              <w:t xml:space="preserve">15 de octubre de 2014</w:t>
            </w:r>
            <w:r w:rsidDel="00000000" w:rsidR="00000000" w:rsidRPr="00000000">
              <w:rPr>
                <w:rtl w:val="0"/>
              </w:rPr>
            </w:r>
          </w:p>
        </w:tc>
      </w:tr>
      <w:tr>
        <w:trPr>
          <w:trHeight w:val="280" w:hRule="atLeast"/>
        </w:trPr>
        <w:tc>
          <w:tcPr/>
          <w:p w:rsidR="00000000" w:rsidDel="00000000" w:rsidP="00000000" w:rsidRDefault="00000000" w:rsidRPr="00000000">
            <w:pPr>
              <w:contextualSpacing w:val="0"/>
            </w:pPr>
            <w:r w:rsidDel="00000000" w:rsidR="00000000" w:rsidRPr="00000000">
              <w:rPr>
                <w:rtl w:val="0"/>
              </w:rPr>
            </w:r>
          </w:p>
        </w:tc>
        <w:tc>
          <w:tcPr>
            <w:gridSpan w:val="2"/>
          </w:tcPr>
          <w:p w:rsidR="00000000" w:rsidDel="00000000" w:rsidP="00000000" w:rsidRDefault="00000000" w:rsidRPr="00000000">
            <w:pPr>
              <w:contextualSpacing w:val="0"/>
            </w:pPr>
            <w:r w:rsidDel="00000000" w:rsidR="00000000" w:rsidRPr="00000000">
              <w:rPr>
                <w:rtl w:val="0"/>
              </w:rPr>
            </w:r>
          </w:p>
        </w:tc>
      </w:tr>
      <w:tr>
        <w:trPr>
          <w:trHeight w:val="320" w:hRule="atLeast"/>
        </w:trPr>
        <w:tc>
          <w:tcPr/>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Asunto:</w:t>
            </w:r>
            <w:r w:rsidDel="00000000" w:rsidR="00000000" w:rsidRPr="00000000">
              <w:rPr>
                <w:rtl w:val="0"/>
              </w:rPr>
            </w:r>
          </w:p>
        </w:tc>
        <w:tc>
          <w:tcPr>
            <w:gridSpan w:val="2"/>
          </w:tcPr>
          <w:p w:rsidR="00000000" w:rsidDel="00000000" w:rsidP="00000000" w:rsidRDefault="00000000" w:rsidRPr="00000000">
            <w:pPr>
              <w:ind w:left="34" w:right="329" w:hanging="34"/>
              <w:contextualSpacing w:val="0"/>
              <w:jc w:val="both"/>
            </w:pPr>
            <w:r w:rsidDel="00000000" w:rsidR="00000000" w:rsidRPr="00000000">
              <w:rPr>
                <w:rFonts w:ascii="Arial" w:cs="Arial" w:eastAsia="Arial" w:hAnsi="Arial"/>
                <w:b w:val="1"/>
                <w:vertAlign w:val="baseline"/>
                <w:rtl w:val="0"/>
              </w:rPr>
              <w:t xml:space="preserve">Sesión Ordinaria No. 2890 Artículo 11 del 15 de octubre de 2014  Interpretación del inciso d, del Artículo 31 del Reglamento de Becas para el Personal del Instituto Tecnológico de Costa Rica</w:t>
            </w:r>
            <w:r w:rsidDel="00000000" w:rsidR="00000000" w:rsidRPr="00000000">
              <w:rPr>
                <w:rtl w:val="0"/>
              </w:rPr>
            </w:r>
          </w:p>
        </w:tc>
      </w:tr>
    </w:tbl>
    <w:p w:rsidR="00000000" w:rsidDel="00000000" w:rsidP="00000000" w:rsidRDefault="00000000" w:rsidRPr="00000000">
      <w:pPr>
        <w:spacing w:after="0" w:before="240" w:line="240" w:lineRule="auto"/>
        <w:contextualSpacing w:val="0"/>
        <w:jc w:val="both"/>
      </w:pPr>
      <w:bookmarkStart w:colFirst="0" w:colLast="0" w:name="_gjdgxs" w:id="0"/>
      <w:bookmarkEnd w:id="0"/>
      <w:r w:rsidDel="00000000" w:rsidR="00000000" w:rsidRPr="00000000">
        <w:rPr>
          <w:rFonts w:ascii="Arial" w:cs="Arial" w:eastAsia="Arial" w:hAnsi="Arial"/>
          <w:b w:val="0"/>
          <w:sz w:val="24"/>
          <w:szCs w:val="24"/>
          <w:vertAlign w:val="baseline"/>
          <w:rtl w:val="0"/>
        </w:rPr>
        <w:t xml:space="preserve">Para los fines correspondientes se transcribe el acuerdo tomado por el Consejo Institucional, citado en la referencia, el cual dice:</w:t>
      </w:r>
    </w:p>
    <w:p w:rsidR="00000000" w:rsidDel="00000000" w:rsidP="00000000" w:rsidRDefault="00000000" w:rsidRPr="00000000">
      <w:pPr>
        <w:spacing w:after="0" w:lineRule="auto"/>
        <w:contextualSpacing w:val="0"/>
        <w:jc w:val="both"/>
      </w:pPr>
      <w:r w:rsidDel="00000000" w:rsidR="00000000" w:rsidRPr="00000000">
        <w:rPr>
          <w:rFonts w:ascii="Arial" w:cs="Arial" w:eastAsia="Arial" w:hAnsi="Arial"/>
          <w:vertAlign w:val="baseline"/>
          <w:rtl w:val="0"/>
        </w:rPr>
        <w:t xml:space="preserve">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CONSIDERANDO QUE:</w:t>
      </w: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rtl w:val="0"/>
        </w:rPr>
      </w:r>
    </w:p>
    <w:p w:rsidR="00000000" w:rsidDel="00000000" w:rsidP="00000000" w:rsidRDefault="00000000" w:rsidRPr="00000000">
      <w:pPr>
        <w:numPr>
          <w:ilvl w:val="0"/>
          <w:numId w:val="1"/>
        </w:numPr>
        <w:ind w:left="334" w:hanging="357"/>
        <w:jc w:val="both"/>
        <w:rPr>
          <w:rFonts w:ascii="Arial" w:cs="Arial" w:eastAsia="Arial" w:hAnsi="Arial"/>
          <w:color w:val="000000"/>
        </w:rPr>
      </w:pPr>
      <w:r w:rsidDel="00000000" w:rsidR="00000000" w:rsidRPr="00000000">
        <w:rPr>
          <w:rFonts w:ascii="Arial" w:cs="Arial" w:eastAsia="Arial" w:hAnsi="Arial"/>
          <w:vertAlign w:val="baseline"/>
          <w:rtl w:val="0"/>
        </w:rPr>
        <w:t xml:space="preserve">El</w:t>
      </w:r>
      <w:r w:rsidDel="00000000" w:rsidR="00000000" w:rsidRPr="00000000">
        <w:rPr>
          <w:rFonts w:ascii="Arial" w:cs="Arial" w:eastAsia="Arial" w:hAnsi="Arial"/>
          <w:color w:val="000000"/>
          <w:vertAlign w:val="baseline"/>
          <w:rtl w:val="0"/>
        </w:rPr>
        <w:t xml:space="preserve">  Estatuto Orgánico en su artículo 18 inciso  c)  en relación con el inciso f) en lo que interesa dispone dentro de las funciones del  Consejo Institucional:</w:t>
      </w:r>
      <w:r w:rsidDel="00000000" w:rsidR="00000000" w:rsidRPr="00000000">
        <w:rPr>
          <w:rtl w:val="0"/>
        </w:rPr>
      </w:r>
    </w:p>
    <w:p w:rsidR="00000000" w:rsidDel="00000000" w:rsidP="00000000" w:rsidRDefault="00000000" w:rsidRPr="00000000">
      <w:pPr>
        <w:ind w:left="334" w:firstLine="0"/>
        <w:contextualSpacing w:val="0"/>
        <w:jc w:val="both"/>
      </w:pPr>
      <w:r w:rsidDel="00000000" w:rsidR="00000000" w:rsidRPr="00000000">
        <w:rPr>
          <w:rtl w:val="0"/>
        </w:rPr>
      </w:r>
    </w:p>
    <w:p w:rsidR="00000000" w:rsidDel="00000000" w:rsidP="00000000" w:rsidRDefault="00000000" w:rsidRPr="00000000">
      <w:pPr>
        <w:ind w:left="1418" w:right="759" w:firstLine="0"/>
        <w:contextualSpacing w:val="0"/>
        <w:jc w:val="both"/>
      </w:pPr>
      <w:r w:rsidDel="00000000" w:rsidR="00000000" w:rsidRPr="00000000">
        <w:rPr>
          <w:rFonts w:ascii="Arial" w:cs="Arial" w:eastAsia="Arial" w:hAnsi="Arial"/>
          <w:i w:val="1"/>
          <w:color w:val="000000"/>
          <w:sz w:val="22"/>
          <w:szCs w:val="22"/>
          <w:vertAlign w:val="baseline"/>
          <w:rtl w:val="0"/>
        </w:rPr>
        <w:t xml:space="preserve">“c) Modificar e interpretar el Estatuto…”</w:t>
      </w:r>
      <w:r w:rsidDel="00000000" w:rsidR="00000000" w:rsidRPr="00000000">
        <w:rPr>
          <w:rtl w:val="0"/>
        </w:rPr>
      </w:r>
    </w:p>
    <w:p w:rsidR="00000000" w:rsidDel="00000000" w:rsidP="00000000" w:rsidRDefault="00000000" w:rsidRPr="00000000">
      <w:pPr>
        <w:ind w:left="1418" w:right="759" w:firstLine="0"/>
        <w:contextualSpacing w:val="0"/>
        <w:jc w:val="both"/>
      </w:pPr>
      <w:r w:rsidDel="00000000" w:rsidR="00000000" w:rsidRPr="00000000">
        <w:rPr>
          <w:rFonts w:ascii="Arial" w:cs="Arial" w:eastAsia="Arial" w:hAnsi="Arial"/>
          <w:i w:val="1"/>
          <w:color w:val="000000"/>
          <w:sz w:val="22"/>
          <w:szCs w:val="22"/>
          <w:vertAlign w:val="baseline"/>
          <w:rtl w:val="0"/>
        </w:rPr>
        <w:t xml:space="preserve">“f)  </w:t>
      </w:r>
      <w:r w:rsidDel="00000000" w:rsidR="00000000" w:rsidRPr="00000000">
        <w:rPr>
          <w:rFonts w:ascii="Arial" w:cs="Arial" w:eastAsia="Arial" w:hAnsi="Arial"/>
          <w:i w:val="1"/>
          <w:sz w:val="22"/>
          <w:szCs w:val="22"/>
          <w:vertAlign w:val="baseline"/>
          <w:rtl w:val="0"/>
        </w:rPr>
        <w:t xml:space="preserve">Aprobar, promulgar y modificar los reglamentos generales necesarios para el funcionamiento del Instituto”…</w:t>
      </w:r>
      <w:r w:rsidDel="00000000" w:rsidR="00000000" w:rsidRPr="00000000">
        <w:rPr>
          <w:rtl w:val="0"/>
        </w:rPr>
      </w:r>
    </w:p>
    <w:p w:rsidR="00000000" w:rsidDel="00000000" w:rsidP="00000000" w:rsidRDefault="00000000" w:rsidRPr="00000000">
      <w:pPr>
        <w:ind w:left="334" w:firstLine="0"/>
        <w:contextualSpacing w:val="0"/>
        <w:jc w:val="both"/>
      </w:pPr>
      <w:r w:rsidDel="00000000" w:rsidR="00000000" w:rsidRPr="00000000">
        <w:rPr>
          <w:rtl w:val="0"/>
        </w:rPr>
      </w:r>
    </w:p>
    <w:p w:rsidR="00000000" w:rsidDel="00000000" w:rsidP="00000000" w:rsidRDefault="00000000" w:rsidRPr="00000000">
      <w:pPr>
        <w:numPr>
          <w:ilvl w:val="0"/>
          <w:numId w:val="1"/>
        </w:numPr>
        <w:ind w:left="334" w:hanging="357"/>
        <w:jc w:val="both"/>
        <w:rPr>
          <w:rFonts w:ascii="Arial" w:cs="Arial" w:eastAsia="Arial" w:hAnsi="Arial"/>
        </w:rPr>
      </w:pPr>
      <w:r w:rsidDel="00000000" w:rsidR="00000000" w:rsidRPr="00000000">
        <w:rPr>
          <w:rFonts w:ascii="Arial" w:cs="Arial" w:eastAsia="Arial" w:hAnsi="Arial"/>
          <w:vertAlign w:val="baseline"/>
          <w:rtl w:val="0"/>
        </w:rPr>
        <w:t xml:space="preserve">El Reglamento de Becas para el Personal del Instituto Tecnológico de Costa Rica, establece lo siguiente: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before="120" w:lineRule="auto"/>
        <w:ind w:left="1843" w:right="759" w:hanging="425"/>
        <w:contextualSpacing w:val="0"/>
        <w:jc w:val="both"/>
      </w:pPr>
      <w:r w:rsidDel="00000000" w:rsidR="00000000" w:rsidRPr="00000000">
        <w:rPr>
          <w:rFonts w:ascii="Arial" w:cs="Arial" w:eastAsia="Arial" w:hAnsi="Arial"/>
          <w:b w:val="1"/>
          <w:i w:val="1"/>
          <w:sz w:val="22"/>
          <w:szCs w:val="22"/>
          <w:vertAlign w:val="baseline"/>
          <w:rtl w:val="0"/>
        </w:rPr>
        <w:t xml:space="preserve">“ARTICULO 31</w:t>
      </w:r>
      <w:r w:rsidDel="00000000" w:rsidR="00000000" w:rsidRPr="00000000">
        <w:rPr>
          <w:rtl w:val="0"/>
        </w:rPr>
      </w:r>
    </w:p>
    <w:p w:rsidR="00000000" w:rsidDel="00000000" w:rsidP="00000000" w:rsidRDefault="00000000" w:rsidRPr="00000000">
      <w:pPr>
        <w:spacing w:before="120" w:lineRule="auto"/>
        <w:ind w:left="1418" w:right="759" w:firstLine="0"/>
        <w:contextualSpacing w:val="0"/>
        <w:jc w:val="both"/>
      </w:pPr>
      <w:r w:rsidDel="00000000" w:rsidR="00000000" w:rsidRPr="00000000">
        <w:rPr>
          <w:rFonts w:ascii="Arial" w:cs="Arial" w:eastAsia="Arial" w:hAnsi="Arial"/>
          <w:i w:val="1"/>
          <w:sz w:val="22"/>
          <w:szCs w:val="22"/>
          <w:vertAlign w:val="baseline"/>
          <w:rtl w:val="0"/>
        </w:rPr>
        <w:t xml:space="preserve">El Instituto podrá otorgar, a criterio del Comité, los beneficios que se citan a continuación:</w:t>
      </w:r>
      <w:r w:rsidDel="00000000" w:rsidR="00000000" w:rsidRPr="00000000">
        <w:rPr>
          <w:rtl w:val="0"/>
        </w:rPr>
      </w:r>
    </w:p>
    <w:p w:rsidR="00000000" w:rsidDel="00000000" w:rsidP="00000000" w:rsidRDefault="00000000" w:rsidRPr="00000000">
      <w:pPr>
        <w:numPr>
          <w:ilvl w:val="0"/>
          <w:numId w:val="2"/>
        </w:numPr>
        <w:spacing w:before="120" w:lineRule="auto"/>
        <w:ind w:left="1843" w:right="759" w:hanging="425"/>
        <w:jc w:val="both"/>
        <w:rPr>
          <w:rFonts w:ascii="Arial" w:cs="Arial" w:eastAsia="Arial" w:hAnsi="Arial"/>
          <w:i w:val="0"/>
          <w:sz w:val="22"/>
          <w:szCs w:val="22"/>
        </w:rPr>
      </w:pPr>
      <w:r w:rsidDel="00000000" w:rsidR="00000000" w:rsidRPr="00000000">
        <w:rPr>
          <w:rFonts w:ascii="Arial" w:cs="Arial" w:eastAsia="Arial" w:hAnsi="Arial"/>
          <w:i w:val="1"/>
          <w:sz w:val="22"/>
          <w:szCs w:val="22"/>
          <w:vertAlign w:val="baseline"/>
          <w:rtl w:val="0"/>
        </w:rPr>
        <w:t xml:space="preserve">…</w:t>
      </w:r>
      <w:r w:rsidDel="00000000" w:rsidR="00000000" w:rsidRPr="00000000">
        <w:rPr>
          <w:rtl w:val="0"/>
        </w:rPr>
      </w:r>
    </w:p>
    <w:p w:rsidR="00000000" w:rsidDel="00000000" w:rsidP="00000000" w:rsidRDefault="00000000" w:rsidRPr="00000000">
      <w:pPr>
        <w:numPr>
          <w:ilvl w:val="0"/>
          <w:numId w:val="3"/>
        </w:numPr>
        <w:spacing w:before="120" w:lineRule="auto"/>
        <w:ind w:left="1843" w:right="759" w:hanging="425"/>
        <w:jc w:val="both"/>
        <w:rPr>
          <w:rFonts w:ascii="Arial" w:cs="Arial" w:eastAsia="Arial" w:hAnsi="Arial"/>
          <w:i w:val="0"/>
          <w:sz w:val="22"/>
          <w:szCs w:val="22"/>
        </w:rPr>
      </w:pPr>
      <w:r w:rsidDel="00000000" w:rsidR="00000000" w:rsidRPr="00000000">
        <w:rPr>
          <w:rFonts w:ascii="Arial" w:cs="Arial" w:eastAsia="Arial" w:hAnsi="Arial"/>
          <w:i w:val="1"/>
          <w:sz w:val="22"/>
          <w:szCs w:val="22"/>
          <w:vertAlign w:val="baseline"/>
          <w:rtl w:val="0"/>
        </w:rPr>
        <w:t xml:space="preserve">Complemento de beca para la mantención de la familia.  Cubrirá únicamente al cónyuge, o compañero o compañera, en el caso de parejas con hijos comunes, y sus hijos dependientes menores de 18 años, o menores de 25 si estos son estudiantes universitarios.</w:t>
      </w:r>
      <w:r w:rsidDel="00000000" w:rsidR="00000000" w:rsidRPr="00000000">
        <w:rPr>
          <w:rtl w:val="0"/>
        </w:rPr>
      </w:r>
    </w:p>
    <w:p w:rsidR="00000000" w:rsidDel="00000000" w:rsidP="00000000" w:rsidRDefault="00000000" w:rsidRPr="00000000">
      <w:pPr>
        <w:spacing w:before="120" w:lineRule="auto"/>
        <w:ind w:left="1843" w:right="759" w:firstLine="0"/>
        <w:contextualSpacing w:val="0"/>
        <w:jc w:val="both"/>
      </w:pPr>
      <w:r w:rsidDel="00000000" w:rsidR="00000000" w:rsidRPr="00000000">
        <w:rPr>
          <w:rFonts w:ascii="Arial" w:cs="Arial" w:eastAsia="Arial" w:hAnsi="Arial"/>
          <w:i w:val="1"/>
          <w:sz w:val="22"/>
          <w:szCs w:val="22"/>
          <w:vertAlign w:val="baseline"/>
          <w:rtl w:val="0"/>
        </w:rPr>
        <w:t xml:space="preserve">El monto estará determinado por una tabla de asignaciones mensuales para cada país. Esta considerará principalmente el costo de vida y será aprobada por el Comité al inicio de cada año.  Las modificaciones a los montos establecidos en la tabla regirán a partir del momento de su aprobación.</w:t>
      </w:r>
      <w:r w:rsidDel="00000000" w:rsidR="00000000" w:rsidRPr="00000000">
        <w:rPr>
          <w:rtl w:val="0"/>
        </w:rPr>
      </w:r>
    </w:p>
    <w:p w:rsidR="00000000" w:rsidDel="00000000" w:rsidP="00000000" w:rsidRDefault="00000000" w:rsidRPr="00000000">
      <w:pPr>
        <w:spacing w:before="120" w:lineRule="auto"/>
        <w:ind w:left="1843" w:right="759" w:firstLine="0"/>
        <w:contextualSpacing w:val="0"/>
        <w:jc w:val="both"/>
      </w:pPr>
      <w:r w:rsidDel="00000000" w:rsidR="00000000" w:rsidRPr="00000000">
        <w:rPr>
          <w:rFonts w:ascii="Arial" w:cs="Arial" w:eastAsia="Arial" w:hAnsi="Arial"/>
          <w:i w:val="1"/>
          <w:sz w:val="22"/>
          <w:szCs w:val="22"/>
          <w:vertAlign w:val="baseline"/>
          <w:rtl w:val="0"/>
        </w:rPr>
        <w:t xml:space="preserve">Para disfrutar de dicho complemento, el becario deberá contar con una beca que contemple un permiso sin goce de salario.</w:t>
      </w:r>
      <w:r w:rsidDel="00000000" w:rsidR="00000000" w:rsidRPr="00000000">
        <w:rPr>
          <w:rtl w:val="0"/>
        </w:rPr>
      </w:r>
    </w:p>
    <w:p w:rsidR="00000000" w:rsidDel="00000000" w:rsidP="00000000" w:rsidRDefault="00000000" w:rsidRPr="00000000">
      <w:pPr>
        <w:spacing w:before="120" w:lineRule="auto"/>
        <w:ind w:left="1843" w:right="759" w:hanging="425"/>
        <w:contextualSpacing w:val="0"/>
        <w:jc w:val="both"/>
      </w:pPr>
      <w:r w:rsidDel="00000000" w:rsidR="00000000" w:rsidRPr="00000000">
        <w:rPr>
          <w:rFonts w:ascii="Arial" w:cs="Arial" w:eastAsia="Arial" w:hAnsi="Arial"/>
          <w:i w:val="1"/>
          <w:sz w:val="22"/>
          <w:szCs w:val="22"/>
          <w:vertAlign w:val="baseline"/>
          <w:rtl w:val="0"/>
        </w:rPr>
        <w:t xml:space="preserve">…”</w:t>
      </w:r>
      <w:r w:rsidDel="00000000" w:rsidR="00000000" w:rsidRPr="00000000">
        <w:rPr>
          <w:rtl w:val="0"/>
        </w:rPr>
      </w:r>
    </w:p>
    <w:p w:rsidR="00000000" w:rsidDel="00000000" w:rsidP="00000000" w:rsidRDefault="00000000" w:rsidRPr="00000000">
      <w:pPr>
        <w:ind w:left="334" w:firstLine="0"/>
        <w:contextualSpacing w:val="0"/>
        <w:jc w:val="both"/>
      </w:pPr>
      <w:r w:rsidDel="00000000" w:rsidR="00000000" w:rsidRPr="00000000">
        <w:rPr>
          <w:rtl w:val="0"/>
        </w:rPr>
      </w:r>
    </w:p>
    <w:p w:rsidR="00000000" w:rsidDel="00000000" w:rsidP="00000000" w:rsidRDefault="00000000" w:rsidRPr="00000000">
      <w:pPr>
        <w:numPr>
          <w:ilvl w:val="0"/>
          <w:numId w:val="1"/>
        </w:numPr>
        <w:ind w:left="334" w:hanging="357"/>
        <w:jc w:val="both"/>
        <w:rPr>
          <w:rFonts w:ascii="Arial" w:cs="Arial" w:eastAsia="Arial" w:hAnsi="Arial"/>
        </w:rPr>
      </w:pPr>
      <w:r w:rsidDel="00000000" w:rsidR="00000000" w:rsidRPr="00000000">
        <w:rPr>
          <w:rFonts w:ascii="Arial" w:cs="Arial" w:eastAsia="Arial" w:hAnsi="Arial"/>
          <w:vertAlign w:val="baseline"/>
          <w:rtl w:val="0"/>
        </w:rPr>
        <w:t xml:space="preserve">La Secretaría del Consejo Institucional recibió el oficio AED-684-2014, del 19 de setiembre del 2014, suscrito por el MAE. Ronald Leandro, Profesor de la Escuela de Administración de Empresas, dirigido al MSc. Jorge Chaves, Coordinador de la Comisión de Asuntos Académicos y Estudiantiles, en el cual solicita interpretación auténtica  del Artículo 31 del Reglamento de Becas para el Personal del Instituto Tecnológico de Cosa Rica .  Lo anterior en el tanto el mismo hace referencia a los hijos dependientes del becario, sin hacer ningún tipo de distinción respecto a ellos, como la que se ha hecho en la solicitud de beca para la obtención de un Doctorado en Francia.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numPr>
          <w:ilvl w:val="0"/>
          <w:numId w:val="1"/>
        </w:numPr>
        <w:ind w:left="334" w:hanging="357"/>
        <w:jc w:val="both"/>
        <w:rPr>
          <w:rFonts w:ascii="Arial" w:cs="Arial" w:eastAsia="Arial" w:hAnsi="Arial"/>
        </w:rPr>
      </w:pPr>
      <w:r w:rsidDel="00000000" w:rsidR="00000000" w:rsidRPr="00000000">
        <w:rPr>
          <w:rFonts w:ascii="Arial" w:cs="Arial" w:eastAsia="Arial" w:hAnsi="Arial"/>
          <w:vertAlign w:val="baseline"/>
          <w:rtl w:val="0"/>
        </w:rPr>
        <w:t xml:space="preserve">La Comisión de Asuntos Académicos y Estudiantiles en Reunión No. 443-2014, realizada el 26 de setiembre del 2014, analizó la solicitud de interpretación auténtica del inciso d, del Artículo 31 del Reglamento de Becas para el Personal del Instituto Tecnológico de Costa Rica, en conjunto con el Lic. Eduardo Arcia, Asesor del Consejo Institucional y el Lic. Marco Rojas, de la Asesoría Legal.</w:t>
      </w:r>
      <w:r w:rsidDel="00000000" w:rsidR="00000000" w:rsidRPr="00000000">
        <w:rPr>
          <w:rtl w:val="0"/>
        </w:rPr>
      </w:r>
    </w:p>
    <w:p w:rsidR="00000000" w:rsidDel="00000000" w:rsidP="00000000" w:rsidRDefault="00000000" w:rsidRPr="00000000">
      <w:pPr>
        <w:ind w:left="708" w:firstLine="0"/>
        <w:contextualSpacing w:val="0"/>
      </w:pPr>
      <w:r w:rsidDel="00000000" w:rsidR="00000000" w:rsidRPr="00000000">
        <w:rPr>
          <w:rtl w:val="0"/>
        </w:rPr>
      </w:r>
    </w:p>
    <w:p w:rsidR="00000000" w:rsidDel="00000000" w:rsidP="00000000" w:rsidRDefault="00000000" w:rsidRPr="00000000">
      <w:pPr>
        <w:numPr>
          <w:ilvl w:val="0"/>
          <w:numId w:val="1"/>
        </w:numPr>
        <w:ind w:left="334" w:hanging="357"/>
        <w:jc w:val="both"/>
        <w:rPr>
          <w:rFonts w:ascii="Arial" w:cs="Arial" w:eastAsia="Arial" w:hAnsi="Arial"/>
        </w:rPr>
      </w:pPr>
      <w:r w:rsidDel="00000000" w:rsidR="00000000" w:rsidRPr="00000000">
        <w:rPr>
          <w:rFonts w:ascii="Arial" w:cs="Arial" w:eastAsia="Arial" w:hAnsi="Arial"/>
          <w:vertAlign w:val="baseline"/>
          <w:rtl w:val="0"/>
        </w:rPr>
        <w:t xml:space="preserve">Mediante el oficio SCI-769-2014, de fecha 2 de octubre del 2014, suscrito por el MSc. Jorge Chaves, Coordinador de la Comisión de Asuntos Académicos y Estudiantiles, dirigido a la MSc. Grettel Ortiz, Directora de la Oficina de Asesoría Legal, se solicita criterio legal sobre la solicitud de interpretación auténtica del Artículo 31 del Reglamento de Becas del ITCR, presentado por el Máster Ronald Leandro, Profesor de la Escuela de Administración, con el fin de resolver lo correspondiente.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numPr>
          <w:ilvl w:val="0"/>
          <w:numId w:val="1"/>
        </w:numPr>
        <w:ind w:left="334" w:hanging="357"/>
        <w:jc w:val="both"/>
        <w:rPr>
          <w:rFonts w:ascii="Arial" w:cs="Arial" w:eastAsia="Arial" w:hAnsi="Arial"/>
        </w:rPr>
      </w:pPr>
      <w:r w:rsidDel="00000000" w:rsidR="00000000" w:rsidRPr="00000000">
        <w:rPr>
          <w:rFonts w:ascii="Arial" w:cs="Arial" w:eastAsia="Arial" w:hAnsi="Arial"/>
          <w:vertAlign w:val="baseline"/>
          <w:rtl w:val="0"/>
        </w:rPr>
        <w:t xml:space="preserve">La Secretaría del Consejo Institucional recibió el oficio Asesoría Legal-553-2014,  con fecha de recibido 7 de octubre del 2014, suscrito por la MSc. Grettel Ortiz, Directora de la Oficina de Asesoría Legal, dirigido al Ing. Jorge Chaves, Coordinador de la Comisión de Asuntos Académicos y Estudiantiles, en el cual remite criterio sobre la solicitud de interpretación auténtica del Artículo 31 del Reglamento de Becas del ITCR, presentado por el Máster Ronald Leandro, que en lo conducente indica:</w:t>
      </w:r>
      <w:r w:rsidDel="00000000" w:rsidR="00000000" w:rsidRPr="00000000">
        <w:rPr>
          <w:rtl w:val="0"/>
        </w:rPr>
      </w:r>
    </w:p>
    <w:p w:rsidR="00000000" w:rsidDel="00000000" w:rsidP="00000000" w:rsidRDefault="00000000" w:rsidRPr="00000000">
      <w:pPr>
        <w:ind w:left="708" w:firstLine="0"/>
        <w:contextualSpacing w:val="0"/>
      </w:pPr>
      <w:r w:rsidDel="00000000" w:rsidR="00000000" w:rsidRPr="00000000">
        <w:rPr>
          <w:rtl w:val="0"/>
        </w:rPr>
      </w:r>
    </w:p>
    <w:p w:rsidR="00000000" w:rsidDel="00000000" w:rsidP="00000000" w:rsidRDefault="00000000" w:rsidRPr="00000000">
      <w:pPr>
        <w:spacing w:after="0" w:before="0" w:lineRule="auto"/>
        <w:ind w:left="1701" w:right="618" w:firstLine="0"/>
        <w:contextualSpacing w:val="0"/>
        <w:jc w:val="both"/>
      </w:pPr>
      <w:r w:rsidDel="00000000" w:rsidR="00000000" w:rsidRPr="00000000">
        <w:rPr>
          <w:rFonts w:ascii="Arial" w:cs="Arial" w:eastAsia="Arial" w:hAnsi="Arial"/>
          <w:i w:val="1"/>
          <w:sz w:val="22"/>
          <w:szCs w:val="22"/>
          <w:vertAlign w:val="baseline"/>
          <w:rtl w:val="0"/>
        </w:rPr>
        <w:t xml:space="preserve">“…</w:t>
      </w:r>
      <w:r w:rsidDel="00000000" w:rsidR="00000000" w:rsidRPr="00000000">
        <w:rPr>
          <w:rtl w:val="0"/>
        </w:rPr>
      </w:r>
    </w:p>
    <w:p w:rsidR="00000000" w:rsidDel="00000000" w:rsidP="00000000" w:rsidRDefault="00000000" w:rsidRPr="00000000">
      <w:pPr>
        <w:spacing w:after="0" w:before="0" w:lineRule="auto"/>
        <w:ind w:left="1701" w:right="618" w:firstLine="0"/>
        <w:contextualSpacing w:val="0"/>
        <w:jc w:val="both"/>
      </w:pPr>
      <w:r w:rsidDel="00000000" w:rsidR="00000000" w:rsidRPr="00000000">
        <w:rPr>
          <w:rFonts w:ascii="Arial" w:cs="Arial" w:eastAsia="Arial" w:hAnsi="Arial"/>
          <w:i w:val="1"/>
          <w:sz w:val="22"/>
          <w:szCs w:val="22"/>
          <w:vertAlign w:val="baseline"/>
          <w:rtl w:val="0"/>
        </w:rPr>
        <w:t xml:space="preserve">De lo anteriormente señalado es criterio recomendativo de esta Asesoría que el término de “sus hijos dependientes”, corresponde a los propios hijos biológicos o legales dependientes del becario.”</w:t>
      </w:r>
      <w:r w:rsidDel="00000000" w:rsidR="00000000" w:rsidRPr="00000000">
        <w:rPr>
          <w:rtl w:val="0"/>
        </w:rPr>
      </w:r>
    </w:p>
    <w:p w:rsidR="00000000" w:rsidDel="00000000" w:rsidP="00000000" w:rsidRDefault="00000000" w:rsidRPr="00000000">
      <w:pPr>
        <w:ind w:left="334" w:firstLine="0"/>
        <w:contextualSpacing w:val="0"/>
        <w:jc w:val="both"/>
      </w:pPr>
      <w:r w:rsidDel="00000000" w:rsidR="00000000" w:rsidRPr="00000000">
        <w:rPr>
          <w:rtl w:val="0"/>
        </w:rPr>
      </w:r>
    </w:p>
    <w:p w:rsidR="00000000" w:rsidDel="00000000" w:rsidP="00000000" w:rsidRDefault="00000000" w:rsidRPr="00000000">
      <w:pPr>
        <w:numPr>
          <w:ilvl w:val="0"/>
          <w:numId w:val="1"/>
        </w:numPr>
        <w:ind w:left="334" w:hanging="357"/>
        <w:jc w:val="both"/>
        <w:rPr>
          <w:rFonts w:ascii="Arial" w:cs="Arial" w:eastAsia="Arial" w:hAnsi="Arial"/>
        </w:rPr>
      </w:pPr>
      <w:r w:rsidDel="00000000" w:rsidR="00000000" w:rsidRPr="00000000">
        <w:rPr>
          <w:rFonts w:ascii="Arial" w:cs="Arial" w:eastAsia="Arial" w:hAnsi="Arial"/>
          <w:vertAlign w:val="baseline"/>
          <w:rtl w:val="0"/>
        </w:rPr>
        <w:t xml:space="preserve">La Comisión de Asuntos Académicos y Estudiantiles en Reunión No. 445-2014, realizada el 10 de octubre del 2014, analizó el criterio legal de interpretación auténtica del inciso d, del Artículo 31 del Reglamento de Becas para el Personal del Instituto Tecnológico de Costa Rica, de la Oficina de Asesoría Legal, dispuso atender la solicitud presentada por el Máster Ronald Leandro, e interpretar el inciso d. del Artículo 31 del Reglamento de Becas para el Personal del Instituto Tecnológico de Costa Rica.</w:t>
      </w:r>
      <w:r w:rsidDel="00000000" w:rsidR="00000000" w:rsidRPr="00000000">
        <w:rPr>
          <w:rtl w:val="0"/>
        </w:rPr>
      </w:r>
    </w:p>
    <w:p w:rsidR="00000000" w:rsidDel="00000000" w:rsidP="00000000" w:rsidRDefault="00000000" w:rsidRPr="00000000">
      <w:pPr>
        <w:ind w:left="334" w:firstLine="0"/>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SE ACUERDA: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numPr>
          <w:ilvl w:val="0"/>
          <w:numId w:val="4"/>
        </w:numPr>
        <w:ind w:left="360" w:right="-91" w:hanging="360"/>
        <w:jc w:val="both"/>
        <w:rPr>
          <w:rFonts w:ascii="Arial" w:cs="Arial" w:eastAsia="Arial" w:hAnsi="Arial"/>
        </w:rPr>
      </w:pPr>
      <w:r w:rsidDel="00000000" w:rsidR="00000000" w:rsidRPr="00000000">
        <w:rPr>
          <w:rFonts w:ascii="Arial" w:cs="Arial" w:eastAsia="Arial" w:hAnsi="Arial"/>
          <w:vertAlign w:val="baseline"/>
          <w:rtl w:val="0"/>
        </w:rPr>
        <w:t xml:space="preserve">Interpretar la parte del texto del inciso d) del Artículo 31 del Reglamento de Becas de la Institución,  que dice:  “</w:t>
      </w:r>
      <w:r w:rsidDel="00000000" w:rsidR="00000000" w:rsidRPr="00000000">
        <w:rPr>
          <w:rFonts w:ascii="Arial" w:cs="Arial" w:eastAsia="Arial" w:hAnsi="Arial"/>
          <w:i w:val="1"/>
          <w:vertAlign w:val="baseline"/>
          <w:rtl w:val="0"/>
        </w:rPr>
        <w:t xml:space="preserve">y sus hijos dependientes menores de 18 años, o menores de 25 si éstos son estudiantes universitarios</w:t>
      </w:r>
      <w:r w:rsidDel="00000000" w:rsidR="00000000" w:rsidRPr="00000000">
        <w:rPr>
          <w:rFonts w:ascii="Arial" w:cs="Arial" w:eastAsia="Arial" w:hAnsi="Arial"/>
          <w:vertAlign w:val="baseline"/>
          <w:rtl w:val="0"/>
        </w:rPr>
        <w:t xml:space="preserve">”, en el sentido de que esos hijos dependientes se refiere a los hijos</w:t>
      </w:r>
      <w:r w:rsidDel="00000000" w:rsidR="00000000" w:rsidRPr="00000000">
        <w:rPr>
          <w:rFonts w:ascii="Arial" w:cs="Arial" w:eastAsia="Arial" w:hAnsi="Arial"/>
          <w:b w:val="1"/>
          <w:color w:val="ff0000"/>
          <w:vertAlign w:val="baseline"/>
          <w:rtl w:val="0"/>
        </w:rPr>
        <w:t xml:space="preserve"> </w:t>
      </w:r>
      <w:r w:rsidDel="00000000" w:rsidR="00000000" w:rsidRPr="00000000">
        <w:rPr>
          <w:rFonts w:ascii="Arial" w:cs="Arial" w:eastAsia="Arial" w:hAnsi="Arial"/>
          <w:vertAlign w:val="baseline"/>
          <w:rtl w:val="0"/>
        </w:rPr>
        <w:t xml:space="preserve">biológicos o legales del funcionario o funcionaria solicitante de la beca.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4"/>
        </w:numPr>
        <w:ind w:left="360" w:right="-91" w:hanging="360"/>
        <w:jc w:val="both"/>
        <w:rPr>
          <w:rFonts w:ascii="Arial" w:cs="Arial" w:eastAsia="Arial" w:hAnsi="Arial"/>
        </w:rPr>
      </w:pPr>
      <w:r w:rsidDel="00000000" w:rsidR="00000000" w:rsidRPr="00000000">
        <w:rPr>
          <w:rFonts w:ascii="Arial" w:cs="Arial" w:eastAsia="Arial" w:hAnsi="Arial"/>
          <w:vertAlign w:val="baseline"/>
          <w:rtl w:val="0"/>
        </w:rPr>
        <w:t xml:space="preserve">Comunicar. </w:t>
      </w:r>
      <w:r w:rsidDel="00000000" w:rsidR="00000000" w:rsidRPr="00000000">
        <w:rPr>
          <w:rFonts w:ascii="Arial" w:cs="Arial" w:eastAsia="Arial" w:hAnsi="Arial"/>
          <w:b w:val="1"/>
          <w:vertAlign w:val="baseline"/>
          <w:rtl w:val="0"/>
        </w:rPr>
        <w:t xml:space="preserve">ACUERDO FIRME</w:t>
      </w:r>
      <w:r w:rsidDel="00000000" w:rsidR="00000000" w:rsidRPr="00000000">
        <w:rPr>
          <w:rtl w:val="0"/>
        </w:rPr>
      </w:r>
    </w:p>
    <w:p w:rsidR="00000000" w:rsidDel="00000000" w:rsidP="00000000" w:rsidRDefault="00000000" w:rsidRPr="00000000">
      <w:pPr>
        <w:ind w:right="-91"/>
        <w:contextualSpacing w:val="0"/>
        <w:jc w:val="both"/>
      </w:pPr>
      <w:r w:rsidDel="00000000" w:rsidR="00000000" w:rsidRPr="00000000">
        <w:rPr>
          <w:rtl w:val="0"/>
        </w:rPr>
      </w:r>
    </w:p>
    <w:p w:rsidR="00000000" w:rsidDel="00000000" w:rsidP="00000000" w:rsidRDefault="00000000" w:rsidRPr="00000000">
      <w:pPr>
        <w:ind w:left="1320" w:hanging="1320"/>
        <w:contextualSpacing w:val="0"/>
        <w:jc w:val="both"/>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sz w:val="20"/>
          <w:szCs w:val="20"/>
          <w:vertAlign w:val="baseline"/>
          <w:rtl w:val="0"/>
        </w:rPr>
        <w:t xml:space="preserve">Palabras Clave: </w:t>
      </w:r>
      <w:r w:rsidDel="00000000" w:rsidR="00000000" w:rsidRPr="00000000">
        <w:rPr>
          <w:rFonts w:ascii="Arial" w:cs="Arial" w:eastAsia="Arial" w:hAnsi="Arial"/>
          <w:b w:val="1"/>
          <w:sz w:val="18"/>
          <w:szCs w:val="18"/>
          <w:vertAlign w:val="baseline"/>
          <w:rtl w:val="0"/>
        </w:rPr>
        <w:t xml:space="preserve">Interpretación-inciso d-Artículo 31-Reglamento Becas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18"/>
          <w:szCs w:val="18"/>
          <w:vertAlign w:val="baseline"/>
          <w:rtl w:val="0"/>
        </w:rPr>
        <w:t xml:space="preserve">BSS/apmc</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tbl>
      <w:tblPr>
        <w:tblStyle w:val="Table7"/>
        <w:bidi w:val="0"/>
        <w:tblW w:w="19360.0" w:type="dxa"/>
        <w:jc w:val="left"/>
        <w:tblInd w:w="-108.0" w:type="dxa"/>
        <w:tblLayout w:type="fixed"/>
        <w:tblLook w:val="0000"/>
      </w:tblPr>
      <w:tblGrid>
        <w:gridCol w:w="11318"/>
        <w:gridCol w:w="8042"/>
        <w:tblGridChange w:id="0">
          <w:tblGrid>
            <w:gridCol w:w="11318"/>
            <w:gridCol w:w="8042"/>
          </w:tblGrid>
        </w:tblGridChange>
      </w:tblGrid>
      <w:tr>
        <w:trPr>
          <w:trHeight w:val="180" w:hRule="atLeast"/>
        </w:trPr>
        <w:tc>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tbl>
            <w:tblPr>
              <w:tblStyle w:val="Table6"/>
              <w:bidi w:val="0"/>
              <w:tblW w:w="11102.0" w:type="dxa"/>
              <w:jc w:val="left"/>
              <w:tblLayout w:type="fixed"/>
              <w:tblLook w:val="0000"/>
            </w:tblPr>
            <w:tblGrid>
              <w:gridCol w:w="10880"/>
              <w:gridCol w:w="222"/>
              <w:tblGridChange w:id="0">
                <w:tblGrid>
                  <w:gridCol w:w="10880"/>
                  <w:gridCol w:w="222"/>
                </w:tblGrid>
              </w:tblGridChange>
            </w:tblGrid>
            <w:tr>
              <w:trPr>
                <w:trHeight w:val="180" w:hRule="atLeast"/>
              </w:trPr>
              <w:tc>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tbl>
                  <w:tblPr>
                    <w:tblStyle w:val="Table2"/>
                    <w:bidi w:val="0"/>
                    <w:tblW w:w="9464.0" w:type="dxa"/>
                    <w:jc w:val="left"/>
                    <w:tblLayout w:type="fixed"/>
                    <w:tblLook w:val="0000"/>
                  </w:tblPr>
                  <w:tblGrid>
                    <w:gridCol w:w="4361"/>
                    <w:gridCol w:w="5103"/>
                    <w:tblGridChange w:id="0">
                      <w:tblGrid>
                        <w:gridCol w:w="4361"/>
                        <w:gridCol w:w="5103"/>
                      </w:tblGrid>
                    </w:tblGridChange>
                  </w:tblGrid>
                  <w:tr>
                    <w:trPr>
                      <w:trHeight w:val="180" w:hRule="atLeast"/>
                    </w:trPr>
                    <w:tc>
                      <w:tcPr/>
                      <w:p w:rsidR="00000000" w:rsidDel="00000000" w:rsidP="00000000" w:rsidRDefault="00000000" w:rsidRPr="00000000">
                        <w:pPr>
                          <w:ind w:left="-567" w:firstLine="567"/>
                          <w:contextualSpacing w:val="0"/>
                          <w:jc w:val="both"/>
                        </w:pPr>
                        <w:r w:rsidDel="00000000" w:rsidR="00000000" w:rsidRPr="00000000">
                          <w:rPr>
                            <w:rFonts w:ascii="Arial" w:cs="Arial" w:eastAsia="Arial" w:hAnsi="Arial"/>
                            <w:b w:val="1"/>
                            <w:sz w:val="16"/>
                            <w:szCs w:val="16"/>
                            <w:vertAlign w:val="baseline"/>
                            <w:rtl w:val="0"/>
                          </w:rPr>
                          <w:t xml:space="preserve">ci.  Secretaría del Consejo Institucional</w:t>
                        </w:r>
                        <w:r w:rsidDel="00000000" w:rsidR="00000000" w:rsidRPr="00000000">
                          <w:rPr>
                            <w:rtl w:val="0"/>
                          </w:rPr>
                        </w:r>
                      </w:p>
                      <w:p w:rsidR="00000000" w:rsidDel="00000000" w:rsidP="00000000" w:rsidRDefault="00000000" w:rsidRPr="00000000">
                        <w:pPr>
                          <w:ind w:left="-567" w:firstLine="567"/>
                          <w:contextualSpacing w:val="0"/>
                          <w:jc w:val="both"/>
                        </w:pPr>
                        <w:r w:rsidDel="00000000" w:rsidR="00000000" w:rsidRPr="00000000">
                          <w:rPr>
                            <w:rFonts w:ascii="Arial" w:cs="Arial" w:eastAsia="Arial" w:hAnsi="Arial"/>
                            <w:b w:val="1"/>
                            <w:sz w:val="16"/>
                            <w:szCs w:val="16"/>
                            <w:vertAlign w:val="baseline"/>
                            <w:rtl w:val="0"/>
                          </w:rPr>
                          <w:t xml:space="preserve">Vicerrectoría Administración</w:t>
                        </w:r>
                        <w:r w:rsidDel="00000000" w:rsidR="00000000" w:rsidRPr="00000000">
                          <w:rPr>
                            <w:rtl w:val="0"/>
                          </w:rPr>
                        </w:r>
                      </w:p>
                      <w:p w:rsidR="00000000" w:rsidDel="00000000" w:rsidP="00000000" w:rsidRDefault="00000000" w:rsidRPr="00000000">
                        <w:pPr>
                          <w:ind w:left="-567" w:firstLine="567"/>
                          <w:contextualSpacing w:val="0"/>
                          <w:jc w:val="both"/>
                        </w:pPr>
                        <w:r w:rsidDel="00000000" w:rsidR="00000000" w:rsidRPr="00000000">
                          <w:rPr>
                            <w:rFonts w:ascii="Arial" w:cs="Arial" w:eastAsia="Arial" w:hAnsi="Arial"/>
                            <w:b w:val="1"/>
                            <w:sz w:val="16"/>
                            <w:szCs w:val="16"/>
                            <w:vertAlign w:val="baseline"/>
                            <w:rtl w:val="0"/>
                          </w:rPr>
                          <w:t xml:space="preserve">Vicerrectoría de Docencia</w:t>
                        </w:r>
                        <w:r w:rsidDel="00000000" w:rsidR="00000000" w:rsidRPr="00000000">
                          <w:rPr>
                            <w:rtl w:val="0"/>
                          </w:rPr>
                        </w:r>
                      </w:p>
                      <w:p w:rsidR="00000000" w:rsidDel="00000000" w:rsidP="00000000" w:rsidRDefault="00000000" w:rsidRPr="00000000">
                        <w:pPr>
                          <w:ind w:left="-567" w:firstLine="567"/>
                          <w:contextualSpacing w:val="0"/>
                          <w:jc w:val="both"/>
                        </w:pPr>
                        <w:r w:rsidDel="00000000" w:rsidR="00000000" w:rsidRPr="00000000">
                          <w:rPr>
                            <w:rFonts w:ascii="Arial" w:cs="Arial" w:eastAsia="Arial" w:hAnsi="Arial"/>
                            <w:b w:val="1"/>
                            <w:sz w:val="16"/>
                            <w:szCs w:val="16"/>
                            <w:vertAlign w:val="baseline"/>
                            <w:rtl w:val="0"/>
                          </w:rPr>
                          <w:t xml:space="preserve">VIE</w:t>
                        </w:r>
                        <w:r w:rsidDel="00000000" w:rsidR="00000000" w:rsidRPr="00000000">
                          <w:rPr>
                            <w:rtl w:val="0"/>
                          </w:rPr>
                        </w:r>
                      </w:p>
                      <w:p w:rsidR="00000000" w:rsidDel="00000000" w:rsidP="00000000" w:rsidRDefault="00000000" w:rsidRPr="00000000">
                        <w:pPr>
                          <w:ind w:left="-567" w:firstLine="567"/>
                          <w:contextualSpacing w:val="0"/>
                          <w:jc w:val="both"/>
                        </w:pPr>
                        <w:r w:rsidDel="00000000" w:rsidR="00000000" w:rsidRPr="00000000">
                          <w:rPr>
                            <w:rFonts w:ascii="Arial" w:cs="Arial" w:eastAsia="Arial" w:hAnsi="Arial"/>
                            <w:b w:val="1"/>
                            <w:sz w:val="16"/>
                            <w:szCs w:val="16"/>
                            <w:vertAlign w:val="baseline"/>
                            <w:rtl w:val="0"/>
                          </w:rPr>
                          <w:t xml:space="preserve">VIESA</w:t>
                        </w:r>
                        <w:r w:rsidDel="00000000" w:rsidR="00000000" w:rsidRPr="00000000">
                          <w:rPr>
                            <w:rtl w:val="0"/>
                          </w:rPr>
                        </w:r>
                      </w:p>
                      <w:p w:rsidR="00000000" w:rsidDel="00000000" w:rsidP="00000000" w:rsidRDefault="00000000" w:rsidRPr="00000000">
                        <w:pPr>
                          <w:ind w:left="-567" w:firstLine="567"/>
                          <w:contextualSpacing w:val="0"/>
                          <w:jc w:val="both"/>
                        </w:pPr>
                        <w:r w:rsidDel="00000000" w:rsidR="00000000" w:rsidRPr="00000000">
                          <w:rPr>
                            <w:rFonts w:ascii="Arial" w:cs="Arial" w:eastAsia="Arial" w:hAnsi="Arial"/>
                            <w:b w:val="1"/>
                            <w:sz w:val="16"/>
                            <w:szCs w:val="16"/>
                            <w:vertAlign w:val="baseline"/>
                            <w:rtl w:val="0"/>
                          </w:rPr>
                          <w:t xml:space="preserve">Sede Regional San Carlos</w:t>
                        </w:r>
                        <w:r w:rsidDel="00000000" w:rsidR="00000000" w:rsidRPr="00000000">
                          <w:rPr>
                            <w:rtl w:val="0"/>
                          </w:rPr>
                        </w:r>
                      </w:p>
                      <w:p w:rsidR="00000000" w:rsidDel="00000000" w:rsidP="00000000" w:rsidRDefault="00000000" w:rsidRPr="00000000">
                        <w:pPr>
                          <w:ind w:left="-567" w:firstLine="567"/>
                          <w:contextualSpacing w:val="0"/>
                          <w:jc w:val="both"/>
                        </w:pPr>
                        <w:r w:rsidDel="00000000" w:rsidR="00000000" w:rsidRPr="00000000">
                          <w:rPr>
                            <w:rFonts w:ascii="Arial" w:cs="Arial" w:eastAsia="Arial" w:hAnsi="Arial"/>
                            <w:b w:val="1"/>
                            <w:sz w:val="16"/>
                            <w:szCs w:val="16"/>
                            <w:vertAlign w:val="baseline"/>
                            <w:rtl w:val="0"/>
                          </w:rPr>
                          <w:t xml:space="preserve">Centro Académico San José</w:t>
                        </w:r>
                        <w:r w:rsidDel="00000000" w:rsidR="00000000" w:rsidRPr="00000000">
                          <w:rPr>
                            <w:rtl w:val="0"/>
                          </w:rPr>
                        </w:r>
                      </w:p>
                      <w:p w:rsidR="00000000" w:rsidDel="00000000" w:rsidP="00000000" w:rsidRDefault="00000000" w:rsidRPr="00000000">
                        <w:pPr>
                          <w:ind w:left="-567" w:firstLine="567"/>
                          <w:contextualSpacing w:val="0"/>
                          <w:jc w:val="both"/>
                        </w:pPr>
                        <w:r w:rsidDel="00000000" w:rsidR="00000000" w:rsidRPr="00000000">
                          <w:rPr>
                            <w:rFonts w:ascii="Arial" w:cs="Arial" w:eastAsia="Arial" w:hAnsi="Arial"/>
                            <w:b w:val="1"/>
                            <w:sz w:val="16"/>
                            <w:szCs w:val="16"/>
                            <w:vertAlign w:val="baseline"/>
                            <w:rtl w:val="0"/>
                          </w:rPr>
                          <w:t xml:space="preserve">Centro Académico Limón</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sz w:val="16"/>
                            <w:szCs w:val="16"/>
                            <w:vertAlign w:val="baseline"/>
                            <w:rtl w:val="0"/>
                          </w:rPr>
                          <w:t xml:space="preserve"> </w:t>
                        </w: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Fonts w:ascii="Arial" w:cs="Arial" w:eastAsia="Arial" w:hAnsi="Arial"/>
                            <w:b w:val="1"/>
                            <w:sz w:val="16"/>
                            <w:szCs w:val="16"/>
                            <w:vertAlign w:val="baseline"/>
                            <w:rtl w:val="0"/>
                          </w:rPr>
                          <w:t xml:space="preserve">Oficina de Asesoría Legal (Publcar)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sz w:val="16"/>
                            <w:szCs w:val="16"/>
                            <w:vertAlign w:val="baseline"/>
                            <w:rtl w:val="0"/>
                          </w:rPr>
                          <w:t xml:space="preserve">Auditoría Interna (Notificado a la Secretaria vía correo electrónico)</w:t>
                        </w:r>
                        <w:r w:rsidDel="00000000" w:rsidR="00000000" w:rsidRPr="00000000">
                          <w:rPr>
                            <w:rtl w:val="0"/>
                          </w:rPr>
                        </w:r>
                      </w:p>
                      <w:p w:rsidR="00000000" w:rsidDel="00000000" w:rsidP="00000000" w:rsidRDefault="00000000" w:rsidRPr="00000000">
                        <w:pPr>
                          <w:ind w:left="720" w:hanging="720"/>
                          <w:contextualSpacing w:val="0"/>
                          <w:jc w:val="both"/>
                        </w:pPr>
                        <w:r w:rsidDel="00000000" w:rsidR="00000000" w:rsidRPr="00000000">
                          <w:rPr>
                            <w:rFonts w:ascii="Arial" w:cs="Arial" w:eastAsia="Arial" w:hAnsi="Arial"/>
                            <w:b w:val="1"/>
                            <w:sz w:val="16"/>
                            <w:szCs w:val="16"/>
                            <w:vertAlign w:val="baseline"/>
                            <w:rtl w:val="0"/>
                          </w:rPr>
                          <w:t xml:space="preserve">Oficina de Comunicación y Mercadeo </w:t>
                        </w:r>
                        <w:r w:rsidDel="00000000" w:rsidR="00000000" w:rsidRPr="00000000">
                          <w:rPr>
                            <w:rtl w:val="0"/>
                          </w:rPr>
                        </w:r>
                      </w:p>
                      <w:p w:rsidR="00000000" w:rsidDel="00000000" w:rsidP="00000000" w:rsidRDefault="00000000" w:rsidRPr="00000000">
                        <w:pPr>
                          <w:ind w:left="720" w:hanging="720"/>
                          <w:contextualSpacing w:val="0"/>
                          <w:jc w:val="both"/>
                        </w:pPr>
                        <w:r w:rsidDel="00000000" w:rsidR="00000000" w:rsidRPr="00000000">
                          <w:rPr>
                            <w:rFonts w:ascii="Arial" w:cs="Arial" w:eastAsia="Arial" w:hAnsi="Arial"/>
                            <w:b w:val="1"/>
                            <w:sz w:val="16"/>
                            <w:szCs w:val="16"/>
                            <w:vertAlign w:val="baseline"/>
                            <w:rtl w:val="0"/>
                          </w:rPr>
                          <w:t xml:space="preserve">Centro de Archivo y Comunicación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sz w:val="16"/>
                            <w:szCs w:val="16"/>
                            <w:vertAlign w:val="baseline"/>
                            <w:rtl w:val="0"/>
                          </w:rPr>
                          <w:t xml:space="preserve">FEITEC</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tc>
                  </w:tr>
                </w:tbl>
                <w:p w:rsidR="00000000" w:rsidDel="00000000" w:rsidP="00000000" w:rsidRDefault="00000000" w:rsidRPr="00000000">
                  <w:pPr>
                    <w:ind w:left="-567" w:firstLine="567"/>
                    <w:contextualSpacing w:val="0"/>
                    <w:jc w:val="both"/>
                  </w:pPr>
                  <w:r w:rsidDel="00000000" w:rsidR="00000000" w:rsidRPr="00000000">
                    <w:rPr>
                      <w:rtl w:val="0"/>
                    </w:rPr>
                  </w:r>
                </w:p>
                <w:p w:rsidR="00000000" w:rsidDel="00000000" w:rsidP="00000000" w:rsidRDefault="00000000" w:rsidRPr="00000000">
                  <w:pPr>
                    <w:ind w:left="-567" w:firstLine="567"/>
                    <w:contextualSpacing w:val="0"/>
                    <w:jc w:val="both"/>
                  </w:pPr>
                  <w:r w:rsidDel="00000000" w:rsidR="00000000" w:rsidRPr="00000000">
                    <w:rPr>
                      <w:rtl w:val="0"/>
                    </w:rPr>
                  </w:r>
                </w:p>
                <w:p w:rsidR="00000000" w:rsidDel="00000000" w:rsidP="00000000" w:rsidRDefault="00000000" w:rsidRPr="00000000">
                  <w:pPr>
                    <w:ind w:left="-567" w:firstLine="567"/>
                    <w:contextualSpacing w:val="0"/>
                    <w:jc w:val="both"/>
                  </w:pPr>
                  <w:r w:rsidDel="00000000" w:rsidR="00000000" w:rsidRPr="00000000">
                    <w:rPr>
                      <w:rtl w:val="0"/>
                    </w:rPr>
                  </w:r>
                </w:p>
                <w:p w:rsidR="00000000" w:rsidDel="00000000" w:rsidP="00000000" w:rsidRDefault="00000000" w:rsidRPr="00000000">
                  <w:pPr>
                    <w:ind w:left="-567" w:firstLine="567"/>
                    <w:contextualSpacing w:val="0"/>
                    <w:jc w:val="both"/>
                  </w:pPr>
                  <w:r w:rsidDel="00000000" w:rsidR="00000000" w:rsidRPr="00000000">
                    <w:rPr>
                      <w:rtl w:val="0"/>
                    </w:rPr>
                  </w:r>
                </w:p>
                <w:p w:rsidR="00000000" w:rsidDel="00000000" w:rsidP="00000000" w:rsidRDefault="00000000" w:rsidRPr="00000000">
                  <w:pPr>
                    <w:ind w:left="-567" w:firstLine="567"/>
                    <w:contextualSpacing w:val="0"/>
                    <w:jc w:val="both"/>
                  </w:pPr>
                  <w:r w:rsidDel="00000000" w:rsidR="00000000" w:rsidRPr="00000000">
                    <w:rPr>
                      <w:rtl w:val="0"/>
                    </w:rPr>
                  </w:r>
                </w:p>
                <w:p w:rsidR="00000000" w:rsidDel="00000000" w:rsidP="00000000" w:rsidRDefault="00000000" w:rsidRPr="00000000">
                  <w:pPr>
                    <w:ind w:left="-567" w:firstLine="567"/>
                    <w:contextualSpacing w:val="0"/>
                    <w:jc w:val="both"/>
                  </w:pPr>
                  <w:r w:rsidDel="00000000" w:rsidR="00000000" w:rsidRPr="00000000">
                    <w:rPr>
                      <w:rtl w:val="0"/>
                    </w:rPr>
                  </w:r>
                </w:p>
                <w:p w:rsidR="00000000" w:rsidDel="00000000" w:rsidP="00000000" w:rsidRDefault="00000000" w:rsidRPr="00000000">
                  <w:pPr>
                    <w:ind w:left="-567" w:firstLine="567"/>
                    <w:contextualSpacing w:val="0"/>
                    <w:jc w:val="both"/>
                  </w:pPr>
                  <w:r w:rsidDel="00000000" w:rsidR="00000000" w:rsidRPr="00000000">
                    <w:rPr>
                      <w:rtl w:val="0"/>
                    </w:rPr>
                  </w:r>
                </w:p>
                <w:p w:rsidR="00000000" w:rsidDel="00000000" w:rsidP="00000000" w:rsidRDefault="00000000" w:rsidRPr="00000000">
                  <w:pPr>
                    <w:ind w:left="-567" w:firstLine="567"/>
                    <w:contextualSpacing w:val="0"/>
                    <w:jc w:val="both"/>
                  </w:pPr>
                  <w:r w:rsidDel="00000000" w:rsidR="00000000" w:rsidRPr="00000000">
                    <w:rPr>
                      <w:rtl w:val="0"/>
                    </w:rPr>
                  </w:r>
                </w:p>
                <w:p w:rsidR="00000000" w:rsidDel="00000000" w:rsidP="00000000" w:rsidRDefault="00000000" w:rsidRPr="00000000">
                  <w:pPr>
                    <w:ind w:left="-567" w:firstLine="567"/>
                    <w:contextualSpacing w:val="0"/>
                    <w:jc w:val="both"/>
                  </w:pPr>
                  <w:r w:rsidDel="00000000" w:rsidR="00000000" w:rsidRPr="00000000">
                    <w:rPr>
                      <w:rtl w:val="0"/>
                    </w:rPr>
                  </w:r>
                </w:p>
                <w:p w:rsidR="00000000" w:rsidDel="00000000" w:rsidP="00000000" w:rsidRDefault="00000000" w:rsidRPr="00000000">
                  <w:pPr>
                    <w:ind w:left="-567" w:firstLine="567"/>
                    <w:contextualSpacing w:val="0"/>
                    <w:jc w:val="both"/>
                  </w:pPr>
                  <w:r w:rsidDel="00000000" w:rsidR="00000000" w:rsidRPr="00000000">
                    <w:rPr>
                      <w:rtl w:val="0"/>
                    </w:rPr>
                  </w:r>
                </w:p>
                <w:p w:rsidR="00000000" w:rsidDel="00000000" w:rsidP="00000000" w:rsidRDefault="00000000" w:rsidRPr="00000000">
                  <w:pPr>
                    <w:ind w:left="-567" w:firstLine="567"/>
                    <w:contextualSpacing w:val="0"/>
                    <w:jc w:val="both"/>
                  </w:pPr>
                  <w:r w:rsidDel="00000000" w:rsidR="00000000" w:rsidRPr="00000000">
                    <w:rPr>
                      <w:rtl w:val="0"/>
                    </w:rPr>
                  </w:r>
                </w:p>
                <w:p w:rsidR="00000000" w:rsidDel="00000000" w:rsidP="00000000" w:rsidRDefault="00000000" w:rsidRPr="00000000">
                  <w:pPr>
                    <w:ind w:left="-567" w:firstLine="567"/>
                    <w:contextualSpacing w:val="0"/>
                    <w:jc w:val="both"/>
                  </w:pPr>
                  <w:r w:rsidDel="00000000" w:rsidR="00000000" w:rsidRPr="00000000">
                    <w:rPr>
                      <w:rtl w:val="0"/>
                    </w:rPr>
                  </w:r>
                </w:p>
                <w:p w:rsidR="00000000" w:rsidDel="00000000" w:rsidP="00000000" w:rsidRDefault="00000000" w:rsidRPr="00000000">
                  <w:pPr>
                    <w:ind w:left="-567" w:firstLine="567"/>
                    <w:contextualSpacing w:val="0"/>
                    <w:jc w:val="both"/>
                  </w:pPr>
                  <w:r w:rsidDel="00000000" w:rsidR="00000000" w:rsidRPr="00000000">
                    <w:rPr>
                      <w:rtl w:val="0"/>
                    </w:rPr>
                  </w:r>
                </w:p>
                <w:p w:rsidR="00000000" w:rsidDel="00000000" w:rsidP="00000000" w:rsidRDefault="00000000" w:rsidRPr="00000000">
                  <w:pPr>
                    <w:ind w:left="-567" w:firstLine="567"/>
                    <w:contextualSpacing w:val="0"/>
                    <w:jc w:val="both"/>
                  </w:pPr>
                  <w:r w:rsidDel="00000000" w:rsidR="00000000" w:rsidRPr="00000000">
                    <w:rPr>
                      <w:rtl w:val="0"/>
                    </w:rPr>
                  </w:r>
                </w:p>
                <w:p w:rsidR="00000000" w:rsidDel="00000000" w:rsidP="00000000" w:rsidRDefault="00000000" w:rsidRPr="00000000">
                  <w:pPr>
                    <w:ind w:left="-567" w:firstLine="567"/>
                    <w:contextualSpacing w:val="0"/>
                    <w:jc w:val="both"/>
                  </w:pPr>
                  <w:r w:rsidDel="00000000" w:rsidR="00000000" w:rsidRPr="00000000">
                    <w:rPr>
                      <w:rtl w:val="0"/>
                    </w:rPr>
                  </w:r>
                </w:p>
                <w:p w:rsidR="00000000" w:rsidDel="00000000" w:rsidP="00000000" w:rsidRDefault="00000000" w:rsidRPr="00000000">
                  <w:pPr>
                    <w:ind w:left="-567" w:firstLine="567"/>
                    <w:contextualSpacing w:val="0"/>
                    <w:jc w:val="both"/>
                  </w:pPr>
                  <w:r w:rsidDel="00000000" w:rsidR="00000000" w:rsidRPr="00000000">
                    <w:rPr>
                      <w:rtl w:val="0"/>
                    </w:rPr>
                  </w:r>
                </w:p>
                <w:p w:rsidR="00000000" w:rsidDel="00000000" w:rsidP="00000000" w:rsidRDefault="00000000" w:rsidRPr="00000000">
                  <w:pPr>
                    <w:ind w:left="-567" w:firstLine="567"/>
                    <w:contextualSpacing w:val="0"/>
                    <w:jc w:val="both"/>
                  </w:pPr>
                  <w:r w:rsidDel="00000000" w:rsidR="00000000" w:rsidRPr="00000000">
                    <w:rPr>
                      <w:rtl w:val="0"/>
                    </w:rPr>
                  </w:r>
                </w:p>
                <w:p w:rsidR="00000000" w:rsidDel="00000000" w:rsidP="00000000" w:rsidRDefault="00000000" w:rsidRPr="00000000">
                  <w:pPr>
                    <w:ind w:left="-567" w:firstLine="567"/>
                    <w:contextualSpacing w:val="0"/>
                    <w:jc w:val="both"/>
                  </w:pPr>
                  <w:r w:rsidDel="00000000" w:rsidR="00000000" w:rsidRPr="00000000">
                    <w:rPr>
                      <w:rtl w:val="0"/>
                    </w:rPr>
                  </w:r>
                </w:p>
                <w:p w:rsidR="00000000" w:rsidDel="00000000" w:rsidP="00000000" w:rsidRDefault="00000000" w:rsidRPr="00000000">
                  <w:pPr>
                    <w:ind w:left="-567" w:firstLine="567"/>
                    <w:contextualSpacing w:val="0"/>
                    <w:jc w:val="both"/>
                  </w:pPr>
                  <w:r w:rsidDel="00000000" w:rsidR="00000000" w:rsidRPr="00000000">
                    <w:rPr>
                      <w:rtl w:val="0"/>
                    </w:rPr>
                  </w:r>
                </w:p>
                <w:p w:rsidR="00000000" w:rsidDel="00000000" w:rsidP="00000000" w:rsidRDefault="00000000" w:rsidRPr="00000000">
                  <w:pPr>
                    <w:ind w:left="-567" w:firstLine="567"/>
                    <w:contextualSpacing w:val="0"/>
                    <w:jc w:val="both"/>
                  </w:pPr>
                  <w:r w:rsidDel="00000000" w:rsidR="00000000" w:rsidRPr="00000000">
                    <w:rPr>
                      <w:rtl w:val="0"/>
                    </w:rPr>
                  </w:r>
                </w:p>
                <w:p w:rsidR="00000000" w:rsidDel="00000000" w:rsidP="00000000" w:rsidRDefault="00000000" w:rsidRPr="00000000">
                  <w:pPr>
                    <w:ind w:left="-567" w:firstLine="567"/>
                    <w:contextualSpacing w:val="0"/>
                    <w:jc w:val="both"/>
                  </w:pPr>
                  <w:r w:rsidDel="00000000" w:rsidR="00000000" w:rsidRPr="00000000">
                    <w:rPr>
                      <w:rtl w:val="0"/>
                    </w:rPr>
                  </w:r>
                </w:p>
                <w:p w:rsidR="00000000" w:rsidDel="00000000" w:rsidP="00000000" w:rsidRDefault="00000000" w:rsidRPr="00000000">
                  <w:pPr>
                    <w:ind w:left="-567" w:firstLine="567"/>
                    <w:contextualSpacing w:val="0"/>
                    <w:jc w:val="both"/>
                  </w:pPr>
                  <w:r w:rsidDel="00000000" w:rsidR="00000000" w:rsidRPr="00000000">
                    <w:rPr>
                      <w:rtl w:val="0"/>
                    </w:rPr>
                  </w:r>
                </w:p>
                <w:p w:rsidR="00000000" w:rsidDel="00000000" w:rsidP="00000000" w:rsidRDefault="00000000" w:rsidRPr="00000000">
                  <w:pPr>
                    <w:ind w:left="-567" w:firstLine="567"/>
                    <w:contextualSpacing w:val="0"/>
                    <w:jc w:val="both"/>
                  </w:pPr>
                  <w:r w:rsidDel="00000000" w:rsidR="00000000" w:rsidRPr="00000000">
                    <w:rPr>
                      <w:rtl w:val="0"/>
                    </w:rPr>
                  </w:r>
                </w:p>
                <w:p w:rsidR="00000000" w:rsidDel="00000000" w:rsidP="00000000" w:rsidRDefault="00000000" w:rsidRPr="00000000">
                  <w:pPr>
                    <w:ind w:left="-567" w:firstLine="567"/>
                    <w:contextualSpacing w:val="0"/>
                    <w:jc w:val="both"/>
                  </w:pPr>
                  <w:r w:rsidDel="00000000" w:rsidR="00000000" w:rsidRPr="00000000">
                    <w:rPr>
                      <w:rtl w:val="0"/>
                    </w:rPr>
                  </w:r>
                </w:p>
                <w:p w:rsidR="00000000" w:rsidDel="00000000" w:rsidP="00000000" w:rsidRDefault="00000000" w:rsidRPr="00000000">
                  <w:pPr>
                    <w:ind w:left="-567" w:firstLine="567"/>
                    <w:contextualSpacing w:val="0"/>
                    <w:jc w:val="both"/>
                  </w:pPr>
                  <w:r w:rsidDel="00000000" w:rsidR="00000000" w:rsidRPr="00000000">
                    <w:rPr>
                      <w:rtl w:val="0"/>
                    </w:rPr>
                  </w:r>
                </w:p>
                <w:p w:rsidR="00000000" w:rsidDel="00000000" w:rsidP="00000000" w:rsidRDefault="00000000" w:rsidRPr="00000000">
                  <w:pPr>
                    <w:ind w:left="-567" w:firstLine="567"/>
                    <w:contextualSpacing w:val="0"/>
                    <w:jc w:val="both"/>
                  </w:pPr>
                  <w:r w:rsidDel="00000000" w:rsidR="00000000" w:rsidRPr="00000000">
                    <w:rPr>
                      <w:rtl w:val="0"/>
                    </w:rPr>
                  </w:r>
                </w:p>
                <w:p w:rsidR="00000000" w:rsidDel="00000000" w:rsidP="00000000" w:rsidRDefault="00000000" w:rsidRPr="00000000">
                  <w:pPr>
                    <w:ind w:left="-567" w:firstLine="567"/>
                    <w:contextualSpacing w:val="0"/>
                    <w:jc w:val="both"/>
                  </w:pPr>
                  <w:r w:rsidDel="00000000" w:rsidR="00000000" w:rsidRPr="00000000">
                    <w:rPr>
                      <w:rtl w:val="0"/>
                    </w:rPr>
                  </w:r>
                </w:p>
                <w:p w:rsidR="00000000" w:rsidDel="00000000" w:rsidP="00000000" w:rsidRDefault="00000000" w:rsidRPr="00000000">
                  <w:pPr>
                    <w:ind w:left="-567" w:firstLine="567"/>
                    <w:contextualSpacing w:val="0"/>
                    <w:jc w:val="both"/>
                  </w:pPr>
                  <w:r w:rsidDel="00000000" w:rsidR="00000000" w:rsidRPr="00000000">
                    <w:rPr>
                      <w:rtl w:val="0"/>
                    </w:rPr>
                  </w:r>
                </w:p>
                <w:p w:rsidR="00000000" w:rsidDel="00000000" w:rsidP="00000000" w:rsidRDefault="00000000" w:rsidRPr="00000000">
                  <w:pPr>
                    <w:ind w:left="-567" w:firstLine="567"/>
                    <w:contextualSpacing w:val="0"/>
                    <w:jc w:val="both"/>
                  </w:pPr>
                  <w:r w:rsidDel="00000000" w:rsidR="00000000" w:rsidRPr="00000000">
                    <w:rPr>
                      <w:rtl w:val="0"/>
                    </w:rPr>
                  </w:r>
                </w:p>
                <w:p w:rsidR="00000000" w:rsidDel="00000000" w:rsidP="00000000" w:rsidRDefault="00000000" w:rsidRPr="00000000">
                  <w:pPr>
                    <w:ind w:left="-567" w:firstLine="567"/>
                    <w:contextualSpacing w:val="0"/>
                    <w:jc w:val="both"/>
                  </w:pPr>
                  <w:r w:rsidDel="00000000" w:rsidR="00000000" w:rsidRPr="00000000">
                    <w:rPr>
                      <w:rtl w:val="0"/>
                    </w:rPr>
                  </w:r>
                </w:p>
                <w:p w:rsidR="00000000" w:rsidDel="00000000" w:rsidP="00000000" w:rsidRDefault="00000000" w:rsidRPr="00000000">
                  <w:pPr>
                    <w:ind w:left="-567" w:firstLine="567"/>
                    <w:contextualSpacing w:val="0"/>
                    <w:jc w:val="both"/>
                  </w:pPr>
                  <w:r w:rsidDel="00000000" w:rsidR="00000000" w:rsidRPr="00000000">
                    <w:rPr>
                      <w:rtl w:val="0"/>
                    </w:rPr>
                  </w:r>
                </w:p>
                <w:p w:rsidR="00000000" w:rsidDel="00000000" w:rsidP="00000000" w:rsidRDefault="00000000" w:rsidRPr="00000000">
                  <w:pPr>
                    <w:ind w:left="-567" w:firstLine="567"/>
                    <w:contextualSpacing w:val="0"/>
                    <w:jc w:val="both"/>
                  </w:pPr>
                  <w:r w:rsidDel="00000000" w:rsidR="00000000" w:rsidRPr="00000000">
                    <w:rPr>
                      <w:rtl w:val="0"/>
                    </w:rPr>
                  </w:r>
                </w:p>
                <w:p w:rsidR="00000000" w:rsidDel="00000000" w:rsidP="00000000" w:rsidRDefault="00000000" w:rsidRPr="00000000">
                  <w:pPr>
                    <w:ind w:left="-567" w:firstLine="567"/>
                    <w:contextualSpacing w:val="0"/>
                    <w:jc w:val="both"/>
                  </w:pPr>
                  <w:r w:rsidDel="00000000" w:rsidR="00000000" w:rsidRPr="00000000">
                    <w:rPr>
                      <w:rtl w:val="0"/>
                    </w:rPr>
                  </w:r>
                </w:p>
                <w:p w:rsidR="00000000" w:rsidDel="00000000" w:rsidP="00000000" w:rsidRDefault="00000000" w:rsidRPr="00000000">
                  <w:pPr>
                    <w:ind w:left="-567" w:firstLine="567"/>
                    <w:contextualSpacing w:val="0"/>
                    <w:jc w:val="both"/>
                  </w:pPr>
                  <w:r w:rsidDel="00000000" w:rsidR="00000000" w:rsidRPr="00000000">
                    <w:rPr>
                      <w:rtl w:val="0"/>
                    </w:rPr>
                  </w:r>
                </w:p>
                <w:p w:rsidR="00000000" w:rsidDel="00000000" w:rsidP="00000000" w:rsidRDefault="00000000" w:rsidRPr="00000000">
                  <w:pPr>
                    <w:ind w:left="-567" w:firstLine="567"/>
                    <w:contextualSpacing w:val="0"/>
                    <w:jc w:val="both"/>
                  </w:pPr>
                  <w:r w:rsidDel="00000000" w:rsidR="00000000" w:rsidRPr="00000000">
                    <w:rPr>
                      <w:rtl w:val="0"/>
                    </w:rPr>
                  </w:r>
                </w:p>
                <w:p w:rsidR="00000000" w:rsidDel="00000000" w:rsidP="00000000" w:rsidRDefault="00000000" w:rsidRPr="00000000">
                  <w:pPr>
                    <w:ind w:left="-567" w:firstLine="567"/>
                    <w:contextualSpacing w:val="0"/>
                    <w:jc w:val="both"/>
                  </w:pPr>
                  <w:r w:rsidDel="00000000" w:rsidR="00000000" w:rsidRPr="00000000">
                    <w:rPr>
                      <w:rtl w:val="0"/>
                    </w:rPr>
                  </w:r>
                </w:p>
                <w:p w:rsidR="00000000" w:rsidDel="00000000" w:rsidP="00000000" w:rsidRDefault="00000000" w:rsidRPr="00000000">
                  <w:pPr>
                    <w:ind w:left="-567" w:firstLine="567"/>
                    <w:contextualSpacing w:val="0"/>
                    <w:jc w:val="both"/>
                  </w:pPr>
                  <w:r w:rsidDel="00000000" w:rsidR="00000000" w:rsidRPr="00000000">
                    <w:rPr>
                      <w:rtl w:val="0"/>
                    </w:rPr>
                  </w:r>
                </w:p>
                <w:p w:rsidR="00000000" w:rsidDel="00000000" w:rsidP="00000000" w:rsidRDefault="00000000" w:rsidRPr="00000000">
                  <w:pPr>
                    <w:ind w:left="-567" w:firstLine="567"/>
                    <w:contextualSpacing w:val="0"/>
                    <w:jc w:val="both"/>
                  </w:pPr>
                  <w:r w:rsidDel="00000000" w:rsidR="00000000" w:rsidRPr="00000000">
                    <w:rPr>
                      <w:rtl w:val="0"/>
                    </w:rPr>
                  </w:r>
                </w:p>
                <w:p w:rsidR="00000000" w:rsidDel="00000000" w:rsidP="00000000" w:rsidRDefault="00000000" w:rsidRPr="00000000">
                  <w:pPr>
                    <w:ind w:left="-567" w:firstLine="567"/>
                    <w:contextualSpacing w:val="0"/>
                    <w:jc w:val="both"/>
                  </w:pPr>
                  <w:r w:rsidDel="00000000" w:rsidR="00000000" w:rsidRPr="00000000">
                    <w:rPr>
                      <w:rtl w:val="0"/>
                    </w:rPr>
                  </w:r>
                </w:p>
                <w:p w:rsidR="00000000" w:rsidDel="00000000" w:rsidP="00000000" w:rsidRDefault="00000000" w:rsidRPr="00000000">
                  <w:pPr>
                    <w:ind w:left="-567" w:firstLine="567"/>
                    <w:contextualSpacing w:val="0"/>
                    <w:jc w:val="both"/>
                  </w:pPr>
                  <w:r w:rsidDel="00000000" w:rsidR="00000000" w:rsidRPr="00000000">
                    <w:rPr>
                      <w:rtl w:val="0"/>
                    </w:rPr>
                  </w:r>
                </w:p>
                <w:p w:rsidR="00000000" w:rsidDel="00000000" w:rsidP="00000000" w:rsidRDefault="00000000" w:rsidRPr="00000000">
                  <w:pPr>
                    <w:ind w:left="-567" w:firstLine="567"/>
                    <w:contextualSpacing w:val="0"/>
                    <w:jc w:val="both"/>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sz w:val="18"/>
                      <w:szCs w:val="18"/>
                      <w:vertAlign w:val="baseline"/>
                      <w:rtl w:val="0"/>
                    </w:rPr>
                    <w:t xml:space="preserve">ANEXO 1</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sz w:val="18"/>
                      <w:szCs w:val="18"/>
                      <w:vertAlign w:val="baseline"/>
                      <w:rtl w:val="0"/>
                    </w:rPr>
                    <w:t xml:space="preserve"> </w:t>
                  </w:r>
                  <w:r w:rsidDel="00000000" w:rsidR="00000000" w:rsidRPr="00000000">
                    <w:rPr>
                      <w:rtl w:val="0"/>
                    </w:rPr>
                  </w:r>
                </w:p>
                <w:p w:rsidR="00000000" w:rsidDel="00000000" w:rsidP="00000000" w:rsidRDefault="00000000" w:rsidRPr="00000000">
                  <w:pPr>
                    <w:ind w:right="49"/>
                    <w:contextualSpacing w:val="0"/>
                    <w:jc w:val="both"/>
                  </w:pPr>
                  <w:r w:rsidDel="00000000" w:rsidR="00000000" w:rsidRPr="00000000">
                    <w:rPr>
                      <w:color w:val="808080"/>
                      <w:highlight w:val="yellow"/>
                      <w:vertAlign w:val="baseline"/>
                      <w:rtl w:val="0"/>
                    </w:rPr>
                    <w:t xml:space="preserve">PB-821-14</w:t>
                  </w:r>
                  <w:r w:rsidDel="00000000" w:rsidR="00000000" w:rsidRPr="00000000">
                    <w:rPr>
                      <w:rtl w:val="0"/>
                    </w:rPr>
                  </w:r>
                </w:p>
                <w:p w:rsidR="00000000" w:rsidDel="00000000" w:rsidP="00000000" w:rsidRDefault="00000000" w:rsidRPr="00000000">
                  <w:pPr>
                    <w:tabs>
                      <w:tab w:val="left" w:pos="1662"/>
                      <w:tab w:val="left" w:pos="2215"/>
                    </w:tabs>
                    <w:ind w:right="49"/>
                    <w:contextualSpacing w:val="0"/>
                    <w:jc w:val="both"/>
                  </w:pPr>
                  <w:r w:rsidDel="00000000" w:rsidR="00000000" w:rsidRPr="00000000">
                    <w:rPr>
                      <w:color w:val="808080"/>
                      <w:sz w:val="20"/>
                      <w:szCs w:val="20"/>
                      <w:vertAlign w:val="baseline"/>
                      <w:rtl w:val="0"/>
                    </w:rPr>
                    <w:tab/>
                    <w:tab/>
                  </w:r>
                  <w:r w:rsidDel="00000000" w:rsidR="00000000" w:rsidRPr="00000000">
                    <w:rPr>
                      <w:rtl w:val="0"/>
                    </w:rPr>
                  </w:r>
                </w:p>
                <w:p w:rsidR="00000000" w:rsidDel="00000000" w:rsidP="00000000" w:rsidRDefault="00000000" w:rsidRPr="00000000">
                  <w:pPr>
                    <w:ind w:right="49"/>
                    <w:contextualSpacing w:val="0"/>
                    <w:jc w:val="both"/>
                  </w:pPr>
                  <w:r w:rsidDel="00000000" w:rsidR="00000000" w:rsidRPr="00000000">
                    <w:rPr>
                      <w:color w:val="808080"/>
                      <w:sz w:val="48"/>
                      <w:szCs w:val="48"/>
                      <w:vertAlign w:val="baseline"/>
                      <w:rtl w:val="0"/>
                    </w:rPr>
                    <w:t xml:space="preserve">Memorando</w:t>
                  </w:r>
                  <w:r w:rsidDel="00000000" w:rsidR="00000000" w:rsidRPr="00000000">
                    <w:rPr>
                      <w:b w:val="1"/>
                      <w:color w:val="808080"/>
                      <w:sz w:val="48"/>
                      <w:szCs w:val="48"/>
                      <w:vertAlign w:val="baseline"/>
                      <w:rtl w:val="0"/>
                    </w:rPr>
                    <w:t xml:space="preserve"> </w:t>
                  </w:r>
                  <w:r w:rsidDel="00000000" w:rsidR="00000000" w:rsidRPr="00000000">
                    <w:rPr>
                      <w:rtl w:val="0"/>
                    </w:rPr>
                  </w:r>
                </w:p>
                <w:p w:rsidR="00000000" w:rsidDel="00000000" w:rsidP="00000000" w:rsidRDefault="00000000" w:rsidRPr="00000000">
                  <w:pPr>
                    <w:ind w:right="49"/>
                    <w:contextualSpacing w:val="0"/>
                  </w:pPr>
                  <w:r w:rsidDel="00000000" w:rsidR="00000000" w:rsidRPr="00000000">
                    <w:rPr>
                      <w:rtl w:val="0"/>
                    </w:rPr>
                  </w:r>
                </w:p>
                <w:p w:rsidR="00000000" w:rsidDel="00000000" w:rsidP="00000000" w:rsidRDefault="00000000" w:rsidRPr="00000000">
                  <w:pPr>
                    <w:ind w:right="49"/>
                    <w:contextualSpacing w:val="0"/>
                    <w:jc w:val="both"/>
                  </w:pPr>
                  <w:r w:rsidDel="00000000" w:rsidR="00000000" w:rsidRPr="00000000">
                    <w:rPr>
                      <w:color w:val="808080"/>
                      <w:vertAlign w:val="baseline"/>
                      <w:rtl w:val="0"/>
                    </w:rPr>
                    <w:t xml:space="preserve">Para: </w:t>
                    <w:tab/>
                    <w:tab/>
                  </w:r>
                  <w:r w:rsidDel="00000000" w:rsidR="00000000" w:rsidRPr="00000000">
                    <w:rPr>
                      <w:rFonts w:ascii="Comic Sans MS" w:cs="Comic Sans MS" w:eastAsia="Comic Sans MS" w:hAnsi="Comic Sans MS"/>
                      <w:b w:val="1"/>
                      <w:vertAlign w:val="baseline"/>
                      <w:rtl w:val="0"/>
                    </w:rPr>
                    <w:t xml:space="preserve">MÁSTER RONALD LEANDRO ELIZONDO</w:t>
                  </w:r>
                  <w:r w:rsidDel="00000000" w:rsidR="00000000" w:rsidRPr="00000000">
                    <w:rPr>
                      <w:rtl w:val="0"/>
                    </w:rPr>
                  </w:r>
                </w:p>
                <w:p w:rsidR="00000000" w:rsidDel="00000000" w:rsidP="00000000" w:rsidRDefault="00000000" w:rsidRPr="00000000">
                  <w:pPr>
                    <w:ind w:right="49"/>
                    <w:contextualSpacing w:val="0"/>
                    <w:jc w:val="both"/>
                  </w:pPr>
                  <w:r w:rsidDel="00000000" w:rsidR="00000000" w:rsidRPr="00000000">
                    <w:rPr>
                      <w:rFonts w:ascii="Comic Sans MS" w:cs="Comic Sans MS" w:eastAsia="Comic Sans MS" w:hAnsi="Comic Sans MS"/>
                      <w:b w:val="1"/>
                      <w:vertAlign w:val="baseline"/>
                      <w:rtl w:val="0"/>
                    </w:rPr>
                    <w:tab/>
                    <w:tab/>
                    <w:t xml:space="preserve">ESCUELA DE ADMON EMPRESAS</w:t>
                  </w:r>
                  <w:r w:rsidDel="00000000" w:rsidR="00000000" w:rsidRPr="00000000">
                    <w:rPr>
                      <w:rtl w:val="0"/>
                    </w:rPr>
                  </w:r>
                </w:p>
                <w:p w:rsidR="00000000" w:rsidDel="00000000" w:rsidP="00000000" w:rsidRDefault="00000000" w:rsidRPr="00000000">
                  <w:pPr>
                    <w:ind w:right="51"/>
                    <w:contextualSpacing w:val="0"/>
                    <w:jc w:val="both"/>
                  </w:pPr>
                  <w:r w:rsidDel="00000000" w:rsidR="00000000" w:rsidRPr="00000000">
                    <w:rPr>
                      <w:rtl w:val="0"/>
                    </w:rPr>
                  </w:r>
                </w:p>
                <w:p w:rsidR="00000000" w:rsidDel="00000000" w:rsidP="00000000" w:rsidRDefault="00000000" w:rsidRPr="00000000">
                  <w:pPr>
                    <w:ind w:right="51"/>
                    <w:contextualSpacing w:val="0"/>
                    <w:jc w:val="both"/>
                  </w:pPr>
                  <w:r w:rsidDel="00000000" w:rsidR="00000000" w:rsidRPr="00000000">
                    <w:rPr>
                      <w:color w:val="808080"/>
                      <w:vertAlign w:val="baseline"/>
                      <w:rtl w:val="0"/>
                    </w:rPr>
                    <w:t xml:space="preserve">De:</w:t>
                    <w:tab/>
                    <w:tab/>
                    <w:t xml:space="preserve">Máster Gabriela Carballo Ch.  Secretaria Ejecutiva  </w:t>
                  </w:r>
                  <w:r w:rsidDel="00000000" w:rsidR="00000000" w:rsidRPr="00000000">
                    <w:rPr>
                      <w:rtl w:val="0"/>
                    </w:rPr>
                  </w:r>
                </w:p>
                <w:p w:rsidR="00000000" w:rsidDel="00000000" w:rsidP="00000000" w:rsidRDefault="00000000" w:rsidRPr="00000000">
                  <w:pPr>
                    <w:ind w:right="51"/>
                    <w:contextualSpacing w:val="0"/>
                    <w:jc w:val="both"/>
                  </w:pPr>
                  <w:r w:rsidDel="00000000" w:rsidR="00000000" w:rsidRPr="00000000">
                    <w:rPr>
                      <w:color w:val="808080"/>
                      <w:vertAlign w:val="baseline"/>
                      <w:rtl w:val="0"/>
                    </w:rPr>
                    <w:tab/>
                    <w:tab/>
                    <w:t xml:space="preserve">Comité de Becas</w:t>
                  </w:r>
                  <w:r w:rsidDel="00000000" w:rsidR="00000000" w:rsidRPr="00000000">
                    <w:rPr>
                      <w:rtl w:val="0"/>
                    </w:rPr>
                  </w:r>
                </w:p>
                <w:p w:rsidR="00000000" w:rsidDel="00000000" w:rsidP="00000000" w:rsidRDefault="00000000" w:rsidRPr="00000000">
                  <w:pPr>
                    <w:ind w:left="708" w:right="51" w:firstLine="708"/>
                    <w:contextualSpacing w:val="0"/>
                    <w:jc w:val="both"/>
                  </w:pPr>
                  <w:r w:rsidDel="00000000" w:rsidR="00000000" w:rsidRPr="00000000">
                    <w:rPr>
                      <w:color w:val="808080"/>
                      <w:vertAlign w:val="baseline"/>
                      <w:rtl w:val="0"/>
                    </w:rPr>
                    <w:t xml:space="preserve">Depto. De Recursos Humanos</w:t>
                  </w:r>
                  <w:r w:rsidDel="00000000" w:rsidR="00000000" w:rsidRPr="00000000">
                    <w:rPr>
                      <w:rtl w:val="0"/>
                    </w:rPr>
                  </w:r>
                </w:p>
                <w:p w:rsidR="00000000" w:rsidDel="00000000" w:rsidP="00000000" w:rsidRDefault="00000000" w:rsidRPr="00000000">
                  <w:pPr>
                    <w:ind w:left="708" w:right="51" w:firstLine="708"/>
                    <w:contextualSpacing w:val="0"/>
                    <w:jc w:val="both"/>
                  </w:pPr>
                  <w:r w:rsidDel="00000000" w:rsidR="00000000" w:rsidRPr="00000000">
                    <w:rPr>
                      <w:rtl w:val="0"/>
                    </w:rPr>
                  </w:r>
                </w:p>
                <w:p w:rsidR="00000000" w:rsidDel="00000000" w:rsidP="00000000" w:rsidRDefault="00000000" w:rsidRPr="00000000">
                  <w:pPr>
                    <w:ind w:right="49"/>
                    <w:contextualSpacing w:val="0"/>
                    <w:jc w:val="both"/>
                  </w:pPr>
                  <w:r w:rsidDel="00000000" w:rsidR="00000000" w:rsidRPr="00000000">
                    <w:rPr>
                      <w:color w:val="808080"/>
                      <w:vertAlign w:val="baseline"/>
                      <w:rtl w:val="0"/>
                    </w:rPr>
                    <w:t xml:space="preserve">Fecha:</w:t>
                    <w:tab/>
                    <w:tab/>
                    <w:t xml:space="preserve">19 de agosto del 2014</w:t>
                  </w:r>
                  <w:r w:rsidDel="00000000" w:rsidR="00000000" w:rsidRPr="00000000">
                    <w:rPr>
                      <w:rtl w:val="0"/>
                    </w:rPr>
                  </w:r>
                </w:p>
                <w:p w:rsidR="00000000" w:rsidDel="00000000" w:rsidP="00000000" w:rsidRDefault="00000000" w:rsidRPr="00000000">
                  <w:pPr>
                    <w:ind w:right="49"/>
                    <w:contextualSpacing w:val="0"/>
                    <w:jc w:val="both"/>
                  </w:pPr>
                  <w:r w:rsidDel="00000000" w:rsidR="00000000" w:rsidRPr="00000000">
                    <w:rPr>
                      <w:rtl w:val="0"/>
                    </w:rPr>
                  </w:r>
                </w:p>
                <w:p w:rsidR="00000000" w:rsidDel="00000000" w:rsidP="00000000" w:rsidRDefault="00000000" w:rsidRPr="00000000">
                  <w:pPr>
                    <w:ind w:right="49"/>
                    <w:contextualSpacing w:val="0"/>
                    <w:jc w:val="both"/>
                  </w:pPr>
                  <w:r w:rsidDel="00000000" w:rsidR="00000000" w:rsidRPr="00000000">
                    <w:rPr>
                      <w:color w:val="808080"/>
                      <w:vertAlign w:val="baseline"/>
                      <w:rtl w:val="0"/>
                    </w:rPr>
                    <w:t xml:space="preserve">Asunto:</w:t>
                    <w:tab/>
                    <w:t xml:space="preserve">Transcripción de Acuerdo</w:t>
                  </w:r>
                  <w:r w:rsidDel="00000000" w:rsidR="00000000" w:rsidRPr="00000000">
                    <w:rPr>
                      <w:rtl w:val="0"/>
                    </w:rPr>
                  </w:r>
                </w:p>
                <w:p w:rsidR="00000000" w:rsidDel="00000000" w:rsidP="00000000" w:rsidRDefault="00000000" w:rsidRPr="00000000">
                  <w:pPr>
                    <w:ind w:right="49"/>
                    <w:contextualSpacing w:val="0"/>
                    <w:jc w:val="both"/>
                  </w:pPr>
                  <w:r w:rsidDel="00000000" w:rsidR="00000000" w:rsidRPr="00000000">
                    <w:rPr>
                      <w:rtl w:val="0"/>
                    </w:rPr>
                  </w:r>
                </w:p>
                <w:p w:rsidR="00000000" w:rsidDel="00000000" w:rsidP="00000000" w:rsidRDefault="00000000" w:rsidRPr="00000000">
                  <w:pPr>
                    <w:tabs>
                      <w:tab w:val="center" w:pos="4252"/>
                      <w:tab w:val="right" w:pos="8504"/>
                    </w:tabs>
                    <w:ind w:right="-234"/>
                    <w:contextualSpacing w:val="0"/>
                    <w:jc w:val="both"/>
                  </w:pPr>
                  <w:r w:rsidDel="00000000" w:rsidR="00000000" w:rsidRPr="00000000">
                    <w:rPr>
                      <w:color w:val="808080"/>
                      <w:sz w:val="22"/>
                      <w:szCs w:val="22"/>
                      <w:vertAlign w:val="baseline"/>
                      <w:rtl w:val="0"/>
                    </w:rPr>
                    <w:t xml:space="preserve">Para su información y trámite respectivo, transcribo a usted el artículo 3.2 del acta CB-020-2014, sesión del Comité de Becas celebrada el 7 de agosto de 2014.</w:t>
                  </w:r>
                  <w:r w:rsidDel="00000000" w:rsidR="00000000" w:rsidRPr="00000000">
                    <w:rPr>
                      <w:rtl w:val="0"/>
                    </w:rPr>
                  </w:r>
                </w:p>
                <w:p w:rsidR="00000000" w:rsidDel="00000000" w:rsidP="00000000" w:rsidRDefault="00000000" w:rsidRPr="00000000">
                  <w:pPr>
                    <w:ind w:right="0"/>
                    <w:contextualSpacing w:val="0"/>
                    <w:jc w:val="both"/>
                  </w:pPr>
                  <w:r w:rsidDel="00000000" w:rsidR="00000000" w:rsidRPr="00000000">
                    <w:rPr>
                      <w:rtl w:val="0"/>
                    </w:rPr>
                  </w:r>
                </w:p>
                <w:p w:rsidR="00000000" w:rsidDel="00000000" w:rsidP="00000000" w:rsidRDefault="00000000" w:rsidRPr="00000000">
                  <w:pPr>
                    <w:ind w:right="-709"/>
                    <w:contextualSpacing w:val="0"/>
                    <w:jc w:val="both"/>
                  </w:pPr>
                  <w:r w:rsidDel="00000000" w:rsidR="00000000" w:rsidRPr="00000000">
                    <w:rPr>
                      <w:rFonts w:ascii="Comic Sans MS" w:cs="Comic Sans MS" w:eastAsia="Comic Sans MS" w:hAnsi="Comic Sans MS"/>
                      <w:b w:val="1"/>
                      <w:color w:val="0033cc"/>
                      <w:sz w:val="32"/>
                      <w:szCs w:val="32"/>
                      <w:vertAlign w:val="baseline"/>
                      <w:rtl w:val="0"/>
                    </w:rPr>
                    <w:t xml:space="preserve">3.2   </w:t>
                  </w:r>
                  <w:r w:rsidDel="00000000" w:rsidR="00000000" w:rsidRPr="00000000">
                    <w:rPr>
                      <w:rFonts w:ascii="Comic Sans MS" w:cs="Comic Sans MS" w:eastAsia="Comic Sans MS" w:hAnsi="Comic Sans MS"/>
                      <w:b w:val="1"/>
                      <w:color w:val="0033cc"/>
                      <w:sz w:val="28"/>
                      <w:szCs w:val="28"/>
                      <w:vertAlign w:val="baseline"/>
                      <w:rtl w:val="0"/>
                    </w:rPr>
                    <w:t xml:space="preserve">SOLICITUDES  FONDOS BANCO MUNDIAL </w:t>
                  </w:r>
                  <w:r w:rsidDel="00000000" w:rsidR="00000000" w:rsidRPr="00000000">
                    <w:rPr>
                      <w:rtl w:val="0"/>
                    </w:rPr>
                  </w:r>
                </w:p>
                <w:p w:rsidR="00000000" w:rsidDel="00000000" w:rsidP="00000000" w:rsidRDefault="00000000" w:rsidRPr="00000000">
                  <w:pPr>
                    <w:ind w:right="0"/>
                    <w:contextualSpacing w:val="0"/>
                    <w:jc w:val="both"/>
                  </w:pPr>
                  <w:r w:rsidDel="00000000" w:rsidR="00000000" w:rsidRPr="00000000">
                    <w:rPr>
                      <w:rtl w:val="0"/>
                    </w:rPr>
                  </w:r>
                </w:p>
                <w:p w:rsidR="00000000" w:rsidDel="00000000" w:rsidP="00000000" w:rsidRDefault="00000000" w:rsidRPr="00000000">
                  <w:pPr>
                    <w:ind w:left="-426" w:right="-710" w:firstLine="426"/>
                    <w:contextualSpacing w:val="0"/>
                    <w:jc w:val="both"/>
                  </w:pPr>
                  <w:r w:rsidDel="00000000" w:rsidR="00000000" w:rsidRPr="00000000">
                    <w:rPr>
                      <w:rFonts w:ascii="Comic Sans MS" w:cs="Comic Sans MS" w:eastAsia="Comic Sans MS" w:hAnsi="Comic Sans MS"/>
                      <w:b w:val="1"/>
                      <w:vertAlign w:val="baseline"/>
                      <w:rtl w:val="0"/>
                    </w:rPr>
                    <w:t xml:space="preserve">ARTICULO 3.2.1  SOLICITUD DEL MÁSTER RONALD LEANDRO ELIZONDO</w:t>
                  </w:r>
                  <w:r w:rsidDel="00000000" w:rsidR="00000000" w:rsidRPr="00000000">
                    <w:rPr>
                      <w:rtl w:val="0"/>
                    </w:rPr>
                  </w:r>
                </w:p>
                <w:p w:rsidR="00000000" w:rsidDel="00000000" w:rsidP="00000000" w:rsidRDefault="00000000" w:rsidRPr="00000000">
                  <w:pPr>
                    <w:spacing w:after="280" w:before="280" w:lineRule="auto"/>
                    <w:ind w:right="-709"/>
                    <w:contextualSpacing w:val="0"/>
                    <w:jc w:val="both"/>
                  </w:pPr>
                  <w:r w:rsidDel="00000000" w:rsidR="00000000" w:rsidRPr="00000000">
                    <w:rPr>
                      <w:rFonts w:ascii="Comic Sans MS" w:cs="Comic Sans MS" w:eastAsia="Comic Sans MS" w:hAnsi="Comic Sans MS"/>
                      <w:color w:val="000000"/>
                      <w:vertAlign w:val="baseline"/>
                      <w:rtl w:val="0"/>
                    </w:rPr>
                    <w:t xml:space="preserve">Se conoce solicitud del Máster Ronald Leandro Elizondo, funcionario de la Escuela de Administración de Empresas, con el visto bueno del Consejo de Escuela Sesión 24-2014, artículo único de fecha 04/11/2013, y del Director y Vicerrector respectivo, solicita apoyo institucional para realizar estudios de Ph.D. en Metodology for performance assessment of continuous improvement proceses en la Universidad Ecole Nationale d Ingenieurs du Tarbes, Laboratorie Genie de Production, Francia, del 01/10/2014 al 30/09/2018.</w:t>
                  </w:r>
                  <w:r w:rsidDel="00000000" w:rsidR="00000000" w:rsidRPr="00000000">
                    <w:rPr>
                      <w:rtl w:val="0"/>
                    </w:rPr>
                  </w:r>
                </w:p>
                <w:p w:rsidR="00000000" w:rsidDel="00000000" w:rsidP="00000000" w:rsidRDefault="00000000" w:rsidRPr="00000000">
                  <w:pPr>
                    <w:spacing w:after="280" w:before="0" w:lineRule="auto"/>
                    <w:ind w:right="-709"/>
                    <w:contextualSpacing w:val="0"/>
                    <w:jc w:val="both"/>
                  </w:pPr>
                  <w:r w:rsidDel="00000000" w:rsidR="00000000" w:rsidRPr="00000000">
                    <w:rPr>
                      <w:rFonts w:ascii="Comic Sans MS" w:cs="Comic Sans MS" w:eastAsia="Comic Sans MS" w:hAnsi="Comic Sans MS"/>
                      <w:b w:val="1"/>
                      <w:color w:val="000000"/>
                      <w:vertAlign w:val="baseline"/>
                      <w:rtl w:val="0"/>
                    </w:rPr>
                    <w:t xml:space="preserve">CONSIDERANDO QUE:</w:t>
                  </w:r>
                  <w:r w:rsidDel="00000000" w:rsidR="00000000" w:rsidRPr="00000000">
                    <w:rPr>
                      <w:rtl w:val="0"/>
                    </w:rPr>
                  </w:r>
                </w:p>
                <w:p w:rsidR="00000000" w:rsidDel="00000000" w:rsidP="00000000" w:rsidRDefault="00000000" w:rsidRPr="00000000">
                  <w:pPr>
                    <w:spacing w:after="280" w:before="0" w:lineRule="auto"/>
                    <w:ind w:right="-709"/>
                    <w:contextualSpacing w:val="0"/>
                    <w:jc w:val="both"/>
                  </w:pPr>
                  <w:r w:rsidDel="00000000" w:rsidR="00000000" w:rsidRPr="00000000">
                    <w:rPr>
                      <w:rFonts w:ascii="Comic Sans MS" w:cs="Comic Sans MS" w:eastAsia="Comic Sans MS" w:hAnsi="Comic Sans MS"/>
                      <w:color w:val="000000"/>
                      <w:vertAlign w:val="baseline"/>
                      <w:rtl w:val="0"/>
                    </w:rPr>
                    <w:t xml:space="preserve">1.- El Máster Ronald Leandro Elizondo cumple con los requisitos establecidos en el Reglamento de Becas y su transitorio 4, para optar por becas financiadas con fondos del Banco Mundial.</w:t>
                  </w:r>
                  <w:r w:rsidDel="00000000" w:rsidR="00000000" w:rsidRPr="00000000">
                    <w:rPr>
                      <w:rtl w:val="0"/>
                    </w:rPr>
                  </w:r>
                </w:p>
                <w:p w:rsidR="00000000" w:rsidDel="00000000" w:rsidP="00000000" w:rsidRDefault="00000000" w:rsidRPr="00000000">
                  <w:pPr>
                    <w:spacing w:after="280" w:before="0" w:lineRule="auto"/>
                    <w:ind w:right="-709"/>
                    <w:contextualSpacing w:val="0"/>
                    <w:jc w:val="both"/>
                  </w:pPr>
                  <w:r w:rsidDel="00000000" w:rsidR="00000000" w:rsidRPr="00000000">
                    <w:rPr>
                      <w:rFonts w:ascii="Times New Roman" w:cs="Times New Roman" w:eastAsia="Times New Roman" w:hAnsi="Times New Roman"/>
                      <w:color w:val="000000"/>
                      <w:sz w:val="27"/>
                      <w:szCs w:val="27"/>
                      <w:vertAlign w:val="baseline"/>
                      <w:rtl w:val="0"/>
                    </w:rPr>
                    <w:t xml:space="preserve">2</w:t>
                  </w:r>
                  <w:r w:rsidDel="00000000" w:rsidR="00000000" w:rsidRPr="00000000">
                    <w:rPr>
                      <w:rFonts w:ascii="Comic Sans MS" w:cs="Comic Sans MS" w:eastAsia="Comic Sans MS" w:hAnsi="Comic Sans MS"/>
                      <w:color w:val="000000"/>
                      <w:vertAlign w:val="baseline"/>
                      <w:rtl w:val="0"/>
                    </w:rPr>
                    <w:t xml:space="preserve">.- La Comisión Precalificadora ha ofrecido su aval al candidato de beca Ronald Leandro Elizondo, evaluando su caso con 15 de puntos 28 puntos posibles.</w:t>
                  </w:r>
                  <w:r w:rsidDel="00000000" w:rsidR="00000000" w:rsidRPr="00000000">
                    <w:rPr>
                      <w:rtl w:val="0"/>
                    </w:rPr>
                  </w:r>
                </w:p>
                <w:p w:rsidR="00000000" w:rsidDel="00000000" w:rsidP="00000000" w:rsidRDefault="00000000" w:rsidRPr="00000000">
                  <w:pPr>
                    <w:spacing w:after="280" w:before="0" w:lineRule="auto"/>
                    <w:ind w:right="-709"/>
                    <w:contextualSpacing w:val="0"/>
                    <w:jc w:val="both"/>
                  </w:pPr>
                  <w:r w:rsidDel="00000000" w:rsidR="00000000" w:rsidRPr="00000000">
                    <w:rPr>
                      <w:rFonts w:ascii="Comic Sans MS" w:cs="Comic Sans MS" w:eastAsia="Comic Sans MS" w:hAnsi="Comic Sans MS"/>
                      <w:color w:val="000000"/>
                      <w:vertAlign w:val="baseline"/>
                      <w:rtl w:val="0"/>
                    </w:rPr>
                    <w:t xml:space="preserve">3.- Según información de la Secrétaire - Assistante de la Coopération Linguistique et Educative pour l'Amérique Centrale Institut Français d´Amérique Centrale- IFAC, los costos por seguridad social (seguro médico) y pasajes aéreos del becario son cubiertos por ese Instituto, razón por la cual este Comité no puede financiar el mismo rubro, ni es posible sustituir el pago de pasaje aéreo del becario por el de una tercera persona, como lo ha solicitado el Máster Leandro Elizondo.</w:t>
                  </w:r>
                  <w:r w:rsidDel="00000000" w:rsidR="00000000" w:rsidRPr="00000000">
                    <w:rPr>
                      <w:rtl w:val="0"/>
                    </w:rPr>
                  </w:r>
                </w:p>
                <w:p w:rsidR="00000000" w:rsidDel="00000000" w:rsidP="00000000" w:rsidRDefault="00000000" w:rsidRPr="00000000">
                  <w:pPr>
                    <w:spacing w:after="280" w:before="0" w:lineRule="auto"/>
                    <w:ind w:right="-709"/>
                    <w:contextualSpacing w:val="0"/>
                    <w:jc w:val="both"/>
                  </w:pPr>
                  <w:r w:rsidDel="00000000" w:rsidR="00000000" w:rsidRPr="00000000">
                    <w:rPr>
                      <w:rFonts w:ascii="Comic Sans MS" w:cs="Comic Sans MS" w:eastAsia="Comic Sans MS" w:hAnsi="Comic Sans MS"/>
                      <w:color w:val="000000"/>
                      <w:vertAlign w:val="baseline"/>
                      <w:rtl w:val="0"/>
                    </w:rPr>
                    <w:t xml:space="preserve">4.- El artículo 31 del Reglamento de Becas, aprobado en 1993, en relación con los beneficios que se otorgan a los becarios señala que el “Complemento de beca para la manutención de la familia. Cubrirá únicamente al cónyuge, o compañero o compañera, en el caso de parejas con hijos comunes, y sus hijos dependientes menores de 18 años o menores de 25 si estos son estudiantes universitarios.” Por su parte el Transitorio 4 al reglamento de becas, aprobado el 26 de junio de 2013 expresa que: “VIII. En caso de que el (la) becario (a) viaje con su núcleo familiar, el complemento de beca para el cónyuge y hasta dos hijos, pueden ser cubiertos con fondos propios establecidas en este reglamento y en los lineamientos de asignación de becas.” De acuerdo con las constancias de nacimiento aportadas por el Máster Leandro Elizondo dos de los niños son hijos de su esposa y uno de los niños es hijo de solicitante, sin embargo, ninguno de ellos cumple con el requisito reglamentario de ser hijos comunes de la pareja constituida por el Máster Ronald Leandro Elizondo y su esposa Mariamalia Pérez Coto, razón por la cual este Comité no puede aprobar complemento de beca para ninguno de los niños,</w:t>
                  </w:r>
                  <w:r w:rsidDel="00000000" w:rsidR="00000000" w:rsidRPr="00000000">
                    <w:rPr>
                      <w:rFonts w:ascii="Times New Roman" w:cs="Times New Roman" w:eastAsia="Times New Roman" w:hAnsi="Times New Roman"/>
                      <w:color w:val="000000"/>
                      <w:sz w:val="27"/>
                      <w:szCs w:val="27"/>
                      <w:vertAlign w:val="baseline"/>
                      <w:rtl w:val="0"/>
                    </w:rPr>
                    <w:t xml:space="preserve"> </w:t>
                  </w:r>
                  <w:r w:rsidDel="00000000" w:rsidR="00000000" w:rsidRPr="00000000">
                    <w:rPr>
                      <w:rFonts w:ascii="Comic Sans MS" w:cs="Comic Sans MS" w:eastAsia="Comic Sans MS" w:hAnsi="Comic Sans MS"/>
                      <w:color w:val="000000"/>
                      <w:vertAlign w:val="baseline"/>
                      <w:rtl w:val="0"/>
                    </w:rPr>
                    <w:t xml:space="preserve">además de que la solicitud del Máster Leandro supera el número de hijos definido como máximo por el Transitorio 4 del reglamento de Becas.</w:t>
                  </w:r>
                  <w:r w:rsidDel="00000000" w:rsidR="00000000" w:rsidRPr="00000000">
                    <w:rPr>
                      <w:rtl w:val="0"/>
                    </w:rPr>
                  </w:r>
                </w:p>
                <w:p w:rsidR="00000000" w:rsidDel="00000000" w:rsidP="00000000" w:rsidRDefault="00000000" w:rsidRPr="00000000">
                  <w:pPr>
                    <w:spacing w:after="280" w:before="0" w:lineRule="auto"/>
                    <w:ind w:right="-709"/>
                    <w:contextualSpacing w:val="0"/>
                    <w:jc w:val="both"/>
                  </w:pPr>
                  <w:r w:rsidDel="00000000" w:rsidR="00000000" w:rsidRPr="00000000">
                    <w:rPr>
                      <w:rFonts w:ascii="Comic Sans MS" w:cs="Comic Sans MS" w:eastAsia="Comic Sans MS" w:hAnsi="Comic Sans MS"/>
                      <w:color w:val="000000"/>
                      <w:vertAlign w:val="baseline"/>
                      <w:rtl w:val="0"/>
                    </w:rPr>
                    <w:t xml:space="preserve">5.- Por disposición del Transitorio 4 del Reglamento de Becas, este Comité solo puede aprobar con fondos del Banco Mundial los rubros correspondientes a Matrícula y derechos de Estudio, un único pasaje de ida y regreso para el becario, manutención mensual solo para el becario, seguro médico para el becario, gastos de instalación por única vez, gastos de la disertación doctoral.</w:t>
                  </w:r>
                  <w:r w:rsidDel="00000000" w:rsidR="00000000" w:rsidRPr="00000000">
                    <w:rPr>
                      <w:rtl w:val="0"/>
                    </w:rPr>
                  </w:r>
                </w:p>
                <w:p w:rsidR="00000000" w:rsidDel="00000000" w:rsidP="00000000" w:rsidRDefault="00000000" w:rsidRPr="00000000">
                  <w:pPr>
                    <w:spacing w:after="280" w:before="0" w:lineRule="auto"/>
                    <w:ind w:right="-709"/>
                    <w:contextualSpacing w:val="0"/>
                    <w:jc w:val="both"/>
                  </w:pPr>
                  <w:r w:rsidDel="00000000" w:rsidR="00000000" w:rsidRPr="00000000">
                    <w:rPr>
                      <w:rFonts w:ascii="Comic Sans MS" w:cs="Comic Sans MS" w:eastAsia="Comic Sans MS" w:hAnsi="Comic Sans MS"/>
                      <w:color w:val="000000"/>
                      <w:vertAlign w:val="baseline"/>
                      <w:rtl w:val="0"/>
                    </w:rPr>
                    <w:t xml:space="preserve">6.- Por disposiciones presupuestarias, el Comité de becas solo aprueba aquellos beneficios que tengan correspondencia en su formulación presupuestaria.</w:t>
                  </w:r>
                  <w:r w:rsidDel="00000000" w:rsidR="00000000" w:rsidRPr="00000000">
                    <w:rPr>
                      <w:rtl w:val="0"/>
                    </w:rPr>
                  </w:r>
                </w:p>
                <w:p w:rsidR="00000000" w:rsidDel="00000000" w:rsidP="00000000" w:rsidRDefault="00000000" w:rsidRPr="00000000">
                  <w:pPr>
                    <w:spacing w:after="280" w:before="0" w:lineRule="auto"/>
                    <w:ind w:right="-709"/>
                    <w:contextualSpacing w:val="0"/>
                  </w:pPr>
                  <w:r w:rsidDel="00000000" w:rsidR="00000000" w:rsidRPr="00000000">
                    <w:rPr>
                      <w:rFonts w:ascii="Comic Sans MS" w:cs="Comic Sans MS" w:eastAsia="Comic Sans MS" w:hAnsi="Comic Sans MS"/>
                      <w:color w:val="000000"/>
                      <w:vertAlign w:val="baseline"/>
                      <w:rtl w:val="0"/>
                    </w:rPr>
                    <w:t xml:space="preserve">7.- El Máster Leandro Elizondo pide el pago de los costos de los estudios y subsidio familiar según la tabla adjunta:</w:t>
                  </w:r>
                  <w:r w:rsidDel="00000000" w:rsidR="00000000" w:rsidRPr="00000000">
                    <w:rPr>
                      <w:rtl w:val="0"/>
                    </w:rPr>
                  </w:r>
                </w:p>
                <w:tbl>
                  <w:tblPr>
                    <w:tblStyle w:val="Table3"/>
                    <w:bidi w:val="0"/>
                    <w:tblW w:w="10664.0" w:type="dxa"/>
                    <w:jc w:val="left"/>
                    <w:tblLayout w:type="fixed"/>
                    <w:tblLook w:val="0000"/>
                  </w:tblPr>
                  <w:tblGrid>
                    <w:gridCol w:w="10664"/>
                    <w:tblGridChange w:id="0">
                      <w:tblGrid>
                        <w:gridCol w:w="10664"/>
                      </w:tblGrid>
                    </w:tblGridChange>
                  </w:tblGrid>
                  <w:tr>
                    <w:trPr>
                      <w:trHeight w:val="26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jc w:val="right"/>
                        </w:pPr>
                        <w:r w:rsidDel="00000000" w:rsidR="00000000" w:rsidRPr="00000000">
                          <w:drawing>
                            <wp:inline distB="0" distT="0" distL="114300" distR="114300">
                              <wp:extent cx="6659880" cy="4494530"/>
                              <wp:effectExtent b="0" l="0" r="0" t="0"/>
                              <wp:docPr id="1" name="image03.jpg"/>
                              <a:graphic>
                                <a:graphicData uri="http://schemas.openxmlformats.org/drawingml/2006/picture">
                                  <pic:pic>
                                    <pic:nvPicPr>
                                      <pic:cNvPr id="0" name="image03.jpg"/>
                                      <pic:cNvPicPr preferRelativeResize="0"/>
                                    </pic:nvPicPr>
                                    <pic:blipFill>
                                      <a:blip r:embed="rId5"/>
                                      <a:srcRect b="0" l="0" r="0" t="0"/>
                                      <a:stretch>
                                        <a:fillRect/>
                                      </a:stretch>
                                    </pic:blipFill>
                                    <pic:spPr>
                                      <a:xfrm>
                                        <a:off x="0" y="0"/>
                                        <a:ext cx="6659880" cy="449453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right"/>
                        </w:pPr>
                        <w:r w:rsidDel="00000000" w:rsidR="00000000" w:rsidRPr="00000000">
                          <w:drawing>
                            <wp:inline distB="0" distT="0" distL="114300" distR="114300">
                              <wp:extent cx="6733540" cy="3096260"/>
                              <wp:effectExtent b="0" l="0" r="0" t="0"/>
                              <wp:docPr id="2" name="image04.jpg"/>
                              <a:graphic>
                                <a:graphicData uri="http://schemas.openxmlformats.org/drawingml/2006/picture">
                                  <pic:pic>
                                    <pic:nvPicPr>
                                      <pic:cNvPr id="0" name="image04.jpg"/>
                                      <pic:cNvPicPr preferRelativeResize="0"/>
                                    </pic:nvPicPr>
                                    <pic:blipFill>
                                      <a:blip r:embed="rId6"/>
                                      <a:srcRect b="0" l="0" r="0" t="0"/>
                                      <a:stretch>
                                        <a:fillRect/>
                                      </a:stretch>
                                    </pic:blipFill>
                                    <pic:spPr>
                                      <a:xfrm>
                                        <a:off x="0" y="0"/>
                                        <a:ext cx="6733540" cy="309626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right"/>
                        </w:pPr>
                        <w:r w:rsidDel="00000000" w:rsidR="00000000" w:rsidRPr="00000000">
                          <w:rPr>
                            <w:rtl w:val="0"/>
                          </w:rPr>
                        </w:r>
                      </w:p>
                      <w:p w:rsidR="00000000" w:rsidDel="00000000" w:rsidP="00000000" w:rsidRDefault="00000000" w:rsidRPr="00000000">
                        <w:pPr>
                          <w:contextualSpacing w:val="0"/>
                          <w:jc w:val="right"/>
                        </w:pPr>
                        <w:r w:rsidDel="00000000" w:rsidR="00000000" w:rsidRPr="00000000">
                          <w:rPr>
                            <w:rtl w:val="0"/>
                          </w:rPr>
                        </w:r>
                      </w:p>
                      <w:p w:rsidR="00000000" w:rsidDel="00000000" w:rsidP="00000000" w:rsidRDefault="00000000" w:rsidRPr="00000000">
                        <w:pPr>
                          <w:contextualSpacing w:val="0"/>
                          <w:jc w:val="right"/>
                        </w:pPr>
                        <w:r w:rsidDel="00000000" w:rsidR="00000000" w:rsidRPr="00000000">
                          <w:rPr>
                            <w:rtl w:val="0"/>
                          </w:rPr>
                        </w:r>
                      </w:p>
                    </w:tc>
                  </w:tr>
                </w:tbl>
                <w:p w:rsidR="00000000" w:rsidDel="00000000" w:rsidP="00000000" w:rsidRDefault="00000000" w:rsidRPr="00000000">
                  <w:pPr>
                    <w:spacing w:after="280" w:before="100" w:lineRule="auto"/>
                    <w:contextualSpacing w:val="0"/>
                  </w:pPr>
                  <w:r w:rsidDel="00000000" w:rsidR="00000000" w:rsidRPr="00000000">
                    <w:rPr>
                      <w:rFonts w:ascii="Comic Sans MS" w:cs="Comic Sans MS" w:eastAsia="Comic Sans MS" w:hAnsi="Comic Sans MS"/>
                      <w:b w:val="1"/>
                      <w:color w:val="000000"/>
                      <w:vertAlign w:val="baseline"/>
                      <w:rtl w:val="0"/>
                    </w:rPr>
                    <w:t xml:space="preserve">SE ACUERDA:</w:t>
                  </w:r>
                  <w:r w:rsidDel="00000000" w:rsidR="00000000" w:rsidRPr="00000000">
                    <w:rPr>
                      <w:rtl w:val="0"/>
                    </w:rPr>
                  </w:r>
                </w:p>
                <w:p w:rsidR="00000000" w:rsidDel="00000000" w:rsidP="00000000" w:rsidRDefault="00000000" w:rsidRPr="00000000">
                  <w:pPr>
                    <w:spacing w:after="280" w:before="0" w:lineRule="auto"/>
                    <w:contextualSpacing w:val="0"/>
                    <w:jc w:val="both"/>
                  </w:pPr>
                  <w:r w:rsidDel="00000000" w:rsidR="00000000" w:rsidRPr="00000000">
                    <w:rPr>
                      <w:rFonts w:ascii="Comic Sans MS" w:cs="Comic Sans MS" w:eastAsia="Comic Sans MS" w:hAnsi="Comic Sans MS"/>
                      <w:color w:val="000000"/>
                      <w:vertAlign w:val="baseline"/>
                      <w:rtl w:val="0"/>
                    </w:rPr>
                    <w:t xml:space="preserve">1.- Aprobar el permiso sin goce de salario al Máster Ronald Leandro Elizondo para que desarrolle sus estudios doctorales en la École Natinale d´Ingenieus du Tarbes, del </w:t>
                  </w:r>
                  <w:r w:rsidDel="00000000" w:rsidR="00000000" w:rsidRPr="00000000">
                    <w:rPr>
                      <w:rFonts w:ascii="Comic Sans MS" w:cs="Comic Sans MS" w:eastAsia="Comic Sans MS" w:hAnsi="Comic Sans MS"/>
                      <w:color w:val="000000"/>
                      <w:highlight w:val="yellow"/>
                      <w:vertAlign w:val="baseline"/>
                      <w:rtl w:val="0"/>
                    </w:rPr>
                    <w:t xml:space="preserve">1 de octubre de 2014 al 30 de setiembre de 2018</w:t>
                  </w:r>
                  <w:r w:rsidDel="00000000" w:rsidR="00000000" w:rsidRPr="00000000">
                    <w:rPr>
                      <w:rFonts w:ascii="Comic Sans MS" w:cs="Comic Sans MS" w:eastAsia="Comic Sans MS" w:hAnsi="Comic Sans MS"/>
                      <w:color w:val="000000"/>
                      <w:vertAlign w:val="baseline"/>
                      <w:rtl w:val="0"/>
                    </w:rPr>
                    <w:t xml:space="preserve">.</w:t>
                  </w:r>
                  <w:r w:rsidDel="00000000" w:rsidR="00000000" w:rsidRPr="00000000">
                    <w:rPr>
                      <w:rtl w:val="0"/>
                    </w:rPr>
                  </w:r>
                </w:p>
                <w:p w:rsidR="00000000" w:rsidDel="00000000" w:rsidP="00000000" w:rsidRDefault="00000000" w:rsidRPr="00000000">
                  <w:pPr>
                    <w:spacing w:after="280" w:before="0" w:lineRule="auto"/>
                    <w:ind w:right="-709"/>
                    <w:contextualSpacing w:val="0"/>
                    <w:jc w:val="both"/>
                  </w:pPr>
                  <w:r w:rsidDel="00000000" w:rsidR="00000000" w:rsidRPr="00000000">
                    <w:rPr>
                      <w:rFonts w:ascii="Comic Sans MS" w:cs="Comic Sans MS" w:eastAsia="Comic Sans MS" w:hAnsi="Comic Sans MS"/>
                      <w:color w:val="000000"/>
                      <w:vertAlign w:val="baseline"/>
                      <w:rtl w:val="0"/>
                    </w:rPr>
                    <w:t xml:space="preserve">2.- Aprobar el financiamiento de los estudios doctorales del Máster Leandro Elizondo de acuerdo con la siguiente tabla:</w:t>
                  </w:r>
                  <w:r w:rsidDel="00000000" w:rsidR="00000000" w:rsidRPr="00000000">
                    <w:rPr>
                      <w:rtl w:val="0"/>
                    </w:rPr>
                  </w:r>
                </w:p>
                <w:tbl>
                  <w:tblPr>
                    <w:tblStyle w:val="Table4"/>
                    <w:bidi w:val="0"/>
                    <w:tblW w:w="10196.000000000002" w:type="dxa"/>
                    <w:jc w:val="left"/>
                    <w:tblInd w:w="70.0" w:type="dxa"/>
                    <w:tblLayout w:type="fixed"/>
                    <w:tblLook w:val="0000"/>
                  </w:tblPr>
                  <w:tblGrid>
                    <w:gridCol w:w="335"/>
                    <w:gridCol w:w="2250"/>
                    <w:gridCol w:w="1065"/>
                    <w:gridCol w:w="1192"/>
                    <w:gridCol w:w="1192"/>
                    <w:gridCol w:w="1192"/>
                    <w:gridCol w:w="1192"/>
                    <w:gridCol w:w="1778"/>
                    <w:tblGridChange w:id="0">
                      <w:tblGrid>
                        <w:gridCol w:w="335"/>
                        <w:gridCol w:w="2250"/>
                        <w:gridCol w:w="1065"/>
                        <w:gridCol w:w="1192"/>
                        <w:gridCol w:w="1192"/>
                        <w:gridCol w:w="1192"/>
                        <w:gridCol w:w="1192"/>
                        <w:gridCol w:w="1778"/>
                      </w:tblGrid>
                    </w:tblGridChange>
                  </w:tblGrid>
                  <w:tr>
                    <w:trPr>
                      <w:trHeight w:val="300" w:hRule="atLeast"/>
                    </w:trPr>
                    <w:tc>
                      <w:tcPr>
                        <w:gridSpan w:val="8"/>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jc w:val="center"/>
                        </w:pPr>
                        <w:r w:rsidDel="00000000" w:rsidR="00000000" w:rsidRPr="00000000">
                          <w:rPr>
                            <w:rFonts w:ascii="Calibri" w:cs="Calibri" w:eastAsia="Calibri" w:hAnsi="Calibri"/>
                            <w:b w:val="1"/>
                            <w:color w:val="000000"/>
                            <w:vertAlign w:val="baseline"/>
                            <w:rtl w:val="0"/>
                          </w:rPr>
                          <w:t xml:space="preserve">TABLA DE COSTOS</w:t>
                        </w:r>
                        <w:r w:rsidDel="00000000" w:rsidR="00000000" w:rsidRPr="00000000">
                          <w:rPr>
                            <w:rtl w:val="0"/>
                          </w:rPr>
                        </w:r>
                      </w:p>
                    </w:tc>
                  </w:tr>
                  <w:tr>
                    <w:trPr>
                      <w:trHeight w:val="620" w:hRule="atLeast"/>
                    </w:trPr>
                    <w:tc>
                      <w:tcPr>
                        <w:gridSpan w:val="3"/>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pPr>
                          <w:contextualSpacing w:val="0"/>
                          <w:jc w:val="center"/>
                        </w:pPr>
                        <w:r w:rsidDel="00000000" w:rsidR="00000000" w:rsidRPr="00000000">
                          <w:rPr>
                            <w:rFonts w:ascii="Calibri" w:cs="Calibri" w:eastAsia="Calibri" w:hAnsi="Calibri"/>
                            <w:b w:val="1"/>
                            <w:color w:val="000000"/>
                            <w:vertAlign w:val="baseline"/>
                            <w:rtl w:val="0"/>
                          </w:rPr>
                          <w:t xml:space="preserve">NOMBRE: Ronald Leandro Elizondo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jc w:val="center"/>
                        </w:pPr>
                        <w:r w:rsidDel="00000000" w:rsidR="00000000" w:rsidRPr="00000000">
                          <w:rPr>
                            <w:rtl w:val="0"/>
                          </w:rPr>
                        </w:r>
                      </w:p>
                    </w:tc>
                    <w:tc>
                      <w:tcPr>
                        <w:gridSpan w:val="2"/>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pPr>
                          <w:contextualSpacing w:val="0"/>
                        </w:pPr>
                        <w:r w:rsidDel="00000000" w:rsidR="00000000" w:rsidRPr="00000000">
                          <w:rPr>
                            <w:rFonts w:ascii="Calibri" w:cs="Calibri" w:eastAsia="Calibri" w:hAnsi="Calibri"/>
                            <w:color w:val="000000"/>
                            <w:vertAlign w:val="baseline"/>
                            <w:rtl w:val="0"/>
                          </w:rPr>
                          <w:t xml:space="preserve">Fecha inicio: 1 oct 2014</w:t>
                        </w:r>
                        <w:r w:rsidDel="00000000" w:rsidR="00000000" w:rsidRPr="00000000">
                          <w:rPr>
                            <w:rtl w:val="0"/>
                          </w:rPr>
                        </w:r>
                      </w:p>
                    </w:tc>
                    <w:tc>
                      <w:tcPr>
                        <w:gridSpan w:val="2"/>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vertAlign w:val="baseline"/>
                            <w:rtl w:val="0"/>
                          </w:rPr>
                          <w:t xml:space="preserve">Fecha final: 30 set 2018</w:t>
                        </w:r>
                        <w:r w:rsidDel="00000000" w:rsidR="00000000" w:rsidRPr="00000000">
                          <w:rPr>
                            <w:rtl w:val="0"/>
                          </w:rPr>
                        </w:r>
                      </w:p>
                    </w:tc>
                  </w:tr>
                  <w:tr>
                    <w:trPr>
                      <w:trHeight w:val="300" w:hRule="atLeast"/>
                    </w:trPr>
                    <w:tc>
                      <w:tcPr>
                        <w:vMerge w:val="restart"/>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22"/>
                            <w:szCs w:val="22"/>
                            <w:vertAlign w:val="baseline"/>
                            <w:rtl w:val="0"/>
                          </w:rPr>
                          <w:t xml:space="preserve"> </w:t>
                        </w:r>
                        <w:r w:rsidDel="00000000" w:rsidR="00000000" w:rsidRPr="00000000">
                          <w:rPr>
                            <w:rtl w:val="0"/>
                          </w:rPr>
                        </w:r>
                      </w:p>
                    </w:tc>
                    <w:tc>
                      <w:tcPr>
                        <w:vMerge w:val="restart"/>
                        <w:tcBorders>
                          <w:top w:color="000000" w:space="0" w:sz="0" w:val="nil"/>
                          <w:left w:color="000000" w:space="0" w:sz="4" w:val="single"/>
                          <w:bottom w:color="000000" w:space="0" w:sz="4" w:val="single"/>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color w:val="000000"/>
                            <w:sz w:val="22"/>
                            <w:szCs w:val="22"/>
                            <w:vertAlign w:val="baseline"/>
                            <w:rtl w:val="0"/>
                          </w:rPr>
                          <w:t xml:space="preserve">RUBRO</w:t>
                        </w:r>
                        <w:r w:rsidDel="00000000" w:rsidR="00000000" w:rsidRPr="00000000">
                          <w:rPr>
                            <w:rtl w:val="0"/>
                          </w:rPr>
                        </w:r>
                      </w:p>
                    </w:tc>
                    <w:tc>
                      <w:tcPr>
                        <w:gridSpan w:val="6"/>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contextualSpacing w:val="0"/>
                          <w:jc w:val="center"/>
                        </w:pPr>
                        <w:r w:rsidDel="00000000" w:rsidR="00000000" w:rsidRPr="00000000">
                          <w:rPr>
                            <w:rFonts w:ascii="Calibri" w:cs="Calibri" w:eastAsia="Calibri" w:hAnsi="Calibri"/>
                            <w:b w:val="1"/>
                            <w:color w:val="000000"/>
                            <w:sz w:val="22"/>
                            <w:szCs w:val="22"/>
                            <w:vertAlign w:val="baseline"/>
                            <w:rtl w:val="0"/>
                          </w:rPr>
                          <w:t xml:space="preserve">PERIODO</w:t>
                        </w:r>
                        <w:r w:rsidDel="00000000" w:rsidR="00000000" w:rsidRPr="00000000">
                          <w:rPr>
                            <w:rtl w:val="0"/>
                          </w:rPr>
                        </w:r>
                      </w:p>
                    </w:tc>
                  </w:tr>
                  <w:tr>
                    <w:trPr>
                      <w:trHeight w:val="300" w:hRule="atLeast"/>
                    </w:trPr>
                    <w:tc>
                      <w:tcPr>
                        <w:vMerge w:val="continue"/>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0" w:val="nil"/>
                        </w:tcBorders>
                        <w:vAlign w:val="center"/>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pPr>
                          <w:contextualSpacing w:val="0"/>
                          <w:jc w:val="center"/>
                        </w:pPr>
                        <w:r w:rsidDel="00000000" w:rsidR="00000000" w:rsidRPr="00000000">
                          <w:rPr>
                            <w:rFonts w:ascii="Calibri" w:cs="Calibri" w:eastAsia="Calibri" w:hAnsi="Calibri"/>
                            <w:b w:val="1"/>
                            <w:color w:val="000000"/>
                            <w:sz w:val="22"/>
                            <w:szCs w:val="22"/>
                            <w:vertAlign w:val="baseline"/>
                            <w:rtl w:val="0"/>
                          </w:rPr>
                          <w:t xml:space="preserve">2014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jc w:val="center"/>
                        </w:pPr>
                        <w:r w:rsidDel="00000000" w:rsidR="00000000" w:rsidRPr="00000000">
                          <w:rPr>
                            <w:rFonts w:ascii="Calibri" w:cs="Calibri" w:eastAsia="Calibri" w:hAnsi="Calibri"/>
                            <w:b w:val="1"/>
                            <w:color w:val="000000"/>
                            <w:sz w:val="22"/>
                            <w:szCs w:val="22"/>
                            <w:vertAlign w:val="baseline"/>
                            <w:rtl w:val="0"/>
                          </w:rPr>
                          <w:t xml:space="preserve">2015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jc w:val="center"/>
                        </w:pPr>
                        <w:r w:rsidDel="00000000" w:rsidR="00000000" w:rsidRPr="00000000">
                          <w:rPr>
                            <w:rFonts w:ascii="Calibri" w:cs="Calibri" w:eastAsia="Calibri" w:hAnsi="Calibri"/>
                            <w:b w:val="1"/>
                            <w:color w:val="000000"/>
                            <w:sz w:val="22"/>
                            <w:szCs w:val="22"/>
                            <w:vertAlign w:val="baseline"/>
                            <w:rtl w:val="0"/>
                          </w:rPr>
                          <w:t xml:space="preserve">2016</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jc w:val="center"/>
                        </w:pPr>
                        <w:r w:rsidDel="00000000" w:rsidR="00000000" w:rsidRPr="00000000">
                          <w:rPr>
                            <w:rFonts w:ascii="Calibri" w:cs="Calibri" w:eastAsia="Calibri" w:hAnsi="Calibri"/>
                            <w:b w:val="1"/>
                            <w:color w:val="000000"/>
                            <w:sz w:val="22"/>
                            <w:szCs w:val="22"/>
                            <w:vertAlign w:val="baseline"/>
                            <w:rtl w:val="0"/>
                          </w:rPr>
                          <w:t xml:space="preserve">2017</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jc w:val="center"/>
                        </w:pPr>
                        <w:r w:rsidDel="00000000" w:rsidR="00000000" w:rsidRPr="00000000">
                          <w:rPr>
                            <w:rFonts w:ascii="Calibri" w:cs="Calibri" w:eastAsia="Calibri" w:hAnsi="Calibri"/>
                            <w:b w:val="1"/>
                            <w:color w:val="000000"/>
                            <w:sz w:val="22"/>
                            <w:szCs w:val="22"/>
                            <w:vertAlign w:val="baseline"/>
                            <w:rtl w:val="0"/>
                          </w:rPr>
                          <w:t xml:space="preserve">2018</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jc w:val="center"/>
                        </w:pPr>
                        <w:r w:rsidDel="00000000" w:rsidR="00000000" w:rsidRPr="00000000">
                          <w:rPr>
                            <w:rFonts w:ascii="Calibri" w:cs="Calibri" w:eastAsia="Calibri" w:hAnsi="Calibri"/>
                            <w:b w:val="1"/>
                            <w:color w:val="000000"/>
                            <w:sz w:val="22"/>
                            <w:szCs w:val="22"/>
                            <w:vertAlign w:val="baseline"/>
                            <w:rtl w:val="0"/>
                          </w:rPr>
                          <w:t xml:space="preserve">TOTAL P/RUBRO</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Calibri" w:cs="Calibri" w:eastAsia="Calibri" w:hAnsi="Calibri"/>
                            <w:color w:val="000000"/>
                            <w:sz w:val="22"/>
                            <w:szCs w:val="22"/>
                            <w:vertAlign w:val="baseline"/>
                            <w:rtl w:val="0"/>
                          </w:rPr>
                          <w:t xml:space="preserve">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Calibri" w:cs="Calibri" w:eastAsia="Calibri" w:hAnsi="Calibri"/>
                            <w:color w:val="000000"/>
                            <w:sz w:val="22"/>
                            <w:szCs w:val="22"/>
                            <w:vertAlign w:val="baseline"/>
                            <w:rtl w:val="0"/>
                          </w:rPr>
                          <w:t xml:space="preserve">Costo de estudios</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jc w:val="right"/>
                        </w:pPr>
                        <w:r w:rsidDel="00000000" w:rsidR="00000000" w:rsidRPr="00000000">
                          <w:rPr>
                            <w:rFonts w:ascii="Calibri" w:cs="Calibri" w:eastAsia="Calibri" w:hAnsi="Calibri"/>
                            <w:color w:val="000000"/>
                            <w:sz w:val="22"/>
                            <w:szCs w:val="22"/>
                            <w:vertAlign w:val="baseline"/>
                            <w:rtl w:val="0"/>
                          </w:rPr>
                          <w:t xml:space="preserve">$118,13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jc w:val="right"/>
                        </w:pPr>
                        <w:r w:rsidDel="00000000" w:rsidR="00000000" w:rsidRPr="00000000">
                          <w:rPr>
                            <w:rFonts w:ascii="Calibri" w:cs="Calibri" w:eastAsia="Calibri" w:hAnsi="Calibri"/>
                            <w:color w:val="000000"/>
                            <w:sz w:val="22"/>
                            <w:szCs w:val="22"/>
                            <w:vertAlign w:val="baseline"/>
                            <w:rtl w:val="0"/>
                          </w:rPr>
                          <w:t xml:space="preserve">$472,50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jc w:val="right"/>
                        </w:pPr>
                        <w:r w:rsidDel="00000000" w:rsidR="00000000" w:rsidRPr="00000000">
                          <w:rPr>
                            <w:rFonts w:ascii="Calibri" w:cs="Calibri" w:eastAsia="Calibri" w:hAnsi="Calibri"/>
                            <w:color w:val="000000"/>
                            <w:sz w:val="22"/>
                            <w:szCs w:val="22"/>
                            <w:vertAlign w:val="baseline"/>
                            <w:rtl w:val="0"/>
                          </w:rPr>
                          <w:t xml:space="preserve">$472,50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jc w:val="right"/>
                        </w:pPr>
                        <w:r w:rsidDel="00000000" w:rsidR="00000000" w:rsidRPr="00000000">
                          <w:rPr>
                            <w:rFonts w:ascii="Calibri" w:cs="Calibri" w:eastAsia="Calibri" w:hAnsi="Calibri"/>
                            <w:color w:val="000000"/>
                            <w:sz w:val="22"/>
                            <w:szCs w:val="22"/>
                            <w:vertAlign w:val="baseline"/>
                            <w:rtl w:val="0"/>
                          </w:rPr>
                          <w:t xml:space="preserve">$472,50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jc w:val="right"/>
                        </w:pPr>
                        <w:r w:rsidDel="00000000" w:rsidR="00000000" w:rsidRPr="00000000">
                          <w:rPr>
                            <w:rFonts w:ascii="Calibri" w:cs="Calibri" w:eastAsia="Calibri" w:hAnsi="Calibri"/>
                            <w:color w:val="000000"/>
                            <w:sz w:val="22"/>
                            <w:szCs w:val="22"/>
                            <w:vertAlign w:val="baseline"/>
                            <w:rtl w:val="0"/>
                          </w:rPr>
                          <w:t xml:space="preserve">$354,38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jc w:val="right"/>
                        </w:pPr>
                        <w:r w:rsidDel="00000000" w:rsidR="00000000" w:rsidRPr="00000000">
                          <w:rPr>
                            <w:rFonts w:ascii="Calibri" w:cs="Calibri" w:eastAsia="Calibri" w:hAnsi="Calibri"/>
                            <w:color w:val="000000"/>
                            <w:sz w:val="22"/>
                            <w:szCs w:val="22"/>
                            <w:vertAlign w:val="baseline"/>
                            <w:rtl w:val="0"/>
                          </w:rPr>
                          <w:t xml:space="preserve">$1.890,01 </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Calibri" w:cs="Calibri" w:eastAsia="Calibri" w:hAnsi="Calibri"/>
                            <w:color w:val="000000"/>
                            <w:sz w:val="22"/>
                            <w:szCs w:val="22"/>
                            <w:vertAlign w:val="baseline"/>
                            <w:rtl w:val="0"/>
                          </w:rPr>
                          <w:t xml:space="preserve">C.</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Calibri" w:cs="Calibri" w:eastAsia="Calibri" w:hAnsi="Calibri"/>
                            <w:color w:val="000000"/>
                            <w:sz w:val="22"/>
                            <w:szCs w:val="22"/>
                            <w:vertAlign w:val="baseline"/>
                            <w:rtl w:val="0"/>
                          </w:rPr>
                          <w:t xml:space="preserve">Manutención</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jc w:val="right"/>
                        </w:pPr>
                        <w:r w:rsidDel="00000000" w:rsidR="00000000" w:rsidRPr="00000000">
                          <w:rPr>
                            <w:rFonts w:ascii="Calibri" w:cs="Calibri" w:eastAsia="Calibri" w:hAnsi="Calibri"/>
                            <w:color w:val="000000"/>
                            <w:sz w:val="22"/>
                            <w:szCs w:val="22"/>
                            <w:vertAlign w:val="baseline"/>
                            <w:rtl w:val="0"/>
                          </w:rPr>
                          <w:t xml:space="preserve">$6.000,00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jc w:val="right"/>
                        </w:pPr>
                        <w:r w:rsidDel="00000000" w:rsidR="00000000" w:rsidRPr="00000000">
                          <w:rPr>
                            <w:rFonts w:ascii="Calibri" w:cs="Calibri" w:eastAsia="Calibri" w:hAnsi="Calibri"/>
                            <w:color w:val="000000"/>
                            <w:sz w:val="22"/>
                            <w:szCs w:val="22"/>
                            <w:vertAlign w:val="baseline"/>
                            <w:rtl w:val="0"/>
                          </w:rPr>
                          <w:t xml:space="preserve">$24.000,00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jc w:val="right"/>
                        </w:pPr>
                        <w:r w:rsidDel="00000000" w:rsidR="00000000" w:rsidRPr="00000000">
                          <w:rPr>
                            <w:rFonts w:ascii="Calibri" w:cs="Calibri" w:eastAsia="Calibri" w:hAnsi="Calibri"/>
                            <w:color w:val="000000"/>
                            <w:sz w:val="22"/>
                            <w:szCs w:val="22"/>
                            <w:vertAlign w:val="baseline"/>
                            <w:rtl w:val="0"/>
                          </w:rPr>
                          <w:t xml:space="preserve">$24.000,00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jc w:val="right"/>
                        </w:pPr>
                        <w:r w:rsidDel="00000000" w:rsidR="00000000" w:rsidRPr="00000000">
                          <w:rPr>
                            <w:rFonts w:ascii="Calibri" w:cs="Calibri" w:eastAsia="Calibri" w:hAnsi="Calibri"/>
                            <w:color w:val="000000"/>
                            <w:sz w:val="22"/>
                            <w:szCs w:val="22"/>
                            <w:vertAlign w:val="baseline"/>
                            <w:rtl w:val="0"/>
                          </w:rPr>
                          <w:t xml:space="preserve">$24.000,00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jc w:val="right"/>
                        </w:pPr>
                        <w:r w:rsidDel="00000000" w:rsidR="00000000" w:rsidRPr="00000000">
                          <w:rPr>
                            <w:rFonts w:ascii="Calibri" w:cs="Calibri" w:eastAsia="Calibri" w:hAnsi="Calibri"/>
                            <w:color w:val="000000"/>
                            <w:sz w:val="22"/>
                            <w:szCs w:val="22"/>
                            <w:vertAlign w:val="baseline"/>
                            <w:rtl w:val="0"/>
                          </w:rPr>
                          <w:t xml:space="preserve">$18.000,00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jc w:val="right"/>
                        </w:pPr>
                        <w:r w:rsidDel="00000000" w:rsidR="00000000" w:rsidRPr="00000000">
                          <w:rPr>
                            <w:rFonts w:ascii="Calibri" w:cs="Calibri" w:eastAsia="Calibri" w:hAnsi="Calibri"/>
                            <w:color w:val="000000"/>
                            <w:sz w:val="22"/>
                            <w:szCs w:val="22"/>
                            <w:vertAlign w:val="baseline"/>
                            <w:rtl w:val="0"/>
                          </w:rPr>
                          <w:t xml:space="preserve">$96.000,00 </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Calibri" w:cs="Calibri" w:eastAsia="Calibri" w:hAnsi="Calibri"/>
                            <w:color w:val="000000"/>
                            <w:sz w:val="22"/>
                            <w:szCs w:val="22"/>
                            <w:vertAlign w:val="baseline"/>
                            <w:rtl w:val="0"/>
                          </w:rPr>
                          <w:t xml:space="preserve">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c6e0b4"/>
                      </w:tcPr>
                      <w:p w:rsidR="00000000" w:rsidDel="00000000" w:rsidP="00000000" w:rsidRDefault="00000000" w:rsidRPr="00000000">
                        <w:pPr>
                          <w:contextualSpacing w:val="0"/>
                        </w:pPr>
                        <w:r w:rsidDel="00000000" w:rsidR="00000000" w:rsidRPr="00000000">
                          <w:rPr>
                            <w:rFonts w:ascii="Calibri" w:cs="Calibri" w:eastAsia="Calibri" w:hAnsi="Calibri"/>
                            <w:color w:val="000000"/>
                            <w:sz w:val="22"/>
                            <w:szCs w:val="22"/>
                            <w:vertAlign w:val="baseline"/>
                            <w:rtl w:val="0"/>
                          </w:rPr>
                          <w:t xml:space="preserve">Gastos de instalación</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jc w:val="right"/>
                        </w:pPr>
                        <w:r w:rsidDel="00000000" w:rsidR="00000000" w:rsidRPr="00000000">
                          <w:rPr>
                            <w:rFonts w:ascii="Calibri" w:cs="Calibri" w:eastAsia="Calibri" w:hAnsi="Calibri"/>
                            <w:color w:val="000000"/>
                            <w:sz w:val="22"/>
                            <w:szCs w:val="22"/>
                            <w:vertAlign w:val="baseline"/>
                            <w:rtl w:val="0"/>
                          </w:rPr>
                          <w:t xml:space="preserve">$1.000,00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Calibri" w:cs="Calibri" w:eastAsia="Calibri" w:hAnsi="Calibri"/>
                            <w:color w:val="000000"/>
                            <w:sz w:val="22"/>
                            <w:szCs w:val="22"/>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Calibri" w:cs="Calibri" w:eastAsia="Calibri" w:hAnsi="Calibri"/>
                            <w:color w:val="000000"/>
                            <w:sz w:val="22"/>
                            <w:szCs w:val="22"/>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Calibri" w:cs="Calibri" w:eastAsia="Calibri" w:hAnsi="Calibri"/>
                            <w:color w:val="000000"/>
                            <w:sz w:val="22"/>
                            <w:szCs w:val="22"/>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Calibri" w:cs="Calibri" w:eastAsia="Calibri" w:hAnsi="Calibri"/>
                            <w:color w:val="000000"/>
                            <w:sz w:val="22"/>
                            <w:szCs w:val="22"/>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jc w:val="right"/>
                        </w:pPr>
                        <w:r w:rsidDel="00000000" w:rsidR="00000000" w:rsidRPr="00000000">
                          <w:rPr>
                            <w:rFonts w:ascii="Calibri" w:cs="Calibri" w:eastAsia="Calibri" w:hAnsi="Calibri"/>
                            <w:color w:val="000000"/>
                            <w:sz w:val="22"/>
                            <w:szCs w:val="22"/>
                            <w:vertAlign w:val="baseline"/>
                            <w:rtl w:val="0"/>
                          </w:rPr>
                          <w:t xml:space="preserve">$1.000,00 </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Calibri" w:cs="Calibri" w:eastAsia="Calibri" w:hAnsi="Calibri"/>
                            <w:color w:val="000000"/>
                            <w:sz w:val="22"/>
                            <w:szCs w:val="22"/>
                            <w:vertAlign w:val="baseline"/>
                            <w:rtl w:val="0"/>
                          </w:rPr>
                          <w:t xml:space="preserve">F.</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Calibri" w:cs="Calibri" w:eastAsia="Calibri" w:hAnsi="Calibri"/>
                            <w:color w:val="000000"/>
                            <w:sz w:val="22"/>
                            <w:szCs w:val="22"/>
                            <w:vertAlign w:val="baseline"/>
                            <w:rtl w:val="0"/>
                          </w:rPr>
                          <w:t xml:space="preserve">Gastos de graduación</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Calibri" w:cs="Calibri" w:eastAsia="Calibri" w:hAnsi="Calibri"/>
                            <w:color w:val="000000"/>
                            <w:sz w:val="22"/>
                            <w:szCs w:val="22"/>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Calibri" w:cs="Calibri" w:eastAsia="Calibri" w:hAnsi="Calibri"/>
                            <w:color w:val="000000"/>
                            <w:sz w:val="22"/>
                            <w:szCs w:val="22"/>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Calibri" w:cs="Calibri" w:eastAsia="Calibri" w:hAnsi="Calibri"/>
                            <w:color w:val="000000"/>
                            <w:sz w:val="22"/>
                            <w:szCs w:val="22"/>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jc w:val="right"/>
                        </w:pPr>
                        <w:r w:rsidDel="00000000" w:rsidR="00000000" w:rsidRPr="00000000">
                          <w:rPr>
                            <w:rFonts w:ascii="Calibri" w:cs="Calibri" w:eastAsia="Calibri" w:hAnsi="Calibri"/>
                            <w:color w:val="000000"/>
                            <w:sz w:val="22"/>
                            <w:szCs w:val="22"/>
                            <w:vertAlign w:val="baseline"/>
                            <w:rtl w:val="0"/>
                          </w:rPr>
                          <w:t xml:space="preserve">$2.000,00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jc w:val="right"/>
                        </w:pPr>
                        <w:r w:rsidDel="00000000" w:rsidR="00000000" w:rsidRPr="00000000">
                          <w:rPr>
                            <w:rFonts w:ascii="Calibri" w:cs="Calibri" w:eastAsia="Calibri" w:hAnsi="Calibri"/>
                            <w:color w:val="000000"/>
                            <w:sz w:val="22"/>
                            <w:szCs w:val="22"/>
                            <w:vertAlign w:val="baseline"/>
                            <w:rtl w:val="0"/>
                          </w:rPr>
                          <w:t xml:space="preserve">$2.000,00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jc w:val="right"/>
                        </w:pPr>
                        <w:r w:rsidDel="00000000" w:rsidR="00000000" w:rsidRPr="00000000">
                          <w:rPr>
                            <w:rFonts w:ascii="Calibri" w:cs="Calibri" w:eastAsia="Calibri" w:hAnsi="Calibri"/>
                            <w:color w:val="000000"/>
                            <w:sz w:val="22"/>
                            <w:szCs w:val="22"/>
                            <w:vertAlign w:val="baseline"/>
                            <w:rtl w:val="0"/>
                          </w:rPr>
                          <w:t xml:space="preserve">$4.000,00 </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Calibri" w:cs="Calibri" w:eastAsia="Calibri" w:hAnsi="Calibri"/>
                            <w:color w:val="000000"/>
                            <w:sz w:val="22"/>
                            <w:szCs w:val="22"/>
                            <w:vertAlign w:val="baseline"/>
                            <w:rtl w:val="0"/>
                          </w:rPr>
                          <w:t xml:space="preserve">G.</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Calibri" w:cs="Calibri" w:eastAsia="Calibri" w:hAnsi="Calibri"/>
                            <w:color w:val="000000"/>
                            <w:sz w:val="22"/>
                            <w:szCs w:val="22"/>
                            <w:vertAlign w:val="baseline"/>
                            <w:rtl w:val="0"/>
                          </w:rPr>
                          <w:t xml:space="preserve">Libros y Materiales</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jc w:val="right"/>
                        </w:pPr>
                        <w:r w:rsidDel="00000000" w:rsidR="00000000" w:rsidRPr="00000000">
                          <w:rPr>
                            <w:rFonts w:ascii="Calibri" w:cs="Calibri" w:eastAsia="Calibri" w:hAnsi="Calibri"/>
                            <w:color w:val="000000"/>
                            <w:sz w:val="22"/>
                            <w:szCs w:val="22"/>
                            <w:vertAlign w:val="baseline"/>
                            <w:rtl w:val="0"/>
                          </w:rPr>
                          <w:t xml:space="preserve">$500,00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jc w:val="right"/>
                        </w:pPr>
                        <w:r w:rsidDel="00000000" w:rsidR="00000000" w:rsidRPr="00000000">
                          <w:rPr>
                            <w:rFonts w:ascii="Calibri" w:cs="Calibri" w:eastAsia="Calibri" w:hAnsi="Calibri"/>
                            <w:color w:val="000000"/>
                            <w:sz w:val="22"/>
                            <w:szCs w:val="22"/>
                            <w:vertAlign w:val="baseline"/>
                            <w:rtl w:val="0"/>
                          </w:rPr>
                          <w:t xml:space="preserve">$1.500,00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jc w:val="right"/>
                        </w:pPr>
                        <w:r w:rsidDel="00000000" w:rsidR="00000000" w:rsidRPr="00000000">
                          <w:rPr>
                            <w:rFonts w:ascii="Calibri" w:cs="Calibri" w:eastAsia="Calibri" w:hAnsi="Calibri"/>
                            <w:color w:val="000000"/>
                            <w:sz w:val="22"/>
                            <w:szCs w:val="22"/>
                            <w:vertAlign w:val="baseline"/>
                            <w:rtl w:val="0"/>
                          </w:rPr>
                          <w:t xml:space="preserve">$1.500,00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jc w:val="right"/>
                        </w:pPr>
                        <w:r w:rsidDel="00000000" w:rsidR="00000000" w:rsidRPr="00000000">
                          <w:rPr>
                            <w:rFonts w:ascii="Calibri" w:cs="Calibri" w:eastAsia="Calibri" w:hAnsi="Calibri"/>
                            <w:color w:val="000000"/>
                            <w:sz w:val="22"/>
                            <w:szCs w:val="22"/>
                            <w:vertAlign w:val="baseline"/>
                            <w:rtl w:val="0"/>
                          </w:rPr>
                          <w:t xml:space="preserve">$1.500,00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jc w:val="right"/>
                        </w:pPr>
                        <w:r w:rsidDel="00000000" w:rsidR="00000000" w:rsidRPr="00000000">
                          <w:rPr>
                            <w:rFonts w:ascii="Calibri" w:cs="Calibri" w:eastAsia="Calibri" w:hAnsi="Calibri"/>
                            <w:color w:val="000000"/>
                            <w:sz w:val="22"/>
                            <w:szCs w:val="22"/>
                            <w:vertAlign w:val="baseline"/>
                            <w:rtl w:val="0"/>
                          </w:rPr>
                          <w:t xml:space="preserve">$1.000,00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jc w:val="right"/>
                        </w:pPr>
                        <w:r w:rsidDel="00000000" w:rsidR="00000000" w:rsidRPr="00000000">
                          <w:rPr>
                            <w:rFonts w:ascii="Calibri" w:cs="Calibri" w:eastAsia="Calibri" w:hAnsi="Calibri"/>
                            <w:color w:val="000000"/>
                            <w:sz w:val="22"/>
                            <w:szCs w:val="22"/>
                            <w:vertAlign w:val="baseline"/>
                            <w:rtl w:val="0"/>
                          </w:rPr>
                          <w:t xml:space="preserve">$6.000,00 </w:t>
                        </w:r>
                        <w:r w:rsidDel="00000000" w:rsidR="00000000" w:rsidRPr="00000000">
                          <w:rPr>
                            <w:rtl w:val="0"/>
                          </w:rPr>
                        </w:r>
                      </w:p>
                    </w:tc>
                  </w:tr>
                  <w:tr>
                    <w:trPr>
                      <w:trHeight w:val="300" w:hRule="atLeast"/>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contextualSpacing w:val="0"/>
                          <w:jc w:val="center"/>
                        </w:pPr>
                        <w:r w:rsidDel="00000000" w:rsidR="00000000" w:rsidRPr="00000000">
                          <w:rPr>
                            <w:rFonts w:ascii="Calibri" w:cs="Calibri" w:eastAsia="Calibri" w:hAnsi="Calibri"/>
                            <w:b w:val="1"/>
                            <w:color w:val="000000"/>
                            <w:sz w:val="22"/>
                            <w:szCs w:val="22"/>
                            <w:vertAlign w:val="baseline"/>
                            <w:rtl w:val="0"/>
                          </w:rPr>
                          <w:t xml:space="preserve">TOTAL P/AÑO</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jc w:val="right"/>
                        </w:pPr>
                        <w:r w:rsidDel="00000000" w:rsidR="00000000" w:rsidRPr="00000000">
                          <w:rPr>
                            <w:rFonts w:ascii="Calibri" w:cs="Calibri" w:eastAsia="Calibri" w:hAnsi="Calibri"/>
                            <w:b w:val="1"/>
                            <w:color w:val="000000"/>
                            <w:sz w:val="22"/>
                            <w:szCs w:val="22"/>
                            <w:vertAlign w:val="baseline"/>
                            <w:rtl w:val="0"/>
                          </w:rPr>
                          <w:t xml:space="preserve">$7.618,13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jc w:val="right"/>
                        </w:pPr>
                        <w:r w:rsidDel="00000000" w:rsidR="00000000" w:rsidRPr="00000000">
                          <w:rPr>
                            <w:rFonts w:ascii="Calibri" w:cs="Calibri" w:eastAsia="Calibri" w:hAnsi="Calibri"/>
                            <w:b w:val="1"/>
                            <w:color w:val="000000"/>
                            <w:sz w:val="22"/>
                            <w:szCs w:val="22"/>
                            <w:vertAlign w:val="baseline"/>
                            <w:rtl w:val="0"/>
                          </w:rPr>
                          <w:t xml:space="preserve">$25.972,50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jc w:val="right"/>
                        </w:pPr>
                        <w:r w:rsidDel="00000000" w:rsidR="00000000" w:rsidRPr="00000000">
                          <w:rPr>
                            <w:rFonts w:ascii="Calibri" w:cs="Calibri" w:eastAsia="Calibri" w:hAnsi="Calibri"/>
                            <w:b w:val="1"/>
                            <w:color w:val="000000"/>
                            <w:sz w:val="22"/>
                            <w:szCs w:val="22"/>
                            <w:vertAlign w:val="baseline"/>
                            <w:rtl w:val="0"/>
                          </w:rPr>
                          <w:t xml:space="preserve">$25.972,50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jc w:val="right"/>
                        </w:pPr>
                        <w:r w:rsidDel="00000000" w:rsidR="00000000" w:rsidRPr="00000000">
                          <w:rPr>
                            <w:rFonts w:ascii="Calibri" w:cs="Calibri" w:eastAsia="Calibri" w:hAnsi="Calibri"/>
                            <w:b w:val="1"/>
                            <w:color w:val="000000"/>
                            <w:sz w:val="22"/>
                            <w:szCs w:val="22"/>
                            <w:vertAlign w:val="baseline"/>
                            <w:rtl w:val="0"/>
                          </w:rPr>
                          <w:t xml:space="preserve">$27.972,50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jc w:val="right"/>
                        </w:pPr>
                        <w:r w:rsidDel="00000000" w:rsidR="00000000" w:rsidRPr="00000000">
                          <w:rPr>
                            <w:rFonts w:ascii="Calibri" w:cs="Calibri" w:eastAsia="Calibri" w:hAnsi="Calibri"/>
                            <w:b w:val="1"/>
                            <w:color w:val="000000"/>
                            <w:sz w:val="22"/>
                            <w:szCs w:val="22"/>
                            <w:vertAlign w:val="baseline"/>
                            <w:rtl w:val="0"/>
                          </w:rPr>
                          <w:t xml:space="preserve">$21.354,38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Calibri" w:cs="Calibri" w:eastAsia="Calibri" w:hAnsi="Calibri"/>
                            <w:color w:val="000000"/>
                            <w:sz w:val="22"/>
                            <w:szCs w:val="22"/>
                            <w:vertAlign w:val="baseline"/>
                            <w:rtl w:val="0"/>
                          </w:rPr>
                          <w:t xml:space="preserve"> </w:t>
                        </w:r>
                        <w:r w:rsidDel="00000000" w:rsidR="00000000" w:rsidRPr="00000000">
                          <w:rPr>
                            <w:rtl w:val="0"/>
                          </w:rPr>
                        </w:r>
                      </w:p>
                    </w:tc>
                  </w:tr>
                  <w:tr>
                    <w:trPr>
                      <w:trHeight w:val="30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pPr>
                        <w:r w:rsidDel="00000000" w:rsidR="00000000" w:rsidRPr="00000000">
                          <w:rPr>
                            <w:rFonts w:ascii="Calibri" w:cs="Calibri" w:eastAsia="Calibri" w:hAnsi="Calibri"/>
                            <w:b w:val="1"/>
                            <w:color w:val="000000"/>
                            <w:vertAlign w:val="baseline"/>
                            <w:rtl w:val="0"/>
                          </w:rPr>
                          <w:t xml:space="preserve">T O T A L</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pPr>
                          <w:contextualSpacing w:val="0"/>
                          <w:jc w:val="right"/>
                        </w:pPr>
                        <w:r w:rsidDel="00000000" w:rsidR="00000000" w:rsidRPr="00000000">
                          <w:rPr>
                            <w:rFonts w:ascii="Calibri" w:cs="Calibri" w:eastAsia="Calibri" w:hAnsi="Calibri"/>
                            <w:b w:val="1"/>
                            <w:color w:val="000000"/>
                            <w:vertAlign w:val="baseline"/>
                            <w:rtl w:val="0"/>
                          </w:rPr>
                          <w:t xml:space="preserve">$108.890,01 </w:t>
                        </w:r>
                        <w:r w:rsidDel="00000000" w:rsidR="00000000" w:rsidRPr="00000000">
                          <w:rPr>
                            <w:rtl w:val="0"/>
                          </w:rPr>
                        </w:r>
                      </w:p>
                    </w:tc>
                  </w:tr>
                  <w:tr>
                    <w:trPr>
                      <w:trHeight w:val="300" w:hRule="atLeast"/>
                    </w:trPr>
                    <w:tc>
                      <w:tcPr>
                        <w:gridSpan w:val="3"/>
                        <w:tcBorders>
                          <w:top w:color="000000" w:space="0" w:sz="0" w:val="nil"/>
                          <w:left w:color="000000" w:space="0" w:sz="0" w:val="nil"/>
                          <w:bottom w:color="000000" w:space="0" w:sz="0" w:val="nil"/>
                          <w:right w:color="000000" w:space="0" w:sz="0" w:val="nil"/>
                        </w:tcBorders>
                        <w:shd w:fill="c6e0b4"/>
                      </w:tcPr>
                      <w:p w:rsidR="00000000" w:rsidDel="00000000" w:rsidP="00000000" w:rsidRDefault="00000000" w:rsidRPr="00000000">
                        <w:pPr>
                          <w:contextualSpacing w:val="0"/>
                        </w:pPr>
                        <w:r w:rsidDel="00000000" w:rsidR="00000000" w:rsidRPr="00000000">
                          <w:rPr>
                            <w:rFonts w:ascii="Calibri" w:cs="Calibri" w:eastAsia="Calibri" w:hAnsi="Calibri"/>
                            <w:b w:val="1"/>
                            <w:color w:val="000000"/>
                            <w:sz w:val="22"/>
                            <w:szCs w:val="22"/>
                            <w:vertAlign w:val="baseline"/>
                            <w:rtl w:val="0"/>
                          </w:rPr>
                          <w:t xml:space="preserve">Complemento de beca para la esposa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pPr>
                        <w:r w:rsidDel="00000000" w:rsidR="00000000" w:rsidRPr="00000000">
                          <w:rPr>
                            <w:rtl w:val="0"/>
                          </w:rPr>
                        </w:r>
                      </w:p>
                    </w:tc>
                  </w:tr>
                  <w:tr>
                    <w:trPr>
                      <w:trHeight w:val="30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Calibri" w:cs="Calibri" w:eastAsia="Calibri" w:hAnsi="Calibri"/>
                            <w:color w:val="000000"/>
                            <w:sz w:val="22"/>
                            <w:szCs w:val="22"/>
                            <w:vertAlign w:val="baseline"/>
                            <w:rtl w:val="0"/>
                          </w:rPr>
                          <w:t xml:space="preserve">B.</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c6e0b4"/>
                      </w:tcPr>
                      <w:p w:rsidR="00000000" w:rsidDel="00000000" w:rsidP="00000000" w:rsidRDefault="00000000" w:rsidRPr="00000000">
                        <w:pPr>
                          <w:contextualSpacing w:val="0"/>
                        </w:pPr>
                        <w:r w:rsidDel="00000000" w:rsidR="00000000" w:rsidRPr="00000000">
                          <w:rPr>
                            <w:rFonts w:ascii="Calibri" w:cs="Calibri" w:eastAsia="Calibri" w:hAnsi="Calibri"/>
                            <w:color w:val="000000"/>
                            <w:sz w:val="22"/>
                            <w:szCs w:val="22"/>
                            <w:vertAlign w:val="baseline"/>
                            <w:rtl w:val="0"/>
                          </w:rPr>
                          <w:t xml:space="preserve">Pasajes aéreos</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pPr>
                          <w:contextualSpacing w:val="0"/>
                          <w:jc w:val="right"/>
                        </w:pPr>
                        <w:r w:rsidDel="00000000" w:rsidR="00000000" w:rsidRPr="00000000">
                          <w:rPr>
                            <w:rFonts w:ascii="Calibri" w:cs="Calibri" w:eastAsia="Calibri" w:hAnsi="Calibri"/>
                            <w:color w:val="000000"/>
                            <w:sz w:val="22"/>
                            <w:szCs w:val="22"/>
                            <w:vertAlign w:val="baseline"/>
                            <w:rtl w:val="0"/>
                          </w:rPr>
                          <w:t xml:space="preserve">$1.645,00 </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pPr>
                          <w:contextualSpacing w:val="0"/>
                          <w:jc w:val="right"/>
                        </w:pPr>
                        <w:r w:rsidDel="00000000" w:rsidR="00000000" w:rsidRPr="00000000">
                          <w:rPr>
                            <w:rFonts w:ascii="Calibri" w:cs="Calibri" w:eastAsia="Calibri" w:hAnsi="Calibri"/>
                            <w:color w:val="000000"/>
                            <w:sz w:val="22"/>
                            <w:szCs w:val="22"/>
                            <w:vertAlign w:val="baseline"/>
                            <w:rtl w:val="0"/>
                          </w:rPr>
                          <w:t xml:space="preserve"> </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pPr>
                          <w:contextualSpacing w:val="0"/>
                          <w:jc w:val="right"/>
                        </w:pPr>
                        <w:r w:rsidDel="00000000" w:rsidR="00000000" w:rsidRPr="00000000">
                          <w:rPr>
                            <w:rFonts w:ascii="Calibri" w:cs="Calibri" w:eastAsia="Calibri" w:hAnsi="Calibri"/>
                            <w:color w:val="000000"/>
                            <w:sz w:val="22"/>
                            <w:szCs w:val="22"/>
                            <w:vertAlign w:val="baseline"/>
                            <w:rtl w:val="0"/>
                          </w:rPr>
                          <w:t xml:space="preserve"> </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pPr>
                          <w:contextualSpacing w:val="0"/>
                          <w:jc w:val="right"/>
                        </w:pPr>
                        <w:r w:rsidDel="00000000" w:rsidR="00000000" w:rsidRPr="00000000">
                          <w:rPr>
                            <w:rFonts w:ascii="Calibri" w:cs="Calibri" w:eastAsia="Calibri" w:hAnsi="Calibri"/>
                            <w:color w:val="000000"/>
                            <w:sz w:val="22"/>
                            <w:szCs w:val="22"/>
                            <w:vertAlign w:val="baseline"/>
                            <w:rtl w:val="0"/>
                          </w:rPr>
                          <w:t xml:space="preserve"> </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pPr>
                          <w:contextualSpacing w:val="0"/>
                          <w:jc w:val="right"/>
                        </w:pPr>
                        <w:r w:rsidDel="00000000" w:rsidR="00000000" w:rsidRPr="00000000">
                          <w:rPr>
                            <w:rFonts w:ascii="Calibri" w:cs="Calibri" w:eastAsia="Calibri" w:hAnsi="Calibri"/>
                            <w:color w:val="000000"/>
                            <w:sz w:val="22"/>
                            <w:szCs w:val="22"/>
                            <w:vertAlign w:val="baseline"/>
                            <w:rtl w:val="0"/>
                          </w:rPr>
                          <w:t xml:space="preserve">$1.645,00 </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pPr>
                          <w:contextualSpacing w:val="0"/>
                          <w:jc w:val="right"/>
                        </w:pPr>
                        <w:r w:rsidDel="00000000" w:rsidR="00000000" w:rsidRPr="00000000">
                          <w:rPr>
                            <w:rFonts w:ascii="Calibri" w:cs="Calibri" w:eastAsia="Calibri" w:hAnsi="Calibri"/>
                            <w:b w:val="1"/>
                            <w:color w:val="000000"/>
                            <w:sz w:val="22"/>
                            <w:szCs w:val="22"/>
                            <w:vertAlign w:val="baseline"/>
                            <w:rtl w:val="0"/>
                          </w:rPr>
                          <w:t xml:space="preserve">$3.290,00 </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Calibri" w:cs="Calibri" w:eastAsia="Calibri" w:hAnsi="Calibri"/>
                            <w:color w:val="000000"/>
                            <w:sz w:val="22"/>
                            <w:szCs w:val="22"/>
                            <w:vertAlign w:val="baseline"/>
                            <w:rtl w:val="0"/>
                          </w:rPr>
                          <w:t xml:space="preserve">C.</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Calibri" w:cs="Calibri" w:eastAsia="Calibri" w:hAnsi="Calibri"/>
                            <w:color w:val="000000"/>
                            <w:sz w:val="22"/>
                            <w:szCs w:val="22"/>
                            <w:vertAlign w:val="baseline"/>
                            <w:rtl w:val="0"/>
                          </w:rPr>
                          <w:t xml:space="preserve">Manutención esposa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jc w:val="right"/>
                        </w:pPr>
                        <w:r w:rsidDel="00000000" w:rsidR="00000000" w:rsidRPr="00000000">
                          <w:rPr>
                            <w:rFonts w:ascii="Calibri" w:cs="Calibri" w:eastAsia="Calibri" w:hAnsi="Calibri"/>
                            <w:color w:val="000000"/>
                            <w:sz w:val="22"/>
                            <w:szCs w:val="22"/>
                            <w:vertAlign w:val="baseline"/>
                            <w:rtl w:val="0"/>
                          </w:rPr>
                          <w:t xml:space="preserve">$1.440,00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jc w:val="right"/>
                        </w:pPr>
                        <w:r w:rsidDel="00000000" w:rsidR="00000000" w:rsidRPr="00000000">
                          <w:rPr>
                            <w:rFonts w:ascii="Calibri" w:cs="Calibri" w:eastAsia="Calibri" w:hAnsi="Calibri"/>
                            <w:color w:val="000000"/>
                            <w:sz w:val="22"/>
                            <w:szCs w:val="22"/>
                            <w:vertAlign w:val="baseline"/>
                            <w:rtl w:val="0"/>
                          </w:rPr>
                          <w:t xml:space="preserve">$5.760,00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jc w:val="right"/>
                        </w:pPr>
                        <w:r w:rsidDel="00000000" w:rsidR="00000000" w:rsidRPr="00000000">
                          <w:rPr>
                            <w:rFonts w:ascii="Calibri" w:cs="Calibri" w:eastAsia="Calibri" w:hAnsi="Calibri"/>
                            <w:color w:val="000000"/>
                            <w:sz w:val="22"/>
                            <w:szCs w:val="22"/>
                            <w:vertAlign w:val="baseline"/>
                            <w:rtl w:val="0"/>
                          </w:rPr>
                          <w:t xml:space="preserve">$5.760,00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jc w:val="right"/>
                        </w:pPr>
                        <w:r w:rsidDel="00000000" w:rsidR="00000000" w:rsidRPr="00000000">
                          <w:rPr>
                            <w:rFonts w:ascii="Calibri" w:cs="Calibri" w:eastAsia="Calibri" w:hAnsi="Calibri"/>
                            <w:color w:val="000000"/>
                            <w:sz w:val="22"/>
                            <w:szCs w:val="22"/>
                            <w:vertAlign w:val="baseline"/>
                            <w:rtl w:val="0"/>
                          </w:rPr>
                          <w:t xml:space="preserve">$5.760,00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jc w:val="right"/>
                        </w:pPr>
                        <w:r w:rsidDel="00000000" w:rsidR="00000000" w:rsidRPr="00000000">
                          <w:rPr>
                            <w:rFonts w:ascii="Calibri" w:cs="Calibri" w:eastAsia="Calibri" w:hAnsi="Calibri"/>
                            <w:color w:val="000000"/>
                            <w:sz w:val="22"/>
                            <w:szCs w:val="22"/>
                            <w:vertAlign w:val="baseline"/>
                            <w:rtl w:val="0"/>
                          </w:rPr>
                          <w:t xml:space="preserve">$4.320,00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jc w:val="right"/>
                        </w:pPr>
                        <w:r w:rsidDel="00000000" w:rsidR="00000000" w:rsidRPr="00000000">
                          <w:rPr>
                            <w:rFonts w:ascii="Calibri" w:cs="Calibri" w:eastAsia="Calibri" w:hAnsi="Calibri"/>
                            <w:b w:val="1"/>
                            <w:color w:val="000000"/>
                            <w:sz w:val="22"/>
                            <w:szCs w:val="22"/>
                            <w:vertAlign w:val="baseline"/>
                            <w:rtl w:val="0"/>
                          </w:rPr>
                          <w:t xml:space="preserve">$23.040,00 </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Calibri" w:cs="Calibri" w:eastAsia="Calibri" w:hAnsi="Calibri"/>
                            <w:color w:val="000000"/>
                            <w:sz w:val="22"/>
                            <w:szCs w:val="22"/>
                            <w:vertAlign w:val="baseline"/>
                            <w:rtl w:val="0"/>
                          </w:rPr>
                          <w:t xml:space="preserve">D.</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c6e0b4"/>
                      </w:tcPr>
                      <w:p w:rsidR="00000000" w:rsidDel="00000000" w:rsidP="00000000" w:rsidRDefault="00000000" w:rsidRPr="00000000">
                        <w:pPr>
                          <w:contextualSpacing w:val="0"/>
                        </w:pPr>
                        <w:r w:rsidDel="00000000" w:rsidR="00000000" w:rsidRPr="00000000">
                          <w:rPr>
                            <w:rFonts w:ascii="Calibri" w:cs="Calibri" w:eastAsia="Calibri" w:hAnsi="Calibri"/>
                            <w:color w:val="000000"/>
                            <w:sz w:val="22"/>
                            <w:szCs w:val="22"/>
                            <w:vertAlign w:val="baseline"/>
                            <w:rtl w:val="0"/>
                          </w:rPr>
                          <w:t xml:space="preserve">Seguro médico</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jc w:val="right"/>
                        </w:pPr>
                        <w:r w:rsidDel="00000000" w:rsidR="00000000" w:rsidRPr="00000000">
                          <w:rPr>
                            <w:rFonts w:ascii="Calibri" w:cs="Calibri" w:eastAsia="Calibri" w:hAnsi="Calibri"/>
                            <w:color w:val="000000"/>
                            <w:sz w:val="22"/>
                            <w:szCs w:val="22"/>
                            <w:vertAlign w:val="baseline"/>
                            <w:rtl w:val="0"/>
                          </w:rPr>
                          <w:t xml:space="preserve">$67,50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jc w:val="right"/>
                        </w:pPr>
                        <w:r w:rsidDel="00000000" w:rsidR="00000000" w:rsidRPr="00000000">
                          <w:rPr>
                            <w:rFonts w:ascii="Calibri" w:cs="Calibri" w:eastAsia="Calibri" w:hAnsi="Calibri"/>
                            <w:color w:val="000000"/>
                            <w:sz w:val="22"/>
                            <w:szCs w:val="22"/>
                            <w:vertAlign w:val="baseline"/>
                            <w:rtl w:val="0"/>
                          </w:rPr>
                          <w:t xml:space="preserve">$270,00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jc w:val="right"/>
                        </w:pPr>
                        <w:r w:rsidDel="00000000" w:rsidR="00000000" w:rsidRPr="00000000">
                          <w:rPr>
                            <w:rFonts w:ascii="Calibri" w:cs="Calibri" w:eastAsia="Calibri" w:hAnsi="Calibri"/>
                            <w:color w:val="000000"/>
                            <w:sz w:val="22"/>
                            <w:szCs w:val="22"/>
                            <w:vertAlign w:val="baseline"/>
                            <w:rtl w:val="0"/>
                          </w:rPr>
                          <w:t xml:space="preserve">$270,00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jc w:val="right"/>
                        </w:pPr>
                        <w:r w:rsidDel="00000000" w:rsidR="00000000" w:rsidRPr="00000000">
                          <w:rPr>
                            <w:rFonts w:ascii="Calibri" w:cs="Calibri" w:eastAsia="Calibri" w:hAnsi="Calibri"/>
                            <w:color w:val="000000"/>
                            <w:sz w:val="22"/>
                            <w:szCs w:val="22"/>
                            <w:vertAlign w:val="baseline"/>
                            <w:rtl w:val="0"/>
                          </w:rPr>
                          <w:t xml:space="preserve">$270,00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jc w:val="right"/>
                        </w:pPr>
                        <w:r w:rsidDel="00000000" w:rsidR="00000000" w:rsidRPr="00000000">
                          <w:rPr>
                            <w:rFonts w:ascii="Calibri" w:cs="Calibri" w:eastAsia="Calibri" w:hAnsi="Calibri"/>
                            <w:color w:val="000000"/>
                            <w:sz w:val="22"/>
                            <w:szCs w:val="22"/>
                            <w:vertAlign w:val="baseline"/>
                            <w:rtl w:val="0"/>
                          </w:rPr>
                          <w:t xml:space="preserve">$202,50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jc w:val="right"/>
                        </w:pPr>
                        <w:r w:rsidDel="00000000" w:rsidR="00000000" w:rsidRPr="00000000">
                          <w:rPr>
                            <w:rFonts w:ascii="Calibri" w:cs="Calibri" w:eastAsia="Calibri" w:hAnsi="Calibri"/>
                            <w:b w:val="1"/>
                            <w:color w:val="000000"/>
                            <w:sz w:val="22"/>
                            <w:szCs w:val="22"/>
                            <w:vertAlign w:val="baseline"/>
                            <w:rtl w:val="0"/>
                          </w:rPr>
                          <w:t xml:space="preserve">$1.080,00 </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Calibri" w:cs="Calibri" w:eastAsia="Calibri" w:hAnsi="Calibri"/>
                            <w:color w:val="000000"/>
                            <w:sz w:val="22"/>
                            <w:szCs w:val="22"/>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Calibri" w:cs="Calibri" w:eastAsia="Calibri" w:hAnsi="Calibri"/>
                            <w:color w:val="000000"/>
                            <w:sz w:val="22"/>
                            <w:szCs w:val="22"/>
                            <w:vertAlign w:val="baseline"/>
                            <w:rtl w:val="0"/>
                          </w:rPr>
                          <w:t xml:space="preserve">Total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jc w:val="right"/>
                        </w:pPr>
                        <w:r w:rsidDel="00000000" w:rsidR="00000000" w:rsidRPr="00000000">
                          <w:rPr>
                            <w:rFonts w:ascii="Calibri" w:cs="Calibri" w:eastAsia="Calibri" w:hAnsi="Calibri"/>
                            <w:b w:val="1"/>
                            <w:color w:val="000000"/>
                            <w:sz w:val="22"/>
                            <w:szCs w:val="22"/>
                            <w:vertAlign w:val="baseline"/>
                            <w:rtl w:val="0"/>
                          </w:rPr>
                          <w:t xml:space="preserve">$3.152,50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jc w:val="right"/>
                        </w:pPr>
                        <w:r w:rsidDel="00000000" w:rsidR="00000000" w:rsidRPr="00000000">
                          <w:rPr>
                            <w:rFonts w:ascii="Calibri" w:cs="Calibri" w:eastAsia="Calibri" w:hAnsi="Calibri"/>
                            <w:b w:val="1"/>
                            <w:color w:val="000000"/>
                            <w:sz w:val="22"/>
                            <w:szCs w:val="22"/>
                            <w:vertAlign w:val="baseline"/>
                            <w:rtl w:val="0"/>
                          </w:rPr>
                          <w:t xml:space="preserve">$6.030,00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jc w:val="right"/>
                        </w:pPr>
                        <w:r w:rsidDel="00000000" w:rsidR="00000000" w:rsidRPr="00000000">
                          <w:rPr>
                            <w:rFonts w:ascii="Calibri" w:cs="Calibri" w:eastAsia="Calibri" w:hAnsi="Calibri"/>
                            <w:b w:val="1"/>
                            <w:color w:val="000000"/>
                            <w:sz w:val="22"/>
                            <w:szCs w:val="22"/>
                            <w:vertAlign w:val="baseline"/>
                            <w:rtl w:val="0"/>
                          </w:rPr>
                          <w:t xml:space="preserve">$6.030,00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jc w:val="right"/>
                        </w:pPr>
                        <w:r w:rsidDel="00000000" w:rsidR="00000000" w:rsidRPr="00000000">
                          <w:rPr>
                            <w:rFonts w:ascii="Calibri" w:cs="Calibri" w:eastAsia="Calibri" w:hAnsi="Calibri"/>
                            <w:b w:val="1"/>
                            <w:color w:val="000000"/>
                            <w:sz w:val="22"/>
                            <w:szCs w:val="22"/>
                            <w:vertAlign w:val="baseline"/>
                            <w:rtl w:val="0"/>
                          </w:rPr>
                          <w:t xml:space="preserve">$6.030,00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jc w:val="right"/>
                        </w:pPr>
                        <w:r w:rsidDel="00000000" w:rsidR="00000000" w:rsidRPr="00000000">
                          <w:rPr>
                            <w:rFonts w:ascii="Calibri" w:cs="Calibri" w:eastAsia="Calibri" w:hAnsi="Calibri"/>
                            <w:b w:val="1"/>
                            <w:color w:val="000000"/>
                            <w:sz w:val="22"/>
                            <w:szCs w:val="22"/>
                            <w:vertAlign w:val="baseline"/>
                            <w:rtl w:val="0"/>
                          </w:rPr>
                          <w:t xml:space="preserve">$6.167,50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Calibri" w:cs="Calibri" w:eastAsia="Calibri" w:hAnsi="Calibri"/>
                            <w:color w:val="000000"/>
                            <w:sz w:val="22"/>
                            <w:szCs w:val="22"/>
                            <w:vertAlign w:val="baseline"/>
                            <w:rtl w:val="0"/>
                          </w:rPr>
                          <w:t xml:space="preserve"> </w:t>
                        </w:r>
                        <w:r w:rsidDel="00000000" w:rsidR="00000000" w:rsidRPr="00000000">
                          <w:rPr>
                            <w:rtl w:val="0"/>
                          </w:rPr>
                        </w:r>
                      </w:p>
                    </w:tc>
                  </w:tr>
                  <w:tr>
                    <w:trPr>
                      <w:trHeight w:val="30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Calibri" w:cs="Calibri" w:eastAsia="Calibri" w:hAnsi="Calibri"/>
                            <w:b w:val="1"/>
                            <w:color w:val="000000"/>
                            <w:vertAlign w:val="baseline"/>
                            <w:rtl w:val="0"/>
                          </w:rPr>
                          <w:t xml:space="preserve">T O T A 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jc w:val="right"/>
                        </w:pPr>
                        <w:r w:rsidDel="00000000" w:rsidR="00000000" w:rsidRPr="00000000">
                          <w:rPr>
                            <w:rFonts w:ascii="Calibri" w:cs="Calibri" w:eastAsia="Calibri" w:hAnsi="Calibri"/>
                            <w:b w:val="1"/>
                            <w:color w:val="000000"/>
                            <w:vertAlign w:val="baseline"/>
                            <w:rtl w:val="0"/>
                          </w:rPr>
                          <w:t xml:space="preserve">$27.410,00 </w:t>
                        </w:r>
                        <w:r w:rsidDel="00000000" w:rsidR="00000000" w:rsidRPr="00000000">
                          <w:rPr>
                            <w:rtl w:val="0"/>
                          </w:rPr>
                        </w:r>
                      </w:p>
                    </w:tc>
                  </w:tr>
                </w:tbl>
                <w:p w:rsidR="00000000" w:rsidDel="00000000" w:rsidP="00000000" w:rsidRDefault="00000000" w:rsidRPr="00000000">
                  <w:pPr>
                    <w:spacing w:after="280" w:before="100" w:lineRule="auto"/>
                    <w:ind w:right="-709"/>
                    <w:contextualSpacing w:val="0"/>
                    <w:jc w:val="both"/>
                  </w:pPr>
                  <w:r w:rsidDel="00000000" w:rsidR="00000000" w:rsidRPr="00000000">
                    <w:rPr>
                      <w:rFonts w:ascii="Comic Sans MS" w:cs="Comic Sans MS" w:eastAsia="Comic Sans MS" w:hAnsi="Comic Sans MS"/>
                      <w:color w:val="000000"/>
                      <w:vertAlign w:val="baseline"/>
                      <w:rtl w:val="0"/>
                    </w:rPr>
                    <w:t xml:space="preserve">3.- Se rechaza la solicitud de complemento de beca familiar y pago de pasajes para tres niños, debido a que ninguno de los menores es hijo común del Máster Leandro y su actual esposa, como lo exige el artículo 31 inciso d) del Reglamento de Becas y además el transitorio 4 del mismo Reglamento establece un límite máximo en el complemento de becas para dos menores.</w:t>
                  </w:r>
                  <w:r w:rsidDel="00000000" w:rsidR="00000000" w:rsidRPr="00000000">
                    <w:rPr>
                      <w:rtl w:val="0"/>
                    </w:rPr>
                  </w:r>
                </w:p>
                <w:p w:rsidR="00000000" w:rsidDel="00000000" w:rsidP="00000000" w:rsidRDefault="00000000" w:rsidRPr="00000000">
                  <w:pPr>
                    <w:ind w:right="-284"/>
                    <w:contextualSpacing w:val="0"/>
                    <w:jc w:val="both"/>
                  </w:pPr>
                  <w:r w:rsidDel="00000000" w:rsidR="00000000" w:rsidRPr="00000000">
                    <w:rPr>
                      <w:rFonts w:ascii="Comic Sans MS" w:cs="Comic Sans MS" w:eastAsia="Comic Sans MS" w:hAnsi="Comic Sans MS"/>
                      <w:color w:val="000000"/>
                      <w:vertAlign w:val="baseline"/>
                      <w:rtl w:val="0"/>
                    </w:rPr>
                    <w:t xml:space="preserve">4. El Máster Ronald Leandro Elizondo deberá firmar un contrato de beca junto con dos fiadores, antes de iniciar sus estudios.</w:t>
                  </w:r>
                  <w:r w:rsidDel="00000000" w:rsidR="00000000" w:rsidRPr="00000000">
                    <w:rPr>
                      <w:rtl w:val="0"/>
                    </w:rPr>
                  </w:r>
                </w:p>
                <w:p w:rsidR="00000000" w:rsidDel="00000000" w:rsidP="00000000" w:rsidRDefault="00000000" w:rsidRPr="00000000">
                  <w:pPr>
                    <w:spacing w:after="280" w:before="280" w:lineRule="auto"/>
                    <w:contextualSpacing w:val="0"/>
                  </w:pPr>
                  <w:r w:rsidDel="00000000" w:rsidR="00000000" w:rsidRPr="00000000">
                    <w:rPr>
                      <w:rFonts w:ascii="Comic Sans MS" w:cs="Comic Sans MS" w:eastAsia="Comic Sans MS" w:hAnsi="Comic Sans MS"/>
                      <w:b w:val="1"/>
                      <w:color w:val="000000"/>
                      <w:sz w:val="20"/>
                      <w:szCs w:val="20"/>
                      <w:vertAlign w:val="baseline"/>
                      <w:rtl w:val="0"/>
                    </w:rPr>
                    <w:t xml:space="preserve">ACUERDO FIRME.</w:t>
                  </w:r>
                  <w:r w:rsidDel="00000000" w:rsidR="00000000" w:rsidRPr="00000000">
                    <w:rPr>
                      <w:rtl w:val="0"/>
                    </w:rPr>
                  </w:r>
                </w:p>
                <w:p w:rsidR="00000000" w:rsidDel="00000000" w:rsidP="00000000" w:rsidRDefault="00000000" w:rsidRPr="00000000">
                  <w:pPr>
                    <w:ind w:right="-710"/>
                    <w:contextualSpacing w:val="0"/>
                    <w:jc w:val="both"/>
                  </w:pPr>
                  <w:r w:rsidDel="00000000" w:rsidR="00000000" w:rsidRPr="00000000">
                    <w:rPr>
                      <w:rFonts w:ascii="Comic Sans MS" w:cs="Comic Sans MS" w:eastAsia="Comic Sans MS" w:hAnsi="Comic Sans MS"/>
                      <w:b w:val="1"/>
                      <w:color w:val="0000ff"/>
                      <w:sz w:val="10"/>
                      <w:szCs w:val="10"/>
                      <w:vertAlign w:val="baseline"/>
                      <w:rtl w:val="0"/>
                    </w:rPr>
                    <w:t xml:space="preserve">C</w:t>
                    <w:tab/>
                    <w:t xml:space="preserve">ARCHIVO</w:t>
                  </w:r>
                  <w:r w:rsidDel="00000000" w:rsidR="00000000" w:rsidRPr="00000000">
                    <w:rPr>
                      <w:rtl w:val="0"/>
                    </w:rPr>
                  </w:r>
                </w:p>
                <w:p w:rsidR="00000000" w:rsidDel="00000000" w:rsidP="00000000" w:rsidRDefault="00000000" w:rsidRPr="00000000">
                  <w:pPr>
                    <w:ind w:right="-710"/>
                    <w:contextualSpacing w:val="0"/>
                    <w:jc w:val="both"/>
                  </w:pPr>
                  <w:r w:rsidDel="00000000" w:rsidR="00000000" w:rsidRPr="00000000">
                    <w:rPr>
                      <w:rFonts w:ascii="Comic Sans MS" w:cs="Comic Sans MS" w:eastAsia="Comic Sans MS" w:hAnsi="Comic Sans MS"/>
                      <w:b w:val="1"/>
                      <w:color w:val="0000ff"/>
                      <w:sz w:val="10"/>
                      <w:szCs w:val="10"/>
                      <w:vertAlign w:val="baseline"/>
                      <w:rtl w:val="0"/>
                    </w:rPr>
                    <w:tab/>
                    <w:t xml:space="preserve">EXPEDIENTE</w:t>
                  </w:r>
                  <w:r w:rsidDel="00000000" w:rsidR="00000000" w:rsidRPr="00000000">
                    <w:rPr>
                      <w:rtl w:val="0"/>
                    </w:rPr>
                  </w:r>
                </w:p>
                <w:p w:rsidR="00000000" w:rsidDel="00000000" w:rsidP="00000000" w:rsidRDefault="00000000" w:rsidRPr="00000000">
                  <w:pPr>
                    <w:ind w:right="-710"/>
                    <w:contextualSpacing w:val="0"/>
                    <w:jc w:val="both"/>
                  </w:pPr>
                  <w:r w:rsidDel="00000000" w:rsidR="00000000" w:rsidRPr="00000000">
                    <w:rPr>
                      <w:rFonts w:ascii="Comic Sans MS" w:cs="Comic Sans MS" w:eastAsia="Comic Sans MS" w:hAnsi="Comic Sans MS"/>
                      <w:b w:val="1"/>
                      <w:color w:val="0000ff"/>
                      <w:sz w:val="10"/>
                      <w:szCs w:val="10"/>
                      <w:vertAlign w:val="baseline"/>
                      <w:rtl w:val="0"/>
                    </w:rPr>
                    <w:tab/>
                    <w:t xml:space="preserve">DRA. ALEJANDRO MASIS A.</w:t>
                  </w:r>
                  <w:r w:rsidDel="00000000" w:rsidR="00000000" w:rsidRPr="00000000">
                    <w:rPr>
                      <w:rtl w:val="0"/>
                    </w:rPr>
                  </w:r>
                </w:p>
                <w:p w:rsidR="00000000" w:rsidDel="00000000" w:rsidP="00000000" w:rsidRDefault="00000000" w:rsidRPr="00000000">
                  <w:pPr>
                    <w:ind w:right="-710"/>
                    <w:contextualSpacing w:val="0"/>
                    <w:jc w:val="both"/>
                  </w:pPr>
                  <w:r w:rsidDel="00000000" w:rsidR="00000000" w:rsidRPr="00000000">
                    <w:rPr>
                      <w:rFonts w:ascii="Comic Sans MS" w:cs="Comic Sans MS" w:eastAsia="Comic Sans MS" w:hAnsi="Comic Sans MS"/>
                      <w:b w:val="1"/>
                      <w:color w:val="0000ff"/>
                      <w:sz w:val="10"/>
                      <w:szCs w:val="10"/>
                      <w:vertAlign w:val="baseline"/>
                      <w:rtl w:val="0"/>
                    </w:rPr>
                    <w:tab/>
                    <w:t xml:space="preserve">ESCUELA DE ADMON EMPRESAS</w:t>
                  </w:r>
                  <w:r w:rsidDel="00000000" w:rsidR="00000000" w:rsidRPr="00000000">
                    <w:rPr>
                      <w:rtl w:val="0"/>
                    </w:rPr>
                  </w:r>
                </w:p>
                <w:p w:rsidR="00000000" w:rsidDel="00000000" w:rsidP="00000000" w:rsidRDefault="00000000" w:rsidRPr="00000000">
                  <w:pPr>
                    <w:ind w:right="-710"/>
                    <w:contextualSpacing w:val="0"/>
                    <w:jc w:val="both"/>
                  </w:pPr>
                  <w:r w:rsidDel="00000000" w:rsidR="00000000" w:rsidRPr="00000000">
                    <w:rPr>
                      <w:rFonts w:ascii="Comic Sans MS" w:cs="Comic Sans MS" w:eastAsia="Comic Sans MS" w:hAnsi="Comic Sans MS"/>
                      <w:b w:val="1"/>
                      <w:color w:val="0000ff"/>
                      <w:sz w:val="10"/>
                      <w:szCs w:val="10"/>
                      <w:vertAlign w:val="baseline"/>
                      <w:rtl w:val="0"/>
                    </w:rPr>
                    <w:tab/>
                    <w:t xml:space="preserve">PLANILLAS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sz w:val="18"/>
                      <w:szCs w:val="18"/>
                      <w:vertAlign w:val="baseline"/>
                      <w:rtl w:val="0"/>
                    </w:rPr>
                    <w:t xml:space="preserve">ANEXO  2</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right"/>
                  </w:pPr>
                  <w:r w:rsidDel="00000000" w:rsidR="00000000" w:rsidRPr="00000000">
                    <w:rPr>
                      <w:rFonts w:ascii="Arial" w:cs="Arial" w:eastAsia="Arial" w:hAnsi="Arial"/>
                      <w:sz w:val="22"/>
                      <w:szCs w:val="22"/>
                      <w:vertAlign w:val="baseline"/>
                      <w:rtl w:val="0"/>
                    </w:rPr>
                    <w:t xml:space="preserve">ESCUELA ADMINISTRACIÓN  DE EMPRESAS DIURNA</w:t>
                  </w:r>
                  <w:r w:rsidDel="00000000" w:rsidR="00000000" w:rsidRPr="00000000">
                    <w:rPr>
                      <w:rtl w:val="0"/>
                    </w:rPr>
                  </w:r>
                </w:p>
                <w:p w:rsidR="00000000" w:rsidDel="00000000" w:rsidP="00000000" w:rsidRDefault="00000000" w:rsidRPr="00000000">
                  <w:pPr>
                    <w:ind w:left="3600" w:hanging="2466"/>
                    <w:contextualSpacing w:val="0"/>
                    <w:jc w:val="right"/>
                  </w:pPr>
                  <w:r w:rsidDel="00000000" w:rsidR="00000000" w:rsidRPr="00000000">
                    <w:rPr>
                      <w:rFonts w:ascii="Arial" w:cs="Arial" w:eastAsia="Arial" w:hAnsi="Arial"/>
                      <w:i w:val="1"/>
                      <w:sz w:val="22"/>
                      <w:szCs w:val="22"/>
                      <w:vertAlign w:val="baseline"/>
                      <w:rtl w:val="0"/>
                    </w:rPr>
                    <w:t xml:space="preserve">ACREDITADA POR SINAES</w:t>
                  </w:r>
                  <w:r w:rsidDel="00000000" w:rsidR="00000000" w:rsidRPr="00000000">
                    <w:rPr>
                      <w:rtl w:val="0"/>
                    </w:rPr>
                  </w:r>
                </w:p>
                <w:p w:rsidR="00000000" w:rsidDel="00000000" w:rsidP="00000000" w:rsidRDefault="00000000" w:rsidRPr="00000000">
                  <w:pPr>
                    <w:contextualSpacing w:val="0"/>
                    <w:jc w:val="right"/>
                  </w:pPr>
                  <w:r w:rsidDel="00000000" w:rsidR="00000000" w:rsidRPr="00000000">
                    <w:rPr>
                      <w:rFonts w:ascii="Arial" w:cs="Arial" w:eastAsia="Arial" w:hAnsi="Arial"/>
                      <w:i w:val="1"/>
                      <w:vertAlign w:val="baseline"/>
                      <w:rtl w:val="0"/>
                    </w:rPr>
                    <w:t xml:space="preserve">POR UNA CONVICCIÓN DE  DESARROLLO  CONTINUO</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mo" w:cs="Arimo" w:eastAsia="Arimo" w:hAnsi="Arimo"/>
                      <w:color w:val="808080"/>
                      <w:sz w:val="28"/>
                      <w:szCs w:val="28"/>
                      <w:vertAlign w:val="baseline"/>
                      <w:rtl w:val="0"/>
                    </w:rPr>
                    <w:t xml:space="preserve">AE- 601 -2014</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BoldMT" w:cs="Arial-BoldMT" w:eastAsia="Arial-BoldMT" w:hAnsi="Arial-BoldMT"/>
                      <w:b w:val="1"/>
                      <w:color w:val="808080"/>
                      <w:sz w:val="28"/>
                      <w:szCs w:val="28"/>
                      <w:vertAlign w:val="baseline"/>
                      <w:rtl w:val="0"/>
                    </w:rPr>
                    <w:t xml:space="preserve">Memorando</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mo" w:cs="Arimo" w:eastAsia="Arimo" w:hAnsi="Arimo"/>
                      <w:b w:val="1"/>
                      <w:vertAlign w:val="baseline"/>
                      <w:rtl w:val="0"/>
                    </w:rPr>
                    <w:t xml:space="preserve">PARA:</w:t>
                  </w:r>
                  <w:r w:rsidDel="00000000" w:rsidR="00000000" w:rsidRPr="00000000">
                    <w:rPr>
                      <w:rFonts w:ascii="Arimo" w:cs="Arimo" w:eastAsia="Arimo" w:hAnsi="Arimo"/>
                      <w:vertAlign w:val="baseline"/>
                      <w:rtl w:val="0"/>
                    </w:rPr>
                    <w:tab/>
                    <w:tab/>
                    <w:t xml:space="preserve">Dra. Martha Calderón F., Presidenta </w:t>
                  </w:r>
                  <w:r w:rsidDel="00000000" w:rsidR="00000000" w:rsidRPr="00000000">
                    <w:rPr>
                      <w:rtl w:val="0"/>
                    </w:rPr>
                  </w:r>
                </w:p>
                <w:p w:rsidR="00000000" w:rsidDel="00000000" w:rsidP="00000000" w:rsidRDefault="00000000" w:rsidRPr="00000000">
                  <w:pPr>
                    <w:ind w:left="708" w:firstLine="708"/>
                    <w:contextualSpacing w:val="0"/>
                  </w:pPr>
                  <w:r w:rsidDel="00000000" w:rsidR="00000000" w:rsidRPr="00000000">
                    <w:rPr>
                      <w:rFonts w:ascii="Arimo" w:cs="Arimo" w:eastAsia="Arimo" w:hAnsi="Arimo"/>
                      <w:vertAlign w:val="baseline"/>
                      <w:rtl w:val="0"/>
                    </w:rPr>
                    <w:t xml:space="preserve">Comité de Becas </w:t>
                  </w:r>
                  <w:r w:rsidDel="00000000" w:rsidR="00000000" w:rsidRPr="00000000">
                    <w:rPr>
                      <w:rtl w:val="0"/>
                    </w:rPr>
                  </w:r>
                </w:p>
                <w:p w:rsidR="00000000" w:rsidDel="00000000" w:rsidP="00000000" w:rsidRDefault="00000000" w:rsidRPr="00000000">
                  <w:pPr>
                    <w:ind w:left="708" w:firstLine="708"/>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mo" w:cs="Arimo" w:eastAsia="Arimo" w:hAnsi="Arimo"/>
                      <w:b w:val="1"/>
                      <w:vertAlign w:val="baseline"/>
                      <w:rtl w:val="0"/>
                    </w:rPr>
                    <w:t xml:space="preserve">DE:</w:t>
                  </w:r>
                  <w:r w:rsidDel="00000000" w:rsidR="00000000" w:rsidRPr="00000000">
                    <w:rPr>
                      <w:rFonts w:ascii="Arimo" w:cs="Arimo" w:eastAsia="Arimo" w:hAnsi="Arimo"/>
                      <w:vertAlign w:val="baseline"/>
                      <w:rtl w:val="0"/>
                    </w:rPr>
                    <w:tab/>
                    <w:tab/>
                    <w:t xml:space="preserve">MAE. Ronald Leandro Elizondo, Profesor</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mo" w:cs="Arimo" w:eastAsia="Arimo" w:hAnsi="Arimo"/>
                      <w:vertAlign w:val="baseline"/>
                      <w:rtl w:val="0"/>
                    </w:rPr>
                    <w:tab/>
                    <w:tab/>
                    <w:t xml:space="preserve">Escuela de Administración de Empresas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mo" w:cs="Arimo" w:eastAsia="Arimo" w:hAnsi="Arimo"/>
                      <w:b w:val="1"/>
                      <w:vertAlign w:val="baseline"/>
                      <w:rtl w:val="0"/>
                    </w:rPr>
                    <w:t xml:space="preserve">ASUNTO: </w:t>
                  </w:r>
                  <w:r w:rsidDel="00000000" w:rsidR="00000000" w:rsidRPr="00000000">
                    <w:rPr>
                      <w:rFonts w:ascii="Arimo" w:cs="Arimo" w:eastAsia="Arimo" w:hAnsi="Arimo"/>
                      <w:vertAlign w:val="baseline"/>
                      <w:rtl w:val="0"/>
                    </w:rPr>
                    <w:tab/>
                    <w:t xml:space="preserve">Recurso de Revocatoria con Apelación en Subsidio</w:t>
                  </w:r>
                  <w:r w:rsidDel="00000000" w:rsidR="00000000" w:rsidRPr="00000000">
                    <w:rPr>
                      <w:rtl w:val="0"/>
                    </w:rPr>
                  </w:r>
                </w:p>
                <w:p w:rsidR="00000000" w:rsidDel="00000000" w:rsidP="00000000" w:rsidRDefault="00000000" w:rsidRPr="00000000">
                  <w:pPr>
                    <w:tabs>
                      <w:tab w:val="left" w:pos="2127"/>
                      <w:tab w:val="left" w:pos="8640"/>
                    </w:tabs>
                    <w:ind w:right="-136"/>
                    <w:contextualSpacing w:val="0"/>
                  </w:pPr>
                  <w:r w:rsidDel="00000000" w:rsidR="00000000" w:rsidRPr="00000000">
                    <w:rPr>
                      <w:rtl w:val="0"/>
                    </w:rPr>
                  </w:r>
                </w:p>
                <w:p w:rsidR="00000000" w:rsidDel="00000000" w:rsidP="00000000" w:rsidRDefault="00000000" w:rsidRPr="00000000">
                  <w:pPr>
                    <w:tabs>
                      <w:tab w:val="left" w:pos="2127"/>
                      <w:tab w:val="left" w:pos="8640"/>
                    </w:tabs>
                    <w:ind w:right="-136"/>
                    <w:contextualSpacing w:val="0"/>
                  </w:pPr>
                  <w:r w:rsidDel="00000000" w:rsidR="00000000" w:rsidRPr="00000000">
                    <w:rPr>
                      <w:rFonts w:ascii="Arimo" w:cs="Arimo" w:eastAsia="Arimo" w:hAnsi="Arimo"/>
                      <w:b w:val="1"/>
                      <w:vertAlign w:val="baseline"/>
                      <w:rtl w:val="0"/>
                    </w:rPr>
                    <w:t xml:space="preserve">FECHA:</w:t>
                  </w:r>
                  <w:r w:rsidDel="00000000" w:rsidR="00000000" w:rsidRPr="00000000">
                    <w:rPr>
                      <w:rFonts w:ascii="Arimo" w:cs="Arimo" w:eastAsia="Arimo" w:hAnsi="Arimo"/>
                      <w:vertAlign w:val="baseline"/>
                      <w:rtl w:val="0"/>
                    </w:rPr>
                    <w:t xml:space="preserve">        21 de agosto de 2014</w:t>
                  </w:r>
                  <w:r w:rsidDel="00000000" w:rsidR="00000000" w:rsidRPr="00000000">
                    <w:rPr>
                      <w:rtl w:val="0"/>
                    </w:rPr>
                  </w:r>
                </w:p>
                <w:p w:rsidR="00000000" w:rsidDel="00000000" w:rsidP="00000000" w:rsidRDefault="00000000" w:rsidRPr="00000000">
                  <w:pPr>
                    <w:tabs>
                      <w:tab w:val="left" w:pos="2127"/>
                      <w:tab w:val="left" w:pos="8640"/>
                    </w:tabs>
                    <w:ind w:right="-136"/>
                    <w:contextualSpacing w:val="0"/>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pasado 19 de agosto de 2014 recibí la Transcripción de Acuerdo Acta CB-020-2014, artículo 3.2.  del 07 de agosto de 2014, la cual procedo a presentar recurso de revocatoria con apelación en subsidio apoyado en las razones que procedo a detallar a continuación: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numPr>
                      <w:ilvl w:val="0"/>
                      <w:numId w:val="6"/>
                    </w:numPr>
                    <w:spacing w:after="0" w:before="0" w:line="259" w:lineRule="auto"/>
                    <w:ind w:left="426" w:hanging="360"/>
                    <w:contextualSpacing w:val="1"/>
                    <w:jc w:val="both"/>
                    <w:rPr>
                      <w:rFonts w:ascii="Arial" w:cs="Arial" w:eastAsia="Arial" w:hAnsi="Arial"/>
                      <w:b w:val="0"/>
                      <w:sz w:val="24"/>
                      <w:szCs w:val="24"/>
                    </w:rPr>
                  </w:pPr>
                  <w:r w:rsidDel="00000000" w:rsidR="00000000" w:rsidRPr="00000000">
                    <w:rPr>
                      <w:rFonts w:ascii="Arial" w:cs="Arial" w:eastAsia="Arial" w:hAnsi="Arial"/>
                      <w:vertAlign w:val="baseline"/>
                      <w:rtl w:val="0"/>
                    </w:rPr>
                    <w:t xml:space="preserve">La Institución se ha planteado como meta la formación de doctores en las diferentes Escuelas que la conforman, procurando aprovechar para ello los recursos provenientes del fondo del Banco Mundial,  sin embargo, este acuerdo parece no incentivar ni apoyar dicha meta institucional. Además, de contar actualmente con un Reglamento que no se ajusta a las necesidades y cambios que ha sufrido la Institución a través del tiempo, así como los que experimenta la sociedad costarricense en la actualidad.  Esto con fundamento, en una revisión exhaustiva que se hizo a los Reglamentos de Becas vigentes actualmente en la UCR y UNED, si pretendemos que haya una relación de justicia y equiparación entre el sector universitario estatal, ya que de lo contrario estaríamos los funcionarios del TEC ante una evidente desventaja competitiva.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numPr>
                      <w:ilvl w:val="0"/>
                      <w:numId w:val="6"/>
                    </w:numPr>
                    <w:spacing w:after="0" w:before="0" w:line="259" w:lineRule="auto"/>
                    <w:ind w:left="426" w:hanging="360"/>
                    <w:contextualSpacing w:val="1"/>
                    <w:jc w:val="both"/>
                    <w:rPr>
                      <w:rFonts w:ascii="Arial" w:cs="Arial" w:eastAsia="Arial" w:hAnsi="Arial"/>
                      <w:b w:val="0"/>
                      <w:sz w:val="24"/>
                      <w:szCs w:val="24"/>
                    </w:rPr>
                  </w:pPr>
                  <w:r w:rsidDel="00000000" w:rsidR="00000000" w:rsidRPr="00000000">
                    <w:rPr>
                      <w:rFonts w:ascii="Arial" w:cs="Arial" w:eastAsia="Arial" w:hAnsi="Arial"/>
                      <w:vertAlign w:val="baseline"/>
                      <w:rtl w:val="0"/>
                    </w:rPr>
                    <w:t xml:space="preserve">Considero que la resolución es discriminatoria ya que se estima que el apoyo de becas a nivel institucional y fundamentando en el actual reglamento va dirigido principalmente a apoyar funcionarios sin compromisos familiares, quedando excluidos casos como el mío donde el núcleo familiar que poseo es muy importante y que no puedo “abandonar” tal y como se pretende, debido a que soy el responsable de mis hijos sean propios o los de mi actual esposa que pasan a formar parte de mi núcleo familiar al ser menores de 18 años.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numPr>
                      <w:ilvl w:val="0"/>
                      <w:numId w:val="6"/>
                    </w:numPr>
                    <w:spacing w:after="0" w:before="0" w:line="259" w:lineRule="auto"/>
                    <w:ind w:left="426" w:hanging="360"/>
                    <w:contextualSpacing w:val="1"/>
                    <w:jc w:val="both"/>
                    <w:rPr>
                      <w:rFonts w:ascii="Arial" w:cs="Arial" w:eastAsia="Arial" w:hAnsi="Arial"/>
                      <w:b w:val="0"/>
                      <w:sz w:val="24"/>
                      <w:szCs w:val="24"/>
                    </w:rPr>
                  </w:pPr>
                  <w:r w:rsidDel="00000000" w:rsidR="00000000" w:rsidRPr="00000000">
                    <w:rPr>
                      <w:rFonts w:ascii="Arial" w:cs="Arial" w:eastAsia="Arial" w:hAnsi="Arial"/>
                      <w:vertAlign w:val="baseline"/>
                      <w:rtl w:val="0"/>
                    </w:rPr>
                    <w:t xml:space="preserve">El Artículo 31 del Reglamento de Becas aprobado en 1993, en relación con los beneficios que se otorgan a los becarios señala que el “Complemento de beca  para la manutención de la familia, cubrirá únicamente al cónyugue, o compañero o compañera, en el caso de parejas con hijos comunes, y sus hijos dependientes menores de 18 años o menores de 25 si éstos son estudiantes universitarios”.  De dicho artículo se desprende claramente que se cubrirá al cónyugue, pero también refiere a sus hijos dependientes menores de 18 años o menores de 25 si éstos son estudiantes universitarios, por lo que destaco en negrita “dependientes menores de 18 años”, ya que precisamente, tal y como lo plantee en el punto anterior, los tres hijos que forman parte de mi núcleo familiar actual son dependientes de mi persona como jefe de familia que soy, y el hecho de dejarlos sería desde todo punto de vista improcedente por la responsabilidad paternal que me corresponde, ya que no tendrían forma de subsistir por sí mismos, y considero injusto que esta situación represente un impedimento para alcanzar una meta académica tan importante tanto a nivel personal como a nivel de la Escuela a la que pertenezco y a nivel Institucional, que como lo indiqué, ha procurado y destinado importante cantidad de recursos para la formación de doctores.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numPr>
                      <w:ilvl w:val="0"/>
                      <w:numId w:val="6"/>
                    </w:numPr>
                    <w:spacing w:after="0" w:before="0" w:line="259" w:lineRule="auto"/>
                    <w:ind w:left="426" w:hanging="360"/>
                    <w:contextualSpacing w:val="1"/>
                    <w:jc w:val="both"/>
                    <w:rPr>
                      <w:rFonts w:ascii="Arial" w:cs="Arial" w:eastAsia="Arial" w:hAnsi="Arial"/>
                      <w:b w:val="0"/>
                      <w:sz w:val="24"/>
                      <w:szCs w:val="24"/>
                    </w:rPr>
                  </w:pPr>
                  <w:r w:rsidDel="00000000" w:rsidR="00000000" w:rsidRPr="00000000">
                    <w:rPr>
                      <w:rFonts w:ascii="Arial" w:cs="Arial" w:eastAsia="Arial" w:hAnsi="Arial"/>
                      <w:vertAlign w:val="baseline"/>
                      <w:rtl w:val="0"/>
                    </w:rPr>
                    <w:t xml:space="preserve">Se estima conveniente señalar que en conversaciones sostenidas con la Dra. Calderón Ferrey, actual Presidenta del Comité de Becas, me indicó que ante las limitaciones del actual Reglamento de Becas en cuanto a los hijos en una condición de persona divorciada y casada por segunda vez como es mi caso, realizarían una consulta al Consejo Institucional, quien es el órgano que podría emitir una interpretación al Artículo 31 de dicho Reglamento.  Sin embargo, en el acuerdo que se me remite, no se hace referencia de que dicha consulta se haya realizado, tal y como corresponde.  Lo cual me deja en total desventaja e indefensión a una situación familiar que no puedo obviar, y que como reitero, ahora resulta el principal impedimento para que pueda cursar mis estudios doctorales en Francia.  Por lo que, solicito atentamente se me indique las razones por las cuales no se procedió de conformidad con lo señalado.</w:t>
                  </w:r>
                  <w:r w:rsidDel="00000000" w:rsidR="00000000" w:rsidRPr="00000000">
                    <w:rPr>
                      <w:rtl w:val="0"/>
                    </w:rPr>
                  </w:r>
                </w:p>
                <w:p w:rsidR="00000000" w:rsidDel="00000000" w:rsidP="00000000" w:rsidRDefault="00000000" w:rsidRPr="00000000">
                  <w:pPr>
                    <w:ind w:left="708" w:firstLine="0"/>
                    <w:contextualSpacing w:val="0"/>
                  </w:pPr>
                  <w:r w:rsidDel="00000000" w:rsidR="00000000" w:rsidRPr="00000000">
                    <w:rPr>
                      <w:rtl w:val="0"/>
                    </w:rPr>
                  </w:r>
                </w:p>
                <w:p w:rsidR="00000000" w:rsidDel="00000000" w:rsidP="00000000" w:rsidRDefault="00000000" w:rsidRPr="00000000">
                  <w:pPr>
                    <w:numPr>
                      <w:ilvl w:val="0"/>
                      <w:numId w:val="6"/>
                    </w:numPr>
                    <w:spacing w:after="0" w:before="0" w:line="259" w:lineRule="auto"/>
                    <w:ind w:left="426" w:hanging="360"/>
                    <w:contextualSpacing w:val="1"/>
                    <w:jc w:val="both"/>
                    <w:rPr>
                      <w:rFonts w:ascii="Arial" w:cs="Arial" w:eastAsia="Arial" w:hAnsi="Arial"/>
                      <w:b w:val="0"/>
                      <w:sz w:val="24"/>
                      <w:szCs w:val="24"/>
                    </w:rPr>
                  </w:pPr>
                  <w:r w:rsidDel="00000000" w:rsidR="00000000" w:rsidRPr="00000000">
                    <w:rPr>
                      <w:rFonts w:ascii="Arial" w:cs="Arial" w:eastAsia="Arial" w:hAnsi="Arial"/>
                      <w:vertAlign w:val="baseline"/>
                      <w:rtl w:val="0"/>
                    </w:rPr>
                    <w:t xml:space="preserve">Es importante indicar que las gestiones con la Universidad en Francia llevan alrededor de año y medio, lo que ha generado un compromiso tanto de mi parte como becario como de la Institución que represento,  por lo que ahora echar marcha atrás al proceso sería totalmente improcedente, ya que genera sin duda alguna una mala imagen y atenta contra el prestigio que el TEC tiene no sólo a nivel nacional sino que también a nivel internacional.  Además, se estima cierra las puertas en esta universidad francesa tan prestigiosa a futuros becarios de nuestra Universidad.  Es importante indicar que las gestiones a nivel de apoyo económico no solo han sido con el TEC, sino que se cuenta con apoyo económico del Instituto Francés para América Central,  ante el cual se tendría que anular todas las gestiones de apoyo que se han conseguido durante todo este proceso.  Y todo esto únicamente por mi condición familiar, que en lugar de constituirse en mí apoyo emocional durante mi proceso de formación doctoral, resulta el principal obstáculo para poder realizarlo.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numPr>
                      <w:ilvl w:val="0"/>
                      <w:numId w:val="6"/>
                    </w:numPr>
                    <w:spacing w:after="0" w:before="0" w:line="259" w:lineRule="auto"/>
                    <w:ind w:left="426" w:hanging="360"/>
                    <w:contextualSpacing w:val="1"/>
                    <w:jc w:val="both"/>
                    <w:rPr>
                      <w:rFonts w:ascii="Arial" w:cs="Arial" w:eastAsia="Arial" w:hAnsi="Arial"/>
                      <w:b w:val="0"/>
                      <w:sz w:val="24"/>
                      <w:szCs w:val="24"/>
                    </w:rPr>
                  </w:pPr>
                  <w:r w:rsidDel="00000000" w:rsidR="00000000" w:rsidRPr="00000000">
                    <w:rPr>
                      <w:rFonts w:ascii="Arial" w:cs="Arial" w:eastAsia="Arial" w:hAnsi="Arial"/>
                      <w:vertAlign w:val="baseline"/>
                      <w:rtl w:val="0"/>
                    </w:rPr>
                    <w:t xml:space="preserve">Con fundamento en la tabla de costos presentada solicito al Comité me indique las razones por las cuales no han sido tomados en cuenta en el acuerdo los puntos G, I, J, K, y L del becario y el punto F, G y H de mi núcleo familiar,  ya que en el acuerdo no se justifica la no aprobación de éstos, es decir del todo se omite su análisis por parte de éste.  Es conveniente indicar que dichos puntos fueron claramente justificados en la documentación que fue aportada al Comité de Becas, los cuales son un requisito solicitado por la Embajada de Francia e Instituto Francés.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sz w:val="18"/>
                      <w:szCs w:val="18"/>
                      <w:vertAlign w:val="baseline"/>
                      <w:rtl w:val="0"/>
                    </w:rPr>
                    <w:t xml:space="preserve">ANEXO 3</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color w:val="000000"/>
                      <w:sz w:val="32"/>
                      <w:szCs w:val="32"/>
                      <w:vertAlign w:val="baseline"/>
                      <w:rtl w:val="0"/>
                    </w:rPr>
                    <w:t xml:space="preserve">R-835-2014</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color w:val="000000"/>
                      <w:sz w:val="48"/>
                      <w:szCs w:val="48"/>
                      <w:vertAlign w:val="baseline"/>
                      <w:rtl w:val="0"/>
                    </w:rPr>
                    <w:t xml:space="preserve">MEMORANDO</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PARA:      Señores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                 Comité de Becas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                 Máster Ronald Leandro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ab/>
                    <w:t xml:space="preserve">       Escuela de Administración de Empresas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tabs>
                      <w:tab w:val="left" w:pos="1134"/>
                      <w:tab w:val="left" w:pos="1701"/>
                    </w:tabs>
                    <w:ind w:left="1134" w:hanging="1134"/>
                    <w:contextualSpacing w:val="0"/>
                  </w:pPr>
                  <w:r w:rsidDel="00000000" w:rsidR="00000000" w:rsidRPr="00000000">
                    <w:rPr>
                      <w:rFonts w:ascii="Arial" w:cs="Arial" w:eastAsia="Arial" w:hAnsi="Arial"/>
                      <w:b w:val="1"/>
                      <w:vertAlign w:val="baseline"/>
                      <w:rtl w:val="0"/>
                    </w:rPr>
                    <w:t xml:space="preserve">DE:</w:t>
                    <w:tab/>
                    <w:t xml:space="preserve"> Dr. Julio C. Calvo Alvarado </w:t>
                  </w:r>
                  <w:r w:rsidDel="00000000" w:rsidR="00000000" w:rsidRPr="00000000">
                    <w:rPr>
                      <w:rtl w:val="0"/>
                    </w:rPr>
                  </w:r>
                </w:p>
                <w:p w:rsidR="00000000" w:rsidDel="00000000" w:rsidP="00000000" w:rsidRDefault="00000000" w:rsidRPr="00000000">
                  <w:pPr>
                    <w:tabs>
                      <w:tab w:val="left" w:pos="1134"/>
                      <w:tab w:val="left" w:pos="1701"/>
                    </w:tabs>
                    <w:ind w:left="1134" w:hanging="1134"/>
                    <w:contextualSpacing w:val="0"/>
                  </w:pPr>
                  <w:r w:rsidDel="00000000" w:rsidR="00000000" w:rsidRPr="00000000">
                    <w:rPr>
                      <w:rFonts w:ascii="Arial" w:cs="Arial" w:eastAsia="Arial" w:hAnsi="Arial"/>
                      <w:b w:val="1"/>
                      <w:vertAlign w:val="baseline"/>
                      <w:rtl w:val="0"/>
                    </w:rPr>
                    <w:t xml:space="preserve">                  Rector</w:t>
                  </w:r>
                  <w:r w:rsidDel="00000000" w:rsidR="00000000" w:rsidRPr="00000000">
                    <w:rPr>
                      <w:rtl w:val="0"/>
                    </w:rPr>
                  </w:r>
                </w:p>
                <w:p w:rsidR="00000000" w:rsidDel="00000000" w:rsidP="00000000" w:rsidRDefault="00000000" w:rsidRPr="00000000">
                  <w:pPr>
                    <w:tabs>
                      <w:tab w:val="left" w:pos="1134"/>
                      <w:tab w:val="left" w:pos="1701"/>
                    </w:tabs>
                    <w:ind w:left="1134" w:hanging="1134"/>
                    <w:contextualSpacing w:val="0"/>
                  </w:pPr>
                  <w:r w:rsidDel="00000000" w:rsidR="00000000" w:rsidRPr="00000000">
                    <w:rPr>
                      <w:rtl w:val="0"/>
                    </w:rPr>
                  </w:r>
                </w:p>
                <w:p w:rsidR="00000000" w:rsidDel="00000000" w:rsidP="00000000" w:rsidRDefault="00000000" w:rsidRPr="00000000">
                  <w:pPr>
                    <w:tabs>
                      <w:tab w:val="left" w:pos="1134"/>
                      <w:tab w:val="left" w:pos="1701"/>
                    </w:tabs>
                    <w:ind w:left="1134" w:hanging="1134"/>
                    <w:contextualSpacing w:val="0"/>
                  </w:pPr>
                  <w:r w:rsidDel="00000000" w:rsidR="00000000" w:rsidRPr="00000000">
                    <w:rPr>
                      <w:rtl w:val="0"/>
                    </w:rPr>
                  </w:r>
                </w:p>
                <w:p w:rsidR="00000000" w:rsidDel="00000000" w:rsidP="00000000" w:rsidRDefault="00000000" w:rsidRPr="00000000">
                  <w:pPr>
                    <w:tabs>
                      <w:tab w:val="left" w:pos="1134"/>
                      <w:tab w:val="left" w:pos="1701"/>
                    </w:tabs>
                    <w:ind w:left="1134" w:hanging="1134"/>
                    <w:contextualSpacing w:val="0"/>
                  </w:pPr>
                  <w:r w:rsidDel="00000000" w:rsidR="00000000" w:rsidRPr="00000000">
                    <w:rPr>
                      <w:rFonts w:ascii="Arial" w:cs="Arial" w:eastAsia="Arial" w:hAnsi="Arial"/>
                      <w:b w:val="1"/>
                      <w:vertAlign w:val="baseline"/>
                      <w:rtl w:val="0"/>
                    </w:rPr>
                    <w:t xml:space="preserve">FECHA:    11 de setiembre del 2014  </w:t>
                  </w:r>
                  <w:r w:rsidDel="00000000" w:rsidR="00000000" w:rsidRPr="00000000">
                    <w:rPr>
                      <w:rtl w:val="0"/>
                    </w:rPr>
                  </w:r>
                </w:p>
                <w:p w:rsidR="00000000" w:rsidDel="00000000" w:rsidP="00000000" w:rsidRDefault="00000000" w:rsidRPr="00000000">
                  <w:pPr>
                    <w:tabs>
                      <w:tab w:val="left" w:pos="1134"/>
                      <w:tab w:val="left" w:pos="1701"/>
                    </w:tabs>
                    <w:ind w:left="1134" w:hanging="1134"/>
                    <w:contextualSpacing w:val="0"/>
                  </w:pPr>
                  <w:r w:rsidDel="00000000" w:rsidR="00000000" w:rsidRPr="00000000">
                    <w:rPr>
                      <w:rtl w:val="0"/>
                    </w:rPr>
                  </w:r>
                </w:p>
                <w:p w:rsidR="00000000" w:rsidDel="00000000" w:rsidP="00000000" w:rsidRDefault="00000000" w:rsidRPr="00000000">
                  <w:pPr>
                    <w:ind w:left="1134" w:hanging="1134"/>
                    <w:contextualSpacing w:val="0"/>
                    <w:jc w:val="both"/>
                  </w:pPr>
                  <w:r w:rsidDel="00000000" w:rsidR="00000000" w:rsidRPr="00000000">
                    <w:rPr>
                      <w:rtl w:val="0"/>
                    </w:rPr>
                  </w:r>
                </w:p>
                <w:p w:rsidR="00000000" w:rsidDel="00000000" w:rsidP="00000000" w:rsidRDefault="00000000" w:rsidRPr="00000000">
                  <w:pPr>
                    <w:ind w:left="1418" w:hanging="1418"/>
                    <w:contextualSpacing w:val="0"/>
                    <w:jc w:val="both"/>
                  </w:pPr>
                  <w:r w:rsidDel="00000000" w:rsidR="00000000" w:rsidRPr="00000000">
                    <w:rPr>
                      <w:rFonts w:ascii="Arial" w:cs="Arial" w:eastAsia="Arial" w:hAnsi="Arial"/>
                      <w:b w:val="1"/>
                      <w:vertAlign w:val="baseline"/>
                      <w:rtl w:val="0"/>
                    </w:rPr>
                    <w:t xml:space="preserve">ASUNTO:   Comunicación de Resolución de Rectoría </w:t>
                  </w:r>
                  <w:r w:rsidDel="00000000" w:rsidR="00000000" w:rsidRPr="00000000">
                    <w:rPr>
                      <w:rtl w:val="0"/>
                    </w:rPr>
                  </w:r>
                </w:p>
                <w:p w:rsidR="00000000" w:rsidDel="00000000" w:rsidP="00000000" w:rsidRDefault="00000000" w:rsidRPr="00000000">
                  <w:pPr>
                    <w:ind w:left="1418" w:hanging="1418"/>
                    <w:contextualSpacing w:val="0"/>
                    <w:jc w:val="both"/>
                  </w:pPr>
                  <w:r w:rsidDel="00000000" w:rsidR="00000000" w:rsidRPr="00000000">
                    <w:rPr>
                      <w:rtl w:val="0"/>
                    </w:rPr>
                  </w:r>
                </w:p>
                <w:p w:rsidR="00000000" w:rsidDel="00000000" w:rsidP="00000000" w:rsidRDefault="00000000" w:rsidRPr="00000000">
                  <w:pPr>
                    <w:spacing w:after="120" w:line="480" w:lineRule="auto"/>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Para  los efectos pertinentes, hago de su conocimiento la Resolución RR-257 -2014 de esta Rectoría.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Agradezco su atención.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Times New Roman" w:cs="Times New Roman" w:eastAsia="Times New Roman" w:hAnsi="Times New Roman"/>
                      <w:sz w:val="22"/>
                      <w:szCs w:val="22"/>
                      <w:vertAlign w:val="baseline"/>
                      <w:rtl w:val="0"/>
                    </w:rPr>
                    <w:t xml:space="preserve">JC-sc</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2"/>
                      <w:szCs w:val="22"/>
                      <w:vertAlign w:val="baseline"/>
                      <w:rtl w:val="0"/>
                    </w:rPr>
                    <w:t xml:space="preserve">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ind w:right="51"/>
                    <w:contextualSpacing w:val="0"/>
                    <w:jc w:val="both"/>
                  </w:pPr>
                  <w:r w:rsidDel="00000000" w:rsidR="00000000" w:rsidRPr="00000000">
                    <w:rPr>
                      <w:rFonts w:ascii="Times New Roman" w:cs="Times New Roman" w:eastAsia="Times New Roman" w:hAnsi="Times New Roman"/>
                      <w:sz w:val="20"/>
                      <w:szCs w:val="20"/>
                      <w:vertAlign w:val="baseline"/>
                      <w:rtl w:val="0"/>
                    </w:rPr>
                    <w:t xml:space="preserve">Ref. R-835-2014 Com. Resolución RR-257-2014  </w:t>
                  </w:r>
                  <w:r w:rsidDel="00000000" w:rsidR="00000000" w:rsidRPr="00000000">
                    <w:rPr>
                      <w:rFonts w:ascii="Arial" w:cs="Arial" w:eastAsia="Arial" w:hAnsi="Arial"/>
                      <w:sz w:val="16"/>
                      <w:szCs w:val="16"/>
                      <w:vertAlign w:val="baseline"/>
                      <w:rtl w:val="0"/>
                    </w:rPr>
                    <w:t xml:space="preserve">Caso  de Ronald Leandro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28"/>
                      <w:szCs w:val="28"/>
                      <w:vertAlign w:val="baseline"/>
                      <w:rtl w:val="0"/>
                    </w:rPr>
                    <w:t xml:space="preserve">Resolución de Rectoría</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28"/>
                      <w:szCs w:val="28"/>
                      <w:vertAlign w:val="baseline"/>
                      <w:rtl w:val="0"/>
                    </w:rPr>
                    <w:t xml:space="preserve">RR-257-2014 </w:t>
                  </w:r>
                  <w:r w:rsidDel="00000000" w:rsidR="00000000" w:rsidRPr="00000000">
                    <w:rPr>
                      <w:rtl w:val="0"/>
                    </w:rPr>
                  </w:r>
                </w:p>
                <w:p w:rsidR="00000000" w:rsidDel="00000000" w:rsidP="00000000" w:rsidRDefault="00000000" w:rsidRPr="00000000">
                  <w:pPr>
                    <w:ind w:left="540" w:hanging="540"/>
                    <w:contextualSpacing w:val="0"/>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A las dieciséis  horas del once  de  setiembre del 2014, el suscrito, Dr. Julio C. Calvo Alvarado, en mi condición de Rector del Instituto Tecnológico de Costa Rica,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vertAlign w:val="baseline"/>
                      <w:rtl w:val="0"/>
                    </w:rPr>
                    <w:t xml:space="preserve">Resultando que: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color w:val="003300"/>
                      <w:vertAlign w:val="baseline"/>
                      <w:rtl w:val="0"/>
                    </w:rPr>
                    <w:tab/>
                  </w:r>
                  <w:r w:rsidDel="00000000" w:rsidR="00000000" w:rsidRPr="00000000">
                    <w:rPr>
                      <w:rtl w:val="0"/>
                    </w:rPr>
                  </w:r>
                </w:p>
                <w:p w:rsidR="00000000" w:rsidDel="00000000" w:rsidP="00000000" w:rsidRDefault="00000000" w:rsidRPr="00000000">
                  <w:pPr>
                    <w:numPr>
                      <w:ilvl w:val="0"/>
                      <w:numId w:val="7"/>
                    </w:numPr>
                    <w:ind w:left="0" w:firstLine="0"/>
                    <w:jc w:val="both"/>
                    <w:rPr>
                      <w:rFonts w:ascii="Arial" w:cs="Arial" w:eastAsia="Arial" w:hAnsi="Arial"/>
                    </w:rPr>
                  </w:pPr>
                  <w:r w:rsidDel="00000000" w:rsidR="00000000" w:rsidRPr="00000000">
                    <w:rPr>
                      <w:rFonts w:ascii="Arial" w:cs="Arial" w:eastAsia="Arial" w:hAnsi="Arial"/>
                      <w:vertAlign w:val="baseline"/>
                      <w:rtl w:val="0"/>
                    </w:rPr>
                    <w:t xml:space="preserve">El Master Ronald Leandro Elizondo, portador de la cédula de identidad 4-143-690, funcionario de la Escuela de Administración de Empresas, presenta ante el Comité de Becas solicitud, de apoyo institucional, con el fin de</w:t>
                  </w:r>
                  <w:r w:rsidDel="00000000" w:rsidR="00000000" w:rsidRPr="00000000">
                    <w:rPr>
                      <w:rFonts w:ascii="Times New Roman" w:cs="Times New Roman" w:eastAsia="Times New Roman" w:hAnsi="Times New Roman"/>
                      <w:vertAlign w:val="baseline"/>
                      <w:rtl w:val="0"/>
                    </w:rPr>
                    <w:t xml:space="preserve"> </w:t>
                  </w:r>
                  <w:r w:rsidDel="00000000" w:rsidR="00000000" w:rsidRPr="00000000">
                    <w:rPr>
                      <w:rFonts w:ascii="Arial" w:cs="Arial" w:eastAsia="Arial" w:hAnsi="Arial"/>
                      <w:vertAlign w:val="baseline"/>
                      <w:rtl w:val="0"/>
                    </w:rPr>
                    <w:t xml:space="preserve">realizar estudios de PH.D en Metodology for performare assessment of continuous improvement procees en la Universidad École Nationale d Ingenieurs du Tarbes, Laboratorie Genie de Production, Francia, que comprende del primero de octubre de 2014 al 30 de septiembre de 2018.  Se cuenta con el visto bueno del Consejo de Escuela tomado en Sesión  número 24-2014, artículo único de fecha 04 de noviembre de 2013, en igual sentido el Director junto con el Vicerrector correspondientes solicitan el apoyo institucional para que el Master Leandro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numPr>
                      <w:ilvl w:val="0"/>
                      <w:numId w:val="7"/>
                    </w:numPr>
                    <w:ind w:left="0" w:firstLine="0"/>
                    <w:jc w:val="both"/>
                    <w:rPr>
                      <w:rFonts w:ascii="Arial" w:cs="Arial" w:eastAsia="Arial" w:hAnsi="Arial"/>
                    </w:rPr>
                  </w:pPr>
                  <w:r w:rsidDel="00000000" w:rsidR="00000000" w:rsidRPr="00000000">
                    <w:rPr>
                      <w:rFonts w:ascii="Arial" w:cs="Arial" w:eastAsia="Arial" w:hAnsi="Arial"/>
                      <w:vertAlign w:val="baseline"/>
                      <w:rtl w:val="0"/>
                    </w:rPr>
                    <w:t xml:space="preserve">En sesión de fecha 07 de agosto de 2014, celebrada por el Comité de Becas, artículo 3.2., Acta CB-020-2014 acuerda: 1- Aprobar el permiso sin goce de salario al Máster Ronald Leandro Elizondo para que desarrolle sus estudios en el École Natinale d Ingenieus du  Tades, del 1 de octubre de 2014 al 30 de setiembre de 2018.</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En igual sentido </w:t>
                  </w:r>
                  <w:r w:rsidDel="00000000" w:rsidR="00000000" w:rsidRPr="00000000">
                    <w:rPr>
                      <w:rFonts w:ascii="Arial" w:cs="Arial" w:eastAsia="Arial" w:hAnsi="Arial"/>
                      <w:color w:val="000000"/>
                      <w:vertAlign w:val="baseline"/>
                      <w:rtl w:val="0"/>
                    </w:rPr>
                    <w:t xml:space="preserve">se aprobó</w:t>
                  </w:r>
                  <w:r w:rsidDel="00000000" w:rsidR="00000000" w:rsidRPr="00000000">
                    <w:rPr>
                      <w:rFonts w:ascii="Arial" w:cs="Arial" w:eastAsia="Arial" w:hAnsi="Arial"/>
                      <w:vertAlign w:val="baseline"/>
                      <w:rtl w:val="0"/>
                    </w:rPr>
                    <w:t xml:space="preserve"> el financiamiento de los estudios doctorales del Máster Leandro, como becario por un total de $108.890,01, y un complemento de beca para la esposa por un total de $27.410,00.  En relación al rubro de complemento de beca familiar y pago de pasajes para tres niños, el mismo es negado tomando como base que ninguno de la personas menores de edad son hijos en común del solicitante y su actual esposa, se cita como fundamento jurídico el Reglamento de Becas.  Igualmente se indica que </w:t>
                  </w:r>
                  <w:r w:rsidDel="00000000" w:rsidR="00000000" w:rsidRPr="00000000">
                    <w:rPr>
                      <w:rFonts w:ascii="Arial" w:cs="Arial" w:eastAsia="Arial" w:hAnsi="Arial"/>
                      <w:i w:val="1"/>
                      <w:vertAlign w:val="baseline"/>
                      <w:rtl w:val="0"/>
                    </w:rPr>
                    <w:t xml:space="preserve">reglamentariamente  “solo  puede aprobar fondos del Banco Mundial los rubros correspondientes a Matrícula y Derechos de Estudio, un único pasaje de ida y regreso para el becario, manutención mensual solo para el becario, seguro médico para el becario gastos de instalación por única vez, gastos de la disertación doctoral.”</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ind w:left="1353" w:firstLine="0"/>
                    <w:contextualSpacing w:val="0"/>
                    <w:jc w:val="both"/>
                  </w:pPr>
                  <w:r w:rsidDel="00000000" w:rsidR="00000000" w:rsidRPr="00000000">
                    <w:rPr>
                      <w:rtl w:val="0"/>
                    </w:rPr>
                  </w:r>
                </w:p>
                <w:p w:rsidR="00000000" w:rsidDel="00000000" w:rsidP="00000000" w:rsidRDefault="00000000" w:rsidRPr="00000000">
                  <w:pPr>
                    <w:numPr>
                      <w:ilvl w:val="0"/>
                      <w:numId w:val="7"/>
                    </w:numPr>
                    <w:ind w:left="0" w:firstLine="0"/>
                    <w:jc w:val="both"/>
                    <w:rPr>
                      <w:rFonts w:ascii="Arial" w:cs="Arial" w:eastAsia="Arial" w:hAnsi="Arial"/>
                    </w:rPr>
                  </w:pPr>
                  <w:r w:rsidDel="00000000" w:rsidR="00000000" w:rsidRPr="00000000">
                    <w:rPr>
                      <w:rFonts w:ascii="Arial" w:cs="Arial" w:eastAsia="Arial" w:hAnsi="Arial"/>
                      <w:vertAlign w:val="baseline"/>
                      <w:rtl w:val="0"/>
                    </w:rPr>
                    <w:t xml:space="preserve">El MAE: Ronald Leandro Elizondo,  con fecha 21 de agosto de 2014, presenta Oficio AE- 601-2014, dirigido a  la Presidenta del Comité de Becas, por cuyo medio interpone recuso de revocatoria con apelación en subsidio, contra el acuerdo tomado en sesión de  fecha 07 de agosto de 2014, celebrada por el Comité de Becas, artículo 3.2., Acta CB-020-2014.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 </w:t>
                  </w:r>
                  <w:r w:rsidDel="00000000" w:rsidR="00000000" w:rsidRPr="00000000">
                    <w:rPr>
                      <w:rtl w:val="0"/>
                    </w:rPr>
                  </w:r>
                </w:p>
                <w:p w:rsidR="00000000" w:rsidDel="00000000" w:rsidP="00000000" w:rsidRDefault="00000000" w:rsidRPr="00000000">
                  <w:pPr>
                    <w:numPr>
                      <w:ilvl w:val="0"/>
                      <w:numId w:val="7"/>
                    </w:numPr>
                    <w:ind w:left="0" w:firstLine="0"/>
                    <w:jc w:val="both"/>
                    <w:rPr>
                      <w:rFonts w:ascii="Arial" w:cs="Arial" w:eastAsia="Arial" w:hAnsi="Arial"/>
                    </w:rPr>
                  </w:pPr>
                  <w:r w:rsidDel="00000000" w:rsidR="00000000" w:rsidRPr="00000000">
                    <w:rPr>
                      <w:rFonts w:ascii="Arial" w:cs="Arial" w:eastAsia="Arial" w:hAnsi="Arial"/>
                      <w:vertAlign w:val="baseline"/>
                      <w:rtl w:val="0"/>
                    </w:rPr>
                    <w:t xml:space="preserve">El Comité de Becas  en Sesión celebrada el 22 de agosto de 2014, en el artículo 4.3.2 del acta CB-23-2014, conoce recurso de revocatoria interpuesto por el señor Leandro  contra la decisión tomada por ese Comité, en sesión de  fecha 07 de agosto de 2014, artículo 3.2., Acta CB-020-2014, y procede a explicar punto por punto los razonamientos aplicados y que dieron origen a la no aprobación de los puntos “G,I,J,K, Y L así como los F,G y H y  resuelve rechazar el recurso de revocatoria interpuesto, por considerar que la decisión tomada se encuentra ajustada a derecho, en la misma se expone el fundamento aplicado así como los motivos de lo resuelto y se aclara los puntos. Y se procede a elevar recurso de apelación en subsidio presentado por el señor Leandro.</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b w:val="1"/>
                      <w:vertAlign w:val="baseline"/>
                      <w:rtl w:val="0"/>
                    </w:rPr>
                    <w:t xml:space="preserve">CONSIDERANDO:</w:t>
                  </w:r>
                  <w:r w:rsidDel="00000000" w:rsidR="00000000" w:rsidRPr="00000000">
                    <w:rPr>
                      <w:rtl w:val="0"/>
                    </w:rPr>
                  </w:r>
                </w:p>
                <w:p w:rsidR="00000000" w:rsidDel="00000000" w:rsidP="00000000" w:rsidRDefault="00000000" w:rsidRPr="00000000">
                  <w:pPr>
                    <w:ind w:left="1353" w:firstLine="0"/>
                    <w:contextualSpacing w:val="0"/>
                    <w:jc w:val="center"/>
                  </w:pPr>
                  <w:r w:rsidDel="00000000" w:rsidR="00000000" w:rsidRPr="00000000">
                    <w:rPr>
                      <w:rtl w:val="0"/>
                    </w:rPr>
                  </w:r>
                </w:p>
                <w:p w:rsidR="00000000" w:rsidDel="00000000" w:rsidP="00000000" w:rsidRDefault="00000000" w:rsidRPr="00000000">
                  <w:pPr>
                    <w:numPr>
                      <w:ilvl w:val="0"/>
                      <w:numId w:val="8"/>
                    </w:numPr>
                    <w:spacing w:after="0" w:before="0" w:lineRule="auto"/>
                    <w:ind w:left="0" w:firstLine="0"/>
                    <w:contextualSpacing w:val="1"/>
                    <w:jc w:val="both"/>
                    <w:rPr>
                      <w:rFonts w:ascii="Arial" w:cs="Arial" w:eastAsia="Arial" w:hAnsi="Arial"/>
                      <w:b w:val="0"/>
                      <w:sz w:val="24"/>
                      <w:szCs w:val="24"/>
                    </w:rPr>
                  </w:pPr>
                  <w:r w:rsidDel="00000000" w:rsidR="00000000" w:rsidRPr="00000000">
                    <w:rPr>
                      <w:rFonts w:ascii="Arial" w:cs="Arial" w:eastAsia="Arial" w:hAnsi="Arial"/>
                      <w:vertAlign w:val="baseline"/>
                      <w:rtl w:val="0"/>
                    </w:rPr>
                    <w:t xml:space="preserve">De conformidad con el Artículo 28 del Reglamento de Becas corresponde al Rector como órgano de alzada conocer el recurso de apelación interpuesto, etapa en la que se agota la vía administrativa.</w:t>
                  </w:r>
                  <w:r w:rsidDel="00000000" w:rsidR="00000000" w:rsidRPr="00000000">
                    <w:rPr>
                      <w:rtl w:val="0"/>
                    </w:rPr>
                  </w:r>
                </w:p>
                <w:p w:rsidR="00000000" w:rsidDel="00000000" w:rsidP="00000000" w:rsidRDefault="00000000" w:rsidRPr="00000000">
                  <w:pPr>
                    <w:spacing w:after="0" w:before="0" w:lineRule="auto"/>
                    <w:contextualSpacing w:val="0"/>
                    <w:jc w:val="both"/>
                  </w:pPr>
                  <w:r w:rsidDel="00000000" w:rsidR="00000000" w:rsidRPr="00000000">
                    <w:rPr>
                      <w:rtl w:val="0"/>
                    </w:rPr>
                  </w:r>
                </w:p>
                <w:p w:rsidR="00000000" w:rsidDel="00000000" w:rsidP="00000000" w:rsidRDefault="00000000" w:rsidRPr="00000000">
                  <w:pPr>
                    <w:numPr>
                      <w:ilvl w:val="0"/>
                      <w:numId w:val="8"/>
                    </w:numPr>
                    <w:spacing w:after="0" w:before="0" w:lineRule="auto"/>
                    <w:ind w:left="0" w:firstLine="0"/>
                    <w:contextualSpacing w:val="1"/>
                    <w:jc w:val="both"/>
                    <w:rPr>
                      <w:rFonts w:ascii="Arial" w:cs="Arial" w:eastAsia="Arial" w:hAnsi="Arial"/>
                      <w:b w:val="0"/>
                      <w:sz w:val="24"/>
                      <w:szCs w:val="24"/>
                    </w:rPr>
                  </w:pPr>
                  <w:r w:rsidDel="00000000" w:rsidR="00000000" w:rsidRPr="00000000">
                    <w:rPr>
                      <w:rFonts w:ascii="Arial" w:cs="Arial" w:eastAsia="Arial" w:hAnsi="Arial"/>
                      <w:vertAlign w:val="baseline"/>
                      <w:rtl w:val="0"/>
                    </w:rPr>
                    <w:t xml:space="preserve">Se admite para su conocimiento y resolución el recurso de apelación interpuesto por el señor MAE Ronald Leandro Elizondo. Contra lo resuelto por el Comité de Becas</w:t>
                  </w:r>
                  <w:r w:rsidDel="00000000" w:rsidR="00000000" w:rsidRPr="00000000">
                    <w:rPr>
                      <w:rFonts w:ascii="Times New Roman" w:cs="Times New Roman" w:eastAsia="Times New Roman" w:hAnsi="Times New Roman"/>
                      <w:vertAlign w:val="baseline"/>
                      <w:rtl w:val="0"/>
                    </w:rPr>
                    <w:t xml:space="preserve"> </w:t>
                  </w:r>
                  <w:r w:rsidDel="00000000" w:rsidR="00000000" w:rsidRPr="00000000">
                    <w:rPr>
                      <w:rFonts w:ascii="Arial" w:cs="Arial" w:eastAsia="Arial" w:hAnsi="Arial"/>
                      <w:vertAlign w:val="baseline"/>
                      <w:rtl w:val="0"/>
                    </w:rPr>
                    <w:t xml:space="preserve">en sesión de  fecha 07 de agosto de 2014, artículo 3.2., Acta CB-020-2014.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numPr>
                      <w:ilvl w:val="0"/>
                      <w:numId w:val="8"/>
                    </w:numPr>
                    <w:spacing w:after="0" w:before="0" w:lineRule="auto"/>
                    <w:ind w:left="0" w:firstLine="0"/>
                    <w:contextualSpacing w:val="1"/>
                    <w:jc w:val="both"/>
                    <w:rPr>
                      <w:rFonts w:ascii="Arial" w:cs="Arial" w:eastAsia="Arial" w:hAnsi="Arial"/>
                      <w:b w:val="0"/>
                      <w:sz w:val="24"/>
                      <w:szCs w:val="24"/>
                    </w:rPr>
                  </w:pPr>
                  <w:r w:rsidDel="00000000" w:rsidR="00000000" w:rsidRPr="00000000">
                    <w:rPr>
                      <w:rFonts w:ascii="Arial" w:cs="Arial" w:eastAsia="Arial" w:hAnsi="Arial"/>
                      <w:vertAlign w:val="baseline"/>
                      <w:rtl w:val="0"/>
                    </w:rPr>
                    <w:t xml:space="preserve">El recurrente en el punto primero alega que “</w:t>
                  </w:r>
                  <w:r w:rsidDel="00000000" w:rsidR="00000000" w:rsidRPr="00000000">
                    <w:rPr>
                      <w:rFonts w:ascii="Arial" w:cs="Arial" w:eastAsia="Arial" w:hAnsi="Arial"/>
                      <w:i w:val="1"/>
                      <w:vertAlign w:val="baseline"/>
                      <w:rtl w:val="0"/>
                    </w:rPr>
                    <w:t xml:space="preserve">La Institución se ha planteado como meta la formación de doctores en las diferentes Escuelas que la conforman, procurando aprovechar para ello los recursos provenientes del fondo del Banco Mundial, sin embargo, este acuerdo parece no incentivar ni apoyar dicha meta institucional.  Además, de contar actualmente con un reglamento que no se ajusta a las necesidades y cambios que ha sufrido la Institución a través del tiempo, así como los que experimenta sociedad costarricense en la actualidad.  Esto con fundamento, en una revisión exhaustiva que se hizo a los Reglamentos de Becas vigentes actualmente en la UCR y UNED, si pretendemos que haya una relación de justicia y equiparación entre el sector universitario estatal, ya que de lo contrario estaríamos los funcionarios del TEC ante una evidente desventaja competitiva</w:t>
                  </w:r>
                  <w:r w:rsidDel="00000000" w:rsidR="00000000" w:rsidRPr="00000000">
                    <w:rPr>
                      <w:rFonts w:ascii="Arial" w:cs="Arial" w:eastAsia="Arial" w:hAnsi="Arial"/>
                      <w:vertAlign w:val="baseline"/>
                      <w:rtl w:val="0"/>
                    </w:rPr>
                    <w:t xml:space="preserve">. Sobre el particular y en términos generales se le indica al señor Leandro, que se le han otorgado los beneficios que reglamentariamente le asisten como por ejemplo el permiso sin goce de salario, beneficios para su esposa entre otros. Se omite hacer relación a las opiniones externadas por el señor Leandro en relación a los cuestionamientos propios del Reglamento, debido a que por la naturaleza del presente asunto, no es el procedimiento ni la instancia correspondiente para discutir estos aspectos y otros de interpretación, siendo lo procedente aplicar la Reglamentación Institucional propia y vigente.</w:t>
                  </w:r>
                  <w:r w:rsidDel="00000000" w:rsidR="00000000" w:rsidRPr="00000000">
                    <w:rPr>
                      <w:rtl w:val="0"/>
                    </w:rPr>
                  </w:r>
                </w:p>
                <w:p w:rsidR="00000000" w:rsidDel="00000000" w:rsidP="00000000" w:rsidRDefault="00000000" w:rsidRPr="00000000">
                  <w:pPr>
                    <w:numPr>
                      <w:ilvl w:val="0"/>
                      <w:numId w:val="8"/>
                    </w:numPr>
                    <w:spacing w:after="0" w:before="0" w:lineRule="auto"/>
                    <w:ind w:left="0" w:firstLine="0"/>
                    <w:contextualSpacing w:val="1"/>
                    <w:jc w:val="both"/>
                    <w:rPr>
                      <w:rFonts w:ascii="Arial" w:cs="Arial" w:eastAsia="Arial" w:hAnsi="Arial"/>
                      <w:b w:val="0"/>
                      <w:sz w:val="24"/>
                      <w:szCs w:val="24"/>
                    </w:rPr>
                  </w:pPr>
                  <w:r w:rsidDel="00000000" w:rsidR="00000000" w:rsidRPr="00000000">
                    <w:rPr>
                      <w:rFonts w:ascii="Arial" w:cs="Arial" w:eastAsia="Arial" w:hAnsi="Arial"/>
                      <w:vertAlign w:val="baseline"/>
                      <w:rtl w:val="0"/>
                    </w:rPr>
                    <w:t xml:space="preserve">Sobre los alegatos que realiza en los puntos relacionados al Complemento de beca para la manutención de la familia. Se indica, que esta instancia para la resolución del recurso de apelación interpuesto toma como punto de análisis   el Reglamento de Becas Institucional específicamente el inciso d) del artículo 31, Capítulo 5 “Beneficios”, que señala:</w:t>
                  </w:r>
                  <w:r w:rsidDel="00000000" w:rsidR="00000000" w:rsidRPr="00000000">
                    <w:rPr>
                      <w:rtl w:val="0"/>
                    </w:rPr>
                  </w:r>
                </w:p>
                <w:p w:rsidR="00000000" w:rsidDel="00000000" w:rsidP="00000000" w:rsidRDefault="00000000" w:rsidRPr="00000000">
                  <w:pPr>
                    <w:spacing w:after="0" w:before="0" w:lineRule="auto"/>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Capítulo 5 BENEFICIOS, establece en su artículo 31: “</w:t>
                  </w:r>
                  <w:r w:rsidDel="00000000" w:rsidR="00000000" w:rsidRPr="00000000">
                    <w:rPr>
                      <w:rFonts w:ascii="Arial" w:cs="Arial" w:eastAsia="Arial" w:hAnsi="Arial"/>
                      <w:i w:val="1"/>
                      <w:vertAlign w:val="baseline"/>
                      <w:rtl w:val="0"/>
                    </w:rPr>
                    <w:t xml:space="preserve">El Instituto podrá otorgar, a criterio del Comité, los beneficios que se citan a continuación: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i w:val="1"/>
                      <w:vertAlign w:val="baseline"/>
                      <w:rtl w:val="0"/>
                    </w:rPr>
                    <w:t xml:space="preserv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i w:val="1"/>
                      <w:vertAlign w:val="baseline"/>
                      <w:rtl w:val="0"/>
                    </w:rPr>
                    <w:t xml:space="preserve">d. Complemento de beca para la manutención de la familia. Cubrirá únicamente al cónyuge, o compañero o compañera, en el caso de parejas con hijos comunes, y sus hijos dependientes menores de 18 años, o menores de 25 si estos son estudiantes universitarios.”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En igual sentido y con el fin de resolver el presente recurso y con el fin de  buscar puntos de referencia dentro del mismo Reglamento, tenemos que  esta beca es financiada con fondos provenientes del préstamo Nº 8194-CR,  suscrito entre la República de Costa Rica y el Banco Internacional de Reconstrucción y Fomento para financiar el Proyecto de Mejoramiento de la Educación Superior, por lo que aplica el  transitorio 4,  en su apartado VIII que establece:</w:t>
                  </w:r>
                  <w:r w:rsidDel="00000000" w:rsidR="00000000" w:rsidRPr="00000000">
                    <w:rPr>
                      <w:rFonts w:ascii="Arial" w:cs="Arial" w:eastAsia="Arial" w:hAnsi="Arial"/>
                      <w:i w:val="1"/>
                      <w:vertAlign w:val="baseline"/>
                      <w:rtl w:val="0"/>
                    </w:rPr>
                    <w:t xml:space="preserve"> “En caso de que el(la) becario(a) viaje con su núcleo familiar, el complemento de beca para el cónyuge y hasta dos hijos, pueden ser cubiertos con fondos propios del Comité de Becas, según las disposiciones establecidas en este Reglamento y en los lineamientos de asignación de becas.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De lo anterior se tiene que el Transitorio 4, VIII, establece como objeto de beneficio hasta dos hijos debiendo aplicarse las disposiciones del Reglamento relativas a la asignación de becas.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Ahora bien, en relación al caso concreto se tiene que el Comité de Becas no aprueba el beneficio solicitado </w:t>
                  </w:r>
                  <w:r w:rsidDel="00000000" w:rsidR="00000000" w:rsidRPr="00000000">
                    <w:rPr>
                      <w:rFonts w:ascii="Arial" w:cs="Arial" w:eastAsia="Arial" w:hAnsi="Arial"/>
                      <w:i w:val="1"/>
                      <w:vertAlign w:val="baseline"/>
                      <w:rtl w:val="0"/>
                    </w:rPr>
                    <w:t xml:space="preserve">bajo el rubro de hijos</w:t>
                  </w:r>
                  <w:r w:rsidDel="00000000" w:rsidR="00000000" w:rsidRPr="00000000">
                    <w:rPr>
                      <w:rFonts w:ascii="Arial" w:cs="Arial" w:eastAsia="Arial" w:hAnsi="Arial"/>
                      <w:vertAlign w:val="baseline"/>
                      <w:rtl w:val="0"/>
                    </w:rPr>
                    <w:t xml:space="preserve"> justificado fundamentalmente, en la no existencia de hijos en común.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 Esta instancia después de un análisis del inciso d) del artículo 31 que establece que el </w:t>
                  </w:r>
                  <w:r w:rsidDel="00000000" w:rsidR="00000000" w:rsidRPr="00000000">
                    <w:rPr>
                      <w:rFonts w:ascii="Arial" w:cs="Arial" w:eastAsia="Arial" w:hAnsi="Arial"/>
                      <w:i w:val="1"/>
                      <w:vertAlign w:val="baseline"/>
                      <w:rtl w:val="0"/>
                    </w:rPr>
                    <w:t xml:space="preserve">“Complemento de beca para la manutención de la familia. Cubrirá únicamente al cónyuge, o compañero o compañera, en el caso de parejas con hijos comunes, y sus hijos dependientes menores de 18 años, o menores de 25 si estos son estudiantes universitarios.” , </w:t>
                  </w:r>
                  <w:r w:rsidDel="00000000" w:rsidR="00000000" w:rsidRPr="00000000">
                    <w:rPr>
                      <w:rFonts w:ascii="Arial" w:cs="Arial" w:eastAsia="Arial" w:hAnsi="Arial"/>
                      <w:vertAlign w:val="baseline"/>
                      <w:rtl w:val="0"/>
                    </w:rPr>
                    <w:t xml:space="preserve">considera</w:t>
                  </w:r>
                  <w:r w:rsidDel="00000000" w:rsidR="00000000" w:rsidRPr="00000000">
                    <w:rPr>
                      <w:rFonts w:ascii="Arial" w:cs="Arial" w:eastAsia="Arial" w:hAnsi="Arial"/>
                      <w:i w:val="1"/>
                      <w:vertAlign w:val="baseline"/>
                      <w:rtl w:val="0"/>
                    </w:rPr>
                    <w:t xml:space="preserve"> </w:t>
                  </w:r>
                  <w:r w:rsidDel="00000000" w:rsidR="00000000" w:rsidRPr="00000000">
                    <w:rPr>
                      <w:rFonts w:ascii="Arial" w:cs="Arial" w:eastAsia="Arial" w:hAnsi="Arial"/>
                      <w:vertAlign w:val="baseline"/>
                      <w:rtl w:val="0"/>
                    </w:rPr>
                    <w:t xml:space="preserve">que además de los hijos comunes,( los cuales en este asunto no existen según certificación de nacimiento aportada en autos), el inciso hace referencia a otra categoría, el de </w:t>
                  </w:r>
                  <w:r w:rsidDel="00000000" w:rsidR="00000000" w:rsidRPr="00000000">
                    <w:rPr>
                      <w:rFonts w:ascii="Arial" w:cs="Arial" w:eastAsia="Arial" w:hAnsi="Arial"/>
                      <w:i w:val="1"/>
                      <w:vertAlign w:val="baseline"/>
                      <w:rtl w:val="0"/>
                    </w:rPr>
                    <w:t xml:space="preserve">“sus hijos dependientes”</w:t>
                  </w:r>
                  <w:r w:rsidDel="00000000" w:rsidR="00000000" w:rsidRPr="00000000">
                    <w:rPr>
                      <w:rFonts w:ascii="Arial" w:cs="Arial" w:eastAsia="Arial" w:hAnsi="Arial"/>
                      <w:vertAlign w:val="baseline"/>
                      <w:rtl w:val="0"/>
                    </w:rPr>
                    <w:t xml:space="preserve">, comprendiendo esta instancia, que se refiere a los hijos que aun no siendo en común con  la actual cónyuge, si  son  hijos legalmente del becario, nótese que visible al folio 44 se encuentra certificación de nacimiento donde se indica como padre al recurrente, de ahí que por la existencia de este vínculo legal y biológico se considera que entra dentro de la categoría de dependiente.   Aspecto que al parecer no fue considerado por el Comité de becas.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Otro punto a analizar, es el tema sobre los hijos de cónyuge y no del becario.  En ello se considera que no se pueden evidentemente incluir en la categoría de hijos comunes, tampoco se considera que entran dentro de la categoría de hijos dependientes, con fundamento en las siguientes apreciaciones: </w:t>
                  </w:r>
                  <w:r w:rsidDel="00000000" w:rsidR="00000000" w:rsidRPr="00000000">
                    <w:rPr>
                      <w:rFonts w:ascii="Arial" w:cs="Arial" w:eastAsia="Arial" w:hAnsi="Arial"/>
                      <w:b w:val="1"/>
                      <w:vertAlign w:val="baseline"/>
                      <w:rtl w:val="0"/>
                    </w:rPr>
                    <w:t xml:space="preserve">a)</w:t>
                  </w:r>
                  <w:r w:rsidDel="00000000" w:rsidR="00000000" w:rsidRPr="00000000">
                    <w:rPr>
                      <w:rFonts w:ascii="Arial" w:cs="Arial" w:eastAsia="Arial" w:hAnsi="Arial"/>
                      <w:vertAlign w:val="baseline"/>
                      <w:rtl w:val="0"/>
                    </w:rPr>
                    <w:t xml:space="preserve"> al no ser el becario padre legal de estos hijos, las obligaciones y derechos derivadas de la patria potestad mientras un juez no determine lo contrario,  corresponden a los padres  legalmente establecidos </w:t>
                  </w:r>
                  <w:r w:rsidDel="00000000" w:rsidR="00000000" w:rsidRPr="00000000">
                    <w:rPr>
                      <w:rFonts w:ascii="Arial" w:cs="Arial" w:eastAsia="Arial" w:hAnsi="Arial"/>
                      <w:b w:val="1"/>
                      <w:vertAlign w:val="baseline"/>
                      <w:rtl w:val="0"/>
                    </w:rPr>
                    <w:t xml:space="preserve">b)</w:t>
                  </w:r>
                  <w:r w:rsidDel="00000000" w:rsidR="00000000" w:rsidRPr="00000000">
                    <w:rPr>
                      <w:rFonts w:ascii="Arial" w:cs="Arial" w:eastAsia="Arial" w:hAnsi="Arial"/>
                      <w:vertAlign w:val="baseline"/>
                      <w:rtl w:val="0"/>
                    </w:rPr>
                    <w:t xml:space="preserve">   A lo anterior se destaca el hecho que inicialmente desde el mismo título de dicho Reglamento: “REGLAMENTO DE BECAS PARA EL PERSONAL DEL INSTITUTO TECNOLOGICO DE COSTA RICA, y de los  artículos 9,10,11, entre otros se determina  que es una regulación propiamente dirigida al Becario </w:t>
                  </w:r>
                  <w:r w:rsidDel="00000000" w:rsidR="00000000" w:rsidRPr="00000000">
                    <w:rPr>
                      <w:rFonts w:ascii="Arial" w:cs="Arial" w:eastAsia="Arial" w:hAnsi="Arial"/>
                      <w:color w:val="000000"/>
                      <w:vertAlign w:val="baseline"/>
                      <w:rtl w:val="0"/>
                    </w:rPr>
                    <w:t xml:space="preserve">y no a la compañera o</w:t>
                  </w:r>
                  <w:r w:rsidDel="00000000" w:rsidR="00000000" w:rsidRPr="00000000">
                    <w:rPr>
                      <w:rFonts w:ascii="Arial" w:cs="Arial" w:eastAsia="Arial" w:hAnsi="Arial"/>
                      <w:vertAlign w:val="baseline"/>
                      <w:rtl w:val="0"/>
                    </w:rPr>
                    <w:t xml:space="preserve"> cónyuge </w:t>
                  </w:r>
                  <w:r w:rsidDel="00000000" w:rsidR="00000000" w:rsidRPr="00000000">
                    <w:rPr>
                      <w:rFonts w:ascii="Arial" w:cs="Arial" w:eastAsia="Arial" w:hAnsi="Arial"/>
                      <w:b w:val="1"/>
                      <w:vertAlign w:val="baseline"/>
                      <w:rtl w:val="0"/>
                    </w:rPr>
                    <w:t xml:space="preserve">c)</w:t>
                  </w:r>
                  <w:r w:rsidDel="00000000" w:rsidR="00000000" w:rsidRPr="00000000">
                    <w:rPr>
                      <w:rFonts w:ascii="Arial" w:cs="Arial" w:eastAsia="Arial" w:hAnsi="Arial"/>
                      <w:vertAlign w:val="baseline"/>
                      <w:rtl w:val="0"/>
                    </w:rPr>
                    <w:t xml:space="preserve">  En igual sentido el artículo 31 de amplia referencia, hace mención a los beneficios que el comité podrá otorgar, todo dentro del marco  referido al becario quien es funcionario institucional.</w:t>
                  </w:r>
                  <w:r w:rsidDel="00000000" w:rsidR="00000000" w:rsidRPr="00000000">
                    <w:rPr>
                      <w:rtl w:val="0"/>
                    </w:rPr>
                  </w:r>
                </w:p>
                <w:p w:rsidR="00000000" w:rsidDel="00000000" w:rsidP="00000000" w:rsidRDefault="00000000" w:rsidRPr="00000000">
                  <w:pPr>
                    <w:ind w:left="2073" w:firstLine="0"/>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5- Además, el recurrente solicita conocer los razonamientos de los puntos G, I, J, K y L, relacionado con el becario y F, G, y H, de su núcleo familiar, aspectos que ya habían sido resueltos por el Comité de Becas al conocer la solicitud. Sobre este aspecto dicho Comité en Sesión celebrada el 22 de agosto de 2014, artículo 4,3,2, Acta CB-23-2014, al resolver el recurso de revocatoria contra  el Acuerdo  Acta CB-020-2014, artículo 3.2. de fecha 07 de agosto de 2014, expone con detalle los motivos por los cuales  no se le aprobó el financiamiento contemplado en los puntos supra indicados,  llegando a determinar que privaron aspectos de Reglamentación y  de naturaleza presupuestaria, lo cual comparte esta instancia, dado que el actuar de  la Institución debe  de estar dirigido por el cumplimiento del ordenamiento jurídico, así el artículo 11 de la Ley General de la Administración Pública establece “</w:t>
                  </w:r>
                  <w:r w:rsidDel="00000000" w:rsidR="00000000" w:rsidRPr="00000000">
                    <w:rPr>
                      <w:rFonts w:ascii="Arial" w:cs="Arial" w:eastAsia="Arial" w:hAnsi="Arial"/>
                      <w:i w:val="1"/>
                      <w:vertAlign w:val="baseline"/>
                      <w:rtl w:val="0"/>
                    </w:rPr>
                    <w:t xml:space="preserve">1. La Administración Pública actuará sometida al ordenamiento jurídico y sólo podrá realizar aquellos actos o prestar aquellos servicios públicos que autorice dicho ordenamiento, según la escala jerárquica de sus fuentes…”</w:t>
                  </w:r>
                  <w:r w:rsidDel="00000000" w:rsidR="00000000" w:rsidRPr="00000000">
                    <w:rPr>
                      <w:rtl w:val="0"/>
                    </w:rPr>
                  </w:r>
                </w:p>
                <w:p w:rsidR="00000000" w:rsidDel="00000000" w:rsidP="00000000" w:rsidRDefault="00000000" w:rsidRPr="00000000">
                  <w:pPr>
                    <w:ind w:left="2073" w:firstLine="0"/>
                    <w:contextualSpacing w:val="0"/>
                    <w:jc w:val="both"/>
                  </w:pPr>
                  <w:r w:rsidDel="00000000" w:rsidR="00000000" w:rsidRPr="00000000">
                    <w:rPr>
                      <w:rtl w:val="0"/>
                    </w:rPr>
                  </w:r>
                </w:p>
                <w:p w:rsidR="00000000" w:rsidDel="00000000" w:rsidP="00000000" w:rsidRDefault="00000000" w:rsidRPr="00000000">
                  <w:pPr>
                    <w:ind w:left="1418" w:firstLine="0"/>
                    <w:contextualSpacing w:val="0"/>
                    <w:jc w:val="center"/>
                  </w:pPr>
                  <w:r w:rsidDel="00000000" w:rsidR="00000000" w:rsidRPr="00000000">
                    <w:rPr>
                      <w:rFonts w:ascii="Arial" w:cs="Arial" w:eastAsia="Arial" w:hAnsi="Arial"/>
                      <w:b w:val="1"/>
                      <w:vertAlign w:val="baseline"/>
                      <w:rtl w:val="0"/>
                    </w:rPr>
                    <w:t xml:space="preserve">SE RESUELVE:</w:t>
                  </w:r>
                  <w:r w:rsidDel="00000000" w:rsidR="00000000" w:rsidRPr="00000000">
                    <w:rPr>
                      <w:rtl w:val="0"/>
                    </w:rPr>
                  </w:r>
                </w:p>
                <w:p w:rsidR="00000000" w:rsidDel="00000000" w:rsidP="00000000" w:rsidRDefault="00000000" w:rsidRPr="00000000">
                  <w:pPr>
                    <w:ind w:left="1418" w:firstLine="0"/>
                    <w:contextualSpacing w:val="0"/>
                    <w:jc w:val="center"/>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Con fundamento en los razonamientos de hecho y derechos esgrimidos, así como en aplicación del principio de la sana crítica, la de razonabilidad, y probidad el suscrito resuelve: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numPr>
                      <w:ilvl w:val="0"/>
                      <w:numId w:val="5"/>
                    </w:numPr>
                    <w:spacing w:after="0" w:before="0" w:line="276" w:lineRule="auto"/>
                    <w:ind w:left="0" w:firstLine="0"/>
                    <w:contextualSpacing w:val="1"/>
                    <w:jc w:val="both"/>
                    <w:rPr>
                      <w:rFonts w:ascii="Arial" w:cs="Arial" w:eastAsia="Arial" w:hAnsi="Arial"/>
                      <w:sz w:val="24"/>
                      <w:szCs w:val="24"/>
                    </w:rPr>
                  </w:pPr>
                  <w:r w:rsidDel="00000000" w:rsidR="00000000" w:rsidRPr="00000000">
                    <w:rPr>
                      <w:rFonts w:ascii="Arial" w:cs="Arial" w:eastAsia="Arial" w:hAnsi="Arial"/>
                      <w:b w:val="1"/>
                      <w:vertAlign w:val="baseline"/>
                      <w:rtl w:val="0"/>
                    </w:rPr>
                    <w:t xml:space="preserve"> </w:t>
                  </w:r>
                  <w:r w:rsidDel="00000000" w:rsidR="00000000" w:rsidRPr="00000000">
                    <w:rPr>
                      <w:rFonts w:ascii="Arial" w:cs="Arial" w:eastAsia="Arial" w:hAnsi="Arial"/>
                      <w:vertAlign w:val="baseline"/>
                      <w:rtl w:val="0"/>
                    </w:rPr>
                    <w:t xml:space="preserve">Se admite para su estudio, resolución  y  su trámite el recurso de apelación interpuesto por el funcionario RONALD LEANDRO ELIZONDO contra el acuerdo tomado en sesión de  fecha 07 de agosto de 2014, celebrada por el Comité de Becas, artículo 3.2., Acta CB-020-2014.  </w:t>
                  </w:r>
                  <w:r w:rsidDel="00000000" w:rsidR="00000000" w:rsidRPr="00000000">
                    <w:rPr>
                      <w:rtl w:val="0"/>
                    </w:rPr>
                  </w:r>
                </w:p>
                <w:p w:rsidR="00000000" w:rsidDel="00000000" w:rsidP="00000000" w:rsidRDefault="00000000" w:rsidRPr="00000000">
                  <w:pPr>
                    <w:spacing w:after="0" w:before="0" w:lineRule="auto"/>
                    <w:contextualSpacing w:val="0"/>
                    <w:jc w:val="both"/>
                  </w:pPr>
                  <w:r w:rsidDel="00000000" w:rsidR="00000000" w:rsidRPr="00000000">
                    <w:rPr>
                      <w:rtl w:val="0"/>
                    </w:rPr>
                  </w:r>
                </w:p>
                <w:p w:rsidR="00000000" w:rsidDel="00000000" w:rsidP="00000000" w:rsidRDefault="00000000" w:rsidRPr="00000000">
                  <w:pPr>
                    <w:numPr>
                      <w:ilvl w:val="0"/>
                      <w:numId w:val="5"/>
                    </w:numPr>
                    <w:spacing w:after="0" w:before="0" w:lineRule="auto"/>
                    <w:ind w:left="0" w:firstLine="0"/>
                    <w:contextualSpacing w:val="1"/>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Se declara parcialmente con lugar el recurso de apelación presentado por el señor Ronald Leandro Elizondo, contra el acuerdo</w:t>
                  </w:r>
                  <w:r w:rsidDel="00000000" w:rsidR="00000000" w:rsidRPr="00000000">
                    <w:rPr>
                      <w:rFonts w:ascii="Times New Roman" w:cs="Times New Roman" w:eastAsia="Times New Roman" w:hAnsi="Times New Roman"/>
                      <w:vertAlign w:val="baseline"/>
                      <w:rtl w:val="0"/>
                    </w:rPr>
                    <w:t xml:space="preserve"> </w:t>
                  </w:r>
                  <w:r w:rsidDel="00000000" w:rsidR="00000000" w:rsidRPr="00000000">
                    <w:rPr>
                      <w:rFonts w:ascii="Arial" w:cs="Arial" w:eastAsia="Arial" w:hAnsi="Arial"/>
                      <w:vertAlign w:val="baseline"/>
                      <w:rtl w:val="0"/>
                    </w:rPr>
                    <w:t xml:space="preserve">tomado en sesión de fecha 07 de agosto de 2014, celebrada por el Comité de Becas, artículo 3.2., Acta CB-020-2014.</w:t>
                  </w:r>
                  <w:r w:rsidDel="00000000" w:rsidR="00000000" w:rsidRPr="00000000">
                    <w:rPr>
                      <w:rtl w:val="0"/>
                    </w:rPr>
                  </w:r>
                </w:p>
                <w:p w:rsidR="00000000" w:rsidDel="00000000" w:rsidP="00000000" w:rsidRDefault="00000000" w:rsidRPr="00000000">
                  <w:pPr>
                    <w:ind w:left="708" w:firstLine="0"/>
                    <w:contextualSpacing w:val="0"/>
                  </w:pPr>
                  <w:r w:rsidDel="00000000" w:rsidR="00000000" w:rsidRPr="00000000">
                    <w:rPr>
                      <w:rtl w:val="0"/>
                    </w:rPr>
                  </w:r>
                </w:p>
                <w:p w:rsidR="00000000" w:rsidDel="00000000" w:rsidP="00000000" w:rsidRDefault="00000000" w:rsidRPr="00000000">
                  <w:pPr>
                    <w:spacing w:after="0" w:before="0" w:lineRule="auto"/>
                    <w:contextualSpacing w:val="0"/>
                    <w:jc w:val="both"/>
                  </w:pPr>
                  <w:r w:rsidDel="00000000" w:rsidR="00000000" w:rsidRPr="00000000">
                    <w:rPr>
                      <w:rtl w:val="0"/>
                    </w:rPr>
                  </w:r>
                </w:p>
                <w:p w:rsidR="00000000" w:rsidDel="00000000" w:rsidP="00000000" w:rsidRDefault="00000000" w:rsidRPr="00000000">
                  <w:pPr>
                    <w:spacing w:after="0" w:before="0" w:lineRule="auto"/>
                    <w:contextualSpacing w:val="0"/>
                    <w:jc w:val="both"/>
                  </w:pPr>
                  <w:r w:rsidDel="00000000" w:rsidR="00000000" w:rsidRPr="00000000">
                    <w:rPr>
                      <w:rtl w:val="0"/>
                    </w:rPr>
                  </w:r>
                </w:p>
                <w:p w:rsidR="00000000" w:rsidDel="00000000" w:rsidP="00000000" w:rsidRDefault="00000000" w:rsidRPr="00000000">
                  <w:pPr>
                    <w:numPr>
                      <w:ilvl w:val="0"/>
                      <w:numId w:val="5"/>
                    </w:numPr>
                    <w:spacing w:after="0" w:before="0" w:lineRule="auto"/>
                    <w:ind w:left="0" w:firstLine="0"/>
                    <w:contextualSpacing w:val="1"/>
                    <w:jc w:val="both"/>
                    <w:rPr>
                      <w:rFonts w:ascii="Arial" w:cs="Arial" w:eastAsia="Arial" w:hAnsi="Arial"/>
                      <w:color w:val="003300"/>
                      <w:sz w:val="24"/>
                      <w:szCs w:val="24"/>
                    </w:rPr>
                  </w:pPr>
                  <w:r w:rsidDel="00000000" w:rsidR="00000000" w:rsidRPr="00000000">
                    <w:rPr>
                      <w:rFonts w:ascii="Arial" w:cs="Arial" w:eastAsia="Arial" w:hAnsi="Arial"/>
                      <w:vertAlign w:val="baseline"/>
                      <w:rtl w:val="0"/>
                    </w:rPr>
                    <w:t xml:space="preserve">En relación a la pretensión del señor Leandro  de obtener el beneficio de complemento de beca para la manutención de la familia en el rubro de hijos, contemplado en el inciso d) del artículo 31 del Reglamento de Becas.  Sobre este aspecto en particular se acoge parcialmente el recurso de apelación interpuesto por el señor Leandro y se amplía el beneficio incluyendo como beneficiario única y exclusivamente al hijo</w:t>
                  </w:r>
                  <w:r w:rsidDel="00000000" w:rsidR="00000000" w:rsidRPr="00000000">
                    <w:rPr>
                      <w:rFonts w:ascii="Arial" w:cs="Arial" w:eastAsia="Arial" w:hAnsi="Arial"/>
                      <w:b w:val="1"/>
                      <w:vertAlign w:val="baseline"/>
                      <w:rtl w:val="0"/>
                    </w:rPr>
                    <w:t xml:space="preserve"> biológico</w:t>
                  </w:r>
                  <w:r w:rsidDel="00000000" w:rsidR="00000000" w:rsidRPr="00000000">
                    <w:rPr>
                      <w:rFonts w:ascii="Arial" w:cs="Arial" w:eastAsia="Arial" w:hAnsi="Arial"/>
                      <w:vertAlign w:val="baseline"/>
                      <w:rtl w:val="0"/>
                    </w:rPr>
                    <w:t xml:space="preserve"> que legalmente aparece como tal según (certificación visible al folio 44) por considerar que está contemplado dentro de la categoría de dependiente del becario.  Se traslada al Comité de Becas para el trámite correspondiente, de acuerdo a la reglamentación, competencia, tablas aplicables, contenido presupuestario y la normativa general aplicable.</w:t>
                  </w:r>
                  <w:r w:rsidDel="00000000" w:rsidR="00000000" w:rsidRPr="00000000">
                    <w:rPr>
                      <w:rtl w:val="0"/>
                    </w:rPr>
                  </w:r>
                </w:p>
                <w:p w:rsidR="00000000" w:rsidDel="00000000" w:rsidP="00000000" w:rsidRDefault="00000000" w:rsidRPr="00000000">
                  <w:pPr>
                    <w:spacing w:after="0" w:before="0" w:lineRule="auto"/>
                    <w:contextualSpacing w:val="0"/>
                    <w:jc w:val="both"/>
                  </w:pPr>
                  <w:r w:rsidDel="00000000" w:rsidR="00000000" w:rsidRPr="00000000">
                    <w:rPr>
                      <w:rtl w:val="0"/>
                    </w:rPr>
                  </w:r>
                </w:p>
                <w:p w:rsidR="00000000" w:rsidDel="00000000" w:rsidP="00000000" w:rsidRDefault="00000000" w:rsidRPr="00000000">
                  <w:pPr>
                    <w:numPr>
                      <w:ilvl w:val="0"/>
                      <w:numId w:val="5"/>
                    </w:numPr>
                    <w:spacing w:after="0" w:before="0" w:lineRule="auto"/>
                    <w:ind w:left="0" w:firstLine="0"/>
                    <w:contextualSpacing w:val="1"/>
                    <w:jc w:val="both"/>
                    <w:rPr>
                      <w:rFonts w:ascii="Arial" w:cs="Arial" w:eastAsia="Arial" w:hAnsi="Arial"/>
                      <w:color w:val="003300"/>
                      <w:sz w:val="24"/>
                      <w:szCs w:val="24"/>
                    </w:rPr>
                  </w:pPr>
                  <w:r w:rsidDel="00000000" w:rsidR="00000000" w:rsidRPr="00000000">
                    <w:rPr>
                      <w:rFonts w:ascii="Arial" w:cs="Arial" w:eastAsia="Arial" w:hAnsi="Arial"/>
                      <w:vertAlign w:val="baseline"/>
                      <w:rtl w:val="0"/>
                    </w:rPr>
                    <w:t xml:space="preserve">El resto de la resolución de primera instancia, dictada por el Comité de Becas queda incólume.</w:t>
                  </w:r>
                  <w:r w:rsidDel="00000000" w:rsidR="00000000" w:rsidRPr="00000000">
                    <w:rPr>
                      <w:rtl w:val="0"/>
                    </w:rPr>
                  </w:r>
                </w:p>
                <w:p w:rsidR="00000000" w:rsidDel="00000000" w:rsidP="00000000" w:rsidRDefault="00000000" w:rsidRPr="00000000">
                  <w:pPr>
                    <w:spacing w:after="0" w:before="0" w:lineRule="auto"/>
                    <w:contextualSpacing w:val="0"/>
                    <w:jc w:val="both"/>
                  </w:pPr>
                  <w:r w:rsidDel="00000000" w:rsidR="00000000" w:rsidRPr="00000000">
                    <w:rPr>
                      <w:rtl w:val="0"/>
                    </w:rPr>
                  </w:r>
                </w:p>
                <w:p w:rsidR="00000000" w:rsidDel="00000000" w:rsidP="00000000" w:rsidRDefault="00000000" w:rsidRPr="00000000">
                  <w:pPr>
                    <w:numPr>
                      <w:ilvl w:val="0"/>
                      <w:numId w:val="5"/>
                    </w:numPr>
                    <w:spacing w:after="0" w:before="0" w:lineRule="auto"/>
                    <w:ind w:left="0" w:firstLine="0"/>
                    <w:contextualSpacing w:val="1"/>
                    <w:jc w:val="both"/>
                    <w:rPr>
                      <w:rFonts w:ascii="Arial" w:cs="Arial" w:eastAsia="Arial" w:hAnsi="Arial"/>
                      <w:color w:val="003300"/>
                      <w:sz w:val="24"/>
                      <w:szCs w:val="24"/>
                    </w:rPr>
                  </w:pPr>
                  <w:r w:rsidDel="00000000" w:rsidR="00000000" w:rsidRPr="00000000">
                    <w:rPr>
                      <w:rFonts w:ascii="Arial" w:cs="Arial" w:eastAsia="Arial" w:hAnsi="Arial"/>
                      <w:vertAlign w:val="baseline"/>
                      <w:rtl w:val="0"/>
                    </w:rPr>
                    <w:t xml:space="preserve">Se da por agotada la vía administrativa.</w:t>
                  </w:r>
                  <w:r w:rsidDel="00000000" w:rsidR="00000000" w:rsidRPr="00000000">
                    <w:rPr>
                      <w:rFonts w:ascii="Arial" w:cs="Arial" w:eastAsia="Arial" w:hAnsi="Arial"/>
                      <w:color w:val="003300"/>
                      <w:vertAlign w:val="baseline"/>
                      <w:rtl w:val="0"/>
                    </w:rPr>
                    <w:t xml:space="preserve">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Comuníquese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Dr. Julio C. Calvo Alvarado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Rector</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sz w:val="18"/>
                      <w:szCs w:val="18"/>
                      <w:vertAlign w:val="baseline"/>
                      <w:rtl w:val="0"/>
                    </w:rPr>
                    <w:t xml:space="preserve">ANEXO 4</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mo" w:cs="Arimo" w:eastAsia="Arimo" w:hAnsi="Arimo"/>
                      <w:vertAlign w:val="baseline"/>
                      <w:rtl w:val="0"/>
                    </w:rPr>
                    <w:t xml:space="preserve">SCI-769-2014</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Nunito" w:cs="Nunito" w:eastAsia="Nunito" w:hAnsi="Nunito"/>
                      <w:b w:val="1"/>
                      <w:sz w:val="48"/>
                      <w:szCs w:val="48"/>
                      <w:vertAlign w:val="baseline"/>
                      <w:rtl w:val="0"/>
                    </w:rPr>
                    <w:t xml:space="preserve">Memorando</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bl>
                  <w:tblPr>
                    <w:tblStyle w:val="Table5"/>
                    <w:bidi w:val="0"/>
                    <w:tblW w:w="9000.0" w:type="dxa"/>
                    <w:jc w:val="left"/>
                    <w:tblLayout w:type="fixed"/>
                    <w:tblLook w:val="0000"/>
                  </w:tblPr>
                  <w:tblGrid>
                    <w:gridCol w:w="1549"/>
                    <w:gridCol w:w="7451"/>
                    <w:tblGridChange w:id="0">
                      <w:tblGrid>
                        <w:gridCol w:w="1549"/>
                        <w:gridCol w:w="7451"/>
                      </w:tblGrid>
                    </w:tblGridChange>
                  </w:tblGrid>
                  <w:tr>
                    <w:trPr>
                      <w:trHeight w:val="440" w:hRule="atLeast"/>
                    </w:trPr>
                    <w:tc>
                      <w:tcPr/>
                      <w:p w:rsidR="00000000" w:rsidDel="00000000" w:rsidP="00000000" w:rsidRDefault="00000000" w:rsidRPr="00000000">
                        <w:pPr>
                          <w:tabs>
                            <w:tab w:val="right" w:pos="2100"/>
                            <w:tab w:val="left" w:pos="2694"/>
                          </w:tabs>
                          <w:contextualSpacing w:val="0"/>
                        </w:pPr>
                        <w:r w:rsidDel="00000000" w:rsidR="00000000" w:rsidRPr="00000000">
                          <w:rPr>
                            <w:rFonts w:ascii="Arial" w:cs="Arial" w:eastAsia="Arial" w:hAnsi="Arial"/>
                            <w:b w:val="1"/>
                            <w:vertAlign w:val="baseline"/>
                            <w:rtl w:val="0"/>
                          </w:rPr>
                          <w:t xml:space="preserve">Para:</w:t>
                        </w:r>
                        <w:r w:rsidDel="00000000" w:rsidR="00000000" w:rsidRPr="00000000">
                          <w:rPr>
                            <w:rtl w:val="0"/>
                          </w:rPr>
                        </w:r>
                      </w:p>
                    </w:tc>
                    <w:tc>
                      <w:tcPr/>
                      <w:p w:rsidR="00000000" w:rsidDel="00000000" w:rsidP="00000000" w:rsidRDefault="00000000" w:rsidRPr="00000000">
                        <w:pPr>
                          <w:tabs>
                            <w:tab w:val="right" w:pos="0"/>
                          </w:tabs>
                          <w:contextualSpacing w:val="0"/>
                        </w:pPr>
                        <w:r w:rsidDel="00000000" w:rsidR="00000000" w:rsidRPr="00000000">
                          <w:rPr>
                            <w:rFonts w:ascii="Arial" w:cs="Arial" w:eastAsia="Arial" w:hAnsi="Arial"/>
                            <w:vertAlign w:val="baseline"/>
                            <w:rtl w:val="0"/>
                          </w:rPr>
                          <w:t xml:space="preserve">MSc. Grettel Ortiz, Directora</w:t>
                        </w:r>
                        <w:r w:rsidDel="00000000" w:rsidR="00000000" w:rsidRPr="00000000">
                          <w:rPr>
                            <w:rtl w:val="0"/>
                          </w:rPr>
                        </w:r>
                      </w:p>
                      <w:p w:rsidR="00000000" w:rsidDel="00000000" w:rsidP="00000000" w:rsidRDefault="00000000" w:rsidRPr="00000000">
                        <w:pPr>
                          <w:tabs>
                            <w:tab w:val="right" w:pos="0"/>
                          </w:tabs>
                          <w:contextualSpacing w:val="0"/>
                        </w:pPr>
                        <w:r w:rsidDel="00000000" w:rsidR="00000000" w:rsidRPr="00000000">
                          <w:rPr>
                            <w:rFonts w:ascii="Arial" w:cs="Arial" w:eastAsia="Arial" w:hAnsi="Arial"/>
                            <w:vertAlign w:val="baseline"/>
                            <w:rtl w:val="0"/>
                          </w:rPr>
                          <w:t xml:space="preserve">Oficina de Asesoría Legal</w:t>
                        </w:r>
                        <w:r w:rsidDel="00000000" w:rsidR="00000000" w:rsidRPr="00000000">
                          <w:rPr>
                            <w:rtl w:val="0"/>
                          </w:rPr>
                        </w:r>
                      </w:p>
                    </w:tc>
                  </w:tr>
                  <w:tr>
                    <w:trPr>
                      <w:trHeight w:val="160" w:hRule="atLeast"/>
                    </w:trPr>
                    <w:tc>
                      <w:tcPr/>
                      <w:p w:rsidR="00000000" w:rsidDel="00000000" w:rsidP="00000000" w:rsidRDefault="00000000" w:rsidRPr="00000000">
                        <w:pPr>
                          <w:tabs>
                            <w:tab w:val="right" w:pos="2100"/>
                            <w:tab w:val="left" w:pos="2694"/>
                          </w:tabs>
                          <w:contextualSpacing w:val="0"/>
                        </w:pPr>
                        <w:r w:rsidDel="00000000" w:rsidR="00000000" w:rsidRPr="00000000">
                          <w:rPr>
                            <w:rtl w:val="0"/>
                          </w:rPr>
                        </w:r>
                      </w:p>
                      <w:p w:rsidR="00000000" w:rsidDel="00000000" w:rsidP="00000000" w:rsidRDefault="00000000" w:rsidRPr="00000000">
                        <w:pPr>
                          <w:tabs>
                            <w:tab w:val="right" w:pos="2100"/>
                            <w:tab w:val="left" w:pos="2694"/>
                          </w:tabs>
                          <w:contextualSpacing w:val="0"/>
                        </w:pPr>
                        <w:r w:rsidDel="00000000" w:rsidR="00000000" w:rsidRPr="00000000">
                          <w:rPr>
                            <w:rtl w:val="0"/>
                          </w:rPr>
                        </w:r>
                      </w:p>
                    </w:tc>
                    <w:tc>
                      <w:tcPr/>
                      <w:p w:rsidR="00000000" w:rsidDel="00000000" w:rsidP="00000000" w:rsidRDefault="00000000" w:rsidRPr="00000000">
                        <w:pPr>
                          <w:tabs>
                            <w:tab w:val="right" w:pos="2410"/>
                            <w:tab w:val="left" w:pos="2694"/>
                          </w:tabs>
                          <w:contextualSpacing w:val="0"/>
                        </w:pP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De: </w:t>
                        </w:r>
                        <w:r w:rsidDel="00000000" w:rsidR="00000000" w:rsidRPr="00000000">
                          <w:rPr>
                            <w:rtl w:val="0"/>
                          </w:rPr>
                        </w:r>
                      </w:p>
                    </w:tc>
                    <w:tc>
                      <w:tcPr/>
                      <w:p w:rsidR="00000000" w:rsidDel="00000000" w:rsidP="00000000" w:rsidRDefault="00000000" w:rsidRPr="00000000">
                        <w:pPr>
                          <w:tabs>
                            <w:tab w:val="right" w:pos="2552"/>
                            <w:tab w:val="left" w:pos="2694"/>
                          </w:tabs>
                          <w:contextualSpacing w:val="0"/>
                        </w:pPr>
                        <w:r w:rsidDel="00000000" w:rsidR="00000000" w:rsidRPr="00000000">
                          <w:rPr>
                            <w:rFonts w:ascii="Arial" w:cs="Arial" w:eastAsia="Arial" w:hAnsi="Arial"/>
                            <w:vertAlign w:val="baseline"/>
                            <w:rtl w:val="0"/>
                          </w:rPr>
                          <w:t xml:space="preserve">M.Sc.  Jorge Chaves Arce, Coordinador</w:t>
                        </w:r>
                        <w:r w:rsidDel="00000000" w:rsidR="00000000" w:rsidRPr="00000000">
                          <w:rPr>
                            <w:rtl w:val="0"/>
                          </w:rPr>
                        </w:r>
                      </w:p>
                      <w:p w:rsidR="00000000" w:rsidDel="00000000" w:rsidP="00000000" w:rsidRDefault="00000000" w:rsidRPr="00000000">
                        <w:pPr>
                          <w:tabs>
                            <w:tab w:val="right" w:pos="0"/>
                          </w:tabs>
                          <w:contextualSpacing w:val="0"/>
                        </w:pPr>
                        <w:r w:rsidDel="00000000" w:rsidR="00000000" w:rsidRPr="00000000">
                          <w:rPr>
                            <w:rFonts w:ascii="Arial" w:cs="Arial" w:eastAsia="Arial" w:hAnsi="Arial"/>
                            <w:vertAlign w:val="baseline"/>
                            <w:rtl w:val="0"/>
                          </w:rPr>
                          <w:t xml:space="preserve">Comisión Asuntos Académicos y Estudiantiles</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tabs>
                            <w:tab w:val="right" w:pos="2552"/>
                            <w:tab w:val="left" w:pos="2694"/>
                          </w:tabs>
                          <w:contextualSpacing w:val="0"/>
                        </w:pPr>
                        <w:r w:rsidDel="00000000" w:rsidR="00000000" w:rsidRPr="00000000">
                          <w:rPr>
                            <w:rtl w:val="0"/>
                          </w:rPr>
                        </w:r>
                      </w:p>
                    </w:tc>
                  </w:tr>
                  <w:tr>
                    <w:trPr>
                      <w:trHeight w:val="320" w:hRule="atLeast"/>
                    </w:trPr>
                    <w:tc>
                      <w:tcPr/>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Fecha:</w:t>
                        </w:r>
                        <w:r w:rsidDel="00000000" w:rsidR="00000000" w:rsidRPr="00000000">
                          <w:rPr>
                            <w:rtl w:val="0"/>
                          </w:rPr>
                        </w:r>
                      </w:p>
                    </w:tc>
                    <w:tc>
                      <w:tcPr/>
                      <w:p w:rsidR="00000000" w:rsidDel="00000000" w:rsidP="00000000" w:rsidRDefault="00000000" w:rsidRPr="00000000">
                        <w:pPr>
                          <w:tabs>
                            <w:tab w:val="right" w:pos="2410"/>
                            <w:tab w:val="left" w:pos="2694"/>
                          </w:tabs>
                          <w:contextualSpacing w:val="0"/>
                        </w:pPr>
                        <w:r w:rsidDel="00000000" w:rsidR="00000000" w:rsidRPr="00000000">
                          <w:rPr>
                            <w:rFonts w:ascii="Arial" w:cs="Arial" w:eastAsia="Arial" w:hAnsi="Arial"/>
                            <w:b w:val="1"/>
                            <w:vertAlign w:val="baseline"/>
                            <w:rtl w:val="0"/>
                          </w:rPr>
                          <w:t xml:space="preserve">2 de octubre del 2014</w:t>
                        </w:r>
                        <w:r w:rsidDel="00000000" w:rsidR="00000000" w:rsidRPr="00000000">
                          <w:rPr>
                            <w:rtl w:val="0"/>
                          </w:rPr>
                        </w:r>
                      </w:p>
                    </w:tc>
                  </w:tr>
                  <w:tr>
                    <w:trPr>
                      <w:trHeight w:val="320" w:hRule="atLeast"/>
                    </w:trPr>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tabs>
                            <w:tab w:val="right" w:pos="2410"/>
                            <w:tab w:val="left" w:pos="2694"/>
                          </w:tabs>
                          <w:contextualSpacing w:val="0"/>
                        </w:pPr>
                        <w:r w:rsidDel="00000000" w:rsidR="00000000" w:rsidRPr="00000000">
                          <w:rPr>
                            <w:rtl w:val="0"/>
                          </w:rPr>
                        </w:r>
                      </w:p>
                    </w:tc>
                  </w:tr>
                  <w:tr>
                    <w:trPr>
                      <w:trHeight w:val="320" w:hRule="atLeast"/>
                    </w:trPr>
                    <w:tc>
                      <w:tcPr/>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Asunto:</w:t>
                        </w: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Solicitud de criterio legal sobre la interpretación auténtica del Artículo 31 del Reglamento de Becas para el Personal del ITCR</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tc>
                  </w:tr>
                </w:tbl>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ind w:right="191"/>
                    <w:contextualSpacing w:val="0"/>
                    <w:jc w:val="both"/>
                  </w:pPr>
                  <w:r w:rsidDel="00000000" w:rsidR="00000000" w:rsidRPr="00000000">
                    <w:rPr>
                      <w:rFonts w:ascii="Arial" w:cs="Arial" w:eastAsia="Arial" w:hAnsi="Arial"/>
                      <w:vertAlign w:val="baseline"/>
                      <w:rtl w:val="0"/>
                    </w:rPr>
                    <w:t xml:space="preserve">La Comisión de Asuntos Académicos, en Reunión No. 443-2014, realizada el 26 de setiembre de 2014, analizó la solicitud de interpretación auténtica del Artículo 31 del Reglamento de Becas para el Personal del ITCR, presentada por el Máster Ronald Leandro Elizondo, Profesor de la Escuela de Administración de Empresas.</w:t>
                  </w:r>
                  <w:r w:rsidDel="00000000" w:rsidR="00000000" w:rsidRPr="00000000">
                    <w:rPr>
                      <w:rtl w:val="0"/>
                    </w:rPr>
                  </w:r>
                </w:p>
                <w:p w:rsidR="00000000" w:rsidDel="00000000" w:rsidP="00000000" w:rsidRDefault="00000000" w:rsidRPr="00000000">
                  <w:pPr>
                    <w:ind w:right="191"/>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Por lo anterior, respetuosamente se solicita emitir el dictamen, para que el Consejo Institucional proceda con los trámites respectivos. </w:t>
                  </w:r>
                  <w:r w:rsidDel="00000000" w:rsidR="00000000" w:rsidRPr="00000000">
                    <w:rPr>
                      <w:rtl w:val="0"/>
                    </w:rPr>
                  </w:r>
                </w:p>
                <w:p w:rsidR="00000000" w:rsidDel="00000000" w:rsidP="00000000" w:rsidRDefault="00000000" w:rsidRPr="00000000">
                  <w:pPr>
                    <w:ind w:right="191"/>
                    <w:contextualSpacing w:val="0"/>
                    <w:jc w:val="both"/>
                  </w:pPr>
                  <w:r w:rsidDel="00000000" w:rsidR="00000000" w:rsidRPr="00000000">
                    <w:rPr>
                      <w:rtl w:val="0"/>
                    </w:rPr>
                  </w:r>
                </w:p>
                <w:p w:rsidR="00000000" w:rsidDel="00000000" w:rsidP="00000000" w:rsidRDefault="00000000" w:rsidRPr="00000000">
                  <w:pPr>
                    <w:ind w:right="191"/>
                    <w:contextualSpacing w:val="0"/>
                    <w:jc w:val="both"/>
                  </w:pPr>
                  <w:r w:rsidDel="00000000" w:rsidR="00000000" w:rsidRPr="00000000">
                    <w:rPr>
                      <w:rFonts w:ascii="Arial" w:cs="Arial" w:eastAsia="Arial" w:hAnsi="Arial"/>
                      <w:vertAlign w:val="baseline"/>
                      <w:rtl w:val="0"/>
                    </w:rPr>
                    <w:t xml:space="preserve">Agradezco su atención en procura de poder atender la necesidad a la mayor brevedad.</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ind w:left="350" w:right="191" w:firstLine="0"/>
                    <w:contextualSpacing w:val="0"/>
                    <w:jc w:val="both"/>
                  </w:pPr>
                  <w:r w:rsidDel="00000000" w:rsidR="00000000" w:rsidRPr="00000000">
                    <w:rPr>
                      <w:rtl w:val="0"/>
                    </w:rPr>
                  </w:r>
                </w:p>
                <w:p w:rsidR="00000000" w:rsidDel="00000000" w:rsidP="00000000" w:rsidRDefault="00000000" w:rsidRPr="00000000">
                  <w:pPr>
                    <w:ind w:left="350" w:right="191" w:firstLine="0"/>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ind w:left="426" w:firstLine="0"/>
                    <w:contextualSpacing w:val="0"/>
                    <w:jc w:val="both"/>
                  </w:pPr>
                  <w:r w:rsidDel="00000000" w:rsidR="00000000" w:rsidRPr="00000000">
                    <w:rPr>
                      <w:rFonts w:ascii="Arial" w:cs="Arial" w:eastAsia="Arial" w:hAnsi="Arial"/>
                      <w:sz w:val="14"/>
                      <w:szCs w:val="14"/>
                      <w:vertAlign w:val="baseline"/>
                      <w:rtl w:val="0"/>
                    </w:rPr>
                    <w:t xml:space="preserve">JCA/cmpm</w:t>
                  </w:r>
                  <w:r w:rsidDel="00000000" w:rsidR="00000000" w:rsidRPr="00000000">
                    <w:rPr>
                      <w:rtl w:val="0"/>
                    </w:rPr>
                  </w:r>
                </w:p>
                <w:p w:rsidR="00000000" w:rsidDel="00000000" w:rsidP="00000000" w:rsidRDefault="00000000" w:rsidRPr="00000000">
                  <w:pPr>
                    <w:ind w:left="426" w:firstLine="0"/>
                    <w:contextualSpacing w:val="0"/>
                    <w:jc w:val="both"/>
                  </w:pPr>
                  <w:r w:rsidDel="00000000" w:rsidR="00000000" w:rsidRPr="00000000">
                    <w:rPr>
                      <w:rtl w:val="0"/>
                    </w:rPr>
                  </w:r>
                </w:p>
                <w:p w:rsidR="00000000" w:rsidDel="00000000" w:rsidP="00000000" w:rsidRDefault="00000000" w:rsidRPr="00000000">
                  <w:pPr>
                    <w:tabs>
                      <w:tab w:val="left" w:pos="360"/>
                    </w:tabs>
                    <w:ind w:left="426" w:firstLine="0"/>
                    <w:contextualSpacing w:val="0"/>
                    <w:jc w:val="both"/>
                  </w:pPr>
                  <w:r w:rsidDel="00000000" w:rsidR="00000000" w:rsidRPr="00000000">
                    <w:rPr>
                      <w:rtl w:val="0"/>
                    </w:rPr>
                  </w:r>
                </w:p>
                <w:p w:rsidR="00000000" w:rsidDel="00000000" w:rsidP="00000000" w:rsidRDefault="00000000" w:rsidRPr="00000000">
                  <w:pPr>
                    <w:tabs>
                      <w:tab w:val="left" w:pos="360"/>
                    </w:tabs>
                    <w:ind w:left="426" w:firstLine="0"/>
                    <w:contextualSpacing w:val="0"/>
                    <w:jc w:val="both"/>
                  </w:pPr>
                  <w:r w:rsidDel="00000000" w:rsidR="00000000" w:rsidRPr="00000000">
                    <w:rPr>
                      <w:rFonts w:ascii="Arial" w:cs="Arial" w:eastAsia="Arial" w:hAnsi="Arial"/>
                      <w:sz w:val="14"/>
                      <w:szCs w:val="14"/>
                      <w:vertAlign w:val="baseline"/>
                      <w:rtl w:val="0"/>
                    </w:rPr>
                    <w:t xml:space="preserve">ci:   </w:t>
                    <w:tab/>
                    <w:t xml:space="preserve">Archivo</w:t>
                  </w:r>
                  <w:r w:rsidDel="00000000" w:rsidR="00000000" w:rsidRPr="00000000">
                    <w:rPr>
                      <w:rtl w:val="0"/>
                    </w:rPr>
                  </w:r>
                </w:p>
                <w:p w:rsidR="00000000" w:rsidDel="00000000" w:rsidP="00000000" w:rsidRDefault="00000000" w:rsidRPr="00000000">
                  <w:pPr>
                    <w:tabs>
                      <w:tab w:val="left" w:pos="360"/>
                    </w:tabs>
                    <w:ind w:left="426" w:firstLine="0"/>
                    <w:contextualSpacing w:val="0"/>
                    <w:jc w:val="both"/>
                  </w:pPr>
                  <w:r w:rsidDel="00000000" w:rsidR="00000000" w:rsidRPr="00000000">
                    <w:rPr>
                      <w:rFonts w:ascii="Arial" w:cs="Arial" w:eastAsia="Arial" w:hAnsi="Arial"/>
                      <w:sz w:val="14"/>
                      <w:szCs w:val="14"/>
                      <w:vertAlign w:val="baseline"/>
                      <w:rtl w:val="0"/>
                    </w:rPr>
                    <w:tab/>
                    <w:t xml:space="preserve">Consejo Institucional</w:t>
                  </w:r>
                  <w:r w:rsidDel="00000000" w:rsidR="00000000" w:rsidRPr="00000000">
                    <w:rPr>
                      <w:rtl w:val="0"/>
                    </w:rPr>
                  </w:r>
                </w:p>
                <w:p w:rsidR="00000000" w:rsidDel="00000000" w:rsidP="00000000" w:rsidRDefault="00000000" w:rsidRPr="00000000">
                  <w:pPr>
                    <w:tabs>
                      <w:tab w:val="left" w:pos="360"/>
                    </w:tabs>
                    <w:ind w:left="426" w:firstLine="0"/>
                    <w:contextualSpacing w:val="0"/>
                    <w:jc w:val="both"/>
                  </w:pPr>
                  <w:r w:rsidDel="00000000" w:rsidR="00000000" w:rsidRPr="00000000">
                    <w:rPr>
                      <w:rtl w:val="0"/>
                    </w:rPr>
                  </w:r>
                </w:p>
                <w:p w:rsidR="00000000" w:rsidDel="00000000" w:rsidP="00000000" w:rsidRDefault="00000000" w:rsidRPr="00000000">
                  <w:pPr>
                    <w:tabs>
                      <w:tab w:val="left" w:pos="360"/>
                    </w:tabs>
                    <w:ind w:left="426" w:firstLine="0"/>
                    <w:contextualSpacing w:val="0"/>
                    <w:jc w:val="both"/>
                  </w:pPr>
                  <w:r w:rsidDel="00000000" w:rsidR="00000000" w:rsidRPr="00000000">
                    <w:rPr>
                      <w:rtl w:val="0"/>
                    </w:rPr>
                  </w:r>
                </w:p>
                <w:p w:rsidR="00000000" w:rsidDel="00000000" w:rsidP="00000000" w:rsidRDefault="00000000" w:rsidRPr="00000000">
                  <w:pPr>
                    <w:tabs>
                      <w:tab w:val="left" w:pos="360"/>
                    </w:tabs>
                    <w:ind w:left="426" w:firstLine="0"/>
                    <w:contextualSpacing w:val="0"/>
                    <w:jc w:val="both"/>
                  </w:pPr>
                  <w:r w:rsidDel="00000000" w:rsidR="00000000" w:rsidRPr="00000000">
                    <w:rPr>
                      <w:rtl w:val="0"/>
                    </w:rPr>
                  </w:r>
                </w:p>
                <w:p w:rsidR="00000000" w:rsidDel="00000000" w:rsidP="00000000" w:rsidRDefault="00000000" w:rsidRPr="00000000">
                  <w:pPr>
                    <w:tabs>
                      <w:tab w:val="left" w:pos="360"/>
                    </w:tabs>
                    <w:ind w:left="426" w:firstLine="0"/>
                    <w:contextualSpacing w:val="0"/>
                    <w:jc w:val="both"/>
                  </w:pPr>
                  <w:r w:rsidDel="00000000" w:rsidR="00000000" w:rsidRPr="00000000">
                    <w:rPr>
                      <w:rFonts w:ascii="Arial" w:cs="Arial" w:eastAsia="Arial" w:hAnsi="Arial"/>
                      <w:sz w:val="14"/>
                      <w:szCs w:val="14"/>
                      <w:vertAlign w:val="baseline"/>
                      <w:rtl w:val="0"/>
                    </w:rPr>
                    <w:t xml:space="preserve">Z:\COMISIONES\COMISIONES PERMANENTES\COMISION DE ASUNTOS ACADEMICOS Y ESTUDIANTILES 2\Comisión de Asuntos Académicos 2014\Memos/Solicitud de criterio legal interpretación Art. 31 Regl. Becas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sz w:val="18"/>
                      <w:szCs w:val="18"/>
                      <w:vertAlign w:val="baseline"/>
                      <w:rtl w:val="0"/>
                    </w:rPr>
                    <w:t xml:space="preserve">ANEXO 5</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left="567" w:right="333" w:firstLine="0"/>
                    <w:contextualSpacing w:val="0"/>
                    <w:jc w:val="both"/>
                  </w:pPr>
                  <w:r w:rsidDel="00000000" w:rsidR="00000000" w:rsidRPr="00000000">
                    <w:rPr>
                      <w:rFonts w:ascii="Arial" w:cs="Arial" w:eastAsia="Arial" w:hAnsi="Arial"/>
                      <w:color w:val="808080"/>
                      <w:sz w:val="22"/>
                      <w:szCs w:val="22"/>
                      <w:vertAlign w:val="baseline"/>
                      <w:rtl w:val="0"/>
                    </w:rPr>
                    <w:t xml:space="preserve">Asesoría Legal-553-2014</w:t>
                  </w:r>
                  <w:r w:rsidDel="00000000" w:rsidR="00000000" w:rsidRPr="00000000">
                    <w:rPr>
                      <w:rtl w:val="0"/>
                    </w:rPr>
                  </w:r>
                </w:p>
                <w:p w:rsidR="00000000" w:rsidDel="00000000" w:rsidP="00000000" w:rsidRDefault="00000000" w:rsidRPr="00000000">
                  <w:pPr>
                    <w:ind w:left="567" w:right="333" w:firstLine="0"/>
                    <w:contextualSpacing w:val="0"/>
                    <w:jc w:val="both"/>
                  </w:pPr>
                  <w:r w:rsidDel="00000000" w:rsidR="00000000" w:rsidRPr="00000000">
                    <w:rPr>
                      <w:rFonts w:ascii="Arial" w:cs="Arial" w:eastAsia="Arial" w:hAnsi="Arial"/>
                      <w:b w:val="1"/>
                      <w:color w:val="808080"/>
                      <w:sz w:val="40"/>
                      <w:szCs w:val="40"/>
                      <w:vertAlign w:val="baseline"/>
                      <w:rtl w:val="0"/>
                    </w:rPr>
                    <w:t xml:space="preserve">Memorando</w:t>
                  </w:r>
                  <w:r w:rsidDel="00000000" w:rsidR="00000000" w:rsidRPr="00000000">
                    <w:rPr>
                      <w:rtl w:val="0"/>
                    </w:rPr>
                  </w:r>
                </w:p>
                <w:p w:rsidR="00000000" w:rsidDel="00000000" w:rsidP="00000000" w:rsidRDefault="00000000" w:rsidRPr="00000000">
                  <w:pPr>
                    <w:ind w:left="567" w:right="333" w:firstLine="0"/>
                    <w:contextualSpacing w:val="0"/>
                    <w:jc w:val="both"/>
                  </w:pPr>
                  <w:r w:rsidDel="00000000" w:rsidR="00000000" w:rsidRPr="00000000">
                    <w:rPr>
                      <w:rtl w:val="0"/>
                    </w:rPr>
                  </w:r>
                </w:p>
                <w:p w:rsidR="00000000" w:rsidDel="00000000" w:rsidP="00000000" w:rsidRDefault="00000000" w:rsidRPr="00000000">
                  <w:pPr>
                    <w:ind w:left="567" w:right="333" w:firstLine="0"/>
                    <w:contextualSpacing w:val="0"/>
                    <w:jc w:val="both"/>
                  </w:pPr>
                  <w:r w:rsidDel="00000000" w:rsidR="00000000" w:rsidRPr="00000000">
                    <w:rPr>
                      <w:rtl w:val="0"/>
                    </w:rPr>
                  </w:r>
                </w:p>
                <w:p w:rsidR="00000000" w:rsidDel="00000000" w:rsidP="00000000" w:rsidRDefault="00000000" w:rsidRPr="00000000">
                  <w:pPr>
                    <w:ind w:left="1701" w:hanging="1134"/>
                    <w:contextualSpacing w:val="0"/>
                    <w:jc w:val="both"/>
                  </w:pPr>
                  <w:r w:rsidDel="00000000" w:rsidR="00000000" w:rsidRPr="00000000">
                    <w:rPr>
                      <w:rFonts w:ascii="Arial" w:cs="Arial" w:eastAsia="Arial" w:hAnsi="Arial"/>
                      <w:b w:val="1"/>
                      <w:vertAlign w:val="baseline"/>
                      <w:rtl w:val="0"/>
                    </w:rPr>
                    <w:t xml:space="preserve">PARA:</w:t>
                    <w:tab/>
                    <w:t xml:space="preserve">  </w:t>
                  </w:r>
                  <w:r w:rsidDel="00000000" w:rsidR="00000000" w:rsidRPr="00000000">
                    <w:rPr>
                      <w:rFonts w:ascii="Arial" w:cs="Arial" w:eastAsia="Arial" w:hAnsi="Arial"/>
                      <w:vertAlign w:val="baseline"/>
                      <w:rtl w:val="0"/>
                    </w:rPr>
                    <w:t xml:space="preserve">M.Sc. Jorge Chaves Arce, Coordinador</w:t>
                  </w:r>
                  <w:r w:rsidDel="00000000" w:rsidR="00000000" w:rsidRPr="00000000">
                    <w:rPr>
                      <w:rtl w:val="0"/>
                    </w:rPr>
                  </w:r>
                </w:p>
                <w:p w:rsidR="00000000" w:rsidDel="00000000" w:rsidP="00000000" w:rsidRDefault="00000000" w:rsidRPr="00000000">
                  <w:pPr>
                    <w:ind w:left="1701" w:hanging="1134"/>
                    <w:contextualSpacing w:val="0"/>
                    <w:jc w:val="both"/>
                  </w:pPr>
                  <w:r w:rsidDel="00000000" w:rsidR="00000000" w:rsidRPr="00000000">
                    <w:rPr>
                      <w:rFonts w:ascii="Arial" w:cs="Arial" w:eastAsia="Arial" w:hAnsi="Arial"/>
                      <w:vertAlign w:val="baseline"/>
                      <w:rtl w:val="0"/>
                    </w:rPr>
                    <w:tab/>
                    <w:t xml:space="preserve">  Comisión de Asuntos Académicos y Estudiantiles</w:t>
                  </w:r>
                  <w:r w:rsidDel="00000000" w:rsidR="00000000" w:rsidRPr="00000000">
                    <w:rPr>
                      <w:rtl w:val="0"/>
                    </w:rPr>
                  </w:r>
                </w:p>
                <w:p w:rsidR="00000000" w:rsidDel="00000000" w:rsidP="00000000" w:rsidRDefault="00000000" w:rsidRPr="00000000">
                  <w:pPr>
                    <w:ind w:left="1701" w:hanging="1134"/>
                    <w:contextualSpacing w:val="0"/>
                    <w:jc w:val="both"/>
                  </w:pPr>
                  <w:r w:rsidDel="00000000" w:rsidR="00000000" w:rsidRPr="00000000">
                    <w:rPr>
                      <w:rFonts w:ascii="Arial" w:cs="Arial" w:eastAsia="Arial" w:hAnsi="Arial"/>
                      <w:vertAlign w:val="baseline"/>
                      <w:rtl w:val="0"/>
                    </w:rPr>
                    <w:t xml:space="preserve">                   Consejo Institucional</w:t>
                  </w:r>
                  <w:r w:rsidDel="00000000" w:rsidR="00000000" w:rsidRPr="00000000">
                    <w:rPr>
                      <w:rtl w:val="0"/>
                    </w:rPr>
                  </w:r>
                </w:p>
                <w:p w:rsidR="00000000" w:rsidDel="00000000" w:rsidP="00000000" w:rsidRDefault="00000000" w:rsidRPr="00000000">
                  <w:pPr>
                    <w:ind w:left="1701" w:hanging="1134"/>
                    <w:contextualSpacing w:val="0"/>
                    <w:jc w:val="both"/>
                  </w:pPr>
                  <w:r w:rsidDel="00000000" w:rsidR="00000000" w:rsidRPr="00000000">
                    <w:rPr>
                      <w:rtl w:val="0"/>
                    </w:rPr>
                  </w:r>
                </w:p>
                <w:p w:rsidR="00000000" w:rsidDel="00000000" w:rsidP="00000000" w:rsidRDefault="00000000" w:rsidRPr="00000000">
                  <w:pPr>
                    <w:ind w:left="1701" w:hanging="1134"/>
                    <w:contextualSpacing w:val="0"/>
                    <w:jc w:val="both"/>
                  </w:pPr>
                  <w:r w:rsidDel="00000000" w:rsidR="00000000" w:rsidRPr="00000000">
                    <w:rPr>
                      <w:rFonts w:ascii="Arial" w:cs="Arial" w:eastAsia="Arial" w:hAnsi="Arial"/>
                      <w:b w:val="1"/>
                      <w:vertAlign w:val="baseline"/>
                      <w:rtl w:val="0"/>
                    </w:rPr>
                    <w:t xml:space="preserve">DE:</w:t>
                    <w:tab/>
                    <w:t xml:space="preserve">  </w:t>
                  </w:r>
                  <w:r w:rsidDel="00000000" w:rsidR="00000000" w:rsidRPr="00000000">
                    <w:rPr>
                      <w:rFonts w:ascii="Arial" w:cs="Arial" w:eastAsia="Arial" w:hAnsi="Arial"/>
                      <w:vertAlign w:val="baseline"/>
                      <w:rtl w:val="0"/>
                    </w:rPr>
                    <w:t xml:space="preserve">M.Sc. Grettel Ortíz Álvarez, Directora</w:t>
                  </w:r>
                  <w:r w:rsidDel="00000000" w:rsidR="00000000" w:rsidRPr="00000000">
                    <w:rPr>
                      <w:rtl w:val="0"/>
                    </w:rPr>
                  </w:r>
                </w:p>
                <w:p w:rsidR="00000000" w:rsidDel="00000000" w:rsidP="00000000" w:rsidRDefault="00000000" w:rsidRPr="00000000">
                  <w:pPr>
                    <w:ind w:left="1701" w:hanging="1134"/>
                    <w:contextualSpacing w:val="0"/>
                    <w:jc w:val="both"/>
                  </w:pPr>
                  <w:r w:rsidDel="00000000" w:rsidR="00000000" w:rsidRPr="00000000">
                    <w:rPr>
                      <w:rFonts w:ascii="Arial" w:cs="Arial" w:eastAsia="Arial" w:hAnsi="Arial"/>
                      <w:vertAlign w:val="baseline"/>
                      <w:rtl w:val="0"/>
                    </w:rPr>
                    <w:tab/>
                    <w:t xml:space="preserve">  Asesoría Legal</w:t>
                  </w:r>
                  <w:r w:rsidDel="00000000" w:rsidR="00000000" w:rsidRPr="00000000">
                    <w:rPr>
                      <w:rtl w:val="0"/>
                    </w:rPr>
                  </w:r>
                </w:p>
                <w:p w:rsidR="00000000" w:rsidDel="00000000" w:rsidP="00000000" w:rsidRDefault="00000000" w:rsidRPr="00000000">
                  <w:pPr>
                    <w:ind w:left="1701" w:hanging="1134"/>
                    <w:contextualSpacing w:val="0"/>
                    <w:jc w:val="both"/>
                  </w:pPr>
                  <w:r w:rsidDel="00000000" w:rsidR="00000000" w:rsidRPr="00000000">
                    <w:rPr>
                      <w:rtl w:val="0"/>
                    </w:rPr>
                  </w:r>
                </w:p>
                <w:p w:rsidR="00000000" w:rsidDel="00000000" w:rsidP="00000000" w:rsidRDefault="00000000" w:rsidRPr="00000000">
                  <w:pPr>
                    <w:ind w:left="1701" w:hanging="1134"/>
                    <w:contextualSpacing w:val="0"/>
                    <w:jc w:val="both"/>
                  </w:pPr>
                  <w:r w:rsidDel="00000000" w:rsidR="00000000" w:rsidRPr="00000000">
                    <w:rPr>
                      <w:rFonts w:ascii="Arial" w:cs="Arial" w:eastAsia="Arial" w:hAnsi="Arial"/>
                      <w:b w:val="1"/>
                      <w:vertAlign w:val="baseline"/>
                      <w:rtl w:val="0"/>
                    </w:rPr>
                    <w:t xml:space="preserve">FECHA:</w:t>
                    <w:tab/>
                    <w:t xml:space="preserve">  </w:t>
                  </w:r>
                  <w:r w:rsidDel="00000000" w:rsidR="00000000" w:rsidRPr="00000000">
                    <w:rPr>
                      <w:rFonts w:ascii="Arial" w:cs="Arial" w:eastAsia="Arial" w:hAnsi="Arial"/>
                      <w:vertAlign w:val="baseline"/>
                      <w:rtl w:val="0"/>
                    </w:rPr>
                    <w:t xml:space="preserve">7 de octubre del 2014</w:t>
                  </w:r>
                  <w:r w:rsidDel="00000000" w:rsidR="00000000" w:rsidRPr="00000000">
                    <w:rPr>
                      <w:rtl w:val="0"/>
                    </w:rPr>
                  </w:r>
                </w:p>
                <w:p w:rsidR="00000000" w:rsidDel="00000000" w:rsidP="00000000" w:rsidRDefault="00000000" w:rsidRPr="00000000">
                  <w:pPr>
                    <w:ind w:left="1701" w:hanging="1134"/>
                    <w:contextualSpacing w:val="0"/>
                    <w:jc w:val="both"/>
                  </w:pPr>
                  <w:r w:rsidDel="00000000" w:rsidR="00000000" w:rsidRPr="00000000">
                    <w:rPr>
                      <w:rtl w:val="0"/>
                    </w:rPr>
                  </w:r>
                </w:p>
                <w:p w:rsidR="00000000" w:rsidDel="00000000" w:rsidP="00000000" w:rsidRDefault="00000000" w:rsidRPr="00000000">
                  <w:pPr>
                    <w:ind w:left="1701" w:hanging="1134"/>
                    <w:contextualSpacing w:val="0"/>
                    <w:jc w:val="both"/>
                  </w:pPr>
                  <w:r w:rsidDel="00000000" w:rsidR="00000000" w:rsidRPr="00000000">
                    <w:rPr>
                      <w:rFonts w:ascii="Arial" w:cs="Arial" w:eastAsia="Arial" w:hAnsi="Arial"/>
                      <w:b w:val="1"/>
                      <w:vertAlign w:val="baseline"/>
                      <w:rtl w:val="0"/>
                    </w:rPr>
                    <w:t xml:space="preserve">ASUNTO:</w:t>
                    <w:tab/>
                    <w:t xml:space="preserve">  </w:t>
                  </w:r>
                  <w:r w:rsidDel="00000000" w:rsidR="00000000" w:rsidRPr="00000000">
                    <w:rPr>
                      <w:rFonts w:ascii="Arial" w:cs="Arial" w:eastAsia="Arial" w:hAnsi="Arial"/>
                      <w:vertAlign w:val="baseline"/>
                      <w:rtl w:val="0"/>
                    </w:rPr>
                    <w:t xml:space="preserve">Referencia oficio SCI-769-2014</w:t>
                  </w:r>
                  <w:r w:rsidDel="00000000" w:rsidR="00000000" w:rsidRPr="00000000">
                    <w:rPr>
                      <w:rtl w:val="0"/>
                    </w:rPr>
                  </w:r>
                </w:p>
                <w:p w:rsidR="00000000" w:rsidDel="00000000" w:rsidP="00000000" w:rsidRDefault="00000000" w:rsidRPr="00000000">
                  <w:pPr>
                    <w:ind w:left="1701" w:hanging="1134"/>
                    <w:contextualSpacing w:val="0"/>
                    <w:jc w:val="both"/>
                  </w:pPr>
                  <w:r w:rsidDel="00000000" w:rsidR="00000000" w:rsidRPr="00000000">
                    <w:rPr>
                      <w:rtl w:val="0"/>
                    </w:rPr>
                  </w:r>
                </w:p>
                <w:p w:rsidR="00000000" w:rsidDel="00000000" w:rsidP="00000000" w:rsidRDefault="00000000" w:rsidRPr="00000000">
                  <w:pPr>
                    <w:ind w:left="567" w:firstLine="0"/>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Bajo el visto bueno y revisión de la M.Sc. Grettel Ortíz Álvarez, Directora de la Asesoría Legal.  La Comisión de Asuntos Académicos, en Reunión N. 443-2014, realizada el 26 de setiembre de 2014, señala que analizó la solicitud de interpretación auténtica del Artículo 31 del Reglamento de Becas para el Personal del ITCR, presentada por el Máster Ronald Leandro Elizondo, Profesor de la Escuela de Administración de Empresas, por lo que se procede conforme: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Se advierte que el criterio que esta Asesoría Legal emite sobre el tema propuesto no es de carácter vinculante.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ANTECEDENTES: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1-Según conocimiento de esta Asesoría, el señor Leandro Elizondo, profesor de la Escuela de Administración de Empresas presenta ante el Comité de Becas Institucional, solicitud de becas proviniente de los  fondos del Banco Mundial, contando con los vistos buenos correspondientes ello con el fin de  realizar estudios de PH.D   en Metodology for performare assessment of continuous improvement procees en la Universidad École Nationale d Ingenieurs du Tarbes, Lboraorio Genie de Production, Francia, que comprende del primero de octubre de 2014 al 30 de septiembre de 2018</w:t>
                  </w:r>
                  <w:r w:rsidDel="00000000" w:rsidR="00000000" w:rsidRPr="00000000">
                    <w:rPr>
                      <w:rtl w:val="0"/>
                    </w:rPr>
                  </w:r>
                </w:p>
                <w:p w:rsidR="00000000" w:rsidDel="00000000" w:rsidP="00000000" w:rsidRDefault="00000000" w:rsidRPr="00000000">
                  <w:pPr>
                    <w:ind w:left="708" w:firstLine="0"/>
                    <w:contextualSpacing w:val="0"/>
                    <w:jc w:val="both"/>
                  </w:pPr>
                  <w:r w:rsidDel="00000000" w:rsidR="00000000" w:rsidRPr="00000000">
                    <w:rPr>
                      <w:rtl w:val="0"/>
                    </w:rPr>
                  </w:r>
                </w:p>
                <w:p w:rsidR="00000000" w:rsidDel="00000000" w:rsidP="00000000" w:rsidRDefault="00000000" w:rsidRPr="00000000">
                  <w:pPr>
                    <w:numPr>
                      <w:ilvl w:val="0"/>
                      <w:numId w:val="7"/>
                    </w:numPr>
                    <w:ind w:left="426" w:hanging="426"/>
                    <w:jc w:val="both"/>
                    <w:rPr>
                      <w:rFonts w:ascii="Arial" w:cs="Arial" w:eastAsia="Arial" w:hAnsi="Arial"/>
                    </w:rPr>
                  </w:pPr>
                  <w:r w:rsidDel="00000000" w:rsidR="00000000" w:rsidRPr="00000000">
                    <w:rPr>
                      <w:rFonts w:ascii="Arial" w:cs="Arial" w:eastAsia="Arial" w:hAnsi="Arial"/>
                      <w:vertAlign w:val="baseline"/>
                      <w:rtl w:val="0"/>
                    </w:rPr>
                    <w:t xml:space="preserve">El Comité de Becas acordó aprobar el permiso sin goce de salario, así como otros tipos de apoyo financiero.</w:t>
                  </w:r>
                  <w:r w:rsidDel="00000000" w:rsidR="00000000" w:rsidRPr="00000000">
                    <w:rPr>
                      <w:rtl w:val="0"/>
                    </w:rPr>
                  </w:r>
                </w:p>
                <w:p w:rsidR="00000000" w:rsidDel="00000000" w:rsidP="00000000" w:rsidRDefault="00000000" w:rsidRPr="00000000">
                  <w:pPr>
                    <w:ind w:left="426" w:firstLine="0"/>
                    <w:contextualSpacing w:val="0"/>
                    <w:jc w:val="both"/>
                  </w:pPr>
                  <w:r w:rsidDel="00000000" w:rsidR="00000000" w:rsidRPr="00000000">
                    <w:rPr>
                      <w:rtl w:val="0"/>
                    </w:rPr>
                  </w:r>
                </w:p>
                <w:p w:rsidR="00000000" w:rsidDel="00000000" w:rsidP="00000000" w:rsidRDefault="00000000" w:rsidRPr="00000000">
                  <w:pPr>
                    <w:numPr>
                      <w:ilvl w:val="0"/>
                      <w:numId w:val="7"/>
                    </w:numPr>
                    <w:ind w:left="426" w:hanging="426"/>
                    <w:jc w:val="both"/>
                    <w:rPr>
                      <w:rFonts w:ascii="Arial" w:cs="Arial" w:eastAsia="Arial" w:hAnsi="Arial"/>
                    </w:rPr>
                  </w:pPr>
                  <w:r w:rsidDel="00000000" w:rsidR="00000000" w:rsidRPr="00000000">
                    <w:rPr>
                      <w:rFonts w:ascii="Arial" w:cs="Arial" w:eastAsia="Arial" w:hAnsi="Arial"/>
                      <w:vertAlign w:val="baseline"/>
                      <w:rtl w:val="0"/>
                    </w:rPr>
                    <w:t xml:space="preserve">En relación al rubro de complemento de beca familiar y pago de pasajes para tres niños, el mismo es denegado.  Dicha resolución fue impugnada por medio del recurso de revocatoria ante el Comité de Becas y apelación ante la Rectoría.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I-Criterio no vinculante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Se considera como base de  fundamento jurídico, hacer referencia al “REGLAMENTO DE BECAS PARA EL PERSONAL DEL INSTITUTO TECNOLOGICO DE COSTA RICA” El Capítulo 5 BENEFICIOS </w:t>
                  </w:r>
                  <w:r w:rsidDel="00000000" w:rsidR="00000000" w:rsidRPr="00000000">
                    <w:rPr>
                      <w:rFonts w:ascii="Arial" w:cs="Arial" w:eastAsia="Arial" w:hAnsi="Arial"/>
                      <w:i w:val="1"/>
                      <w:vertAlign w:val="baseline"/>
                      <w:rtl w:val="0"/>
                    </w:rPr>
                    <w:t xml:space="preserve">Artículo 31 El Instituto podrá otorgar, a criterio del Comité, los beneficios que se citan a continuación: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i w:val="1"/>
                      <w:vertAlign w:val="baseline"/>
                      <w:rtl w:val="0"/>
                    </w:rPr>
                    <w:t xml:space="preserve">a. Permiso sin goce de salario cuando la actividad implique las ausencias del becario del Instituto, por un plazo superior a los 6 meses.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i w:val="1"/>
                      <w:vertAlign w:val="baseline"/>
                      <w:rtl w:val="0"/>
                    </w:rPr>
                    <w:t xml:space="preserve">b. Permiso con goce de salario de hasta tiempo completo cuando se trate de casos muy calificados en que se realicen estudios de posgrado en el país y el becario requiera tiempo para cumplir con una exigencia académica estipulada claramente por la Institución de Educación Superior donde se cursan los estudios.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i w:val="1"/>
                      <w:vertAlign w:val="baseline"/>
                      <w:rtl w:val="0"/>
                    </w:rPr>
                    <w:t xml:space="preserve">(Así reformado por el Consejo Institucional, Sesión No. 1741/4B, celebrada el 16 de diciembre de 1993) Gac. 62.</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i w:val="1"/>
                      <w:vertAlign w:val="baseline"/>
                      <w:rtl w:val="0"/>
                    </w:rPr>
                    <w:t xml:space="preserve">c. Permiso con goce de salario cuando la actividad se realiza en el exterior, no sea conducente a la obtención de un grado académico, y no tenga una duración superior a los seis meses.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i w:val="1"/>
                      <w:vertAlign w:val="baseline"/>
                      <w:rtl w:val="0"/>
                    </w:rPr>
                    <w:t xml:space="preserve">d. Complemento de beca para la manutención de la familia. Cubrirá únicamente al cónyuge,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i w:val="1"/>
                      <w:vertAlign w:val="baseline"/>
                      <w:rtl w:val="0"/>
                    </w:rPr>
                    <w:t xml:space="preserve">o compañero o compañera, en el caso de parejas con hijos comunes, y sus hijos dependientes menores de 18 años, o menores de 25 si estos son estudiantes universitarios.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i w:val="1"/>
                      <w:vertAlign w:val="baseline"/>
                      <w:rtl w:val="0"/>
                    </w:rPr>
                    <w:t xml:space="preserve">El monto estará determinado por una tabla de asignaciones mensuales para cada país. Esta considerará principalmente el costo de vida y será aprobada por el Comité al inicio de cada año. Las modificaciones a los montos establecidos en la tabla regirán a partir del momento de su aprobación.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i w:val="1"/>
                      <w:vertAlign w:val="baseline"/>
                      <w:rtl w:val="0"/>
                    </w:rPr>
                    <w:t xml:space="preserve">Para disfrutar de dicho complemento, el becario deberá contar con una beca que contemple un permiso sin goce de salario. (la negrilla es propia).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i w:val="1"/>
                      <w:vertAlign w:val="baseline"/>
                      <w:rtl w:val="0"/>
                    </w:rPr>
                    <w:t xml:space="preserve">e. Asignación mensual a la familia del becario mientras ésta se encuentre en Costa Rica. Se otorgará según la tabla de asignaciones mensuales para el país.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i w:val="1"/>
                      <w:vertAlign w:val="baseline"/>
                      <w:rtl w:val="0"/>
                    </w:rPr>
                    <w:t xml:space="preserve">f. Seguro médico para el becario y su familia cuando realiza estudios en el exterior. Se otorgará cuando no estén protegidos por ninguna otra póliza.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i w:val="1"/>
                      <w:vertAlign w:val="baseline"/>
                      <w:rtl w:val="0"/>
                    </w:rPr>
                    <w:t xml:space="preserve">Cuando la salud del becario o de su familia se vea seriamente afectada, y el seguro médico no cubra los padecimientos indicados o no los cubra en el momento requerido, se podrá otorgar una ayuda económica extraordinaria para tales efectos. En todo caso, los padecimientos deberán estar debidamente comprobados mediante una certificación médica.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i w:val="1"/>
                      <w:vertAlign w:val="baseline"/>
                      <w:rtl w:val="0"/>
                    </w:rPr>
                    <w:t xml:space="preserve">g. Gastos de transporte aéreo o terrestre, en clase económica, para el becario y su familia. Podrá otorgarse parcial o totalmente cuando no reciban este beneficio de otra institución benefactora. El beneficio se extenderá a la familia cuando conviva junto al becario al menos un 75% de la duración total de la actividad, la cual en todo caso, debe ser superior a los nueve meses.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i w:val="1"/>
                      <w:vertAlign w:val="baseline"/>
                      <w:rtl w:val="0"/>
                    </w:rPr>
                    <w:t xml:space="preserve">h. Exoneración del pago de los derechos de matrícula y derechos de estudio, cuando los estudios se realicen en el Instituto. Para su otorgamiento se aplicará en todo momento lo estipulado en el Capítulo IV de este Reglamento.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i w:val="1"/>
                      <w:vertAlign w:val="baseline"/>
                      <w:rtl w:val="0"/>
                    </w:rPr>
                    <w:t xml:space="preserve">En todo caso, cuando un funcionario sea admitido a un programa de posgrado en el Instituto, deberá realizar los trámites respectivos ante el Comité de Becas para el disfrute de algún beneficio.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i w:val="1"/>
                      <w:vertAlign w:val="baseline"/>
                      <w:rtl w:val="0"/>
                    </w:rPr>
                    <w:t xml:space="preserve">i. Impresión de tesis o trabajo final de graduación, cuando los estudios se realicen en Costa Rica. Incluyen empastes y otros detalles que pueden ser realizados por el Taller de Publicaciones, así como el tiraje en offset o en fotocopiadora, según sea más económico.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i w:val="1"/>
                      <w:vertAlign w:val="baseline"/>
                      <w:rtl w:val="0"/>
                    </w:rPr>
                    <w:t xml:space="preserve">Cuando el solicitante no ha sido un funcionario que ha disfrutado de una beca a tenor de este reglamento, la solicitud debe ser aprobada por el Comité, considerando para ello la importancia del tema elegido en concordancia con el desarrollo institucional.</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i w:val="1"/>
                      <w:vertAlign w:val="baseline"/>
                      <w:rtl w:val="0"/>
                    </w:rPr>
                    <w:t xml:space="preserve">j. Trámites migratorios (timbres de salida y tarjeta de aeropuerto) para el becario y su familia.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i w:val="1"/>
                      <w:vertAlign w:val="baseline"/>
                      <w:rtl w:val="0"/>
                    </w:rPr>
                    <w:t xml:space="preserve">Se pagarán siempre que el Instituto sea la institución que patrocine o copatrocine la asistencia del funcionario a la actividad de capacitación. En los demás casos, el Comité decidirá, previa solicitud expresa del interesado.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i w:val="1"/>
                      <w:vertAlign w:val="baseline"/>
                      <w:rtl w:val="0"/>
                    </w:rPr>
                    <w:t xml:space="preserve">k. Gastos de envío y desalmacenaje de libros. Los libros deben venir consignados a nombre del Instituto y el máximo por pagar será fijado anualmente por el Comité.</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i w:val="1"/>
                      <w:vertAlign w:val="baseline"/>
                      <w:rtl w:val="0"/>
                    </w:rPr>
                    <w:t xml:space="preserve">Se pagarán siempre que el interesado regrese del extranjero y exista un contrato de beca con la Institución.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i w:val="1"/>
                      <w:vertAlign w:val="baseline"/>
                      <w:rtl w:val="0"/>
                    </w:rPr>
                    <w:t xml:space="preserve">l. Pago de inscripción para la asistencia a seminarios, simposios, congresos, cursos de adiestramiento, pasantías u otros eventos análogos en el país o en el exterior. Cuando se trate de seminarios, simposios o congresos fuera del país el Comité de Becas podrá brindar alguna ayuda adicional. En este último caso se dará prioridad al participante cuando actúe en calidad de expositor.</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i w:val="1"/>
                      <w:vertAlign w:val="baseline"/>
                      <w:rtl w:val="0"/>
                    </w:rPr>
                    <w:t xml:space="preserve">(Así reformado por el Consejo Institucional, Sesión No. 1741/4B, celebrada el 16 de diciembre de 1993). Gac. 62</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Básicamente según se considera la razón de la solicitud del señor Leandro radica en la aplicación que del Comité de Becas hace al artículo 31 inciso d) por lo que se procede a su  análisis: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i w:val="1"/>
                      <w:vertAlign w:val="baseline"/>
                      <w:rtl w:val="0"/>
                    </w:rPr>
                    <w:t xml:space="preserve">d. Complemento de beca para la manutención de la familia. Cubrirá únicamente al cónyuge, o compañero o compañera, en el caso de parejas con hijos comunes, y sus hijos dependientes menores de 18 años, o menores de 25 si estos son estudiantes universitarios.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i w:val="1"/>
                      <w:vertAlign w:val="baseline"/>
                      <w:rtl w:val="0"/>
                    </w:rPr>
                    <w:t xml:space="preserve">El monto estará determinado por una tabla de asignaciones mensuales para cada país. Esta considerará principalmente el costo de vida y será aprobada por el Comité al inicio de cada año. Las modificaciones a los montos establecidos en la tabla regirán a partir del momento de su aprobación.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i w:val="1"/>
                      <w:vertAlign w:val="baseline"/>
                      <w:rtl w:val="0"/>
                    </w:rPr>
                    <w:t xml:space="preserve">Para disfrutar de dicho complemento, el becario deberá contar con una beca que contemple un permiso sin goce de salario.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De lo anterior se indica que se comprenden como </w:t>
                  </w:r>
                  <w:r w:rsidDel="00000000" w:rsidR="00000000" w:rsidRPr="00000000">
                    <w:rPr>
                      <w:rFonts w:ascii="Arial" w:cs="Arial" w:eastAsia="Arial" w:hAnsi="Arial"/>
                      <w:i w:val="1"/>
                      <w:vertAlign w:val="baseline"/>
                      <w:rtl w:val="0"/>
                    </w:rPr>
                    <w:t xml:space="preserve">beneficiarios</w:t>
                  </w:r>
                  <w:r w:rsidDel="00000000" w:rsidR="00000000" w:rsidRPr="00000000">
                    <w:rPr>
                      <w:rFonts w:ascii="Arial" w:cs="Arial" w:eastAsia="Arial" w:hAnsi="Arial"/>
                      <w:vertAlign w:val="baseline"/>
                      <w:rtl w:val="0"/>
                    </w:rPr>
                    <w:t xml:space="preserve"> para dicho complemento únicamente, el cónyuge, compañero o compañera, lo cual se encuentra claro y en el caso particular se está otorgando a la cónyuge, sobre este punto se considera no se ofrece problema. “</w:t>
                  </w:r>
                  <w:r w:rsidDel="00000000" w:rsidR="00000000" w:rsidRPr="00000000">
                    <w:rPr>
                      <w:rFonts w:ascii="Arial" w:cs="Arial" w:eastAsia="Arial" w:hAnsi="Arial"/>
                      <w:i w:val="1"/>
                      <w:vertAlign w:val="baseline"/>
                      <w:rtl w:val="0"/>
                    </w:rPr>
                    <w:t xml:space="preserve">en el caso de parejas con hijos comunes</w:t>
                  </w:r>
                  <w:r w:rsidDel="00000000" w:rsidR="00000000" w:rsidRPr="00000000">
                    <w:rPr>
                      <w:rFonts w:ascii="Arial" w:cs="Arial" w:eastAsia="Arial" w:hAnsi="Arial"/>
                      <w:vertAlign w:val="baseline"/>
                      <w:rtl w:val="0"/>
                    </w:rPr>
                    <w:t xml:space="preserve">, ambas situaciones son </w:t>
                  </w:r>
                  <w:r w:rsidDel="00000000" w:rsidR="00000000" w:rsidRPr="00000000">
                    <w:rPr>
                      <w:rFonts w:ascii="Arial" w:cs="Arial" w:eastAsia="Arial" w:hAnsi="Arial"/>
                      <w:i w:val="1"/>
                      <w:vertAlign w:val="baseline"/>
                      <w:rtl w:val="0"/>
                    </w:rPr>
                    <w:t xml:space="preserve">claras y de fácil demostración.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i w:val="1"/>
                      <w:vertAlign w:val="baseline"/>
                      <w:rtl w:val="0"/>
                    </w:rPr>
                    <w:t xml:space="preserve"> </w:t>
                  </w:r>
                  <w:r w:rsidDel="00000000" w:rsidR="00000000" w:rsidRPr="00000000">
                    <w:rPr>
                      <w:rFonts w:ascii="Arial" w:cs="Arial" w:eastAsia="Arial" w:hAnsi="Arial"/>
                      <w:vertAlign w:val="baseline"/>
                      <w:rtl w:val="0"/>
                    </w:rPr>
                    <w:t xml:space="preserve">Ahora bien pareciera que la controversia está en relación a que se entiende por</w:t>
                  </w:r>
                  <w:r w:rsidDel="00000000" w:rsidR="00000000" w:rsidRPr="00000000">
                    <w:rPr>
                      <w:rFonts w:ascii="Arial" w:cs="Arial" w:eastAsia="Arial" w:hAnsi="Arial"/>
                      <w:i w:val="1"/>
                      <w:vertAlign w:val="baseline"/>
                      <w:rtl w:val="0"/>
                    </w:rPr>
                    <w:t xml:space="preserve"> sus hijos dependientes ya que en la edad no existe problema de determinación (menores de 18 años, o menores de 25 si estos son estudiantes universitarios</w:t>
                  </w:r>
                  <w:r w:rsidDel="00000000" w:rsidR="00000000" w:rsidRPr="00000000">
                    <w:rPr>
                      <w:rFonts w:ascii="Arial" w:cs="Arial" w:eastAsia="Arial" w:hAnsi="Arial"/>
                      <w:vertAlign w:val="baseline"/>
                      <w:rtl w:val="0"/>
                    </w:rPr>
                    <w:t xml:space="preserve">).  Por lo que se procederá a hacer mención a criterios referenciales con el fin de obtener mayor elementos de claridad a saber:</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numPr>
                      <w:ilvl w:val="0"/>
                      <w:numId w:val="9"/>
                    </w:numPr>
                    <w:spacing w:after="0" w:before="0" w:lineRule="auto"/>
                    <w:ind w:left="426" w:hanging="426"/>
                    <w:contextualSpacing w:val="1"/>
                    <w:jc w:val="both"/>
                    <w:rPr>
                      <w:rFonts w:ascii="Arial" w:cs="Arial" w:eastAsia="Arial" w:hAnsi="Arial"/>
                      <w:b w:val="0"/>
                      <w:sz w:val="24"/>
                      <w:szCs w:val="24"/>
                    </w:rPr>
                  </w:pPr>
                  <w:r w:rsidDel="00000000" w:rsidR="00000000" w:rsidRPr="00000000">
                    <w:rPr>
                      <w:rFonts w:ascii="Arial" w:cs="Arial" w:eastAsia="Arial" w:hAnsi="Arial"/>
                      <w:vertAlign w:val="baseline"/>
                      <w:rtl w:val="0"/>
                    </w:rPr>
                    <w:t xml:space="preserve">Dentro del mismo Reglamento tenemos que la beca pretendida por el señor Leandro es financiada con fondos provenientes del préstamo Nº 8194-CR,  suscrito entre la República de Costa Rica y el Banco Internacional de Reconstrucción y Fomento para financiar el Proyecto de Mejoramiento de la Educación Superior, siendo así el   transitorio 4,  en su apartado VIII que establece: “</w:t>
                  </w:r>
                  <w:r w:rsidDel="00000000" w:rsidR="00000000" w:rsidRPr="00000000">
                    <w:rPr>
                      <w:rFonts w:ascii="Arial" w:cs="Arial" w:eastAsia="Arial" w:hAnsi="Arial"/>
                      <w:i w:val="1"/>
                      <w:vertAlign w:val="baseline"/>
                      <w:rtl w:val="0"/>
                    </w:rPr>
                    <w:t xml:space="preserve">En caso de que el (la) becario(a) viaje con su núcleo familiar, el complemento de beca para el cónyuge y hasta dos hijos, pueden ser cubiertos con fondos propios del Comité de Becas, según las disposiciones establecidas en este Reglamento y en los lineamientos de asignación de becas.”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De esta forma se puede concluir que de acuerdo a las características de la beca y en relación con el núcleo familiar, se encuentra “limitada a dos hijos” en términos generales no obstante esta disposición se encuentra complementada al indicar el mismo apartado VIII “…pueden ser cubiertos con fondos propios del Comité de Becas, según las disposiciones establecidas en este Reglamento y en los lineamientos de asignación de becas.” Siendo de aplicación el artículo 31 en este caso inciso d) ya referido.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numPr>
                      <w:ilvl w:val="0"/>
                      <w:numId w:val="9"/>
                    </w:numPr>
                    <w:spacing w:after="0" w:before="0" w:lineRule="auto"/>
                    <w:ind w:left="426" w:hanging="426"/>
                    <w:contextualSpacing w:val="1"/>
                    <w:jc w:val="both"/>
                    <w:rPr>
                      <w:rFonts w:ascii="Arial" w:cs="Arial" w:eastAsia="Arial" w:hAnsi="Arial"/>
                      <w:b w:val="0"/>
                      <w:sz w:val="24"/>
                      <w:szCs w:val="24"/>
                    </w:rPr>
                  </w:pPr>
                  <w:r w:rsidDel="00000000" w:rsidR="00000000" w:rsidRPr="00000000">
                    <w:rPr>
                      <w:rFonts w:ascii="Arial" w:cs="Arial" w:eastAsia="Arial" w:hAnsi="Arial"/>
                      <w:vertAlign w:val="baseline"/>
                      <w:rtl w:val="0"/>
                    </w:rPr>
                    <w:t xml:space="preserve">Esta Asesoría sobre  la frase </w:t>
                  </w:r>
                  <w:r w:rsidDel="00000000" w:rsidR="00000000" w:rsidRPr="00000000">
                    <w:rPr>
                      <w:rFonts w:ascii="Arial" w:cs="Arial" w:eastAsia="Arial" w:hAnsi="Arial"/>
                      <w:i w:val="1"/>
                      <w:vertAlign w:val="baseline"/>
                      <w:rtl w:val="0"/>
                    </w:rPr>
                    <w:t xml:space="preserve">“sus hijos dependientes”</w:t>
                  </w:r>
                  <w:r w:rsidDel="00000000" w:rsidR="00000000" w:rsidRPr="00000000">
                    <w:rPr>
                      <w:rFonts w:ascii="Arial" w:cs="Arial" w:eastAsia="Arial" w:hAnsi="Arial"/>
                      <w:vertAlign w:val="baseline"/>
                      <w:rtl w:val="0"/>
                    </w:rPr>
                    <w:t xml:space="preserve">, considera recomendable entender como tales los que aun no siendo producto en común con la cónyuge, si lo son desde el punto de vista legal y biológico  únicamente del becario.</w:t>
                  </w:r>
                  <w:r w:rsidDel="00000000" w:rsidR="00000000" w:rsidRPr="00000000">
                    <w:rPr>
                      <w:rtl w:val="0"/>
                    </w:rPr>
                  </w:r>
                </w:p>
                <w:p w:rsidR="00000000" w:rsidDel="00000000" w:rsidP="00000000" w:rsidRDefault="00000000" w:rsidRPr="00000000">
                  <w:pPr>
                    <w:ind w:left="708" w:firstLine="0"/>
                    <w:contextualSpacing w:val="0"/>
                    <w:jc w:val="both"/>
                  </w:pPr>
                  <w:r w:rsidDel="00000000" w:rsidR="00000000" w:rsidRPr="00000000">
                    <w:rPr>
                      <w:rtl w:val="0"/>
                    </w:rPr>
                  </w:r>
                </w:p>
                <w:p w:rsidR="00000000" w:rsidDel="00000000" w:rsidP="00000000" w:rsidRDefault="00000000" w:rsidRPr="00000000">
                  <w:pPr>
                    <w:numPr>
                      <w:ilvl w:val="0"/>
                      <w:numId w:val="9"/>
                    </w:numPr>
                    <w:spacing w:after="0" w:before="0" w:lineRule="auto"/>
                    <w:ind w:left="426" w:hanging="426"/>
                    <w:contextualSpacing w:val="1"/>
                    <w:jc w:val="both"/>
                    <w:rPr>
                      <w:rFonts w:ascii="Arial" w:cs="Arial" w:eastAsia="Arial" w:hAnsi="Arial"/>
                      <w:b w:val="0"/>
                      <w:sz w:val="24"/>
                      <w:szCs w:val="24"/>
                    </w:rPr>
                  </w:pPr>
                  <w:r w:rsidDel="00000000" w:rsidR="00000000" w:rsidRPr="00000000">
                    <w:rPr>
                      <w:rFonts w:ascii="Arial" w:cs="Arial" w:eastAsia="Arial" w:hAnsi="Arial"/>
                      <w:vertAlign w:val="baseline"/>
                      <w:rtl w:val="0"/>
                    </w:rPr>
                    <w:t xml:space="preserve">Se considera que la norma  no contempla los hijos de la cónyuge y que a su vez no son hijos del  becario, debido a que esta situación no se indica explícitamente, como si lo hace por ejemplo en relación a “ hijos comunes” , en otras palabras no podrían incluirse dentro  del grupo de hijos (as) comunes, tampoco como dependientes, esto último porque al no ser o aparecer el becario como padre legal, las obligaciones corresponden por naturaleza al que ostenta la patria potestad, esto claro está puede ser modificado por un juez, situación que  en todo caso estaría sujeto a la prueba correspondiente. Independientemente del caso en concreto pero de importancia se considera indicar que  partiendo de la posibilidad de que exista una obligación derivada de la patria potestad como lo es una pensión alimentaria o una regulación de visitas, bajo este supuesto no se considera conveniente que esta deba ser asumida por la Institución.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numPr>
                      <w:ilvl w:val="0"/>
                      <w:numId w:val="9"/>
                    </w:numPr>
                    <w:spacing w:after="0" w:before="0" w:lineRule="auto"/>
                    <w:ind w:left="426" w:hanging="426"/>
                    <w:contextualSpacing w:val="1"/>
                    <w:jc w:val="both"/>
                    <w:rPr>
                      <w:rFonts w:ascii="Arial" w:cs="Arial" w:eastAsia="Arial" w:hAnsi="Arial"/>
                      <w:b w:val="0"/>
                      <w:sz w:val="24"/>
                      <w:szCs w:val="24"/>
                    </w:rPr>
                  </w:pPr>
                  <w:r w:rsidDel="00000000" w:rsidR="00000000" w:rsidRPr="00000000">
                    <w:rPr>
                      <w:rFonts w:ascii="Arial" w:cs="Arial" w:eastAsia="Arial" w:hAnsi="Arial"/>
                      <w:vertAlign w:val="baseline"/>
                      <w:rtl w:val="0"/>
                    </w:rPr>
                    <w:t xml:space="preserve">El Reglamento de Becas, está dirigido y regula al personal del Instituto Tecnológico de Costa Rica.  De un análisis integral del Reglamento en cuestión se destaca que es comprobable desde el mismo título “REGLAMENTO DE BECAS PARA EL PERSONAL DEL INSTITUTO TECNOLOGICO DE COSTA RICA, se hace énfasis que  esta reglamentación va dirigida al Becario como tal, ejemplos sobre el particular que  demuestran lo anterior  son  los artículos : </w:t>
                  </w:r>
                  <w:r w:rsidDel="00000000" w:rsidR="00000000" w:rsidRPr="00000000">
                    <w:rPr>
                      <w:rFonts w:ascii="Arial" w:cs="Arial" w:eastAsia="Arial" w:hAnsi="Arial"/>
                      <w:i w:val="1"/>
                      <w:vertAlign w:val="baseline"/>
                      <w:rtl w:val="0"/>
                    </w:rPr>
                    <w:t xml:space="preserve">Artículo 1 El presente reglamento regula la adjudicación de becas para el personal del Instituto Tecnológico de Costa Rica (en adelante Instituto) para que sean ejecutadas en Costa Rica o en el exterior. Artículo 2: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i w:val="1"/>
                      <w:vertAlign w:val="baseline"/>
                      <w:rtl w:val="0"/>
                    </w:rPr>
                    <w:t xml:space="preserve">Se entiende como beca los beneficios y facilidades que concede el Instituto a sus funcionarios para la realización de estudios o de diferentes actividades.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mismo artículo 31 señala como los beneficios que podrá otorgar, según se deduce al becario quien forma parte del personal del Instituto Tecnológico de Costa Rica.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De lo anteriormente señalado es criterio recomendativo de esta Asesoría que el término de “sus hijos dependientes”, corresponde a los propios hijos biológicos o legales dependientes del becario.</w:t>
                  </w:r>
                  <w:r w:rsidDel="00000000" w:rsidR="00000000" w:rsidRPr="00000000">
                    <w:rPr>
                      <w:rtl w:val="0"/>
                    </w:rPr>
                  </w:r>
                </w:p>
                <w:p w:rsidR="00000000" w:rsidDel="00000000" w:rsidP="00000000" w:rsidRDefault="00000000" w:rsidRPr="00000000">
                  <w:pPr>
                    <w:ind w:left="708" w:firstLine="0"/>
                    <w:contextualSpacing w:val="0"/>
                    <w:jc w:val="both"/>
                  </w:pPr>
                  <w:r w:rsidDel="00000000" w:rsidR="00000000" w:rsidRPr="00000000">
                    <w:rPr>
                      <w:rtl w:val="0"/>
                    </w:rPr>
                  </w:r>
                </w:p>
                <w:p w:rsidR="00000000" w:rsidDel="00000000" w:rsidP="00000000" w:rsidRDefault="00000000" w:rsidRPr="00000000">
                  <w:pPr>
                    <w:numPr>
                      <w:ilvl w:val="0"/>
                      <w:numId w:val="9"/>
                    </w:numPr>
                    <w:spacing w:after="0" w:before="0" w:lineRule="auto"/>
                    <w:ind w:left="284" w:hanging="284"/>
                    <w:contextualSpacing w:val="1"/>
                    <w:jc w:val="both"/>
                    <w:rPr>
                      <w:rFonts w:ascii="Arial" w:cs="Arial" w:eastAsia="Arial" w:hAnsi="Arial"/>
                      <w:b w:val="0"/>
                      <w:sz w:val="24"/>
                      <w:szCs w:val="24"/>
                    </w:rPr>
                  </w:pPr>
                  <w:r w:rsidDel="00000000" w:rsidR="00000000" w:rsidRPr="00000000">
                    <w:rPr>
                      <w:rFonts w:ascii="Arial" w:cs="Arial" w:eastAsia="Arial" w:hAnsi="Arial"/>
                      <w:vertAlign w:val="baseline"/>
                      <w:rtl w:val="0"/>
                    </w:rPr>
                    <w:t xml:space="preserve">Por último cabe hacer referencia que el criterio indicado se basa únicamente en la forma en que literalmente está indicado el inciso de referencia, bajo este orden de ideas, esta Asesoría considera que si se desea ampliar o utilizar nuevos paradigmas en relación a la extensión del beneficio de becas a terceros, éste tema debe seguir el trámite de reforma reglamentaria establecido para tal efecto.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Cordialmente.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GOA/sega.</w:t>
                  </w:r>
                  <w:r w:rsidDel="00000000" w:rsidR="00000000" w:rsidRPr="00000000">
                    <w:rPr>
                      <w:rtl w:val="0"/>
                    </w:rPr>
                  </w:r>
                </w:p>
                <w:p w:rsidR="00000000" w:rsidDel="00000000" w:rsidP="00000000" w:rsidRDefault="00000000" w:rsidRPr="00000000">
                  <w:pPr>
                    <w:ind w:right="333"/>
                    <w:contextualSpacing w:val="0"/>
                    <w:jc w:val="both"/>
                  </w:pPr>
                  <w:r w:rsidDel="00000000" w:rsidR="00000000" w:rsidRPr="00000000">
                    <w:rPr>
                      <w:rtl w:val="0"/>
                    </w:rPr>
                  </w:r>
                </w:p>
                <w:p w:rsidR="00000000" w:rsidDel="00000000" w:rsidP="00000000" w:rsidRDefault="00000000" w:rsidRPr="00000000">
                  <w:pPr>
                    <w:ind w:right="333"/>
                    <w:contextualSpacing w:val="0"/>
                    <w:jc w:val="both"/>
                  </w:pPr>
                  <w:r w:rsidDel="00000000" w:rsidR="00000000" w:rsidRPr="00000000">
                    <w:rPr>
                      <w:rFonts w:ascii="Arial" w:cs="Arial" w:eastAsia="Arial" w:hAnsi="Arial"/>
                      <w:sz w:val="20"/>
                      <w:szCs w:val="20"/>
                      <w:vertAlign w:val="baseline"/>
                      <w:rtl w:val="0"/>
                    </w:rPr>
                    <w:t xml:space="preserve">Elaborado por: Licda. Marielos Medaglia Gómez</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C.c.: Miembros Consejo Institucional</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ind w:right="510"/>
                    <w:contextualSpacing w:val="0"/>
                    <w:jc w:val="both"/>
                  </w:pPr>
                  <w:r w:rsidDel="00000000" w:rsidR="00000000" w:rsidRPr="00000000">
                    <w:rPr>
                      <w:rFonts w:ascii="Arial" w:cs="Arial" w:eastAsia="Arial" w:hAnsi="Arial"/>
                      <w:sz w:val="20"/>
                      <w:szCs w:val="20"/>
                      <w:vertAlign w:val="baseline"/>
                      <w:rtl w:val="0"/>
                    </w:rPr>
                    <w:t xml:space="preserve">Ref.: Sobre interpretación auténtica art. 31 Reglamento Becas Personal ITCR</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bl>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ind w:left="284" w:hanging="284"/>
        <w:contextualSpacing w:val="0"/>
        <w:jc w:val="right"/>
      </w:pPr>
      <w:r w:rsidDel="00000000" w:rsidR="00000000" w:rsidRPr="00000000">
        <w:rPr>
          <w:rFonts w:ascii="Arial" w:cs="Arial" w:eastAsia="Arial" w:hAnsi="Arial"/>
          <w:i w:val="1"/>
          <w:vertAlign w:val="baseline"/>
          <w:rtl w:val="0"/>
        </w:rPr>
        <w:t xml:space="preserve">ANEXO 6</w:t>
      </w:r>
      <w:r w:rsidDel="00000000" w:rsidR="00000000" w:rsidRPr="00000000">
        <w:rPr>
          <w:rtl w:val="0"/>
        </w:rPr>
      </w:r>
    </w:p>
    <w:p w:rsidR="00000000" w:rsidDel="00000000" w:rsidP="00000000" w:rsidRDefault="00000000" w:rsidRPr="00000000">
      <w:pPr>
        <w:ind w:left="284" w:hanging="284"/>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mo" w:cs="Arimo" w:eastAsia="Arimo" w:hAnsi="Arimo"/>
          <w:color w:val="808080"/>
          <w:sz w:val="20"/>
          <w:szCs w:val="20"/>
          <w:vertAlign w:val="baseline"/>
          <w:rtl w:val="0"/>
        </w:rPr>
        <w:t xml:space="preserve">VIESA-1239-2014</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BoldMT" w:cs="Arial-BoldMT" w:eastAsia="Arial-BoldMT" w:hAnsi="Arial-BoldMT"/>
          <w:b w:val="1"/>
          <w:color w:val="808080"/>
          <w:sz w:val="48"/>
          <w:szCs w:val="48"/>
          <w:vertAlign w:val="baseline"/>
          <w:rtl w:val="0"/>
        </w:rPr>
        <w:t xml:space="preserve">Memorando</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color w:val="000000"/>
          <w:sz w:val="18"/>
          <w:szCs w:val="18"/>
          <w:vertAlign w:val="baseline"/>
          <w:rtl w:val="0"/>
        </w:rPr>
        <w:t xml:space="preserve">Para:</w:t>
        <w:tab/>
        <w:tab/>
      </w:r>
      <w:r w:rsidDel="00000000" w:rsidR="00000000" w:rsidRPr="00000000">
        <w:rPr>
          <w:rFonts w:ascii="Arial" w:cs="Arial" w:eastAsia="Arial" w:hAnsi="Arial"/>
          <w:b w:val="1"/>
          <w:color w:val="000000"/>
          <w:sz w:val="20"/>
          <w:szCs w:val="20"/>
          <w:vertAlign w:val="baseline"/>
          <w:rtl w:val="0"/>
        </w:rPr>
        <w:t xml:space="preserve">Dr. Julio César Calvo A., Presidente</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color w:val="000000"/>
          <w:sz w:val="20"/>
          <w:szCs w:val="20"/>
          <w:vertAlign w:val="baseline"/>
          <w:rtl w:val="0"/>
        </w:rPr>
        <w:tab/>
        <w:tab/>
        <w:t xml:space="preserve">Consejo Institucional</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color w:val="000000"/>
          <w:sz w:val="18"/>
          <w:szCs w:val="18"/>
          <w:vertAlign w:val="baseline"/>
          <w:rtl w:val="0"/>
        </w:rPr>
        <w:t xml:space="preserve">De:</w:t>
        <w:tab/>
        <w:tab/>
      </w:r>
      <w:r w:rsidDel="00000000" w:rsidR="00000000" w:rsidRPr="00000000">
        <w:rPr>
          <w:rFonts w:ascii="Arial" w:cs="Arial" w:eastAsia="Arial" w:hAnsi="Arial"/>
          <w:b w:val="1"/>
          <w:color w:val="000000"/>
          <w:sz w:val="20"/>
          <w:szCs w:val="20"/>
          <w:vertAlign w:val="baseline"/>
          <w:rtl w:val="0"/>
        </w:rPr>
        <w:t xml:space="preserve">Dra. Claudia Madrizova M.,  Vicerrectora</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color w:val="000000"/>
          <w:sz w:val="20"/>
          <w:szCs w:val="20"/>
          <w:vertAlign w:val="baseline"/>
          <w:rtl w:val="0"/>
        </w:rPr>
        <w:tab/>
        <w:tab/>
        <w:t xml:space="preserve">Vida Estudiantil y Servicios Académicos</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color w:val="000000"/>
          <w:sz w:val="18"/>
          <w:szCs w:val="18"/>
          <w:vertAlign w:val="baseline"/>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color w:val="000000"/>
          <w:sz w:val="18"/>
          <w:szCs w:val="18"/>
          <w:vertAlign w:val="baseline"/>
          <w:rtl w:val="0"/>
        </w:rPr>
        <w:t xml:space="preserve">Fecha:</w:t>
        <w:tab/>
        <w:tab/>
      </w:r>
      <w:r w:rsidDel="00000000" w:rsidR="00000000" w:rsidRPr="00000000">
        <w:rPr>
          <w:rFonts w:ascii="Arial" w:cs="Arial" w:eastAsia="Arial" w:hAnsi="Arial"/>
          <w:b w:val="1"/>
          <w:color w:val="000000"/>
          <w:sz w:val="20"/>
          <w:szCs w:val="20"/>
          <w:vertAlign w:val="baseline"/>
          <w:rtl w:val="0"/>
        </w:rPr>
        <w:t xml:space="preserve">07 de octubre del 2014</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color w:val="000000"/>
          <w:sz w:val="18"/>
          <w:szCs w:val="18"/>
          <w:vertAlign w:val="baseline"/>
          <w:rtl w:val="0"/>
        </w:rPr>
        <w:t xml:space="preserve">Asunto:</w:t>
        <w:tab/>
        <w:tab/>
        <w:t xml:space="preserve">Nombramiento Representantes  – Acto  de Graduación -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Atentamente le saludo en ocasión de solicitarle lo siguiente: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Como es de su conocimiento, el día</w:t>
      </w:r>
      <w:r w:rsidDel="00000000" w:rsidR="00000000" w:rsidRPr="00000000">
        <w:rPr>
          <w:rFonts w:ascii="Arial" w:cs="Arial" w:eastAsia="Arial" w:hAnsi="Arial"/>
          <w:i w:val="1"/>
          <w:vertAlign w:val="baseline"/>
          <w:rtl w:val="0"/>
        </w:rPr>
        <w:t xml:space="preserve"> viernes 07 de noviembre del 2014</w:t>
      </w:r>
      <w:r w:rsidDel="00000000" w:rsidR="00000000" w:rsidRPr="00000000">
        <w:rPr>
          <w:rFonts w:ascii="Arial" w:cs="Arial" w:eastAsia="Arial" w:hAnsi="Arial"/>
          <w:b w:val="1"/>
          <w:vertAlign w:val="baseline"/>
          <w:rtl w:val="0"/>
        </w:rPr>
        <w:t xml:space="preserve">, estaremos llevando a cabo el Acto  de Graduación Extraordinario No. 235, correspondiente  al I Semestre 2014, en el Centro de las Artes de nuestra Institución.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Dicho Acto será a las 3.00 pm.</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Por tal razón  le solicito el nombramiento de un(a) representante del Consejo Institucional para su participación en dicho acto.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Agradezco su atención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18"/>
          <w:szCs w:val="18"/>
          <w:vertAlign w:val="baseline"/>
          <w:rtl w:val="0"/>
        </w:rPr>
        <w:t xml:space="preserve">Ref.:        Consejo Institucional-Representante-VIESA-1239-2014</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cc.:       </w:t>
        <w:tab/>
        <w:t xml:space="preserve">Archivo</w:t>
      </w:r>
      <w:r w:rsidDel="00000000" w:rsidR="00000000" w:rsidRPr="00000000">
        <w:rPr>
          <w:rtl w:val="0"/>
        </w:rPr>
      </w:r>
    </w:p>
    <w:p w:rsidR="00000000" w:rsidDel="00000000" w:rsidP="00000000" w:rsidRDefault="00000000" w:rsidRPr="00000000">
      <w:pPr>
        <w:ind w:left="284" w:hanging="284"/>
        <w:contextualSpacing w:val="0"/>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sectPr>
      <w:headerReference r:id="rId7" w:type="default"/>
      <w:headerReference r:id="rId8" w:type="first"/>
      <w:pgSz w:h="15840" w:w="12240"/>
      <w:pgMar w:bottom="993" w:top="0" w:left="1304" w:right="1304"/>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Cambria"/>
  <w:font w:name="Georgia"/>
  <w:font w:name="Arial"/>
  <w:font w:name="Comic Sans MS"/>
  <w:font w:name="Times New Roman"/>
  <w:font w:name="Calibri"/>
  <w:font w:name="Arial-BoldMT"/>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unito">
    <w:embedRegular w:fontKey="{00000000-0000-0000-0000-000000000000}" r:id="rId5" w:subsetted="0"/>
    <w:embedBold w:fontKey="{00000000-0000-0000-0000-000000000000}" r:id="rId6"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spacing w:after="0" w:before="913" w:line="240" w:lineRule="auto"/>
      <w:contextualSpacing w:val="0"/>
    </w:pPr>
    <w:r w:rsidDel="00000000" w:rsidR="00000000" w:rsidRPr="00000000">
      <w:rPr>
        <w:rtl w:val="0"/>
      </w:rPr>
    </w:r>
    <w:r w:rsidDel="00000000" w:rsidR="00000000" w:rsidRPr="00000000">
      <w:drawing>
        <wp:anchor allowOverlap="1" behindDoc="0" distB="0" distT="0" distL="114300" distR="114300" hidden="0" layoutInCell="0" locked="0" relativeHeight="0" simplePos="0">
          <wp:simplePos x="0" y="0"/>
          <wp:positionH relativeFrom="margin">
            <wp:posOffset>5029835</wp:posOffset>
          </wp:positionH>
          <wp:positionV relativeFrom="paragraph">
            <wp:posOffset>245110</wp:posOffset>
          </wp:positionV>
          <wp:extent cx="1574800" cy="584200"/>
          <wp:effectExtent b="0" l="0" r="0" t="0"/>
          <wp:wrapNone/>
          <wp:docPr id="4" name="image06.png"/>
          <a:graphic>
            <a:graphicData uri="http://schemas.openxmlformats.org/drawingml/2006/picture">
              <pic:pic>
                <pic:nvPicPr>
                  <pic:cNvPr id="0" name="image06.png"/>
                  <pic:cNvPicPr preferRelativeResize="0"/>
                </pic:nvPicPr>
                <pic:blipFill>
                  <a:blip r:embed="rId1"/>
                  <a:srcRect b="0" l="0" r="0" t="0"/>
                  <a:stretch>
                    <a:fillRect/>
                  </a:stretch>
                </pic:blipFill>
                <pic:spPr>
                  <a:xfrm>
                    <a:off x="0" y="0"/>
                    <a:ext cx="1574800" cy="584200"/>
                  </a:xfrm>
                  <a:prstGeom prst="rect"/>
                  <a:ln/>
                </pic:spPr>
              </pic:pic>
            </a:graphicData>
          </a:graphic>
        </wp:anchor>
      </w:drawing>
    </w:r>
  </w:p>
  <w:p w:rsidR="00000000" w:rsidDel="00000000" w:rsidP="00000000" w:rsidRDefault="00000000" w:rsidRPr="00000000">
    <w:pPr>
      <w:tabs>
        <w:tab w:val="left" w:pos="3270"/>
      </w:tabs>
      <w:ind w:right="-40"/>
      <w:contextualSpacing w:val="0"/>
    </w:pPr>
    <w:r w:rsidDel="00000000" w:rsidR="00000000" w:rsidRPr="00000000">
      <w:rPr>
        <w:rFonts w:ascii="Arial" w:cs="Arial" w:eastAsia="Arial" w:hAnsi="Arial"/>
        <w:b w:val="1"/>
        <w:i w:val="1"/>
        <w:sz w:val="18"/>
        <w:szCs w:val="18"/>
        <w:vertAlign w:val="baseline"/>
        <w:rtl w:val="0"/>
      </w:rPr>
      <w:t xml:space="preserve">COMUNICACIÓN DE ACERDO</w:t>
      <w:tab/>
    </w:r>
    <w:r w:rsidDel="00000000" w:rsidR="00000000" w:rsidRPr="00000000">
      <w:rPr>
        <w:rtl w:val="0"/>
      </w:rPr>
    </w:r>
  </w:p>
  <w:p w:rsidR="00000000" w:rsidDel="00000000" w:rsidP="00000000" w:rsidRDefault="00000000" w:rsidRPr="00000000">
    <w:pPr>
      <w:ind w:right="584"/>
      <w:contextualSpacing w:val="0"/>
      <w:jc w:val="both"/>
    </w:pPr>
    <w:r w:rsidDel="00000000" w:rsidR="00000000" w:rsidRPr="00000000">
      <w:rPr>
        <w:rFonts w:ascii="Arial" w:cs="Arial" w:eastAsia="Arial" w:hAnsi="Arial"/>
        <w:i w:val="1"/>
        <w:sz w:val="18"/>
        <w:szCs w:val="18"/>
        <w:vertAlign w:val="baseline"/>
        <w:rtl w:val="0"/>
      </w:rPr>
      <w:t xml:space="preserve">Sesión Ordinaria No. 2890, Artículo 11, del 15  de octubre  de 2014</w:t>
    </w: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Fonts w:ascii="Arial" w:cs="Arial" w:eastAsia="Arial" w:hAnsi="Arial"/>
        <w:b w:val="0"/>
        <w:i w:val="1"/>
        <w:sz w:val="18"/>
        <w:szCs w:val="18"/>
        <w:vertAlign w:val="baseline"/>
        <w:rtl w:val="0"/>
      </w:rPr>
      <w:t xml:space="preserve">Página </w:t>
    </w:r>
    <w:fldSimple w:instr="PAGE" w:fldLock="0" w:dirty="0">
      <w:r w:rsidDel="00000000" w:rsidR="00000000" w:rsidRPr="00000000">
        <w:rPr>
          <w:rFonts w:ascii="Arial" w:cs="Arial" w:eastAsia="Arial" w:hAnsi="Arial"/>
          <w:b w:val="0"/>
          <w:i w:val="1"/>
          <w:sz w:val="18"/>
          <w:szCs w:val="18"/>
          <w:vertAlign w:val="baseline"/>
        </w:rPr>
      </w:r>
    </w:fldSimple>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spacing w:after="0" w:before="913" w:line="240" w:lineRule="auto"/>
      <w:contextualSpacing w:val="0"/>
    </w:pPr>
    <w:r w:rsidDel="00000000" w:rsidR="00000000" w:rsidRPr="00000000">
      <w:rPr>
        <w:rtl w:val="0"/>
      </w:rPr>
    </w:r>
    <w:r w:rsidDel="00000000" w:rsidR="00000000" w:rsidRPr="00000000">
      <w:drawing>
        <wp:anchor allowOverlap="1" behindDoc="0" distB="0" distT="0" distL="114300" distR="114300" hidden="0" layoutInCell="0" locked="0" relativeHeight="0" simplePos="0">
          <wp:simplePos x="0" y="0"/>
          <wp:positionH relativeFrom="margin">
            <wp:posOffset>5182235</wp:posOffset>
          </wp:positionH>
          <wp:positionV relativeFrom="paragraph">
            <wp:posOffset>565150</wp:posOffset>
          </wp:positionV>
          <wp:extent cx="1574800" cy="584200"/>
          <wp:effectExtent b="0" l="0" r="0" t="0"/>
          <wp:wrapNone/>
          <wp:docPr id="3" name="image05.png"/>
          <a:graphic>
            <a:graphicData uri="http://schemas.openxmlformats.org/drawingml/2006/picture">
              <pic:pic>
                <pic:nvPicPr>
                  <pic:cNvPr id="0" name="image05.png"/>
                  <pic:cNvPicPr preferRelativeResize="0"/>
                </pic:nvPicPr>
                <pic:blipFill>
                  <a:blip r:embed="rId1"/>
                  <a:srcRect b="0" l="0" r="0" t="0"/>
                  <a:stretch>
                    <a:fillRect/>
                  </a:stretch>
                </pic:blipFill>
                <pic:spPr>
                  <a:xfrm>
                    <a:off x="0" y="0"/>
                    <a:ext cx="1574800" cy="58420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decimal"/>
      <w:lvlText w:val="%1."/>
      <w:lvlJc w:val="left"/>
      <w:pPr>
        <w:ind w:left="720" w:firstLine="360"/>
      </w:pPr>
      <w:rPr>
        <w:b w:val="1"/>
        <w:i w:val="0"/>
        <w:strike w:val="0"/>
        <w:sz w:val="24"/>
        <w:szCs w:val="24"/>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
    <w:lvl w:ilvl="0">
      <w:start w:val="1"/>
      <w:numFmt w:val="lowerLetter"/>
      <w:lvlText w:val="%1."/>
      <w:lvlJc w:val="left"/>
      <w:pPr>
        <w:ind w:left="720" w:firstLine="360"/>
      </w:pPr>
      <w:rPr>
        <w:b w:val="1"/>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3">
    <w:lvl w:ilvl="0">
      <w:start w:val="4"/>
      <w:numFmt w:val="lowerLetter"/>
      <w:lvlText w:val="%1."/>
      <w:lvlJc w:val="left"/>
      <w:pPr>
        <w:ind w:left="720" w:firstLine="360"/>
      </w:pPr>
      <w:rPr>
        <w:b w:val="1"/>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4">
    <w:lvl w:ilvl="0">
      <w:start w:val="1"/>
      <w:numFmt w:val="lowerLetter"/>
      <w:lvlText w:val="%1."/>
      <w:lvlJc w:val="left"/>
      <w:pPr>
        <w:ind w:left="720" w:firstLine="360"/>
      </w:pPr>
      <w:rPr>
        <w:b w:val="1"/>
        <w:strike w:val="0"/>
        <w:sz w:val="24"/>
        <w:szCs w:val="24"/>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5">
    <w:lvl w:ilvl="0">
      <w:start w:val="1"/>
      <w:numFmt w:val="decimal"/>
      <w:lvlText w:val="%1-"/>
      <w:lvlJc w:val="left"/>
      <w:pPr>
        <w:ind w:left="644" w:firstLine="284.00000000000006"/>
      </w:pPr>
      <w:rPr>
        <w:b w:val="0"/>
        <w:vertAlign w:val="baseline"/>
      </w:rPr>
    </w:lvl>
    <w:lvl w:ilvl="1">
      <w:start w:val="1"/>
      <w:numFmt w:val="lowerLetter"/>
      <w:lvlText w:val="%2."/>
      <w:lvlJc w:val="left"/>
      <w:pPr>
        <w:ind w:left="1364" w:firstLine="1004"/>
      </w:pPr>
      <w:rPr>
        <w:vertAlign w:val="baseline"/>
      </w:rPr>
    </w:lvl>
    <w:lvl w:ilvl="2">
      <w:start w:val="1"/>
      <w:numFmt w:val="lowerRoman"/>
      <w:lvlText w:val="%3."/>
      <w:lvlJc w:val="right"/>
      <w:pPr>
        <w:ind w:left="2084" w:firstLine="1904"/>
      </w:pPr>
      <w:rPr>
        <w:vertAlign w:val="baseline"/>
      </w:rPr>
    </w:lvl>
    <w:lvl w:ilvl="3">
      <w:start w:val="1"/>
      <w:numFmt w:val="decimal"/>
      <w:lvlText w:val="%4."/>
      <w:lvlJc w:val="left"/>
      <w:pPr>
        <w:ind w:left="2804" w:firstLine="2444"/>
      </w:pPr>
      <w:rPr>
        <w:vertAlign w:val="baseline"/>
      </w:rPr>
    </w:lvl>
    <w:lvl w:ilvl="4">
      <w:start w:val="1"/>
      <w:numFmt w:val="lowerLetter"/>
      <w:lvlText w:val="%5."/>
      <w:lvlJc w:val="left"/>
      <w:pPr>
        <w:ind w:left="3524" w:firstLine="3164"/>
      </w:pPr>
      <w:rPr>
        <w:vertAlign w:val="baseline"/>
      </w:rPr>
    </w:lvl>
    <w:lvl w:ilvl="5">
      <w:start w:val="1"/>
      <w:numFmt w:val="lowerRoman"/>
      <w:lvlText w:val="%6."/>
      <w:lvlJc w:val="right"/>
      <w:pPr>
        <w:ind w:left="4244" w:firstLine="4064"/>
      </w:pPr>
      <w:rPr>
        <w:vertAlign w:val="baseline"/>
      </w:rPr>
    </w:lvl>
    <w:lvl w:ilvl="6">
      <w:start w:val="1"/>
      <w:numFmt w:val="decimal"/>
      <w:lvlText w:val="%7."/>
      <w:lvlJc w:val="left"/>
      <w:pPr>
        <w:ind w:left="4964" w:firstLine="4604"/>
      </w:pPr>
      <w:rPr>
        <w:vertAlign w:val="baseline"/>
      </w:rPr>
    </w:lvl>
    <w:lvl w:ilvl="7">
      <w:start w:val="1"/>
      <w:numFmt w:val="lowerLetter"/>
      <w:lvlText w:val="%8."/>
      <w:lvlJc w:val="left"/>
      <w:pPr>
        <w:ind w:left="5684" w:firstLine="5324"/>
      </w:pPr>
      <w:rPr>
        <w:vertAlign w:val="baseline"/>
      </w:rPr>
    </w:lvl>
    <w:lvl w:ilvl="8">
      <w:start w:val="1"/>
      <w:numFmt w:val="lowerRoman"/>
      <w:lvlText w:val="%9."/>
      <w:lvlJc w:val="right"/>
      <w:pPr>
        <w:ind w:left="6404" w:firstLine="6224"/>
      </w:pPr>
      <w:rPr>
        <w:vertAlign w:val="baseline"/>
      </w:rPr>
    </w:lvl>
  </w:abstractNum>
  <w:abstractNum w:abstractNumId="6">
    <w:lvl w:ilvl="0">
      <w:start w:val="1"/>
      <w:numFmt w:val="decimal"/>
      <w:lvlText w:val="%1."/>
      <w:lvlJc w:val="left"/>
      <w:pPr>
        <w:ind w:left="720" w:firstLine="360"/>
      </w:pPr>
      <w:rPr>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7">
    <w:lvl w:ilvl="0">
      <w:start w:val="1"/>
      <w:numFmt w:val="decimal"/>
      <w:lvlText w:val="%1."/>
      <w:lvlJc w:val="left"/>
      <w:pPr>
        <w:ind w:left="1353" w:firstLine="993.0000000000001"/>
      </w:pPr>
      <w:rPr>
        <w:b w:val="0"/>
        <w:i w:val="0"/>
        <w:color w:val="003300"/>
        <w:sz w:val="24"/>
        <w:szCs w:val="24"/>
        <w:vertAlign w:val="baseline"/>
      </w:rPr>
    </w:lvl>
    <w:lvl w:ilvl="1">
      <w:start w:val="1"/>
      <w:numFmt w:val="lowerLetter"/>
      <w:lvlText w:val="%2."/>
      <w:lvlJc w:val="left"/>
      <w:pPr>
        <w:ind w:left="1620" w:firstLine="1260"/>
      </w:pPr>
      <w:rPr>
        <w:vertAlign w:val="baseline"/>
      </w:rPr>
    </w:lvl>
    <w:lvl w:ilvl="2">
      <w:start w:val="1"/>
      <w:numFmt w:val="lowerRoman"/>
      <w:lvlText w:val="%3."/>
      <w:lvlJc w:val="right"/>
      <w:pPr>
        <w:ind w:left="2340" w:firstLine="2160"/>
      </w:pPr>
      <w:rPr>
        <w:vertAlign w:val="baseline"/>
      </w:rPr>
    </w:lvl>
    <w:lvl w:ilvl="3">
      <w:start w:val="1"/>
      <w:numFmt w:val="decimal"/>
      <w:lvlText w:val="%4."/>
      <w:lvlJc w:val="left"/>
      <w:pPr>
        <w:ind w:left="3060" w:firstLine="2700"/>
      </w:pPr>
      <w:rPr>
        <w:vertAlign w:val="baseline"/>
      </w:rPr>
    </w:lvl>
    <w:lvl w:ilvl="4">
      <w:start w:val="1"/>
      <w:numFmt w:val="lowerLetter"/>
      <w:lvlText w:val="%5."/>
      <w:lvlJc w:val="left"/>
      <w:pPr>
        <w:ind w:left="3780" w:firstLine="3420"/>
      </w:pPr>
      <w:rPr>
        <w:vertAlign w:val="baseline"/>
      </w:rPr>
    </w:lvl>
    <w:lvl w:ilvl="5">
      <w:start w:val="1"/>
      <w:numFmt w:val="lowerRoman"/>
      <w:lvlText w:val="%6."/>
      <w:lvlJc w:val="right"/>
      <w:pPr>
        <w:ind w:left="4500" w:firstLine="4320"/>
      </w:pPr>
      <w:rPr>
        <w:vertAlign w:val="baseline"/>
      </w:rPr>
    </w:lvl>
    <w:lvl w:ilvl="6">
      <w:start w:val="1"/>
      <w:numFmt w:val="decimal"/>
      <w:lvlText w:val="%7."/>
      <w:lvlJc w:val="left"/>
      <w:pPr>
        <w:ind w:left="5220" w:firstLine="4860"/>
      </w:pPr>
      <w:rPr>
        <w:vertAlign w:val="baseline"/>
      </w:rPr>
    </w:lvl>
    <w:lvl w:ilvl="7">
      <w:start w:val="1"/>
      <w:numFmt w:val="lowerLetter"/>
      <w:lvlText w:val="%8."/>
      <w:lvlJc w:val="left"/>
      <w:pPr>
        <w:ind w:left="5940" w:firstLine="5580"/>
      </w:pPr>
      <w:rPr>
        <w:vertAlign w:val="baseline"/>
      </w:rPr>
    </w:lvl>
    <w:lvl w:ilvl="8">
      <w:start w:val="1"/>
      <w:numFmt w:val="lowerRoman"/>
      <w:lvlText w:val="%9."/>
      <w:lvlJc w:val="right"/>
      <w:pPr>
        <w:ind w:left="6660" w:firstLine="6480"/>
      </w:pPr>
      <w:rPr>
        <w:vertAlign w:val="baseline"/>
      </w:rPr>
    </w:lvl>
  </w:abstractNum>
  <w:abstractNum w:abstractNumId="8">
    <w:lvl w:ilvl="0">
      <w:start w:val="1"/>
      <w:numFmt w:val="decimal"/>
      <w:lvlText w:val="%1."/>
      <w:lvlJc w:val="left"/>
      <w:pPr>
        <w:ind w:left="2073" w:firstLine="1713"/>
      </w:pPr>
      <w:rPr>
        <w:vertAlign w:val="baseline"/>
      </w:rPr>
    </w:lvl>
    <w:lvl w:ilvl="1">
      <w:start w:val="1"/>
      <w:numFmt w:val="lowerLetter"/>
      <w:lvlText w:val="%2."/>
      <w:lvlJc w:val="left"/>
      <w:pPr>
        <w:ind w:left="2793" w:firstLine="2433"/>
      </w:pPr>
      <w:rPr>
        <w:vertAlign w:val="baseline"/>
      </w:rPr>
    </w:lvl>
    <w:lvl w:ilvl="2">
      <w:start w:val="1"/>
      <w:numFmt w:val="lowerRoman"/>
      <w:lvlText w:val="%3."/>
      <w:lvlJc w:val="right"/>
      <w:pPr>
        <w:ind w:left="3513" w:firstLine="3333"/>
      </w:pPr>
      <w:rPr>
        <w:vertAlign w:val="baseline"/>
      </w:rPr>
    </w:lvl>
    <w:lvl w:ilvl="3">
      <w:start w:val="1"/>
      <w:numFmt w:val="decimal"/>
      <w:lvlText w:val="%4."/>
      <w:lvlJc w:val="left"/>
      <w:pPr>
        <w:ind w:left="4233" w:firstLine="3873"/>
      </w:pPr>
      <w:rPr>
        <w:vertAlign w:val="baseline"/>
      </w:rPr>
    </w:lvl>
    <w:lvl w:ilvl="4">
      <w:start w:val="1"/>
      <w:numFmt w:val="lowerLetter"/>
      <w:lvlText w:val="%5."/>
      <w:lvlJc w:val="left"/>
      <w:pPr>
        <w:ind w:left="4953" w:firstLine="4593"/>
      </w:pPr>
      <w:rPr>
        <w:vertAlign w:val="baseline"/>
      </w:rPr>
    </w:lvl>
    <w:lvl w:ilvl="5">
      <w:start w:val="1"/>
      <w:numFmt w:val="lowerRoman"/>
      <w:lvlText w:val="%6."/>
      <w:lvlJc w:val="right"/>
      <w:pPr>
        <w:ind w:left="5673" w:firstLine="5493"/>
      </w:pPr>
      <w:rPr>
        <w:vertAlign w:val="baseline"/>
      </w:rPr>
    </w:lvl>
    <w:lvl w:ilvl="6">
      <w:start w:val="1"/>
      <w:numFmt w:val="decimal"/>
      <w:lvlText w:val="%7."/>
      <w:lvlJc w:val="left"/>
      <w:pPr>
        <w:ind w:left="6393" w:firstLine="6033"/>
      </w:pPr>
      <w:rPr>
        <w:vertAlign w:val="baseline"/>
      </w:rPr>
    </w:lvl>
    <w:lvl w:ilvl="7">
      <w:start w:val="1"/>
      <w:numFmt w:val="lowerLetter"/>
      <w:lvlText w:val="%8."/>
      <w:lvlJc w:val="left"/>
      <w:pPr>
        <w:ind w:left="7113" w:firstLine="6753"/>
      </w:pPr>
      <w:rPr>
        <w:vertAlign w:val="baseline"/>
      </w:rPr>
    </w:lvl>
    <w:lvl w:ilvl="8">
      <w:start w:val="1"/>
      <w:numFmt w:val="lowerRoman"/>
      <w:lvlText w:val="%9."/>
      <w:lvlJc w:val="right"/>
      <w:pPr>
        <w:ind w:left="7833" w:firstLine="7653"/>
      </w:pPr>
      <w:rPr>
        <w:vertAlign w:val="baseline"/>
      </w:rPr>
    </w:lvl>
  </w:abstractNum>
  <w:abstractNum w:abstractNumId="9">
    <w:lvl w:ilvl="0">
      <w:start w:val="1"/>
      <w:numFmt w:val="decimal"/>
      <w:lvlText w:val="%1-"/>
      <w:lvlJc w:val="left"/>
      <w:pPr>
        <w:ind w:left="720" w:firstLine="360"/>
      </w:pPr>
      <w:rPr>
        <w:i w:val="0"/>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Cambria" w:cs="Cambria" w:eastAsia="Cambria" w:hAnsi="Cambria"/>
        <w:b w:val="0"/>
        <w:i w:val="0"/>
        <w:smallCaps w:val="0"/>
        <w:strike w:val="0"/>
        <w:color w:val="000000"/>
        <w:sz w:val="24"/>
        <w:szCs w:val="24"/>
        <w:u w:val="none"/>
        <w:vertAlign w:val="baseline"/>
      </w:rPr>
    </w:rPrDefault>
    <w:pPrDefault>
      <w:pPr>
        <w:keepNext w:val="0"/>
        <w:keepLines w:val="0"/>
        <w:widowControl w:val="1"/>
        <w:spacing w:after="0" w:before="0" w:line="240"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contextualSpacing w:val="1"/>
    </w:pPr>
    <w:rPr>
      <w:b w:val="1"/>
      <w:sz w:val="48"/>
      <w:szCs w:val="48"/>
    </w:rPr>
  </w:style>
  <w:style w:type="paragraph" w:styleId="Heading2">
    <w:name w:val="heading 2"/>
    <w:basedOn w:val="Normal"/>
    <w:next w:val="Normal"/>
    <w:pPr>
      <w:keepNext w:val="1"/>
      <w:keepLines w:val="1"/>
      <w:spacing w:after="80" w:before="360" w:lineRule="auto"/>
      <w:contextualSpacing w:val="1"/>
    </w:pPr>
    <w:rPr>
      <w:b w:val="1"/>
      <w:sz w:val="36"/>
      <w:szCs w:val="36"/>
    </w:rPr>
  </w:style>
  <w:style w:type="paragraph" w:styleId="Heading3">
    <w:name w:val="heading 3"/>
    <w:basedOn w:val="Normal"/>
    <w:next w:val="Normal"/>
    <w:pPr>
      <w:keepNext w:val="1"/>
      <w:keepLines w:val="1"/>
      <w:spacing w:after="80" w:before="280" w:lineRule="auto"/>
      <w:contextualSpacing w:val="1"/>
    </w:pPr>
    <w:rPr>
      <w:b w:val="1"/>
      <w:sz w:val="28"/>
      <w:szCs w:val="28"/>
    </w:rPr>
  </w:style>
  <w:style w:type="paragraph" w:styleId="Heading4">
    <w:name w:val="heading 4"/>
    <w:basedOn w:val="Normal"/>
    <w:next w:val="Normal"/>
    <w:pPr>
      <w:keepNext w:val="1"/>
      <w:keepLines w:val="1"/>
      <w:spacing w:after="40" w:before="240" w:lineRule="auto"/>
      <w:contextualSpacing w:val="1"/>
    </w:pPr>
    <w:rPr>
      <w:b w:val="1"/>
      <w:sz w:val="24"/>
      <w:szCs w:val="24"/>
    </w:rPr>
  </w:style>
  <w:style w:type="paragraph" w:styleId="Heading5">
    <w:name w:val="heading 5"/>
    <w:basedOn w:val="Normal"/>
    <w:next w:val="Normal"/>
    <w:pPr>
      <w:keepNext w:val="1"/>
      <w:keepLines w:val="1"/>
      <w:spacing w:after="40" w:before="220" w:lineRule="auto"/>
      <w:contextualSpacing w:val="1"/>
    </w:pPr>
    <w:rPr>
      <w:b w:val="1"/>
      <w:sz w:val="22"/>
      <w:szCs w:val="22"/>
    </w:rPr>
  </w:style>
  <w:style w:type="paragraph" w:styleId="Heading6">
    <w:name w:val="heading 6"/>
    <w:basedOn w:val="Normal"/>
    <w:next w:val="Normal"/>
    <w:pPr>
      <w:keepNext w:val="1"/>
      <w:keepLines w:val="1"/>
      <w:spacing w:after="40" w:before="200" w:lineRule="auto"/>
      <w:contextualSpacing w:val="1"/>
    </w:pPr>
    <w:rPr>
      <w:b w:val="1"/>
      <w:sz w:val="20"/>
      <w:szCs w:val="20"/>
    </w:rPr>
  </w:style>
  <w:style w:type="paragraph" w:styleId="Title">
    <w:name w:val="Title"/>
    <w:basedOn w:val="Normal"/>
    <w:next w:val="Normal"/>
    <w:pPr>
      <w:keepNext w:val="1"/>
      <w:keepLines w:val="1"/>
      <w:spacing w:after="120" w:before="480" w:lineRule="auto"/>
      <w:contextualSpacing w:val="1"/>
    </w:pPr>
    <w:rPr>
      <w:b w:val="1"/>
      <w:sz w:val="72"/>
      <w:szCs w:val="72"/>
    </w:rPr>
  </w:style>
  <w:style w:type="paragraph" w:styleId="Subtitle">
    <w:name w:val="Subtitle"/>
    <w:basedOn w:val="Normal"/>
    <w:next w:val="Normal"/>
    <w:pPr>
      <w:keepNext w:val="1"/>
      <w:keepLines w:val="1"/>
      <w:spacing w:after="80" w:before="360" w:lineRule="auto"/>
      <w:contextualSpacing w:val="1"/>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
    <w:basedOn w:val="TableNormal"/>
    <w:tblPr>
      <w:tblStyleRowBandSize w:val="1"/>
      <w:tblStyleColBandSize w:val="1"/>
      <w:tblCellMar>
        <w:top w:w="0.0" w:type="dxa"/>
        <w:left w:w="30.0" w:type="dxa"/>
        <w:bottom w:w="0.0" w:type="dxa"/>
        <w:right w:w="3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
    <w:basedOn w:val="TableNormal"/>
    <w:tblPr>
      <w:tblStyleRowBandSize w:val="1"/>
      <w:tblStyleColBandSize w:val="1"/>
      <w:tblCellMar>
        <w:top w:w="0.0" w:type="dxa"/>
        <w:left w:w="70.0" w:type="dxa"/>
        <w:bottom w:w="0.0" w:type="dxa"/>
        <w:right w:w="7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5">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6">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7">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5" Type="http://schemas.openxmlformats.org/officeDocument/2006/relationships/image" Target="media/image03.jpg"/><Relationship Id="rId6" Type="http://schemas.openxmlformats.org/officeDocument/2006/relationships/image" Target="media/image04.jpg"/><Relationship Id="rId7" Type="http://schemas.openxmlformats.org/officeDocument/2006/relationships/header" Target="header1.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Nunito-regular.ttf"/><Relationship Id="rId6" Type="http://schemas.openxmlformats.org/officeDocument/2006/relationships/font" Target="fonts/Nunito-bold.ttf"/></Relationships>
</file>

<file path=word/_rels/header1.xml.rels><?xml version="1.0" encoding="UTF-8" standalone="yes"?><Relationships xmlns="http://schemas.openxmlformats.org/package/2006/relationships"><Relationship Id="rId1" Type="http://schemas.openxmlformats.org/officeDocument/2006/relationships/image" Target="media/image06.png"/></Relationships>
</file>

<file path=word/_rels/header2.xml.rels><?xml version="1.0" encoding="UTF-8" standalone="yes"?><Relationships xmlns="http://schemas.openxmlformats.org/package/2006/relationships"><Relationship Id="rId1" Type="http://schemas.openxmlformats.org/officeDocument/2006/relationships/image" Target="media/image05.png"/></Relationships>
</file>