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SCI-131-2012</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781.0" w:type="dxa"/>
        <w:jc w:val="left"/>
        <w:tblLayout w:type="fixed"/>
        <w:tblLook w:val="0000"/>
      </w:tblPr>
      <w:tblGrid>
        <w:gridCol w:w="1123"/>
        <w:gridCol w:w="11"/>
        <w:gridCol w:w="8647"/>
        <w:tblGridChange w:id="0">
          <w:tblGrid>
            <w:gridCol w:w="1123"/>
            <w:gridCol w:w="11"/>
            <w:gridCol w:w="8647"/>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Dr. Julio C. Calvo A, Rector</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Dra.  Claudia Madrizova M, Vicerrectora de Vida Estudiantil</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Ing. Luis Paulino Méndez, Vicerrector de Docencia </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MAE. Marcel Hernández M, Vicerrector de Administración</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Licda. Silvia Watson, Directora ai. Depto. Financiero Contable</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Sr. Erick Sandoval, Representante Estudiantil, Consejo Institucional</w:t>
            </w:r>
          </w:p>
        </w:tc>
      </w:tr>
      <w:tr>
        <w:trPr>
          <w:trHeight w:val="280" w:hRule="atLeast"/>
        </w:trPr>
        <w:tc>
          <w:tcPr>
            <w:gridSpan w:val="2"/>
          </w:tcPr>
          <w:p w:rsidR="00000000" w:rsidDel="00000000" w:rsidP="00000000" w:rsidRDefault="00000000" w:rsidRPr="00000000">
            <w:pPr>
              <w:tabs>
                <w:tab w:val="right" w:pos="2100"/>
                <w:tab w:val="left" w:pos="2694"/>
              </w:tabs>
              <w:contextualSpacing w:val="0"/>
            </w:pP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23 de febrero del 2012</w:t>
            </w:r>
            <w:r w:rsidDel="00000000" w:rsidR="00000000" w:rsidRPr="00000000">
              <w:rPr>
                <w:rtl w:val="0"/>
              </w:rPr>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ind w:left="57" w:hanging="2.9999999999999982"/>
              <w:contextualSpacing w:val="0"/>
              <w:jc w:val="both"/>
            </w:pPr>
            <w:r w:rsidDel="00000000" w:rsidR="00000000" w:rsidRPr="00000000">
              <w:rPr>
                <w:rFonts w:ascii="Arial" w:cs="Arial" w:eastAsia="Arial" w:hAnsi="Arial"/>
                <w:b w:val="1"/>
                <w:sz w:val="22"/>
                <w:szCs w:val="22"/>
                <w:vertAlign w:val="baseline"/>
                <w:rtl w:val="0"/>
              </w:rPr>
              <w:t xml:space="preserve">Sesión Ordinaria No. 2752, Artículo 9, del 23 de febrero del 2012. Modificación del inciso h. artículo 9 del “Reglamento del Fondo Solidario de Desarrollo Estudiantil” y Prórroga a la Vicerrectoría de Vida Estudiantil y Servicios Académicos para presentar Informe de Trabajo del Fondo Solidario Desarrollo Estudiantil, correspondiente a los años 2010,  2011 y I Semestre de 2012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spacing w:after="0" w:before="12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tabs>
          <w:tab w:val="left" w:pos="6720"/>
        </w:tabs>
        <w:ind w:left="567" w:hanging="567"/>
        <w:contextualSpacing w:val="0"/>
        <w:jc w:val="both"/>
      </w:pPr>
      <w:r w:rsidDel="00000000" w:rsidR="00000000" w:rsidRPr="00000000">
        <w:rPr>
          <w:rtl w:val="0"/>
        </w:rPr>
      </w:r>
    </w:p>
    <w:p w:rsidR="00000000" w:rsidDel="00000000" w:rsidP="00000000" w:rsidRDefault="00000000" w:rsidRPr="00000000">
      <w:pPr>
        <w:numPr>
          <w:ilvl w:val="0"/>
          <w:numId w:val="1"/>
        </w:numPr>
        <w:ind w:left="720" w:hanging="360"/>
        <w:jc w:val="both"/>
        <w:rPr>
          <w:rFonts w:ascii="Arial" w:cs="Arial" w:eastAsia="Arial" w:hAnsi="Arial"/>
        </w:rPr>
      </w:pPr>
      <w:r w:rsidDel="00000000" w:rsidR="00000000" w:rsidRPr="00000000">
        <w:rPr>
          <w:rFonts w:ascii="Arial" w:cs="Arial" w:eastAsia="Arial" w:hAnsi="Arial"/>
          <w:vertAlign w:val="baseline"/>
          <w:rtl w:val="0"/>
        </w:rPr>
        <w:t xml:space="preserve">El Reglamento del Fondo Solidario de Desarrollo Estudiantil, en su Artículo 9, inciso h), dice:</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i w:val="1"/>
          <w:sz w:val="20"/>
          <w:szCs w:val="20"/>
          <w:vertAlign w:val="baseline"/>
          <w:rtl w:val="0"/>
        </w:rPr>
        <w:t xml:space="preserve">“</w:t>
      </w:r>
      <w:r w:rsidDel="00000000" w:rsidR="00000000" w:rsidRPr="00000000">
        <w:rPr>
          <w:rFonts w:ascii="Arial" w:cs="Arial" w:eastAsia="Arial" w:hAnsi="Arial"/>
          <w:i w:val="1"/>
          <w:sz w:val="18"/>
          <w:szCs w:val="18"/>
          <w:vertAlign w:val="baseline"/>
          <w:rtl w:val="0"/>
        </w:rPr>
        <w:t xml:space="preserve">ARTÍCULO 9.</w:t>
        <w:tab/>
        <w:t xml:space="preserve">FUNCIONES Y RESPONSABILIDADES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spacing w:after="120" w:lineRule="auto"/>
        <w:ind w:left="426" w:firstLine="0"/>
        <w:contextualSpacing w:val="0"/>
      </w:pPr>
      <w:r w:rsidDel="00000000" w:rsidR="00000000" w:rsidRPr="00000000">
        <w:rPr>
          <w:rFonts w:ascii="Arial" w:cs="Arial" w:eastAsia="Arial" w:hAnsi="Arial"/>
          <w:i w:val="1"/>
          <w:sz w:val="22"/>
          <w:szCs w:val="22"/>
          <w:vertAlign w:val="baseline"/>
          <w:rtl w:val="0"/>
        </w:rPr>
        <w:t xml:space="preserve">La Comisión Ejecutiva del Fondo Solidario de Desarrollo Estudiantil tendrá las siguientes funciones y responsabilidades:</w:t>
      </w:r>
      <w:r w:rsidDel="00000000" w:rsidR="00000000" w:rsidRPr="00000000">
        <w:rPr>
          <w:rtl w:val="0"/>
        </w:rPr>
      </w:r>
    </w:p>
    <w:p w:rsidR="00000000" w:rsidDel="00000000" w:rsidP="00000000" w:rsidRDefault="00000000" w:rsidRPr="00000000">
      <w:pPr>
        <w:spacing w:after="120" w:lineRule="auto"/>
        <w:ind w:left="709" w:hanging="283"/>
        <w:contextualSpacing w:val="0"/>
      </w:pPr>
      <w:r w:rsidDel="00000000" w:rsidR="00000000" w:rsidRPr="00000000">
        <w:rPr>
          <w:rFonts w:ascii="Arial" w:cs="Arial" w:eastAsia="Arial" w:hAnsi="Arial"/>
          <w:i w:val="1"/>
          <w:sz w:val="22"/>
          <w:szCs w:val="22"/>
          <w:vertAlign w:val="baseline"/>
          <w:rtl w:val="0"/>
        </w:rPr>
        <w:t xml:space="preserve">h.  Presentar un informe anual de labores al Consejo Institucional, en el mes de    </w:t>
      </w:r>
      <w:r w:rsidDel="00000000" w:rsidR="00000000" w:rsidRPr="00000000">
        <w:rPr>
          <w:rFonts w:ascii="Arial" w:cs="Arial" w:eastAsia="Arial" w:hAnsi="Arial"/>
          <w:b w:val="1"/>
          <w:i w:val="1"/>
          <w:sz w:val="22"/>
          <w:szCs w:val="22"/>
          <w:vertAlign w:val="baseline"/>
          <w:rtl w:val="0"/>
        </w:rPr>
        <w:t xml:space="preserve">enero</w:t>
      </w:r>
      <w:r w:rsidDel="00000000" w:rsidR="00000000" w:rsidRPr="00000000">
        <w:rPr>
          <w:rFonts w:ascii="Arial" w:cs="Arial" w:eastAsia="Arial" w:hAnsi="Arial"/>
          <w:i w:val="1"/>
          <w:sz w:val="22"/>
          <w:szCs w:val="22"/>
          <w:vertAlign w:val="baseline"/>
          <w:rtl w:val="0"/>
        </w:rPr>
        <w:t xml:space="preserve"> de cada año”. </w:t>
      </w:r>
      <w:r w:rsidDel="00000000" w:rsidR="00000000" w:rsidRPr="00000000">
        <w:rPr>
          <w:rFonts w:ascii="Arial" w:cs="Arial" w:eastAsia="Arial" w:hAnsi="Arial"/>
          <w:sz w:val="22"/>
          <w:szCs w:val="22"/>
          <w:vertAlign w:val="baseline"/>
          <w:rtl w:val="0"/>
        </w:rPr>
        <w:t xml:space="preserve">(el resaltado no es del original)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720" w:hanging="360"/>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recibió el oficio VIESA-175-2012, del 10 de febrero de 2012, suscrito por la Dra. Claudia Madrizova, Vicerrectora de Vida Estudiantil y Servicios Académicos, dirigido al Dr. Julio César Calvo Alvarado, Presidente del Consejo Institucional, en el cual solicita se otorgue prórroga para la entrega del Informe del Fondo Solidario de Desarrollo Estudiantil, correspondiente a los años 2010 y 2011, hasta el mes julio de 2012.</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1"/>
        </w:numPr>
        <w:ind w:left="720" w:hanging="360"/>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la Sesión Ordinaria No. 2687, Artículo 12, del 04 de noviembre de 2010. “</w:t>
      </w:r>
      <w:r w:rsidDel="00000000" w:rsidR="00000000" w:rsidRPr="00000000">
        <w:rPr>
          <w:rFonts w:ascii="Arial" w:cs="Arial" w:eastAsia="Arial" w:hAnsi="Arial"/>
          <w:i w:val="1"/>
          <w:vertAlign w:val="baseline"/>
          <w:rtl w:val="0"/>
        </w:rPr>
        <w:t xml:space="preserve">Modificación del Reglamento de Becas y Préstamos Estudiantiles y del Reglamento del Fondo Solidario de Desarrollo Estudiantil”</w:t>
      </w:r>
      <w:r w:rsidDel="00000000" w:rsidR="00000000" w:rsidRPr="00000000">
        <w:rPr>
          <w:rFonts w:ascii="Arial" w:cs="Arial" w:eastAsia="Arial" w:hAnsi="Arial"/>
          <w:vertAlign w:val="baseline"/>
          <w:rtl w:val="0"/>
        </w:rPr>
        <w:t xml:space="preserve">, entre otros acordó:</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3"/>
        </w:numPr>
        <w:ind w:left="714" w:hanging="357"/>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“Solicitar a la VIESA  presentar un informe del acuerdo anterior  el mes de julio de 2012.”</w:t>
      </w:r>
      <w:r w:rsidDel="00000000" w:rsidR="00000000" w:rsidRPr="00000000">
        <w:rPr>
          <w:rtl w:val="0"/>
        </w:rPr>
      </w:r>
    </w:p>
    <w:p w:rsidR="00000000" w:rsidDel="00000000" w:rsidP="00000000" w:rsidRDefault="00000000" w:rsidRPr="00000000">
      <w:pPr>
        <w:ind w:left="709" w:firstLine="0"/>
        <w:contextualSpacing w:val="0"/>
        <w:jc w:val="both"/>
      </w:pPr>
      <w:r w:rsidDel="00000000" w:rsidR="00000000" w:rsidRPr="00000000">
        <w:rPr>
          <w:rtl w:val="0"/>
        </w:rPr>
      </w:r>
    </w:p>
    <w:p w:rsidR="00000000" w:rsidDel="00000000" w:rsidP="00000000" w:rsidRDefault="00000000" w:rsidRPr="00000000">
      <w:pPr>
        <w:numPr>
          <w:ilvl w:val="0"/>
          <w:numId w:val="1"/>
        </w:numPr>
        <w:ind w:left="720" w:hanging="360"/>
        <w:jc w:val="both"/>
        <w:rPr>
          <w:rFonts w:ascii="Arial" w:cs="Arial" w:eastAsia="Arial" w:hAnsi="Arial"/>
        </w:rPr>
      </w:pPr>
      <w:r w:rsidDel="00000000" w:rsidR="00000000" w:rsidRPr="00000000">
        <w:rPr>
          <w:rFonts w:ascii="Arial" w:cs="Arial" w:eastAsia="Arial" w:hAnsi="Arial"/>
          <w:vertAlign w:val="baseline"/>
          <w:rtl w:val="0"/>
        </w:rPr>
        <w:t xml:space="preserve">La Comisión de Planificación y Administración en la reunión No. 450-2012, del 17 de febrero de 2012, analizó el oficio y dispuso elevar la propuesta al pleno del Consejo Institucional.</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1"/>
        </w:numPr>
        <w:ind w:left="720" w:hanging="360"/>
        <w:jc w:val="both"/>
        <w:rPr>
          <w:rFonts w:ascii="Arial" w:cs="Arial" w:eastAsia="Arial" w:hAnsi="Arial"/>
        </w:rPr>
      </w:pPr>
      <w:r w:rsidDel="00000000" w:rsidR="00000000" w:rsidRPr="00000000">
        <w:rPr>
          <w:rFonts w:ascii="Arial" w:cs="Arial" w:eastAsia="Arial" w:hAnsi="Arial"/>
          <w:vertAlign w:val="baseline"/>
          <w:rtl w:val="0"/>
        </w:rPr>
        <w:t xml:space="preserve">La Comisión de Asuntos Académicos y Estudiantiles en la reunión No. 338-2012 del 20 de febrero de 2012, analizó el oficio y el dictamen de la Comisión de Planificación y Administración y dispuso avalar dictamen y complementar propuesta para elevarla al Consejo Institucional.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1410" w:hanging="1410"/>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ind w:left="1410" w:hanging="1410"/>
        <w:contextualSpacing w:val="0"/>
        <w:jc w:val="both"/>
      </w:pPr>
      <w:r w:rsidDel="00000000" w:rsidR="00000000" w:rsidRPr="00000000">
        <w:rPr>
          <w:rtl w:val="0"/>
        </w:rPr>
      </w:r>
    </w:p>
    <w:p w:rsidR="00000000" w:rsidDel="00000000" w:rsidP="00000000" w:rsidRDefault="00000000" w:rsidRPr="00000000">
      <w:pPr>
        <w:numPr>
          <w:ilvl w:val="0"/>
          <w:numId w:val="2"/>
        </w:numPr>
        <w:ind w:left="567" w:hanging="56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Modificar el inciso h. del artículo 9 del Reglamento del Fondo Solidario de Desarrollo Estudiantil, para que se lea:</w:t>
      </w:r>
      <w:r w:rsidDel="00000000" w:rsidR="00000000" w:rsidRPr="00000000">
        <w:rPr>
          <w:rtl w:val="0"/>
        </w:rPr>
      </w:r>
    </w:p>
    <w:p w:rsidR="00000000" w:rsidDel="00000000" w:rsidP="00000000" w:rsidRDefault="00000000" w:rsidRPr="00000000">
      <w:pPr>
        <w:ind w:left="1134" w:hanging="425"/>
        <w:contextualSpacing w:val="0"/>
        <w:jc w:val="both"/>
      </w:pPr>
      <w:r w:rsidDel="00000000" w:rsidR="00000000" w:rsidRPr="00000000">
        <w:rPr>
          <w:rtl w:val="0"/>
        </w:rPr>
      </w:r>
    </w:p>
    <w:p w:rsidR="00000000" w:rsidDel="00000000" w:rsidP="00000000" w:rsidRDefault="00000000" w:rsidRPr="00000000">
      <w:pPr>
        <w:ind w:left="1134" w:hanging="425"/>
        <w:contextualSpacing w:val="0"/>
        <w:jc w:val="both"/>
      </w:pPr>
      <w:r w:rsidDel="00000000" w:rsidR="00000000" w:rsidRPr="00000000">
        <w:rPr>
          <w:rFonts w:ascii="Arial" w:cs="Arial" w:eastAsia="Arial" w:hAnsi="Arial"/>
          <w:i w:val="1"/>
          <w:vertAlign w:val="baseline"/>
          <w:rtl w:val="0"/>
        </w:rPr>
        <w:t xml:space="preserve">“h.</w:t>
        <w:tab/>
        <w:t xml:space="preserve">Presentar un informe anual de labores al Consejo Institucional, en el mes de marzo de cada año”.</w:t>
      </w:r>
      <w:r w:rsidDel="00000000" w:rsidR="00000000" w:rsidRPr="00000000">
        <w:rPr>
          <w:rtl w:val="0"/>
        </w:rPr>
      </w:r>
    </w:p>
    <w:p w:rsidR="00000000" w:rsidDel="00000000" w:rsidP="00000000" w:rsidRDefault="00000000" w:rsidRPr="00000000">
      <w:pPr>
        <w:numPr>
          <w:ilvl w:val="0"/>
          <w:numId w:val="2"/>
        </w:numPr>
        <w:spacing w:before="240" w:lineRule="auto"/>
        <w:ind w:left="567" w:hanging="56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Conceder prórroga al mes de julio de 2012, a la Vicerrectoría de Vida Estudiantil y Servicios Académicos, para que presenten el Informe de Trabajo, correspondientes a los años 2010,  2011 y I semestre de 2012 del Fondo Solidario de Desarrollo Estudiantil. </w:t>
      </w:r>
      <w:r w:rsidDel="00000000" w:rsidR="00000000" w:rsidRPr="00000000">
        <w:rPr>
          <w:rtl w:val="0"/>
        </w:rPr>
      </w:r>
    </w:p>
    <w:p w:rsidR="00000000" w:rsidDel="00000000" w:rsidP="00000000" w:rsidRDefault="00000000" w:rsidRPr="00000000">
      <w:pPr>
        <w:numPr>
          <w:ilvl w:val="0"/>
          <w:numId w:val="2"/>
        </w:numPr>
        <w:spacing w:before="240" w:lineRule="auto"/>
        <w:ind w:left="567" w:hanging="56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BSS/vvl</w:t>
      </w:r>
      <w:r w:rsidDel="00000000" w:rsidR="00000000" w:rsidRPr="00000000">
        <w:rPr>
          <w:rtl w:val="0"/>
        </w:rPr>
      </w:r>
    </w:p>
    <w:p w:rsidR="00000000" w:rsidDel="00000000" w:rsidP="00000000" w:rsidRDefault="00000000" w:rsidRPr="00000000">
      <w:pPr>
        <w:ind w:right="567"/>
        <w:contextualSpacing w:val="0"/>
        <w:jc w:val="both"/>
      </w:pPr>
      <w:r w:rsidDel="00000000" w:rsidR="00000000" w:rsidRPr="00000000">
        <w:rPr>
          <w:rtl w:val="0"/>
        </w:rPr>
      </w:r>
    </w:p>
    <w:tbl>
      <w:tblPr>
        <w:tblStyle w:val="Table2"/>
        <w:bidi w:val="0"/>
        <w:tblW w:w="9605.0" w:type="dxa"/>
        <w:jc w:val="left"/>
        <w:tblInd w:w="175.99999999999997" w:type="dxa"/>
        <w:tblLayout w:type="fixed"/>
        <w:tblLook w:val="0000"/>
      </w:tblPr>
      <w:tblGrid>
        <w:gridCol w:w="4077"/>
        <w:gridCol w:w="5528"/>
        <w:tblGridChange w:id="0">
          <w:tblGrid>
            <w:gridCol w:w="4077"/>
            <w:gridCol w:w="5528"/>
          </w:tblGrid>
        </w:tblGridChange>
      </w:tblGrid>
      <w:tr>
        <w:trPr>
          <w:trHeight w:val="18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Dirección Centro Académico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Dirección Sede Regional San Carlos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Planificación Institucional</w:t>
              <w:tab/>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Comunicación y Mercadeo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Auditoría Interna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Asesoría Legal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993" w:top="1701"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156210</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2752, Artículo 9,  del 23 de febrero del 2012</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182880</wp:posOffset>
          </wp:positionV>
          <wp:extent cx="1574800" cy="584200"/>
          <wp:effectExtent b="0" l="0" r="0" t="0"/>
          <wp:wrapNone/>
          <wp:docPr id="2" name="image03.png"/>
          <a:graphic>
            <a:graphicData uri="http://schemas.openxmlformats.org/drawingml/2006/picture">
              <pic:pic>
                <pic:nvPicPr>
                  <pic:cNvPr id="0" name="image03.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4"/>
      <w:numFmt w:val="lowerLetter"/>
      <w:lvlText w:val="%1."/>
      <w:lvlJc w:val="left"/>
      <w:pPr>
        <w:ind w:left="720" w:firstLine="360"/>
      </w:pPr>
      <w:rPr>
        <w:b w:val="1"/>
        <w:vertAlign w:val="baseline"/>
      </w:rPr>
    </w:lvl>
    <w:lvl w:ilvl="1">
      <w:start w:val="1"/>
      <w:numFmt w:val="lowerRoman"/>
      <w:lvlText w:val="%2."/>
      <w:lvlJc w:val="righ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3.png"/></Relationships>
</file>