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16419">
        <w:rPr>
          <w:rFonts w:ascii="Arial" w:hAnsi="Arial" w:cs="Arial"/>
          <w:b/>
          <w:bCs/>
          <w:iCs/>
          <w:sz w:val="26"/>
          <w:szCs w:val="22"/>
          <w:lang w:val="es-CR"/>
        </w:rPr>
        <w:t>908</w:t>
      </w:r>
      <w:r w:rsidRPr="00D958BC">
        <w:rPr>
          <w:rFonts w:ascii="Arial" w:hAnsi="Arial" w:cs="Arial"/>
          <w:b/>
          <w:bCs/>
          <w:iCs/>
          <w:sz w:val="26"/>
          <w:szCs w:val="22"/>
          <w:lang w:val="es-CR"/>
        </w:rPr>
        <w:t>-201</w:t>
      </w:r>
      <w:r w:rsidR="00A772EF">
        <w:rPr>
          <w:rFonts w:ascii="Arial" w:hAnsi="Arial" w:cs="Arial"/>
          <w:b/>
          <w:bCs/>
          <w:iCs/>
          <w:sz w:val="26"/>
          <w:szCs w:val="22"/>
          <w:lang w:val="es-CR"/>
        </w:rPr>
        <w:t>7</w:t>
      </w:r>
      <w:bookmarkStart w:id="0" w:name="_GoBack"/>
      <w:bookmarkEnd w:id="0"/>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C177FD" w:rsidRDefault="00C177FD"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Harold Blanco, Director Departamento de Recursos Humanos</w:t>
            </w:r>
          </w:p>
          <w:p w:rsidR="00C177FD" w:rsidRPr="00C177FD" w:rsidRDefault="00C177FD" w:rsidP="00337455">
            <w:pPr>
              <w:jc w:val="both"/>
              <w:rPr>
                <w:rFonts w:ascii="Arial" w:eastAsia="Cambria" w:hAnsi="Arial" w:cs="Arial"/>
                <w:sz w:val="20"/>
                <w:szCs w:val="20"/>
                <w:lang w:val="es-ES_tradnl" w:eastAsia="en-US"/>
              </w:rPr>
            </w:pPr>
            <w:r w:rsidRPr="00C177FD">
              <w:rPr>
                <w:rFonts w:ascii="Arial" w:eastAsia="Cambria" w:hAnsi="Arial" w:cs="Arial"/>
                <w:bCs/>
                <w:sz w:val="22"/>
                <w:szCs w:val="22"/>
                <w:lang w:val="es-CR" w:eastAsia="en-US"/>
              </w:rPr>
              <w:t>MGP. Ingrid White Quesada</w:t>
            </w:r>
          </w:p>
          <w:p w:rsidR="00E65876" w:rsidRPr="000F473C" w:rsidRDefault="00E65876" w:rsidP="00F44D0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5372E2">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0666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06667" w:rsidRPr="00F44D0C" w:rsidRDefault="007742A1" w:rsidP="00006667">
            <w:pPr>
              <w:jc w:val="both"/>
              <w:rPr>
                <w:rFonts w:ascii="Arial" w:eastAsia="Cambria" w:hAnsi="Arial" w:cs="Arial"/>
                <w:b/>
                <w:bCs/>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006667">
              <w:rPr>
                <w:rFonts w:ascii="Arial" w:eastAsia="Calibri" w:hAnsi="Arial" w:cs="Arial"/>
                <w:b/>
                <w:sz w:val="22"/>
                <w:szCs w:val="22"/>
              </w:rPr>
              <w:t>50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06667">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06667">
              <w:rPr>
                <w:rFonts w:ascii="Arial" w:eastAsia="Calibri" w:hAnsi="Arial" w:cs="Arial"/>
                <w:b/>
                <w:sz w:val="22"/>
                <w:szCs w:val="22"/>
              </w:rPr>
              <w:t>06</w:t>
            </w:r>
            <w:r w:rsidRPr="00267FAF">
              <w:rPr>
                <w:rFonts w:ascii="Arial" w:eastAsia="Calibri" w:hAnsi="Arial" w:cs="Arial"/>
                <w:b/>
                <w:sz w:val="22"/>
                <w:szCs w:val="22"/>
              </w:rPr>
              <w:t xml:space="preserve"> de </w:t>
            </w:r>
            <w:r w:rsidR="00006667">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F44D0C" w:rsidRPr="00F44D0C">
              <w:rPr>
                <w:rFonts w:ascii="Arial" w:eastAsia="Cambria" w:hAnsi="Arial" w:cs="Arial"/>
                <w:b/>
                <w:bCs/>
                <w:sz w:val="22"/>
                <w:szCs w:val="22"/>
                <w:lang w:val="es-CR" w:eastAsia="en-US"/>
              </w:rPr>
              <w:t>Prórroga de nombramiento a la MGP. Ingrid White Quesada, Profesional en Administración en el Consejo Institucional, en la plaza NT0198, medio tiempo, del 1 de enero al 31 de diciembre de 2018</w:t>
            </w:r>
          </w:p>
          <w:p w:rsidR="00006667" w:rsidRPr="007F1052" w:rsidRDefault="00006667" w:rsidP="00006667">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177FD" w:rsidRDefault="00C177FD" w:rsidP="007742A1">
      <w:pPr>
        <w:jc w:val="both"/>
        <w:rPr>
          <w:rFonts w:ascii="Arial" w:eastAsia="Cambria" w:hAnsi="Arial" w:cs="Arial"/>
          <w:lang w:val="es-ES_tradnl" w:eastAsia="en-US"/>
        </w:rPr>
      </w:pPr>
    </w:p>
    <w:p w:rsidR="00C177FD" w:rsidRPr="00C177FD" w:rsidRDefault="00C177FD" w:rsidP="00C177FD">
      <w:pPr>
        <w:tabs>
          <w:tab w:val="left" w:pos="3070"/>
        </w:tabs>
        <w:contextualSpacing/>
        <w:jc w:val="both"/>
        <w:outlineLvl w:val="0"/>
        <w:rPr>
          <w:rFonts w:ascii="Arial" w:hAnsi="Arial" w:cs="Arial"/>
          <w:b/>
          <w:lang w:val="es-CR"/>
        </w:rPr>
      </w:pPr>
      <w:r w:rsidRPr="00C177FD">
        <w:rPr>
          <w:rFonts w:ascii="Arial" w:hAnsi="Arial" w:cs="Arial"/>
          <w:b/>
          <w:lang w:val="es-CR"/>
        </w:rPr>
        <w:t>CONSIDERANDO QUE:</w:t>
      </w:r>
    </w:p>
    <w:p w:rsidR="00C177FD" w:rsidRPr="00C177FD" w:rsidRDefault="00C177FD" w:rsidP="00C177FD">
      <w:pPr>
        <w:jc w:val="both"/>
        <w:rPr>
          <w:rFonts w:ascii="Arial" w:hAnsi="Arial" w:cs="Arial"/>
          <w:sz w:val="16"/>
          <w:szCs w:val="16"/>
          <w:lang w:val="es-CR"/>
        </w:rPr>
      </w:pPr>
    </w:p>
    <w:p w:rsidR="00C177FD" w:rsidRPr="00C177FD" w:rsidRDefault="00C177FD" w:rsidP="00C177FD">
      <w:pPr>
        <w:numPr>
          <w:ilvl w:val="0"/>
          <w:numId w:val="2"/>
        </w:numPr>
        <w:ind w:left="360"/>
        <w:jc w:val="both"/>
        <w:rPr>
          <w:rFonts w:ascii="Arial" w:eastAsia="Calibri" w:hAnsi="Arial" w:cs="Arial"/>
          <w:color w:val="000000"/>
        </w:rPr>
      </w:pPr>
      <w:r w:rsidRPr="00C177FD">
        <w:rPr>
          <w:rFonts w:ascii="Arial" w:eastAsia="Calibri" w:hAnsi="Arial" w:cs="Arial"/>
          <w:color w:val="000000"/>
        </w:rPr>
        <w:t xml:space="preserve">El Consejo Institucional en la Sesión Ordinaria No. 3011, Artículo 15, del 01 de marzo de 2017, aprobó la </w:t>
      </w:r>
      <w:r w:rsidRPr="00C177FD">
        <w:rPr>
          <w:rFonts w:ascii="Arial" w:eastAsia="Calibri" w:hAnsi="Arial" w:cs="Arial"/>
          <w:color w:val="000000"/>
          <w:lang w:val="es-CR"/>
        </w:rPr>
        <w:t xml:space="preserve">designación de un Profesional en Administración para laborar para el Consejo Institucional, medio tiempo, en </w:t>
      </w:r>
      <w:r w:rsidRPr="00C177FD">
        <w:rPr>
          <w:rFonts w:ascii="Arial" w:eastAsia="Calibri" w:hAnsi="Arial" w:cs="Arial"/>
          <w:color w:val="000000"/>
        </w:rPr>
        <w:t>la plaza NT 0198, en los siguientes términos:</w:t>
      </w:r>
    </w:p>
    <w:p w:rsidR="00C177FD" w:rsidRPr="00C177FD" w:rsidRDefault="00C177FD" w:rsidP="00C177FD">
      <w:pPr>
        <w:autoSpaceDE w:val="0"/>
        <w:autoSpaceDN w:val="0"/>
        <w:adjustRightInd w:val="0"/>
        <w:rPr>
          <w:rFonts w:ascii="Arial" w:eastAsia="Cambria" w:hAnsi="Arial" w:cs="Arial"/>
          <w:i/>
          <w:color w:val="000000"/>
          <w:sz w:val="16"/>
          <w:szCs w:val="20"/>
          <w:lang w:val="es-ES_tradnl" w:eastAsia="en-US"/>
        </w:rPr>
      </w:pPr>
    </w:p>
    <w:p w:rsidR="00C177FD" w:rsidRPr="00C177FD" w:rsidRDefault="00C177FD" w:rsidP="00C177FD">
      <w:pPr>
        <w:ind w:left="993" w:right="426" w:hanging="425"/>
        <w:contextualSpacing/>
        <w:jc w:val="both"/>
        <w:outlineLvl w:val="0"/>
        <w:rPr>
          <w:rFonts w:ascii="Arial" w:eastAsia="Cambria" w:hAnsi="Arial" w:cs="Arial"/>
          <w:i/>
          <w:sz w:val="22"/>
          <w:szCs w:val="22"/>
          <w:lang w:val="es-ES_tradnl" w:eastAsia="en-US"/>
        </w:rPr>
      </w:pPr>
      <w:r w:rsidRPr="00C177FD">
        <w:rPr>
          <w:rFonts w:ascii="Arial" w:eastAsia="Calibri" w:hAnsi="Arial" w:cs="Arial"/>
          <w:color w:val="000000"/>
          <w:sz w:val="22"/>
          <w:szCs w:val="22"/>
        </w:rPr>
        <w:t xml:space="preserve">“a.  </w:t>
      </w:r>
      <w:r w:rsidRPr="00C177FD">
        <w:rPr>
          <w:rFonts w:ascii="Arial" w:eastAsia="Cambria" w:hAnsi="Arial" w:cs="Arial"/>
          <w:i/>
          <w:sz w:val="22"/>
          <w:szCs w:val="22"/>
          <w:lang w:val="es-ES_tradnl" w:eastAsia="en-US"/>
        </w:rPr>
        <w:t>Designar a la MGP. Ingrid White Quesada, cédula 3-370-355, para que labore en el Consejo Institucional como Profesional en Administración, en la Plaza NT0198, por medio tiempo, del 02 de marzo al 31 de diciembre de 2017.</w:t>
      </w:r>
    </w:p>
    <w:p w:rsidR="00C177FD" w:rsidRPr="00C177FD" w:rsidRDefault="00C177FD" w:rsidP="00C177FD">
      <w:pPr>
        <w:autoSpaceDE w:val="0"/>
        <w:autoSpaceDN w:val="0"/>
        <w:adjustRightInd w:val="0"/>
        <w:rPr>
          <w:rFonts w:ascii="Arial" w:eastAsia="Cambria" w:hAnsi="Arial" w:cs="Arial"/>
          <w:i/>
          <w:color w:val="000000"/>
          <w:sz w:val="16"/>
          <w:szCs w:val="20"/>
          <w:lang w:val="es-ES_tradnl" w:eastAsia="en-US"/>
        </w:rPr>
      </w:pPr>
    </w:p>
    <w:p w:rsidR="00C177FD" w:rsidRPr="00C177FD" w:rsidRDefault="00C177FD" w:rsidP="00C177FD">
      <w:pPr>
        <w:ind w:left="993" w:right="426" w:hanging="425"/>
        <w:contextualSpacing/>
        <w:jc w:val="both"/>
        <w:outlineLvl w:val="0"/>
        <w:rPr>
          <w:rFonts w:ascii="Arial" w:eastAsia="Cambria" w:hAnsi="Arial" w:cs="Arial"/>
          <w:i/>
          <w:sz w:val="22"/>
          <w:szCs w:val="22"/>
          <w:lang w:val="es-ES_tradnl" w:eastAsia="en-US"/>
        </w:rPr>
      </w:pPr>
      <w:r w:rsidRPr="00C177FD">
        <w:rPr>
          <w:rFonts w:ascii="Arial" w:eastAsia="Cambria" w:hAnsi="Arial" w:cs="Arial"/>
          <w:i/>
          <w:sz w:val="22"/>
          <w:szCs w:val="22"/>
          <w:lang w:val="es-ES_tradnl" w:eastAsia="en-US"/>
        </w:rPr>
        <w:t xml:space="preserve">b.  </w:t>
      </w:r>
      <w:r w:rsidRPr="00C177FD">
        <w:rPr>
          <w:rFonts w:ascii="Arial" w:eastAsia="Cambria" w:hAnsi="Arial" w:cs="Arial"/>
          <w:i/>
          <w:sz w:val="22"/>
          <w:szCs w:val="22"/>
          <w:lang w:val="es-ES_tradnl" w:eastAsia="en-US"/>
        </w:rPr>
        <w:tab/>
        <w:t>Encomendar al Dr. Julio Calvo Alvarado, Rector, coordinar las gestiones necesarias para proceder al nombramiento de la MGP. Ingrid White Quesada, en la plaza antes citada.</w:t>
      </w:r>
    </w:p>
    <w:p w:rsidR="00C177FD" w:rsidRPr="00C177FD" w:rsidRDefault="00C177FD" w:rsidP="00C177FD">
      <w:pPr>
        <w:autoSpaceDE w:val="0"/>
        <w:autoSpaceDN w:val="0"/>
        <w:adjustRightInd w:val="0"/>
        <w:rPr>
          <w:rFonts w:ascii="Arial" w:eastAsia="Cambria" w:hAnsi="Arial" w:cs="Arial"/>
          <w:i/>
          <w:color w:val="000000"/>
          <w:sz w:val="16"/>
          <w:szCs w:val="20"/>
          <w:lang w:val="es-ES_tradnl" w:eastAsia="en-US"/>
        </w:rPr>
      </w:pPr>
    </w:p>
    <w:p w:rsidR="00C177FD" w:rsidRPr="00C177FD" w:rsidRDefault="00C177FD" w:rsidP="00C177FD">
      <w:pPr>
        <w:ind w:left="993" w:right="426" w:hanging="425"/>
        <w:contextualSpacing/>
        <w:jc w:val="both"/>
        <w:outlineLvl w:val="0"/>
        <w:rPr>
          <w:rFonts w:ascii="Arial" w:eastAsia="Cambria" w:hAnsi="Arial" w:cs="Arial"/>
          <w:b/>
          <w:color w:val="000000"/>
          <w:sz w:val="22"/>
          <w:szCs w:val="22"/>
          <w:lang w:eastAsia="en-US"/>
        </w:rPr>
      </w:pPr>
      <w:r w:rsidRPr="00C177FD">
        <w:rPr>
          <w:rFonts w:ascii="Arial" w:eastAsia="Cambria" w:hAnsi="Arial" w:cs="Arial"/>
          <w:i/>
          <w:color w:val="000000"/>
          <w:sz w:val="22"/>
          <w:szCs w:val="22"/>
          <w:lang w:eastAsia="en-US"/>
        </w:rPr>
        <w:t xml:space="preserve">d. </w:t>
      </w:r>
      <w:r w:rsidRPr="00C177FD">
        <w:rPr>
          <w:rFonts w:ascii="Arial" w:eastAsia="Cambria" w:hAnsi="Arial" w:cs="Arial"/>
          <w:color w:val="000000"/>
          <w:sz w:val="22"/>
          <w:szCs w:val="22"/>
          <w:lang w:eastAsia="en-US"/>
        </w:rPr>
        <w:tab/>
      </w:r>
      <w:r w:rsidRPr="00C177FD">
        <w:rPr>
          <w:rFonts w:ascii="Arial" w:eastAsia="Cambria" w:hAnsi="Arial" w:cs="Arial"/>
          <w:i/>
          <w:sz w:val="22"/>
          <w:szCs w:val="22"/>
          <w:lang w:val="es-ES_tradnl" w:eastAsia="en-US"/>
        </w:rPr>
        <w:t>Comunicar</w:t>
      </w:r>
      <w:r w:rsidRPr="00C177FD">
        <w:rPr>
          <w:rFonts w:ascii="Arial" w:eastAsia="Cambria" w:hAnsi="Arial" w:cs="Arial"/>
          <w:i/>
          <w:color w:val="000000"/>
          <w:sz w:val="22"/>
          <w:szCs w:val="22"/>
          <w:lang w:eastAsia="en-US"/>
        </w:rPr>
        <w:t xml:space="preserve">.  </w:t>
      </w:r>
      <w:r w:rsidRPr="00C177FD">
        <w:rPr>
          <w:rFonts w:ascii="Arial" w:eastAsia="Cambria" w:hAnsi="Arial" w:cs="Arial"/>
          <w:b/>
          <w:i/>
          <w:color w:val="000000"/>
          <w:sz w:val="22"/>
          <w:szCs w:val="22"/>
          <w:lang w:eastAsia="en-US"/>
        </w:rPr>
        <w:t>ACUERDO FIRME.”</w:t>
      </w:r>
    </w:p>
    <w:p w:rsidR="00C177FD" w:rsidRPr="00C177FD" w:rsidRDefault="00C177FD" w:rsidP="00C177FD">
      <w:pPr>
        <w:rPr>
          <w:rFonts w:ascii="Arial" w:hAnsi="Arial" w:cs="Arial"/>
          <w:sz w:val="16"/>
          <w:szCs w:val="16"/>
        </w:rPr>
      </w:pPr>
    </w:p>
    <w:p w:rsidR="00C177FD" w:rsidRPr="00C177FD" w:rsidRDefault="00C177FD" w:rsidP="00C177FD">
      <w:pPr>
        <w:numPr>
          <w:ilvl w:val="0"/>
          <w:numId w:val="2"/>
        </w:numPr>
        <w:ind w:left="360"/>
        <w:jc w:val="both"/>
        <w:rPr>
          <w:rFonts w:ascii="Arial" w:hAnsi="Arial" w:cs="Arial"/>
        </w:rPr>
      </w:pPr>
      <w:r w:rsidRPr="00C177FD">
        <w:rPr>
          <w:rFonts w:ascii="Arial" w:hAnsi="Arial" w:cs="Arial"/>
        </w:rPr>
        <w:t>La Secretaría del Consejo Institucional recibió oficio SCI-900-2017, con fecha de recibido 05 de diciembre de 2017, suscrito por la MGP. Ingrid White Quesada, Asistente del Consejo Institucional, dirigido al Dr. Julio Calvo A, Presidente del Consejo Institucional, en el cual adjunta Informe de Labores desempeñadas en el año 2017, a saber:</w:t>
      </w:r>
    </w:p>
    <w:p w:rsidR="00C177FD" w:rsidRPr="00C177FD" w:rsidRDefault="00C177FD" w:rsidP="00C177FD">
      <w:pPr>
        <w:rPr>
          <w:rFonts w:ascii="Arial" w:hAnsi="Arial" w:cs="Arial"/>
          <w:sz w:val="16"/>
          <w:szCs w:val="16"/>
        </w:rPr>
      </w:pPr>
    </w:p>
    <w:p w:rsidR="00C177FD" w:rsidRPr="00C177FD" w:rsidRDefault="00C177FD" w:rsidP="00C177FD">
      <w:pPr>
        <w:ind w:left="993" w:right="284" w:hanging="426"/>
        <w:jc w:val="both"/>
        <w:rPr>
          <w:rFonts w:ascii="Arial" w:hAnsi="Arial" w:cs="Arial"/>
          <w:i/>
          <w:sz w:val="22"/>
          <w:szCs w:val="22"/>
        </w:rPr>
      </w:pPr>
      <w:r w:rsidRPr="00C177FD">
        <w:rPr>
          <w:rFonts w:ascii="Arial" w:hAnsi="Arial" w:cs="Arial"/>
          <w:i/>
          <w:sz w:val="22"/>
          <w:szCs w:val="22"/>
        </w:rPr>
        <w:t>“a.  Disposiciones Generales para el Programa de Becas para Funcionarios del Instituto Tecnológico de Costa Rica, solicitada en su momento por los señores Jorge Carmona Chávez y el Ing. Alexander Valerín Castro.</w:t>
      </w:r>
    </w:p>
    <w:p w:rsidR="00C177FD" w:rsidRPr="00C177FD" w:rsidRDefault="00C177FD" w:rsidP="00C177FD">
      <w:pPr>
        <w:ind w:left="993" w:right="284" w:hanging="426"/>
        <w:jc w:val="both"/>
        <w:rPr>
          <w:rFonts w:ascii="Arial" w:hAnsi="Arial" w:cs="Arial"/>
          <w:i/>
          <w:sz w:val="16"/>
          <w:szCs w:val="16"/>
        </w:rPr>
      </w:pPr>
    </w:p>
    <w:p w:rsidR="00C177FD" w:rsidRPr="00C177FD" w:rsidRDefault="00C177FD" w:rsidP="00C177FD">
      <w:pPr>
        <w:numPr>
          <w:ilvl w:val="0"/>
          <w:numId w:val="42"/>
        </w:numPr>
        <w:ind w:left="993" w:right="284"/>
        <w:jc w:val="both"/>
        <w:rPr>
          <w:rFonts w:ascii="Arial" w:hAnsi="Arial" w:cs="Arial"/>
          <w:i/>
          <w:sz w:val="22"/>
          <w:szCs w:val="22"/>
        </w:rPr>
      </w:pPr>
      <w:r w:rsidRPr="00C177FD">
        <w:rPr>
          <w:rFonts w:ascii="Arial" w:hAnsi="Arial" w:cs="Arial"/>
          <w:i/>
          <w:sz w:val="22"/>
          <w:szCs w:val="22"/>
        </w:rPr>
        <w:t xml:space="preserve">Se realizan las observaciones a considerar a la propuesta del Reglamento para la vinculación remunerada externa del Instituto Tecnológico de Costa Rica con </w:t>
      </w:r>
      <w:proofErr w:type="spellStart"/>
      <w:r w:rsidRPr="00C177FD">
        <w:rPr>
          <w:rFonts w:ascii="Arial" w:hAnsi="Arial" w:cs="Arial"/>
          <w:i/>
          <w:sz w:val="22"/>
          <w:szCs w:val="22"/>
        </w:rPr>
        <w:t>coadyuvancia</w:t>
      </w:r>
      <w:proofErr w:type="spellEnd"/>
      <w:r w:rsidRPr="00C177FD">
        <w:rPr>
          <w:rFonts w:ascii="Arial" w:hAnsi="Arial" w:cs="Arial"/>
          <w:i/>
          <w:sz w:val="22"/>
          <w:szCs w:val="22"/>
        </w:rPr>
        <w:t xml:space="preserve"> de la FUNDATEC, en forma conjunta con el Ing. Jorge Chávez Arce y se procede a notificar los resultados ante la Comisión y retornarla a FUNDATEC con las observaciones realizadas.</w:t>
      </w:r>
    </w:p>
    <w:p w:rsidR="00C177FD" w:rsidRPr="00C177FD" w:rsidRDefault="00C177FD" w:rsidP="00C177FD">
      <w:pPr>
        <w:ind w:left="993" w:right="284" w:hanging="426"/>
        <w:jc w:val="both"/>
        <w:rPr>
          <w:rFonts w:ascii="Arial" w:hAnsi="Arial" w:cs="Arial"/>
          <w:i/>
          <w:sz w:val="16"/>
          <w:szCs w:val="16"/>
        </w:rPr>
      </w:pPr>
    </w:p>
    <w:p w:rsidR="00C177FD" w:rsidRPr="00C177FD" w:rsidRDefault="00C177FD" w:rsidP="00C177FD">
      <w:pPr>
        <w:numPr>
          <w:ilvl w:val="0"/>
          <w:numId w:val="42"/>
        </w:numPr>
        <w:ind w:left="993" w:right="284"/>
        <w:jc w:val="both"/>
        <w:rPr>
          <w:rFonts w:ascii="Arial" w:hAnsi="Arial" w:cs="Arial"/>
          <w:i/>
          <w:sz w:val="22"/>
          <w:szCs w:val="22"/>
        </w:rPr>
      </w:pPr>
      <w:r w:rsidRPr="00C177FD">
        <w:rPr>
          <w:rFonts w:ascii="Arial" w:hAnsi="Arial" w:cs="Arial"/>
          <w:i/>
          <w:sz w:val="22"/>
          <w:szCs w:val="22"/>
        </w:rPr>
        <w:t xml:space="preserve">Sistema Integrado de Becas para Estudiantes del Instituto Tecnológico de Costa Rica, solicitado su análisis y revisión por parte de la Comisión de Asuntos </w:t>
      </w:r>
      <w:r w:rsidRPr="00C177FD">
        <w:rPr>
          <w:rFonts w:ascii="Arial" w:hAnsi="Arial" w:cs="Arial"/>
          <w:i/>
          <w:sz w:val="22"/>
          <w:szCs w:val="22"/>
        </w:rPr>
        <w:lastRenderedPageBreak/>
        <w:t>Académicos y Estudiantiles, se realizan las observaciones, se procede al análisis de la presentación expuesta por la Licda. Ligia Rivas Rossi, coordinadora de la VIESA en forma conjunto con el Sr. Eddie Gómez Serrano, tercer representante estudiantil. Actualmente nos encontramos trabajando con la propuesta y brindando las últimas observaciones.</w:t>
      </w:r>
    </w:p>
    <w:p w:rsidR="00C177FD" w:rsidRPr="00C177FD" w:rsidRDefault="00C177FD" w:rsidP="00C177FD">
      <w:pPr>
        <w:ind w:right="284"/>
        <w:jc w:val="both"/>
        <w:rPr>
          <w:rFonts w:ascii="Arial" w:hAnsi="Arial" w:cs="Arial"/>
          <w:i/>
          <w:sz w:val="22"/>
          <w:szCs w:val="22"/>
        </w:rPr>
      </w:pPr>
    </w:p>
    <w:p w:rsidR="00C177FD" w:rsidRPr="00C177FD" w:rsidRDefault="00C177FD" w:rsidP="00C177FD">
      <w:pPr>
        <w:numPr>
          <w:ilvl w:val="0"/>
          <w:numId w:val="42"/>
        </w:numPr>
        <w:ind w:left="993" w:right="284"/>
        <w:jc w:val="both"/>
        <w:rPr>
          <w:rFonts w:ascii="Arial" w:hAnsi="Arial" w:cs="Arial"/>
          <w:i/>
          <w:sz w:val="22"/>
          <w:szCs w:val="22"/>
        </w:rPr>
      </w:pPr>
      <w:r w:rsidRPr="00C177FD">
        <w:rPr>
          <w:rFonts w:ascii="Arial" w:hAnsi="Arial" w:cs="Arial"/>
          <w:i/>
          <w:sz w:val="22"/>
          <w:szCs w:val="22"/>
        </w:rPr>
        <w:t>Propuesta al Reglamento de Carrera Profesional del Personal Profesional Administrativo, la del Reglamento de Carrera Administrativa y de Apoyo a la Academia y la del Reglamento de Carrera Profesional, solicitado el analices, comparación y realización de tablas de puntaje a solicitud en forma conjunta con el Ing. Alexander Valerín Castro y el Dr. Tomás Guzmán Hernández miembros de la Comisión de Planificación Administrativa, se desea la integración de los reglamentos y actualmente se encuentra en revisión ante la Comisión.</w:t>
      </w:r>
    </w:p>
    <w:p w:rsidR="00C177FD" w:rsidRPr="00C177FD" w:rsidRDefault="00C177FD" w:rsidP="00C177FD">
      <w:pPr>
        <w:ind w:left="273" w:right="284"/>
        <w:jc w:val="both"/>
        <w:rPr>
          <w:rFonts w:ascii="Arial" w:hAnsi="Arial" w:cs="Arial"/>
          <w:i/>
          <w:sz w:val="10"/>
          <w:szCs w:val="10"/>
        </w:rPr>
      </w:pPr>
    </w:p>
    <w:p w:rsidR="00C177FD" w:rsidRPr="00C177FD" w:rsidRDefault="00C177FD" w:rsidP="00C177FD">
      <w:pPr>
        <w:numPr>
          <w:ilvl w:val="0"/>
          <w:numId w:val="42"/>
        </w:numPr>
        <w:ind w:left="993" w:right="284"/>
        <w:jc w:val="both"/>
        <w:rPr>
          <w:rFonts w:ascii="Arial" w:hAnsi="Arial" w:cs="Arial"/>
          <w:i/>
          <w:sz w:val="22"/>
          <w:szCs w:val="22"/>
        </w:rPr>
      </w:pPr>
      <w:r w:rsidRPr="00C177FD">
        <w:rPr>
          <w:rFonts w:ascii="Arial" w:hAnsi="Arial" w:cs="Arial"/>
          <w:i/>
          <w:sz w:val="22"/>
          <w:szCs w:val="22"/>
        </w:rPr>
        <w:t xml:space="preserve">Las Disposiciones para la Ronda de Proyectos de investigación y Extensión tanto 2018 como 2019, se atendió la reunión con la participación de la </w:t>
      </w:r>
      <w:proofErr w:type="spellStart"/>
      <w:r w:rsidRPr="00C177FD">
        <w:rPr>
          <w:rFonts w:ascii="Arial" w:hAnsi="Arial" w:cs="Arial"/>
          <w:i/>
          <w:sz w:val="22"/>
          <w:szCs w:val="22"/>
        </w:rPr>
        <w:t>MSc</w:t>
      </w:r>
      <w:proofErr w:type="spellEnd"/>
      <w:r w:rsidRPr="00C177FD">
        <w:rPr>
          <w:rFonts w:ascii="Arial" w:hAnsi="Arial" w:cs="Arial"/>
          <w:i/>
          <w:sz w:val="22"/>
          <w:szCs w:val="22"/>
        </w:rPr>
        <w:t>. María Estrada Sánchez, Dr. Luis Gerardo Meza Cascante, el Dr. Tomás Guzmán Hernández y el invitado Dr. Alexander Berrocal Jiménez, director de Proyectos de la Vicerrectoría de Investigación y Extensión,</w:t>
      </w:r>
      <w:r w:rsidRPr="00C177FD">
        <w:rPr>
          <w:rFonts w:ascii="Arial" w:hAnsi="Arial" w:cs="Arial"/>
          <w:i/>
          <w:color w:val="FF0000"/>
          <w:sz w:val="22"/>
          <w:szCs w:val="22"/>
        </w:rPr>
        <w:t xml:space="preserve"> </w:t>
      </w:r>
      <w:r w:rsidRPr="00C177FD">
        <w:rPr>
          <w:rFonts w:ascii="Arial" w:hAnsi="Arial" w:cs="Arial"/>
          <w:i/>
          <w:sz w:val="22"/>
          <w:szCs w:val="22"/>
        </w:rPr>
        <w:t>respectivamente y en este momento nos encontramos con el análisis comparativo de las dispersiones expuestas.</w:t>
      </w:r>
    </w:p>
    <w:p w:rsidR="00C177FD" w:rsidRPr="00C177FD" w:rsidRDefault="00C177FD" w:rsidP="00C177FD">
      <w:pPr>
        <w:ind w:left="273" w:right="284"/>
        <w:jc w:val="both"/>
        <w:rPr>
          <w:rFonts w:ascii="Arial" w:hAnsi="Arial" w:cs="Arial"/>
          <w:i/>
          <w:sz w:val="10"/>
          <w:szCs w:val="10"/>
        </w:rPr>
      </w:pPr>
    </w:p>
    <w:p w:rsidR="00C177FD" w:rsidRPr="00C177FD" w:rsidRDefault="00C177FD" w:rsidP="00C177FD">
      <w:pPr>
        <w:ind w:left="709" w:right="284"/>
        <w:jc w:val="both"/>
        <w:rPr>
          <w:rFonts w:ascii="Arial" w:hAnsi="Arial" w:cs="Arial"/>
          <w:i/>
          <w:sz w:val="22"/>
          <w:szCs w:val="22"/>
        </w:rPr>
      </w:pPr>
      <w:r w:rsidRPr="00C177FD">
        <w:rPr>
          <w:rFonts w:ascii="Arial" w:hAnsi="Arial" w:cs="Arial"/>
          <w:i/>
          <w:sz w:val="22"/>
          <w:szCs w:val="22"/>
        </w:rPr>
        <w:t>El cumplimiento de los objetivos del trabajo realizado, es constatable. Se aportan los documentos digitales que evidencian las gestiones realizadas de forma detallada.”</w:t>
      </w:r>
    </w:p>
    <w:p w:rsidR="00C177FD" w:rsidRPr="00C177FD" w:rsidRDefault="00C177FD" w:rsidP="00C177FD">
      <w:pPr>
        <w:ind w:left="273" w:right="284"/>
        <w:jc w:val="both"/>
        <w:rPr>
          <w:rFonts w:ascii="Arial" w:hAnsi="Arial" w:cs="Arial"/>
          <w:i/>
          <w:sz w:val="16"/>
          <w:szCs w:val="16"/>
        </w:rPr>
      </w:pPr>
    </w:p>
    <w:p w:rsidR="00C177FD" w:rsidRPr="00C177FD" w:rsidRDefault="00C177FD" w:rsidP="00C177FD">
      <w:pPr>
        <w:numPr>
          <w:ilvl w:val="0"/>
          <w:numId w:val="2"/>
        </w:numPr>
        <w:ind w:left="360"/>
        <w:jc w:val="both"/>
        <w:rPr>
          <w:rFonts w:ascii="Arial" w:hAnsi="Arial" w:cs="Arial"/>
          <w:lang w:val="es-CR"/>
        </w:rPr>
      </w:pPr>
      <w:r w:rsidRPr="00C177FD">
        <w:rPr>
          <w:rFonts w:ascii="Arial" w:hAnsi="Arial" w:cs="Arial"/>
          <w:lang w:val="es-CR"/>
        </w:rPr>
        <w:t xml:space="preserve">El trabajo realizado por </w:t>
      </w:r>
      <w:r w:rsidRPr="00C177FD">
        <w:rPr>
          <w:rFonts w:ascii="Arial" w:hAnsi="Arial" w:cs="Arial"/>
        </w:rPr>
        <w:t xml:space="preserve">la </w:t>
      </w:r>
      <w:r w:rsidRPr="00C177FD">
        <w:rPr>
          <w:rFonts w:ascii="Arial" w:eastAsia="Cambria" w:hAnsi="Arial" w:cs="Arial"/>
          <w:lang w:val="es-ES_tradnl" w:eastAsia="en-US"/>
        </w:rPr>
        <w:t>MGP. Ingrid White Quesada</w:t>
      </w:r>
      <w:r w:rsidRPr="00C177FD">
        <w:rPr>
          <w:rFonts w:ascii="Arial" w:hAnsi="Arial" w:cs="Arial"/>
          <w:lang w:val="es-CR"/>
        </w:rPr>
        <w:t xml:space="preserve"> ha contribuido en el avance del quehacer de las Comisiones del Consejo Institucional, y es conveniente que pueda seguir colaborando con el Consejo Institucional en los proyectos ya iniciados, por lo que los coordinadores de las Comisiones Permanentes del Consejo Institucional, consideran necesario prorrogar el nombramiento de la </w:t>
      </w:r>
      <w:r w:rsidRPr="00C177FD">
        <w:rPr>
          <w:rFonts w:ascii="Arial" w:eastAsia="Cambria" w:hAnsi="Arial" w:cs="Arial"/>
          <w:lang w:val="es-ES_tradnl" w:eastAsia="en-US"/>
        </w:rPr>
        <w:t>MGP. Ingrid White Quesada</w:t>
      </w:r>
      <w:r w:rsidRPr="00C177FD">
        <w:rPr>
          <w:rFonts w:ascii="Arial" w:hAnsi="Arial" w:cs="Arial"/>
          <w:lang w:val="es-CR"/>
        </w:rPr>
        <w:t xml:space="preserve">, del </w:t>
      </w:r>
      <w:r w:rsidRPr="00C177FD">
        <w:rPr>
          <w:rFonts w:ascii="Arial" w:hAnsi="Arial" w:cs="Arial"/>
        </w:rPr>
        <w:t>1</w:t>
      </w:r>
      <w:r w:rsidRPr="00C177FD">
        <w:rPr>
          <w:rFonts w:ascii="Arial" w:hAnsi="Arial" w:cs="Arial"/>
          <w:lang w:val="es-CR"/>
        </w:rPr>
        <w:t>° de enero al 31 de diciembre de 2018.</w:t>
      </w:r>
    </w:p>
    <w:p w:rsidR="00C177FD" w:rsidRPr="00C177FD" w:rsidRDefault="00C177FD" w:rsidP="00C177FD">
      <w:pPr>
        <w:ind w:left="273" w:right="284"/>
        <w:jc w:val="both"/>
        <w:rPr>
          <w:rFonts w:ascii="Arial" w:hAnsi="Arial" w:cs="Arial"/>
          <w:i/>
          <w:sz w:val="16"/>
          <w:szCs w:val="16"/>
        </w:rPr>
      </w:pPr>
    </w:p>
    <w:p w:rsidR="00C177FD" w:rsidRPr="00C177FD" w:rsidRDefault="00C177FD" w:rsidP="00C177FD">
      <w:pPr>
        <w:jc w:val="both"/>
        <w:rPr>
          <w:rFonts w:ascii="Arial" w:hAnsi="Arial" w:cs="Arial"/>
          <w:b/>
          <w:lang w:val="es-CR"/>
        </w:rPr>
      </w:pPr>
      <w:r w:rsidRPr="00C177FD">
        <w:rPr>
          <w:rFonts w:ascii="Arial" w:hAnsi="Arial" w:cs="Arial"/>
          <w:b/>
          <w:lang w:val="es-CR"/>
        </w:rPr>
        <w:t>SE</w:t>
      </w:r>
      <w:r>
        <w:rPr>
          <w:rFonts w:ascii="Arial" w:hAnsi="Arial" w:cs="Arial"/>
          <w:b/>
          <w:lang w:val="es-CR"/>
        </w:rPr>
        <w:t xml:space="preserve"> ACUERDA</w:t>
      </w:r>
      <w:r w:rsidRPr="00C177FD">
        <w:rPr>
          <w:rFonts w:ascii="Arial" w:hAnsi="Arial" w:cs="Arial"/>
          <w:b/>
          <w:lang w:val="es-CR"/>
        </w:rPr>
        <w:t>:</w:t>
      </w:r>
    </w:p>
    <w:p w:rsidR="00C177FD" w:rsidRPr="00C177FD" w:rsidRDefault="00C177FD" w:rsidP="00C177FD">
      <w:pPr>
        <w:ind w:left="273" w:right="284"/>
        <w:jc w:val="both"/>
        <w:rPr>
          <w:rFonts w:ascii="Arial" w:hAnsi="Arial" w:cs="Arial"/>
          <w:i/>
          <w:sz w:val="16"/>
          <w:szCs w:val="16"/>
        </w:rPr>
      </w:pPr>
    </w:p>
    <w:p w:rsidR="00C177FD" w:rsidRPr="00C177FD" w:rsidRDefault="00C177FD" w:rsidP="00C177FD">
      <w:pPr>
        <w:numPr>
          <w:ilvl w:val="0"/>
          <w:numId w:val="41"/>
        </w:numPr>
        <w:ind w:left="426" w:right="-91" w:hanging="426"/>
        <w:contextualSpacing/>
        <w:jc w:val="both"/>
        <w:rPr>
          <w:rFonts w:ascii="Arial" w:hAnsi="Arial" w:cs="Arial"/>
          <w:lang w:val="es-CR"/>
        </w:rPr>
      </w:pPr>
      <w:r w:rsidRPr="00C177FD">
        <w:rPr>
          <w:rFonts w:ascii="Arial" w:hAnsi="Arial" w:cs="Arial"/>
        </w:rPr>
        <w:t>P</w:t>
      </w:r>
      <w:proofErr w:type="spellStart"/>
      <w:r w:rsidRPr="00C177FD">
        <w:rPr>
          <w:rFonts w:ascii="Arial" w:hAnsi="Arial" w:cs="Arial"/>
          <w:lang w:val="es-CR"/>
        </w:rPr>
        <w:t>rorrogar</w:t>
      </w:r>
      <w:proofErr w:type="spellEnd"/>
      <w:r w:rsidRPr="00C177FD">
        <w:rPr>
          <w:rFonts w:ascii="Arial" w:hAnsi="Arial" w:cs="Arial"/>
          <w:lang w:val="es-CR"/>
        </w:rPr>
        <w:t xml:space="preserve"> el</w:t>
      </w:r>
      <w:r w:rsidRPr="00C177FD">
        <w:rPr>
          <w:rFonts w:ascii="Arial" w:hAnsi="Arial" w:cs="Arial"/>
        </w:rPr>
        <w:t xml:space="preserve"> nombramiento de la </w:t>
      </w:r>
      <w:r w:rsidRPr="00C177FD">
        <w:rPr>
          <w:rFonts w:ascii="Arial" w:eastAsia="Cambria" w:hAnsi="Arial" w:cs="Arial"/>
          <w:lang w:val="es-ES_tradnl" w:eastAsia="en-US"/>
        </w:rPr>
        <w:t>MGP. Ingrid White Quesada, cédula 3-370-355,</w:t>
      </w:r>
      <w:r w:rsidRPr="00C177FD">
        <w:rPr>
          <w:rFonts w:ascii="Arial" w:hAnsi="Arial" w:cs="Arial"/>
        </w:rPr>
        <w:t xml:space="preserve"> para que labore en el Consejo Institucional como Profesional en Administración, en la Plaza NT0198, por medio tiempo, del 1 de enero al 31 de diciembre de 2018.</w:t>
      </w:r>
    </w:p>
    <w:p w:rsidR="00C177FD" w:rsidRPr="00C177FD" w:rsidRDefault="00C177FD" w:rsidP="00C177FD">
      <w:pPr>
        <w:ind w:left="273" w:right="284"/>
        <w:jc w:val="both"/>
        <w:rPr>
          <w:rFonts w:ascii="Arial" w:hAnsi="Arial" w:cs="Arial"/>
          <w:i/>
          <w:sz w:val="16"/>
          <w:szCs w:val="16"/>
        </w:rPr>
      </w:pPr>
    </w:p>
    <w:p w:rsidR="00C177FD" w:rsidRPr="00C177FD" w:rsidRDefault="00C177FD" w:rsidP="007742A1">
      <w:pPr>
        <w:numPr>
          <w:ilvl w:val="0"/>
          <w:numId w:val="41"/>
        </w:numPr>
        <w:ind w:left="426" w:right="-91" w:hanging="426"/>
        <w:contextualSpacing/>
        <w:jc w:val="both"/>
        <w:rPr>
          <w:rFonts w:ascii="Arial" w:hAnsi="Arial" w:cs="Arial"/>
          <w:lang w:val="es-CR"/>
        </w:rPr>
      </w:pPr>
      <w:r w:rsidRPr="00C177FD">
        <w:rPr>
          <w:rFonts w:ascii="Arial" w:hAnsi="Arial" w:cs="Arial"/>
          <w:lang w:val="es-CR"/>
        </w:rPr>
        <w:t xml:space="preserve">Encomendar al Dr. Julio Calvo Alvarado, Rector, tramitar las gestiones necesarias para proceder con la ampliación del nombramiento </w:t>
      </w:r>
      <w:r w:rsidRPr="00C177FD">
        <w:rPr>
          <w:rFonts w:ascii="Arial" w:hAnsi="Arial" w:cs="Arial"/>
        </w:rPr>
        <w:t xml:space="preserve">de la </w:t>
      </w:r>
      <w:r w:rsidRPr="00C177FD">
        <w:rPr>
          <w:rFonts w:ascii="Arial" w:eastAsia="Cambria" w:hAnsi="Arial" w:cs="Arial"/>
          <w:lang w:val="es-ES_tradnl" w:eastAsia="en-US"/>
        </w:rPr>
        <w:t>MGP. Ingrid White Quesada, cédula 3-370-355</w:t>
      </w:r>
      <w:r w:rsidRPr="00C177FD">
        <w:rPr>
          <w:rFonts w:ascii="Arial" w:hAnsi="Arial" w:cs="Arial"/>
          <w:lang w:val="es-CR"/>
        </w:rPr>
        <w:t>; en la plaza antes citada.</w:t>
      </w:r>
    </w:p>
    <w:p w:rsidR="00AD0C80" w:rsidRDefault="00AD0C80" w:rsidP="00774A91">
      <w:pPr>
        <w:contextualSpacing/>
        <w:jc w:val="both"/>
        <w:rPr>
          <w:rFonts w:ascii="Arial" w:hAnsi="Arial" w:cs="Arial"/>
          <w:iCs/>
          <w:lang w:eastAsia="es-CR"/>
        </w:rPr>
      </w:pPr>
    </w:p>
    <w:p w:rsidR="00AD0C80" w:rsidRPr="00C177FD" w:rsidRDefault="00AD0C80" w:rsidP="00C177FD">
      <w:pPr>
        <w:numPr>
          <w:ilvl w:val="0"/>
          <w:numId w:val="41"/>
        </w:numPr>
        <w:ind w:left="426" w:right="-91" w:hanging="426"/>
        <w:contextualSpacing/>
        <w:jc w:val="both"/>
        <w:rPr>
          <w:rFonts w:ascii="Arial" w:hAnsi="Arial" w:cs="Arial"/>
          <w:iCs/>
          <w:lang w:eastAsia="es-CR"/>
        </w:rPr>
      </w:pPr>
      <w:r>
        <w:rPr>
          <w:rFonts w:ascii="Arial" w:hAnsi="Arial" w:cs="Arial"/>
          <w:iCs/>
          <w:lang w:eastAsia="es-CR"/>
        </w:rPr>
        <w:t xml:space="preserve">Comunicar.  </w:t>
      </w:r>
      <w:r w:rsidRPr="00AD0C80">
        <w:rPr>
          <w:rFonts w:ascii="Arial" w:hAnsi="Arial" w:cs="Arial"/>
          <w:b/>
          <w:iCs/>
          <w:lang w:eastAsia="es-CR"/>
        </w:rPr>
        <w:t>ACUERDO FIRME.</w:t>
      </w:r>
      <w:r>
        <w:rPr>
          <w:rFonts w:ascii="Arial" w:hAnsi="Arial" w:cs="Arial"/>
          <w:iCs/>
          <w:lang w:eastAsia="es-CR"/>
        </w:rPr>
        <w:t xml:space="preserve"> </w:t>
      </w:r>
    </w:p>
    <w:p w:rsidR="00AD0C80" w:rsidRPr="00AD0C80" w:rsidRDefault="00AD0C80" w:rsidP="00AD0C80">
      <w:pPr>
        <w:jc w:val="both"/>
        <w:rPr>
          <w:rFonts w:ascii="Arial" w:hAnsi="Arial" w:cs="Arial"/>
          <w:i/>
          <w:sz w:val="16"/>
          <w:szCs w:val="20"/>
        </w:rPr>
      </w:pPr>
    </w:p>
    <w:p w:rsidR="00C177FD" w:rsidRPr="00C177FD" w:rsidRDefault="00C177FD" w:rsidP="00C177FD">
      <w:pPr>
        <w:ind w:right="-285"/>
        <w:jc w:val="both"/>
        <w:rPr>
          <w:rFonts w:ascii="Arial" w:hAnsi="Arial" w:cs="Arial"/>
          <w:b/>
          <w:sz w:val="18"/>
          <w:szCs w:val="18"/>
        </w:rPr>
      </w:pPr>
      <w:r w:rsidRPr="00C177FD">
        <w:rPr>
          <w:rFonts w:ascii="Arial" w:hAnsi="Arial" w:cs="Arial"/>
          <w:b/>
          <w:sz w:val="18"/>
          <w:szCs w:val="18"/>
        </w:rPr>
        <w:t>Palabras Clave: Prórroga-nombramiento-Ingrid - White -Administración-Plaza NT0198</w:t>
      </w: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177FD" w:rsidTr="00E73562">
        <w:trPr>
          <w:trHeight w:val="183"/>
        </w:trPr>
        <w:tc>
          <w:tcPr>
            <w:tcW w:w="4361" w:type="dxa"/>
          </w:tcPr>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177FD" w:rsidRDefault="00C177FD" w:rsidP="00E7356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C177FD" w:rsidRDefault="00C177FD" w:rsidP="00E73562">
            <w:pPr>
              <w:ind w:left="-567" w:firstLine="567"/>
              <w:jc w:val="both"/>
              <w:rPr>
                <w:rFonts w:ascii="Arial" w:eastAsia="Cambria" w:hAnsi="Arial" w:cs="Arial"/>
                <w:b/>
                <w:sz w:val="16"/>
                <w:szCs w:val="16"/>
                <w:lang w:val="es-ES_tradnl" w:eastAsia="en-US"/>
              </w:rPr>
            </w:pPr>
          </w:p>
          <w:p w:rsidR="00C177FD" w:rsidRDefault="00C177FD" w:rsidP="00E73562">
            <w:pPr>
              <w:ind w:left="-567" w:firstLine="567"/>
              <w:jc w:val="both"/>
              <w:rPr>
                <w:rFonts w:ascii="Arial" w:eastAsia="Cambria" w:hAnsi="Arial" w:cs="Arial"/>
                <w:b/>
                <w:sz w:val="16"/>
                <w:szCs w:val="16"/>
                <w:lang w:val="es-ES_tradnl" w:eastAsia="en-US"/>
              </w:rPr>
            </w:pPr>
          </w:p>
        </w:tc>
        <w:tc>
          <w:tcPr>
            <w:tcW w:w="4361" w:type="dxa"/>
          </w:tcPr>
          <w:p w:rsidR="00C177FD" w:rsidRDefault="00C177FD" w:rsidP="00E7356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C177FD" w:rsidRDefault="00C177FD" w:rsidP="00E7356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C177FD" w:rsidRDefault="00C177FD"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177FD" w:rsidRDefault="00C177FD"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177FD" w:rsidRDefault="00C177FD" w:rsidP="00E7356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177FD" w:rsidRDefault="00C177FD" w:rsidP="00E73562">
            <w:pPr>
              <w:ind w:left="-567" w:firstLine="567"/>
              <w:jc w:val="both"/>
              <w:rPr>
                <w:rFonts w:ascii="Arial" w:eastAsia="Cambria" w:hAnsi="Arial" w:cs="Arial"/>
                <w:b/>
                <w:sz w:val="16"/>
                <w:szCs w:val="16"/>
                <w:lang w:val="es-ES_tradnl" w:eastAsia="en-US"/>
              </w:rPr>
            </w:pPr>
          </w:p>
          <w:p w:rsidR="00C177FD" w:rsidRDefault="00C177FD" w:rsidP="00E73562">
            <w:pPr>
              <w:jc w:val="both"/>
              <w:rPr>
                <w:rFonts w:ascii="Arial" w:eastAsia="Cambria" w:hAnsi="Arial" w:cs="Arial"/>
                <w:b/>
                <w:sz w:val="16"/>
                <w:szCs w:val="16"/>
                <w:lang w:val="es-ES_tradnl" w:eastAsia="en-US"/>
              </w:rPr>
            </w:pPr>
          </w:p>
          <w:p w:rsidR="00C177FD" w:rsidRDefault="00C177FD" w:rsidP="00E73562">
            <w:pPr>
              <w:rPr>
                <w:rFonts w:ascii="Arial" w:eastAsia="Cambria" w:hAnsi="Arial" w:cs="Arial"/>
                <w:b/>
                <w:sz w:val="16"/>
                <w:szCs w:val="16"/>
                <w:lang w:val="es-CR" w:eastAsia="en-US"/>
              </w:rPr>
            </w:pPr>
          </w:p>
        </w:tc>
        <w:tc>
          <w:tcPr>
            <w:tcW w:w="4361" w:type="dxa"/>
          </w:tcPr>
          <w:p w:rsidR="00C177FD" w:rsidRDefault="00C177FD" w:rsidP="00E73562">
            <w:pPr>
              <w:jc w:val="both"/>
              <w:rPr>
                <w:rFonts w:ascii="Arial" w:eastAsia="Cambria" w:hAnsi="Arial" w:cs="Arial"/>
                <w:b/>
                <w:sz w:val="16"/>
                <w:szCs w:val="16"/>
                <w:lang w:val="es-ES_tradnl" w:eastAsia="en-US"/>
              </w:rPr>
            </w:pPr>
          </w:p>
        </w:tc>
        <w:tc>
          <w:tcPr>
            <w:tcW w:w="5103" w:type="dxa"/>
          </w:tcPr>
          <w:p w:rsidR="00C177FD" w:rsidRDefault="00C177FD" w:rsidP="00E73562">
            <w:pPr>
              <w:jc w:val="both"/>
              <w:rPr>
                <w:rFonts w:ascii="Arial" w:eastAsia="Cambria" w:hAnsi="Arial" w:cs="Arial"/>
                <w:b/>
                <w:sz w:val="16"/>
                <w:szCs w:val="16"/>
                <w:lang w:val="es-ES_tradnl" w:eastAsia="en-US"/>
              </w:rPr>
            </w:pPr>
          </w:p>
        </w:tc>
      </w:tr>
    </w:tbl>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20" w:rsidRDefault="00BB1020">
      <w:r>
        <w:separator/>
      </w:r>
    </w:p>
  </w:endnote>
  <w:endnote w:type="continuationSeparator" w:id="0">
    <w:p w:rsidR="00BB1020" w:rsidRDefault="00BB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20" w:rsidRDefault="00BB1020">
      <w:r>
        <w:separator/>
      </w:r>
    </w:p>
  </w:footnote>
  <w:footnote w:type="continuationSeparator" w:id="0">
    <w:p w:rsidR="00BB1020" w:rsidRDefault="00BB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C177FD">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C177FD">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177FD">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C177FD">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177F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5153B"/>
    <w:multiLevelType w:val="hybridMultilevel"/>
    <w:tmpl w:val="2ECE0B34"/>
    <w:lvl w:ilvl="0" w:tplc="D7080ABC">
      <w:start w:val="1"/>
      <w:numFmt w:val="decimal"/>
      <w:lvlText w:val="%1."/>
      <w:lvlJc w:val="left"/>
      <w:pPr>
        <w:ind w:left="578" w:hanging="360"/>
      </w:pPr>
      <w:rPr>
        <w:b/>
        <w:i w:val="0"/>
        <w:color w:val="auto"/>
      </w:rPr>
    </w:lvl>
    <w:lvl w:ilvl="1" w:tplc="140A0019">
      <w:start w:val="1"/>
      <w:numFmt w:val="lowerLetter"/>
      <w:lvlText w:val="%2."/>
      <w:lvlJc w:val="left"/>
      <w:pPr>
        <w:ind w:left="1298" w:hanging="360"/>
      </w:pPr>
    </w:lvl>
    <w:lvl w:ilvl="2" w:tplc="140A001B">
      <w:start w:val="1"/>
      <w:numFmt w:val="lowerRoman"/>
      <w:lvlText w:val="%3."/>
      <w:lvlJc w:val="right"/>
      <w:pPr>
        <w:ind w:left="2018" w:hanging="180"/>
      </w:p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10"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F2D6BA4"/>
    <w:multiLevelType w:val="hybridMultilevel"/>
    <w:tmpl w:val="11183D42"/>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1"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2"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4"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5"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C030518"/>
    <w:multiLevelType w:val="hybridMultilevel"/>
    <w:tmpl w:val="E7D6C3C2"/>
    <w:lvl w:ilvl="0" w:tplc="2E36176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
  </w:num>
  <w:num w:numId="2">
    <w:abstractNumId w:val="18"/>
  </w:num>
  <w:num w:numId="3">
    <w:abstractNumId w:val="27"/>
  </w:num>
  <w:num w:numId="4">
    <w:abstractNumId w:val="24"/>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25"/>
  </w:num>
  <w:num w:numId="10">
    <w:abstractNumId w:val="34"/>
  </w:num>
  <w:num w:numId="11">
    <w:abstractNumId w:val="6"/>
  </w:num>
  <w:num w:numId="12">
    <w:abstractNumId w:val="15"/>
  </w:num>
  <w:num w:numId="13">
    <w:abstractNumId w:val="1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8"/>
  </w:num>
  <w:num w:numId="17">
    <w:abstractNumId w:val="33"/>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9"/>
  </w:num>
  <w:num w:numId="22">
    <w:abstractNumId w:val="1"/>
  </w:num>
  <w:num w:numId="23">
    <w:abstractNumId w:val="10"/>
  </w:num>
  <w:num w:numId="24">
    <w:abstractNumId w:val="20"/>
  </w:num>
  <w:num w:numId="25">
    <w:abstractNumId w:val="0"/>
  </w:num>
  <w:num w:numId="26">
    <w:abstractNumId w:val="13"/>
  </w:num>
  <w:num w:numId="27">
    <w:abstractNumId w:val="35"/>
  </w:num>
  <w:num w:numId="28">
    <w:abstractNumId w:val="26"/>
  </w:num>
  <w:num w:numId="29">
    <w:abstractNumId w:val="31"/>
  </w:num>
  <w:num w:numId="30">
    <w:abstractNumId w:val="2"/>
  </w:num>
  <w:num w:numId="31">
    <w:abstractNumId w:val="40"/>
  </w:num>
  <w:num w:numId="32">
    <w:abstractNumId w:val="28"/>
  </w:num>
  <w:num w:numId="33">
    <w:abstractNumId w:val="17"/>
  </w:num>
  <w:num w:numId="34">
    <w:abstractNumId w:val="23"/>
  </w:num>
  <w:num w:numId="35">
    <w:abstractNumId w:val="3"/>
  </w:num>
  <w:num w:numId="36">
    <w:abstractNumId w:val="16"/>
  </w:num>
  <w:num w:numId="37">
    <w:abstractNumId w:val="14"/>
  </w:num>
  <w:num w:numId="38">
    <w:abstractNumId w:val="21"/>
  </w:num>
  <w:num w:numId="39">
    <w:abstractNumId w:val="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667"/>
    <w:rsid w:val="0000683B"/>
    <w:rsid w:val="00010592"/>
    <w:rsid w:val="00011DBE"/>
    <w:rsid w:val="000120EB"/>
    <w:rsid w:val="000128E2"/>
    <w:rsid w:val="00017DE2"/>
    <w:rsid w:val="00020858"/>
    <w:rsid w:val="000213DD"/>
    <w:rsid w:val="00024564"/>
    <w:rsid w:val="00024BA5"/>
    <w:rsid w:val="000254A5"/>
    <w:rsid w:val="00025D5C"/>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8DF"/>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6419"/>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0096"/>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292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0522B"/>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0E57"/>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2E2"/>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20CA"/>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3CCF"/>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3E10"/>
    <w:rsid w:val="005F40F5"/>
    <w:rsid w:val="005F6B28"/>
    <w:rsid w:val="005F7C7A"/>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16AC"/>
    <w:rsid w:val="006D2575"/>
    <w:rsid w:val="006D5CAB"/>
    <w:rsid w:val="006E0F76"/>
    <w:rsid w:val="006E1429"/>
    <w:rsid w:val="006E2881"/>
    <w:rsid w:val="006E4522"/>
    <w:rsid w:val="006E4F8A"/>
    <w:rsid w:val="006E6682"/>
    <w:rsid w:val="006E673C"/>
    <w:rsid w:val="006F1EDB"/>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4A91"/>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16E"/>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0C80"/>
    <w:rsid w:val="00AD394D"/>
    <w:rsid w:val="00AD466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73E"/>
    <w:rsid w:val="00B0598C"/>
    <w:rsid w:val="00B05C4B"/>
    <w:rsid w:val="00B05D21"/>
    <w:rsid w:val="00B10D6F"/>
    <w:rsid w:val="00B124AA"/>
    <w:rsid w:val="00B2081E"/>
    <w:rsid w:val="00B21966"/>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1020"/>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177FD"/>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2EAA"/>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4BE8"/>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4D0C"/>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F5A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2014-FFF5-4FFE-B095-41769B1D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193</cp:revision>
  <cp:lastPrinted>2017-11-29T20:22:00Z</cp:lastPrinted>
  <dcterms:created xsi:type="dcterms:W3CDTF">2016-10-05T20:00:00Z</dcterms:created>
  <dcterms:modified xsi:type="dcterms:W3CDTF">2017-12-06T21:21:00Z</dcterms:modified>
</cp:coreProperties>
</file>