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49" w:rsidRDefault="00F41E49" w:rsidP="00861860">
      <w:pPr>
        <w:pStyle w:val="EnvelopeReturn"/>
      </w:pPr>
    </w:p>
    <w:p w:rsidR="00F41E49" w:rsidRDefault="00F41E49" w:rsidP="00AD38FC">
      <w:pPr>
        <w:pStyle w:val="EnvelopeAddress"/>
        <w:framePr w:w="9049" w:wrap="auto" w:vAnchor="page" w:x="3136" w:y="3218"/>
        <w:ind w:left="2340"/>
        <w:rPr>
          <w:rFonts w:ascii="Script MT Bold" w:hAnsi="Script MT Bold"/>
          <w:noProof/>
          <w:sz w:val="32"/>
          <w:szCs w:val="32"/>
          <w:lang w:val="es-ES"/>
        </w:rPr>
      </w:pPr>
      <w:r w:rsidRPr="00F4632A">
        <w:rPr>
          <w:rFonts w:ascii="Script MT Bold" w:hAnsi="Script MT Bold"/>
          <w:noProof/>
          <w:sz w:val="32"/>
          <w:szCs w:val="32"/>
          <w:lang w:val="es-ES"/>
        </w:rPr>
        <w:t xml:space="preserve">Licda. Sadie Bravo Perez, Presidenta </w:t>
      </w:r>
    </w:p>
    <w:p w:rsidR="00F41E49" w:rsidRDefault="00F41E49" w:rsidP="00AD38FC">
      <w:pPr>
        <w:pStyle w:val="EnvelopeAddress"/>
        <w:framePr w:w="9049" w:wrap="auto" w:vAnchor="page" w:x="3136" w:y="3218"/>
        <w:ind w:left="2340"/>
        <w:rPr>
          <w:rFonts w:ascii="Script MT Bold" w:hAnsi="Script MT Bold"/>
          <w:noProof/>
          <w:sz w:val="32"/>
          <w:szCs w:val="32"/>
          <w:lang w:val="es-ES"/>
        </w:rPr>
      </w:pPr>
      <w:r w:rsidRPr="00F4632A">
        <w:rPr>
          <w:rFonts w:ascii="Script MT Bold" w:hAnsi="Script MT Bold"/>
          <w:noProof/>
          <w:sz w:val="32"/>
          <w:szCs w:val="32"/>
          <w:lang w:val="es-ES"/>
        </w:rPr>
        <w:t>Comisión de Ciencia, Tecnología e Innovación</w:t>
      </w:r>
      <w:r>
        <w:rPr>
          <w:rFonts w:ascii="Script MT Bold" w:hAnsi="Script MT Bold"/>
          <w:noProof/>
          <w:sz w:val="32"/>
          <w:szCs w:val="32"/>
          <w:lang w:val="es-ES"/>
        </w:rPr>
        <w:t xml:space="preserve"> </w:t>
      </w:r>
    </w:p>
    <w:p w:rsidR="00F41E49" w:rsidRDefault="00F41E49" w:rsidP="00AD38FC">
      <w:pPr>
        <w:pStyle w:val="EnvelopeAddress"/>
        <w:framePr w:w="9049" w:wrap="auto" w:vAnchor="page" w:x="3136" w:y="3218"/>
        <w:ind w:left="2340"/>
        <w:rPr>
          <w:rFonts w:ascii="Script MT Bold" w:hAnsi="Script MT Bold"/>
          <w:noProof/>
          <w:sz w:val="32"/>
          <w:szCs w:val="32"/>
          <w:lang w:val="es-ES"/>
        </w:rPr>
      </w:pPr>
      <w:r>
        <w:rPr>
          <w:rFonts w:ascii="Script MT Bold" w:hAnsi="Script MT Bold"/>
          <w:noProof/>
          <w:sz w:val="32"/>
          <w:szCs w:val="32"/>
          <w:lang w:val="es-ES"/>
        </w:rPr>
        <w:t xml:space="preserve">Asamblea Legislativa </w:t>
      </w:r>
    </w:p>
    <w:p w:rsidR="00F41E49" w:rsidRDefault="00F41E49" w:rsidP="00861860">
      <w:pPr>
        <w:sectPr w:rsidR="00F41E49">
          <w:pgSz w:w="13680" w:h="5940" w:orient="landscape"/>
          <w:pgMar w:top="360" w:right="720" w:bottom="720" w:left="576" w:header="720" w:footer="720" w:gutter="0"/>
          <w:paperSrc w:first="4"/>
          <w:pgNumType w:start="0"/>
          <w:cols w:space="720"/>
        </w:sectPr>
      </w:pPr>
    </w:p>
    <w:p w:rsidR="00F41E49" w:rsidRDefault="00F41E49" w:rsidP="006D162A">
      <w:pPr>
        <w:pStyle w:val="Heading8"/>
        <w:spacing w:before="0" w:after="0"/>
        <w:jc w:val="right"/>
        <w:rPr>
          <w:rFonts w:ascii="Arial" w:hAnsi="Arial" w:cs="Arial"/>
          <w:b/>
          <w:i w:val="0"/>
        </w:rPr>
      </w:pPr>
    </w:p>
    <w:p w:rsidR="00F41E49" w:rsidRPr="00F90157" w:rsidRDefault="00F41E49" w:rsidP="006D162A">
      <w:pPr>
        <w:pStyle w:val="Heading8"/>
        <w:spacing w:before="0" w:after="0"/>
        <w:jc w:val="right"/>
        <w:rPr>
          <w:rFonts w:ascii="Arial" w:hAnsi="Arial" w:cs="Arial"/>
          <w:b/>
          <w:i w:val="0"/>
          <w:sz w:val="22"/>
          <w:szCs w:val="22"/>
        </w:rPr>
      </w:pPr>
      <w:r w:rsidRPr="00F90157">
        <w:rPr>
          <w:rFonts w:ascii="Arial" w:hAnsi="Arial" w:cs="Arial"/>
          <w:b/>
          <w:i w:val="0"/>
          <w:sz w:val="22"/>
          <w:szCs w:val="22"/>
        </w:rPr>
        <w:t>SCI-</w:t>
      </w:r>
      <w:r>
        <w:rPr>
          <w:rFonts w:ascii="Arial" w:hAnsi="Arial" w:cs="Arial"/>
          <w:b/>
          <w:i w:val="0"/>
          <w:sz w:val="22"/>
          <w:szCs w:val="22"/>
        </w:rPr>
        <w:t>566-2007</w:t>
      </w:r>
    </w:p>
    <w:p w:rsidR="00F41E49" w:rsidRDefault="00F41E49" w:rsidP="006D162A">
      <w:pPr>
        <w:ind w:right="1"/>
        <w:jc w:val="right"/>
        <w:rPr>
          <w:rFonts w:ascii="Arial" w:hAnsi="Arial"/>
        </w:rPr>
      </w:pPr>
      <w:r>
        <w:rPr>
          <w:rFonts w:ascii="Arial" w:hAnsi="Arial"/>
        </w:rPr>
        <w:t>Cartago, 21 de setiembre del 2007</w:t>
      </w:r>
    </w:p>
    <w:p w:rsidR="00F41E49" w:rsidRDefault="00F41E49" w:rsidP="006D162A">
      <w:pPr>
        <w:ind w:right="1"/>
        <w:jc w:val="right"/>
        <w:rPr>
          <w:rFonts w:ascii="Arial" w:hAnsi="Arial"/>
        </w:rPr>
      </w:pPr>
    </w:p>
    <w:p w:rsidR="00F41E49" w:rsidRDefault="00F41E49" w:rsidP="00525D3F">
      <w:pPr>
        <w:pStyle w:val="EnvelopeAddress"/>
        <w:framePr w:w="0" w:hRule="auto" w:hSpace="0" w:wrap="auto" w:hAnchor="text" w:xAlign="left" w:yAlign="inline"/>
        <w:ind w:left="0"/>
        <w:rPr>
          <w:noProof/>
          <w:sz w:val="22"/>
          <w:szCs w:val="22"/>
          <w:lang w:val="es-ES"/>
        </w:rPr>
      </w:pPr>
    </w:p>
    <w:p w:rsidR="00F41E49" w:rsidRPr="00831529" w:rsidRDefault="00F41E49" w:rsidP="00831529">
      <w:pPr>
        <w:pStyle w:val="EnvelopeAddress"/>
        <w:framePr w:w="0" w:hRule="auto" w:hSpace="0" w:wrap="auto" w:hAnchor="text" w:xAlign="left" w:yAlign="inline"/>
        <w:ind w:left="0"/>
        <w:rPr>
          <w:noProof/>
          <w:sz w:val="22"/>
          <w:szCs w:val="22"/>
          <w:lang w:val="es-ES"/>
        </w:rPr>
      </w:pPr>
      <w:r w:rsidRPr="00831529">
        <w:rPr>
          <w:noProof/>
          <w:sz w:val="22"/>
          <w:szCs w:val="22"/>
          <w:lang w:val="es-ES"/>
        </w:rPr>
        <w:t xml:space="preserve">Licda. Sadie Bravo Perez, Presidenta </w:t>
      </w:r>
    </w:p>
    <w:p w:rsidR="00F41E49" w:rsidRPr="00831529" w:rsidRDefault="00F41E49" w:rsidP="00831529">
      <w:pPr>
        <w:pStyle w:val="EnvelopeAddress"/>
        <w:framePr w:w="0" w:hRule="auto" w:hSpace="0" w:wrap="auto" w:hAnchor="text" w:xAlign="left" w:yAlign="inline"/>
        <w:ind w:left="0"/>
        <w:rPr>
          <w:noProof/>
          <w:sz w:val="22"/>
          <w:szCs w:val="22"/>
          <w:lang w:val="es-ES"/>
        </w:rPr>
      </w:pPr>
      <w:r w:rsidRPr="00831529">
        <w:rPr>
          <w:noProof/>
          <w:sz w:val="22"/>
          <w:szCs w:val="22"/>
          <w:lang w:val="es-ES"/>
        </w:rPr>
        <w:t xml:space="preserve">Comisión de Ciencia, Tecnología e Innovación </w:t>
      </w:r>
    </w:p>
    <w:p w:rsidR="00F41E49" w:rsidRPr="00525D3F" w:rsidRDefault="00F41E49" w:rsidP="00525D3F">
      <w:pPr>
        <w:pStyle w:val="EnvelopeAddress"/>
        <w:framePr w:w="0" w:hRule="auto" w:hSpace="0" w:wrap="auto" w:hAnchor="text" w:xAlign="left" w:yAlign="inline"/>
        <w:ind w:left="0"/>
        <w:rPr>
          <w:noProof/>
          <w:sz w:val="22"/>
          <w:szCs w:val="22"/>
          <w:lang w:val="es-ES"/>
        </w:rPr>
      </w:pPr>
      <w:r w:rsidRPr="00525D3F">
        <w:rPr>
          <w:noProof/>
          <w:sz w:val="22"/>
          <w:szCs w:val="22"/>
          <w:lang w:val="es-ES"/>
        </w:rPr>
        <w:t xml:space="preserve">Asamblea Legislativa </w:t>
      </w:r>
    </w:p>
    <w:p w:rsidR="00F41E49" w:rsidRDefault="00F41E49" w:rsidP="006D162A">
      <w:pPr>
        <w:rPr>
          <w:rFonts w:ascii="Arial" w:hAnsi="Arial" w:cs="Arial"/>
          <w:sz w:val="22"/>
        </w:rPr>
      </w:pPr>
    </w:p>
    <w:p w:rsidR="00F41E49" w:rsidRDefault="00F41E49" w:rsidP="006D162A">
      <w:pPr>
        <w:rPr>
          <w:rFonts w:ascii="Arial" w:hAnsi="Arial" w:cs="Arial"/>
          <w:sz w:val="22"/>
        </w:rPr>
      </w:pPr>
    </w:p>
    <w:p w:rsidR="00F41E49" w:rsidRPr="009E7A83" w:rsidRDefault="00F41E49" w:rsidP="00F23099">
      <w:pPr>
        <w:ind w:left="4320" w:hanging="1620"/>
        <w:jc w:val="both"/>
        <w:rPr>
          <w:rFonts w:ascii="Arial" w:hAnsi="Arial" w:cs="Arial"/>
          <w:b/>
          <w:bCs/>
          <w:sz w:val="22"/>
        </w:rPr>
      </w:pPr>
      <w:r>
        <w:rPr>
          <w:rFonts w:ascii="Arial" w:hAnsi="Arial" w:cs="Arial"/>
          <w:b/>
          <w:bCs/>
          <w:sz w:val="22"/>
        </w:rPr>
        <w:t>REFERENCIA:</w:t>
      </w:r>
      <w:r>
        <w:rPr>
          <w:rFonts w:ascii="Arial" w:hAnsi="Arial" w:cs="Arial"/>
          <w:b/>
          <w:bCs/>
          <w:sz w:val="22"/>
        </w:rPr>
        <w:tab/>
      </w:r>
      <w:r w:rsidRPr="009E7A83">
        <w:rPr>
          <w:rFonts w:ascii="Arial" w:hAnsi="Arial" w:cs="Arial"/>
          <w:b/>
          <w:bCs/>
          <w:sz w:val="22"/>
        </w:rPr>
        <w:t xml:space="preserve">Pronunciamiento sobre el Proyecto de Ley Especial para facilitar </w:t>
      </w:r>
      <w:smartTag w:uri="urn:schemas-microsoft-com:office:smarttags" w:element="PersonName">
        <w:smartTagPr>
          <w:attr w:name="ProductID" w:val="la Difusi￳n"/>
        </w:smartTagPr>
        <w:r w:rsidRPr="009E7A83">
          <w:rPr>
            <w:rFonts w:ascii="Arial" w:hAnsi="Arial" w:cs="Arial"/>
            <w:b/>
            <w:bCs/>
            <w:sz w:val="22"/>
          </w:rPr>
          <w:t>la Difusión</w:t>
        </w:r>
      </w:smartTag>
      <w:r w:rsidRPr="009E7A83">
        <w:rPr>
          <w:rFonts w:ascii="Arial" w:hAnsi="Arial" w:cs="Arial"/>
          <w:b/>
          <w:bCs/>
          <w:sz w:val="22"/>
        </w:rPr>
        <w:t xml:space="preserve"> del Conocimiento por parte del Instituto Tecnológico de Costa Rica, mediante </w:t>
      </w:r>
      <w:smartTag w:uri="urn:schemas-microsoft-com:office:smarttags" w:element="PersonName">
        <w:smartTagPr>
          <w:attr w:name="ProductID" w:val="la V￭a Televisiva"/>
        </w:smartTagPr>
        <w:r w:rsidRPr="009E7A83">
          <w:rPr>
            <w:rFonts w:ascii="Arial" w:hAnsi="Arial" w:cs="Arial"/>
            <w:b/>
            <w:bCs/>
            <w:sz w:val="22"/>
          </w:rPr>
          <w:t>la Vía Televisiva</w:t>
        </w:r>
      </w:smartTag>
      <w:r w:rsidRPr="009E7A83">
        <w:rPr>
          <w:rFonts w:ascii="Arial" w:hAnsi="Arial" w:cs="Arial"/>
          <w:b/>
          <w:bCs/>
          <w:sz w:val="22"/>
        </w:rPr>
        <w:t xml:space="preserve"> y Radi</w:t>
      </w:r>
      <w:r>
        <w:rPr>
          <w:rFonts w:ascii="Arial" w:hAnsi="Arial" w:cs="Arial"/>
          <w:b/>
          <w:bCs/>
          <w:sz w:val="22"/>
        </w:rPr>
        <w:t>ofónica, Expediente No. 16.735</w:t>
      </w:r>
    </w:p>
    <w:p w:rsidR="00F41E49" w:rsidRDefault="00F41E49" w:rsidP="00F23099">
      <w:pPr>
        <w:ind w:left="4320" w:hanging="1620"/>
        <w:jc w:val="both"/>
        <w:rPr>
          <w:rFonts w:ascii="Arial" w:hAnsi="Arial" w:cs="Arial"/>
          <w:b/>
          <w:bCs/>
          <w:sz w:val="20"/>
          <w:szCs w:val="20"/>
        </w:rPr>
      </w:pPr>
    </w:p>
    <w:p w:rsidR="00F41E49" w:rsidRDefault="00F41E49" w:rsidP="00F23099">
      <w:pPr>
        <w:ind w:left="4320" w:hanging="1620"/>
        <w:jc w:val="both"/>
        <w:rPr>
          <w:rFonts w:ascii="Arial" w:hAnsi="Arial"/>
          <w:b/>
        </w:rPr>
      </w:pPr>
    </w:p>
    <w:p w:rsidR="00F41E49" w:rsidRPr="00735E2A" w:rsidRDefault="00F41E49" w:rsidP="006D162A">
      <w:pPr>
        <w:jc w:val="both"/>
        <w:rPr>
          <w:rFonts w:ascii="Arial" w:hAnsi="Arial" w:cs="Arial"/>
          <w:sz w:val="22"/>
          <w:szCs w:val="22"/>
        </w:rPr>
      </w:pPr>
      <w:r w:rsidRPr="006D162A">
        <w:rPr>
          <w:rFonts w:ascii="Arial" w:hAnsi="Arial" w:cs="Arial"/>
          <w:sz w:val="22"/>
          <w:szCs w:val="22"/>
        </w:rPr>
        <w:t xml:space="preserve">Para los fines consiguientes, me permito remitir </w:t>
      </w:r>
      <w:r>
        <w:rPr>
          <w:rFonts w:ascii="Arial" w:hAnsi="Arial" w:cs="Arial"/>
          <w:sz w:val="22"/>
          <w:szCs w:val="22"/>
        </w:rPr>
        <w:t xml:space="preserve">el </w:t>
      </w:r>
      <w:r w:rsidRPr="006D162A">
        <w:rPr>
          <w:rFonts w:ascii="Arial" w:hAnsi="Arial" w:cs="Arial"/>
          <w:sz w:val="22"/>
          <w:szCs w:val="22"/>
        </w:rPr>
        <w:t xml:space="preserve">acuerdo tomado por el Consejo Institucional del Instituto Tecnológico de Costa Rica, en </w:t>
      </w:r>
      <w:smartTag w:uri="urn:schemas-microsoft-com:office:smarttags" w:element="PersonName">
        <w:smartTagPr>
          <w:attr w:name="ProductID" w:val="la Sesión Ordinaria No."/>
        </w:smartTagPr>
        <w:r>
          <w:rPr>
            <w:rFonts w:ascii="Arial" w:hAnsi="Arial" w:cs="Arial"/>
            <w:sz w:val="22"/>
            <w:szCs w:val="22"/>
          </w:rPr>
          <w:t>la</w:t>
        </w:r>
        <w:r w:rsidRPr="006D162A">
          <w:rPr>
            <w:rFonts w:ascii="Arial" w:hAnsi="Arial" w:cs="Arial"/>
            <w:sz w:val="22"/>
            <w:szCs w:val="22"/>
          </w:rPr>
          <w:t xml:space="preserve"> </w:t>
        </w:r>
        <w:r w:rsidRPr="00D16D12">
          <w:rPr>
            <w:rFonts w:ascii="Arial" w:hAnsi="Arial" w:cs="Arial"/>
            <w:sz w:val="22"/>
            <w:szCs w:val="22"/>
          </w:rPr>
          <w:t>Sesión Ordinaria No.</w:t>
        </w:r>
      </w:smartTag>
      <w:r w:rsidRPr="00D16D12">
        <w:rPr>
          <w:rFonts w:ascii="Arial" w:hAnsi="Arial" w:cs="Arial"/>
          <w:sz w:val="22"/>
          <w:szCs w:val="22"/>
        </w:rPr>
        <w:t xml:space="preserve"> 2528, Artículo 12, del 20 de setiembre del 2007. </w:t>
      </w:r>
      <w:r>
        <w:rPr>
          <w:rFonts w:ascii="Arial" w:hAnsi="Arial" w:cs="Arial"/>
          <w:sz w:val="22"/>
          <w:szCs w:val="22"/>
        </w:rPr>
        <w:t xml:space="preserve"> </w:t>
      </w:r>
      <w:r w:rsidRPr="00D16D12">
        <w:rPr>
          <w:rFonts w:ascii="Arial" w:hAnsi="Arial" w:cs="Arial"/>
          <w:sz w:val="22"/>
          <w:szCs w:val="22"/>
        </w:rPr>
        <w:t xml:space="preserve">Pronunciamiento sobre el Proyecto de Ley Especial para facilitar </w:t>
      </w:r>
      <w:smartTag w:uri="urn:schemas-microsoft-com:office:smarttags" w:element="PersonName">
        <w:smartTagPr>
          <w:attr w:name="ProductID" w:val="la Difusi￳n"/>
        </w:smartTagPr>
        <w:r w:rsidRPr="00D16D12">
          <w:rPr>
            <w:rFonts w:ascii="Arial" w:hAnsi="Arial" w:cs="Arial"/>
            <w:sz w:val="22"/>
            <w:szCs w:val="22"/>
          </w:rPr>
          <w:t>la Difusión</w:t>
        </w:r>
      </w:smartTag>
      <w:r w:rsidRPr="00D16D12">
        <w:rPr>
          <w:rFonts w:ascii="Arial" w:hAnsi="Arial" w:cs="Arial"/>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D16D12">
          <w:rPr>
            <w:rFonts w:ascii="Arial" w:hAnsi="Arial" w:cs="Arial"/>
            <w:sz w:val="22"/>
            <w:szCs w:val="22"/>
          </w:rPr>
          <w:t>la Vía Televisiva</w:t>
        </w:r>
      </w:smartTag>
      <w:r w:rsidRPr="00D16D12">
        <w:rPr>
          <w:rFonts w:ascii="Arial" w:hAnsi="Arial" w:cs="Arial"/>
          <w:sz w:val="22"/>
          <w:szCs w:val="22"/>
        </w:rPr>
        <w:t xml:space="preserve"> y Radi</w:t>
      </w:r>
      <w:r>
        <w:rPr>
          <w:rFonts w:ascii="Arial" w:hAnsi="Arial" w:cs="Arial"/>
          <w:sz w:val="22"/>
          <w:szCs w:val="22"/>
        </w:rPr>
        <w:t>ofónica, Expediente No. 16.735, el cual dice:</w:t>
      </w:r>
    </w:p>
    <w:p w:rsidR="00F41E49" w:rsidRDefault="00F41E49" w:rsidP="00DB2B40">
      <w:pPr>
        <w:jc w:val="center"/>
        <w:rPr>
          <w:rFonts w:ascii="Arial" w:hAnsi="Arial" w:cs="Arial"/>
          <w:b/>
          <w:iCs/>
        </w:rPr>
      </w:pPr>
    </w:p>
    <w:p w:rsidR="00F41E49" w:rsidRPr="00AE3B4C" w:rsidRDefault="00F41E49" w:rsidP="00FA0B01">
      <w:pPr>
        <w:rPr>
          <w:rFonts w:ascii="Arial" w:hAnsi="Arial" w:cs="Arial"/>
          <w:b/>
          <w:sz w:val="22"/>
          <w:szCs w:val="22"/>
        </w:rPr>
      </w:pPr>
      <w:r w:rsidRPr="00AE3B4C">
        <w:rPr>
          <w:rFonts w:ascii="Arial" w:hAnsi="Arial" w:cs="Arial"/>
          <w:b/>
          <w:sz w:val="22"/>
          <w:szCs w:val="22"/>
        </w:rPr>
        <w:t>CONSIDERANDO QUE:</w:t>
      </w:r>
    </w:p>
    <w:p w:rsidR="00F41E49" w:rsidRPr="00AE3B4C" w:rsidRDefault="00F41E49" w:rsidP="00FA0B01">
      <w:pPr>
        <w:rPr>
          <w:rFonts w:ascii="Arial" w:hAnsi="Arial" w:cs="Arial"/>
          <w:b/>
          <w:sz w:val="22"/>
          <w:szCs w:val="22"/>
        </w:rPr>
      </w:pPr>
    </w:p>
    <w:p w:rsidR="00F41E49" w:rsidRPr="00AE3B4C" w:rsidRDefault="00F41E49" w:rsidP="00FA0B01">
      <w:pPr>
        <w:numPr>
          <w:ilvl w:val="0"/>
          <w:numId w:val="18"/>
        </w:numPr>
        <w:tabs>
          <w:tab w:val="clear" w:pos="720"/>
          <w:tab w:val="num" w:pos="600"/>
        </w:tabs>
        <w:ind w:left="600" w:hanging="600"/>
        <w:jc w:val="both"/>
        <w:rPr>
          <w:rFonts w:ascii="Arial" w:hAnsi="Arial" w:cs="Arial"/>
          <w:sz w:val="22"/>
          <w:szCs w:val="22"/>
        </w:rPr>
      </w:pPr>
      <w:smartTag w:uri="urn:schemas-microsoft-com:office:smarttags" w:element="PersonName">
        <w:smartTagPr>
          <w:attr w:name="ProductID" w:val="La Secretar￭a"/>
        </w:smartTagPr>
        <w:r w:rsidRPr="00AE3B4C">
          <w:rPr>
            <w:rFonts w:ascii="Arial" w:hAnsi="Arial" w:cs="Arial"/>
            <w:sz w:val="22"/>
            <w:szCs w:val="22"/>
          </w:rPr>
          <w:t>La Secretaría</w:t>
        </w:r>
      </w:smartTag>
      <w:r w:rsidRPr="00AE3B4C">
        <w:rPr>
          <w:rFonts w:ascii="Arial" w:hAnsi="Arial" w:cs="Arial"/>
          <w:sz w:val="22"/>
          <w:szCs w:val="22"/>
        </w:rPr>
        <w:t xml:space="preserve"> del Consejo Institucional recibió vía Fax nota sin referencia, con fecha 12 de setiembre del 2007, suscrita por </w:t>
      </w:r>
      <w:smartTag w:uri="urn:schemas-microsoft-com:office:smarttags" w:element="PersonName">
        <w:smartTagPr>
          <w:attr w:name="ProductID" w:val="la se￱ora Hannia Dur￡n"/>
        </w:smartTagPr>
        <w:r w:rsidRPr="00AE3B4C">
          <w:rPr>
            <w:rFonts w:ascii="Arial" w:hAnsi="Arial" w:cs="Arial"/>
            <w:sz w:val="22"/>
            <w:szCs w:val="22"/>
          </w:rPr>
          <w:t>la señora Hannia Durán</w:t>
        </w:r>
      </w:smartTag>
      <w:r w:rsidRPr="00AE3B4C">
        <w:rPr>
          <w:rFonts w:ascii="Arial" w:hAnsi="Arial" w:cs="Arial"/>
          <w:sz w:val="22"/>
          <w:szCs w:val="22"/>
        </w:rPr>
        <w:t xml:space="preserve">, Jefe de Área de </w:t>
      </w:r>
      <w:smartTag w:uri="urn:schemas-microsoft-com:office:smarttags" w:element="PersonName">
        <w:smartTagPr>
          <w:attr w:name="ProductID" w:val="la Asamblea Legislativa"/>
        </w:smartTagPr>
        <w:r w:rsidRPr="00AE3B4C">
          <w:rPr>
            <w:rFonts w:ascii="Arial" w:hAnsi="Arial" w:cs="Arial"/>
            <w:sz w:val="22"/>
            <w:szCs w:val="22"/>
          </w:rPr>
          <w:t>la Asamblea Legislativa</w:t>
        </w:r>
      </w:smartTag>
      <w:r w:rsidRPr="00AE3B4C">
        <w:rPr>
          <w:rFonts w:ascii="Arial" w:hAnsi="Arial" w:cs="Arial"/>
          <w:sz w:val="22"/>
          <w:szCs w:val="22"/>
        </w:rPr>
        <w:t xml:space="preserve">, dirigido al M.Sc. Eugenio Trejos, Rector, en el cual adjunta el Proyecto de Ley Especial para Facilitar </w:t>
      </w:r>
      <w:smartTag w:uri="urn:schemas-microsoft-com:office:smarttags" w:element="PersonName">
        <w:smartTagPr>
          <w:attr w:name="ProductID" w:val="__"/>
        </w:smartTagPr>
        <w:r w:rsidRPr="00AE3B4C">
          <w:rPr>
            <w:rFonts w:ascii="Arial" w:hAnsi="Arial" w:cs="Arial"/>
            <w:sz w:val="22"/>
            <w:szCs w:val="22"/>
          </w:rPr>
          <w:t>la Difusión</w:t>
        </w:r>
      </w:smartTag>
      <w:r w:rsidRPr="00AE3B4C">
        <w:rPr>
          <w:rFonts w:ascii="Arial" w:hAnsi="Arial" w:cs="Arial"/>
          <w:sz w:val="22"/>
          <w:szCs w:val="22"/>
        </w:rPr>
        <w:t xml:space="preserve"> del Conocimiento por parte del ITCR mediante </w:t>
      </w:r>
      <w:smartTag w:uri="urn:schemas-microsoft-com:office:smarttags" w:element="PersonName">
        <w:smartTagPr>
          <w:attr w:name="ProductID" w:val="la V￭a"/>
        </w:smartTagPr>
        <w:smartTag w:uri="urn:schemas-microsoft-com:office:smarttags" w:element="PersonName">
          <w:smartTagPr>
            <w:attr w:name="ProductID" w:val="la V￭a Televisiva"/>
          </w:smartTagPr>
          <w:r w:rsidRPr="00AE3B4C">
            <w:rPr>
              <w:rFonts w:ascii="Arial" w:hAnsi="Arial" w:cs="Arial"/>
              <w:sz w:val="22"/>
              <w:szCs w:val="22"/>
            </w:rPr>
            <w:t>la Vía</w:t>
          </w:r>
        </w:smartTag>
        <w:r w:rsidRPr="00AE3B4C">
          <w:rPr>
            <w:rFonts w:ascii="Arial" w:hAnsi="Arial" w:cs="Arial"/>
            <w:sz w:val="22"/>
            <w:szCs w:val="22"/>
          </w:rPr>
          <w:t xml:space="preserve"> Televisiva</w:t>
        </w:r>
      </w:smartTag>
      <w:r w:rsidRPr="00AE3B4C">
        <w:rPr>
          <w:rFonts w:ascii="Arial" w:hAnsi="Arial" w:cs="Arial"/>
          <w:sz w:val="22"/>
          <w:szCs w:val="22"/>
        </w:rPr>
        <w:t xml:space="preserve"> y Radiofónica, Expediente No. 16.736, y solicita responder la consulta en un plazo de ocho días.</w:t>
      </w:r>
    </w:p>
    <w:p w:rsidR="00F41E49" w:rsidRPr="00AE3B4C" w:rsidRDefault="00F41E49" w:rsidP="00FA0B01">
      <w:pPr>
        <w:jc w:val="both"/>
        <w:rPr>
          <w:rFonts w:ascii="Arial" w:hAnsi="Arial" w:cs="Arial"/>
          <w:sz w:val="22"/>
          <w:szCs w:val="22"/>
        </w:rPr>
      </w:pPr>
    </w:p>
    <w:p w:rsidR="00F41E49" w:rsidRPr="00AE3B4C" w:rsidRDefault="00F41E49" w:rsidP="00FA0B01">
      <w:pPr>
        <w:numPr>
          <w:ilvl w:val="0"/>
          <w:numId w:val="18"/>
        </w:numPr>
        <w:tabs>
          <w:tab w:val="clear" w:pos="720"/>
          <w:tab w:val="num" w:pos="600"/>
        </w:tabs>
        <w:ind w:left="600" w:hanging="600"/>
        <w:jc w:val="both"/>
        <w:rPr>
          <w:rFonts w:ascii="Arial" w:hAnsi="Arial" w:cs="Arial"/>
          <w:sz w:val="22"/>
          <w:szCs w:val="22"/>
        </w:rPr>
      </w:pPr>
      <w:r w:rsidRPr="00AE3B4C">
        <w:rPr>
          <w:rFonts w:ascii="Arial" w:hAnsi="Arial" w:cs="Arial"/>
          <w:sz w:val="22"/>
          <w:szCs w:val="22"/>
        </w:rPr>
        <w:t xml:space="preserve">Vía Correo Electrónico, se cursa invitación al M.Sc. </w:t>
      </w:r>
      <w:smartTag w:uri="urn:schemas-microsoft-com:office:smarttags" w:element="PersonName">
        <w:r w:rsidRPr="00AE3B4C">
          <w:rPr>
            <w:rFonts w:ascii="Arial" w:hAnsi="Arial" w:cs="Arial"/>
            <w:sz w:val="22"/>
            <w:szCs w:val="22"/>
          </w:rPr>
          <w:t>Eugenio Trejos Benavides</w:t>
        </w:r>
      </w:smartTag>
      <w:r w:rsidRPr="00AE3B4C">
        <w:rPr>
          <w:rFonts w:ascii="Arial" w:hAnsi="Arial" w:cs="Arial"/>
          <w:sz w:val="22"/>
          <w:szCs w:val="22"/>
        </w:rPr>
        <w:t xml:space="preserve">, Rector del Instituto Tecnológico de Costa Rica, por parte de </w:t>
      </w:r>
      <w:smartTag w:uri="urn:schemas-microsoft-com:office:smarttags" w:element="PersonName">
        <w:smartTagPr>
          <w:attr w:name="ProductID" w:val="la Diputada Sadie"/>
        </w:smartTagPr>
        <w:smartTag w:uri="urn:schemas-microsoft-com:office:smarttags" w:element="PersonName">
          <w:smartTagPr>
            <w:attr w:name="ProductID" w:val="la Diputada Sadie Bravo"/>
          </w:smartTagPr>
          <w:r w:rsidRPr="00AE3B4C">
            <w:rPr>
              <w:rFonts w:ascii="Arial" w:hAnsi="Arial" w:cs="Arial"/>
              <w:sz w:val="22"/>
              <w:szCs w:val="22"/>
            </w:rPr>
            <w:t>la Diputada Sadie</w:t>
          </w:r>
        </w:smartTag>
        <w:r w:rsidRPr="00AE3B4C">
          <w:rPr>
            <w:rFonts w:ascii="Arial" w:hAnsi="Arial" w:cs="Arial"/>
            <w:sz w:val="22"/>
            <w:szCs w:val="22"/>
          </w:rPr>
          <w:t xml:space="preserve"> Bravo</w:t>
        </w:r>
      </w:smartTag>
      <w:r w:rsidRPr="00AE3B4C">
        <w:rPr>
          <w:rFonts w:ascii="Arial" w:hAnsi="Arial" w:cs="Arial"/>
          <w:sz w:val="22"/>
          <w:szCs w:val="22"/>
        </w:rPr>
        <w:t xml:space="preserve">, Presidenta de </w:t>
      </w:r>
      <w:smartTag w:uri="urn:schemas-microsoft-com:office:smarttags" w:element="PersonName">
        <w:smartTagPr>
          <w:attr w:name="ProductID" w:val="la Comisi￳n Especial"/>
        </w:smartTagPr>
        <w:smartTag w:uri="urn:schemas-microsoft-com:office:smarttags" w:element="PersonName">
          <w:smartTagPr>
            <w:attr w:name="ProductID" w:val="la Comisi￳n Especial Dictaminadora"/>
          </w:smartTagPr>
          <w:r w:rsidRPr="00AE3B4C">
            <w:rPr>
              <w:rFonts w:ascii="Arial" w:hAnsi="Arial" w:cs="Arial"/>
              <w:sz w:val="22"/>
              <w:szCs w:val="22"/>
            </w:rPr>
            <w:t>la Comisión Especial</w:t>
          </w:r>
        </w:smartTag>
        <w:r w:rsidRPr="00AE3B4C">
          <w:rPr>
            <w:rFonts w:ascii="Arial" w:hAnsi="Arial" w:cs="Arial"/>
            <w:sz w:val="22"/>
            <w:szCs w:val="22"/>
          </w:rPr>
          <w:t xml:space="preserve"> Dictaminadora</w:t>
        </w:r>
      </w:smartTag>
      <w:r w:rsidRPr="00AE3B4C">
        <w:rPr>
          <w:rFonts w:ascii="Arial" w:hAnsi="Arial" w:cs="Arial"/>
          <w:sz w:val="22"/>
          <w:szCs w:val="22"/>
        </w:rPr>
        <w:t xml:space="preserve"> de </w:t>
      </w:r>
      <w:smartTag w:uri="urn:schemas-microsoft-com:office:smarttags" w:element="PersonName">
        <w:smartTagPr>
          <w:attr w:name="ProductID" w:val="la Ciencia"/>
        </w:smartTagPr>
        <w:r w:rsidRPr="00AE3B4C">
          <w:rPr>
            <w:rFonts w:ascii="Arial" w:hAnsi="Arial" w:cs="Arial"/>
            <w:sz w:val="22"/>
            <w:szCs w:val="22"/>
          </w:rPr>
          <w:t>la Ciencia</w:t>
        </w:r>
      </w:smartTag>
      <w:r w:rsidRPr="00AE3B4C">
        <w:rPr>
          <w:rFonts w:ascii="Arial" w:hAnsi="Arial" w:cs="Arial"/>
          <w:sz w:val="22"/>
          <w:szCs w:val="22"/>
        </w:rPr>
        <w:t xml:space="preserve">, Tecnología e Innovación, a </w:t>
      </w:r>
      <w:smartTag w:uri="urn:schemas-microsoft-com:office:smarttags" w:element="PersonName">
        <w:smartTagPr>
          <w:attr w:name="ProductID" w:val="la Sesi￳n"/>
        </w:smartTagPr>
        <w:r w:rsidRPr="00AE3B4C">
          <w:rPr>
            <w:rFonts w:ascii="Arial" w:hAnsi="Arial" w:cs="Arial"/>
            <w:sz w:val="22"/>
            <w:szCs w:val="22"/>
          </w:rPr>
          <w:t>la Sesión</w:t>
        </w:r>
      </w:smartTag>
      <w:r w:rsidRPr="00AE3B4C">
        <w:rPr>
          <w:rFonts w:ascii="Arial" w:hAnsi="Arial" w:cs="Arial"/>
          <w:sz w:val="22"/>
          <w:szCs w:val="22"/>
        </w:rPr>
        <w:t xml:space="preserve"> que se llevaría a cabo el día 19 de setiembre del año en curso, a las 10:00 a.m., en </w:t>
      </w:r>
      <w:smartTag w:uri="urn:schemas-microsoft-com:office:smarttags" w:element="PersonName">
        <w:smartTagPr>
          <w:attr w:name="ProductID" w:val="la Sala"/>
        </w:smartTagPr>
        <w:r w:rsidRPr="00AE3B4C">
          <w:rPr>
            <w:rFonts w:ascii="Arial" w:hAnsi="Arial" w:cs="Arial"/>
            <w:sz w:val="22"/>
            <w:szCs w:val="22"/>
          </w:rPr>
          <w:t>la Sala</w:t>
        </w:r>
      </w:smartTag>
      <w:r w:rsidRPr="00AE3B4C">
        <w:rPr>
          <w:rFonts w:ascii="Arial" w:hAnsi="Arial" w:cs="Arial"/>
          <w:sz w:val="22"/>
          <w:szCs w:val="22"/>
        </w:rPr>
        <w:t xml:space="preserve"> de Sesiones de </w:t>
      </w:r>
      <w:smartTag w:uri="urn:schemas-microsoft-com:office:smarttags" w:element="PersonName">
        <w:smartTagPr>
          <w:attr w:name="ProductID" w:val="la Comisi￳n"/>
        </w:smartTagPr>
        <w:r w:rsidRPr="00AE3B4C">
          <w:rPr>
            <w:rFonts w:ascii="Arial" w:hAnsi="Arial" w:cs="Arial"/>
            <w:sz w:val="22"/>
            <w:szCs w:val="22"/>
          </w:rPr>
          <w:t>la Comisión</w:t>
        </w:r>
      </w:smartTag>
      <w:r w:rsidRPr="00AE3B4C">
        <w:rPr>
          <w:rFonts w:ascii="Arial" w:hAnsi="Arial" w:cs="Arial"/>
          <w:sz w:val="22"/>
          <w:szCs w:val="22"/>
        </w:rPr>
        <w:t xml:space="preserve"> de Asuntos Agropecuarios, con el propósito de que comparezca para referirse al Proyecto de Ley Especial para Facilitar </w:t>
      </w:r>
      <w:smartTag w:uri="urn:schemas-microsoft-com:office:smarttags" w:element="PersonName">
        <w:smartTagPr>
          <w:attr w:name="ProductID" w:val="la Difusi￳n"/>
        </w:smartTagPr>
        <w:r w:rsidRPr="00AE3B4C">
          <w:rPr>
            <w:rFonts w:ascii="Arial" w:hAnsi="Arial" w:cs="Arial"/>
            <w:sz w:val="22"/>
            <w:szCs w:val="22"/>
          </w:rPr>
          <w:t>la Difusión</w:t>
        </w:r>
      </w:smartTag>
      <w:r w:rsidRPr="00AE3B4C">
        <w:rPr>
          <w:rFonts w:ascii="Arial" w:hAnsi="Arial" w:cs="Arial"/>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AE3B4C">
          <w:rPr>
            <w:rFonts w:ascii="Arial" w:hAnsi="Arial" w:cs="Arial"/>
            <w:sz w:val="22"/>
            <w:szCs w:val="22"/>
          </w:rPr>
          <w:t>la Vía Televisiva</w:t>
        </w:r>
      </w:smartTag>
      <w:r w:rsidRPr="00AE3B4C">
        <w:rPr>
          <w:rFonts w:ascii="Arial" w:hAnsi="Arial" w:cs="Arial"/>
          <w:sz w:val="22"/>
          <w:szCs w:val="22"/>
        </w:rPr>
        <w:t xml:space="preserve"> y Radiofónica, Expediente No. 16.735.  </w:t>
      </w:r>
    </w:p>
    <w:p w:rsidR="00F41E49" w:rsidRPr="00AE3B4C" w:rsidRDefault="00F41E49" w:rsidP="00FA0B01">
      <w:pPr>
        <w:tabs>
          <w:tab w:val="left" w:pos="1346"/>
        </w:tabs>
        <w:ind w:left="1320" w:right="51" w:hanging="1320"/>
        <w:jc w:val="both"/>
        <w:rPr>
          <w:rFonts w:ascii="Arial" w:hAnsi="Arial" w:cs="Arial"/>
          <w:b/>
          <w:bCs/>
          <w:sz w:val="22"/>
          <w:szCs w:val="22"/>
        </w:rPr>
      </w:pPr>
    </w:p>
    <w:p w:rsidR="00F41E49" w:rsidRPr="00AE3B4C" w:rsidRDefault="00F41E49" w:rsidP="00FA0B01">
      <w:pPr>
        <w:numPr>
          <w:ilvl w:val="0"/>
          <w:numId w:val="18"/>
        </w:numPr>
        <w:tabs>
          <w:tab w:val="clear" w:pos="720"/>
          <w:tab w:val="num" w:pos="600"/>
        </w:tabs>
        <w:ind w:left="600" w:hanging="600"/>
        <w:jc w:val="both"/>
        <w:rPr>
          <w:rFonts w:ascii="Arial" w:hAnsi="Arial" w:cs="Arial"/>
          <w:sz w:val="22"/>
          <w:szCs w:val="22"/>
        </w:rPr>
      </w:pPr>
      <w:smartTag w:uri="urn:schemas-microsoft-com:office:smarttags" w:element="PersonName">
        <w:smartTagPr>
          <w:attr w:name="ProductID" w:val="La Secretar￭a"/>
        </w:smartTagPr>
        <w:r w:rsidRPr="00AE3B4C">
          <w:rPr>
            <w:rFonts w:ascii="Arial" w:hAnsi="Arial" w:cs="Arial"/>
            <w:sz w:val="22"/>
            <w:szCs w:val="22"/>
          </w:rPr>
          <w:t>La Secretaría</w:t>
        </w:r>
      </w:smartTag>
      <w:r w:rsidRPr="00AE3B4C">
        <w:rPr>
          <w:rFonts w:ascii="Arial" w:hAnsi="Arial" w:cs="Arial"/>
          <w:sz w:val="22"/>
          <w:szCs w:val="22"/>
        </w:rPr>
        <w:t xml:space="preserve"> del Consejo Institucional, recibió Oficio AL-392-2007, con fecha 17 de setiembre del 2007, suscrito por el Lic. Carlos Segnini, Director de </w:t>
      </w:r>
      <w:smartTag w:uri="urn:schemas-microsoft-com:office:smarttags" w:element="PersonName">
        <w:smartTagPr>
          <w:attr w:name="ProductID" w:val="la Asesor￭a"/>
        </w:smartTagPr>
        <w:smartTag w:uri="urn:schemas-microsoft-com:office:smarttags" w:element="PersonName">
          <w:smartTagPr>
            <w:attr w:name="ProductID" w:val="la Asesor￭a Legal"/>
          </w:smartTagPr>
          <w:r w:rsidRPr="00AE3B4C">
            <w:rPr>
              <w:rFonts w:ascii="Arial" w:hAnsi="Arial" w:cs="Arial"/>
              <w:sz w:val="22"/>
              <w:szCs w:val="22"/>
            </w:rPr>
            <w:t>la Asesoría</w:t>
          </w:r>
        </w:smartTag>
        <w:r w:rsidRPr="00AE3B4C">
          <w:rPr>
            <w:rFonts w:ascii="Arial" w:hAnsi="Arial" w:cs="Arial"/>
            <w:sz w:val="22"/>
            <w:szCs w:val="22"/>
          </w:rPr>
          <w:t xml:space="preserve"> Legal</w:t>
        </w:r>
      </w:smartTag>
      <w:r w:rsidRPr="00AE3B4C">
        <w:rPr>
          <w:rFonts w:ascii="Arial" w:hAnsi="Arial" w:cs="Arial"/>
          <w:sz w:val="22"/>
          <w:szCs w:val="22"/>
        </w:rPr>
        <w:t xml:space="preserve">, dirigido al M.Sc. </w:t>
      </w:r>
      <w:smartTag w:uri="urn:schemas-microsoft-com:office:smarttags" w:element="PersonName">
        <w:r w:rsidRPr="00AE3B4C">
          <w:rPr>
            <w:rFonts w:ascii="Arial" w:hAnsi="Arial" w:cs="Arial"/>
            <w:sz w:val="22"/>
            <w:szCs w:val="22"/>
          </w:rPr>
          <w:t>Eugenio Trejos</w:t>
        </w:r>
      </w:smartTag>
      <w:r w:rsidRPr="00AE3B4C">
        <w:rPr>
          <w:rFonts w:ascii="Arial" w:hAnsi="Arial" w:cs="Arial"/>
          <w:sz w:val="22"/>
          <w:szCs w:val="22"/>
        </w:rPr>
        <w:t xml:space="preserve">, Presidente del Consejo Institucional, en el cual remite dictamen sobre el Proyecto de Ley Especial para Facilitar </w:t>
      </w:r>
      <w:smartTag w:uri="urn:schemas-microsoft-com:office:smarttags" w:element="PersonName">
        <w:smartTagPr>
          <w:attr w:name="ProductID" w:val="__"/>
        </w:smartTagPr>
        <w:r w:rsidRPr="00AE3B4C">
          <w:rPr>
            <w:rFonts w:ascii="Arial" w:hAnsi="Arial" w:cs="Arial"/>
            <w:sz w:val="22"/>
            <w:szCs w:val="22"/>
          </w:rPr>
          <w:t>la Difusión</w:t>
        </w:r>
      </w:smartTag>
      <w:r w:rsidRPr="00AE3B4C">
        <w:rPr>
          <w:rFonts w:ascii="Arial" w:hAnsi="Arial" w:cs="Arial"/>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AE3B4C">
          <w:rPr>
            <w:rFonts w:ascii="Arial" w:hAnsi="Arial" w:cs="Arial"/>
            <w:sz w:val="22"/>
            <w:szCs w:val="22"/>
          </w:rPr>
          <w:t>la Vía Televisiva</w:t>
        </w:r>
      </w:smartTag>
      <w:r w:rsidRPr="00AE3B4C">
        <w:rPr>
          <w:rFonts w:ascii="Arial" w:hAnsi="Arial" w:cs="Arial"/>
          <w:sz w:val="22"/>
          <w:szCs w:val="22"/>
        </w:rPr>
        <w:t xml:space="preserve"> y Radiofónica, el cual se transcribe en lo conducente:</w:t>
      </w:r>
    </w:p>
    <w:p w:rsidR="00F41E49" w:rsidRPr="00AE3B4C" w:rsidRDefault="00F41E49" w:rsidP="00FA0B01">
      <w:pPr>
        <w:jc w:val="both"/>
        <w:rPr>
          <w:rFonts w:ascii="Arial" w:hAnsi="Arial" w:cs="Arial"/>
          <w:sz w:val="22"/>
          <w:szCs w:val="22"/>
        </w:rPr>
      </w:pPr>
    </w:p>
    <w:p w:rsidR="00F41E49" w:rsidRPr="00053E69" w:rsidRDefault="00F41E49" w:rsidP="00953A60">
      <w:pPr>
        <w:rPr>
          <w:rFonts w:ascii="Arial" w:hAnsi="Arial" w:cs="Arial"/>
          <w:i/>
          <w:sz w:val="18"/>
          <w:szCs w:val="18"/>
        </w:rPr>
      </w:pPr>
      <w:r w:rsidRPr="00AE3B4C">
        <w:rPr>
          <w:rFonts w:ascii="Arial" w:hAnsi="Arial" w:cs="Arial"/>
          <w:sz w:val="22"/>
          <w:szCs w:val="22"/>
        </w:rPr>
        <w:br w:type="page"/>
      </w:r>
      <w:r w:rsidRPr="00053E69">
        <w:rPr>
          <w:rFonts w:ascii="Arial" w:hAnsi="Arial" w:cs="Arial"/>
          <w:i/>
          <w:sz w:val="18"/>
          <w:szCs w:val="18"/>
        </w:rPr>
        <w:t>Licda. Sadie Bravo Perez, Presidenta</w:t>
      </w:r>
    </w:p>
    <w:p w:rsidR="00F41E49" w:rsidRPr="00053E69" w:rsidRDefault="00F41E49" w:rsidP="00953A60">
      <w:pPr>
        <w:rPr>
          <w:rFonts w:ascii="Arial" w:hAnsi="Arial" w:cs="Arial"/>
          <w:i/>
          <w:sz w:val="18"/>
          <w:szCs w:val="18"/>
        </w:rPr>
      </w:pPr>
      <w:r w:rsidRPr="00053E69">
        <w:rPr>
          <w:rFonts w:ascii="Arial" w:hAnsi="Arial" w:cs="Arial"/>
          <w:i/>
          <w:sz w:val="18"/>
          <w:szCs w:val="18"/>
        </w:rPr>
        <w:t xml:space="preserve">Comisión de Ciencia, Tecnología e Innovación </w:t>
      </w:r>
    </w:p>
    <w:p w:rsidR="00F41E49" w:rsidRPr="00053E69" w:rsidRDefault="00F41E49" w:rsidP="00953A60">
      <w:pPr>
        <w:rPr>
          <w:rFonts w:ascii="Arial" w:hAnsi="Arial" w:cs="Arial"/>
          <w:i/>
          <w:sz w:val="18"/>
          <w:szCs w:val="18"/>
        </w:rPr>
      </w:pPr>
      <w:r w:rsidRPr="00053E69">
        <w:rPr>
          <w:rFonts w:ascii="Arial" w:hAnsi="Arial" w:cs="Arial"/>
          <w:i/>
          <w:sz w:val="18"/>
          <w:szCs w:val="18"/>
        </w:rPr>
        <w:t>Asamblea Legislativa</w:t>
      </w:r>
    </w:p>
    <w:p w:rsidR="00F41E49" w:rsidRPr="00053E69" w:rsidRDefault="00F41E49" w:rsidP="00953A60">
      <w:pPr>
        <w:rPr>
          <w:rFonts w:ascii="Arial" w:hAnsi="Arial" w:cs="Arial"/>
          <w:i/>
          <w:sz w:val="18"/>
          <w:szCs w:val="18"/>
        </w:rPr>
      </w:pPr>
      <w:r w:rsidRPr="00053E69">
        <w:rPr>
          <w:rFonts w:ascii="Arial" w:hAnsi="Arial" w:cs="Arial"/>
          <w:i/>
          <w:sz w:val="18"/>
          <w:szCs w:val="18"/>
        </w:rPr>
        <w:t>SCI-566-07</w:t>
      </w:r>
    </w:p>
    <w:p w:rsidR="00F41E49" w:rsidRPr="00053E69" w:rsidRDefault="00F41E49" w:rsidP="00953A60">
      <w:pPr>
        <w:rPr>
          <w:rFonts w:ascii="Arial" w:hAnsi="Arial" w:cs="Arial"/>
          <w:i/>
          <w:sz w:val="18"/>
          <w:szCs w:val="18"/>
        </w:rPr>
      </w:pPr>
      <w:r>
        <w:rPr>
          <w:rFonts w:ascii="Arial" w:hAnsi="Arial" w:cs="Arial"/>
          <w:i/>
          <w:sz w:val="18"/>
          <w:szCs w:val="18"/>
        </w:rPr>
        <w:t>Página 2</w:t>
      </w:r>
    </w:p>
    <w:p w:rsidR="00F41E49" w:rsidRPr="00AE3B4C" w:rsidRDefault="00F41E49" w:rsidP="00DA57E9">
      <w:pPr>
        <w:rPr>
          <w:rFonts w:ascii="Arial" w:hAnsi="Arial" w:cs="Arial"/>
          <w:sz w:val="22"/>
          <w:szCs w:val="22"/>
        </w:rPr>
      </w:pPr>
    </w:p>
    <w:p w:rsidR="00F41E49" w:rsidRPr="00DA57E9" w:rsidRDefault="00F41E49" w:rsidP="00FA0B01">
      <w:pPr>
        <w:spacing w:before="120"/>
        <w:ind w:left="601" w:right="442"/>
        <w:jc w:val="both"/>
        <w:rPr>
          <w:rFonts w:ascii="Arial" w:hAnsi="Arial" w:cs="Arial"/>
          <w:b/>
          <w:i/>
          <w:sz w:val="22"/>
          <w:szCs w:val="22"/>
        </w:rPr>
      </w:pPr>
      <w:r w:rsidRPr="00DA57E9">
        <w:rPr>
          <w:rFonts w:ascii="Arial" w:hAnsi="Arial" w:cs="Arial"/>
          <w:b/>
          <w:i/>
          <w:sz w:val="22"/>
          <w:szCs w:val="22"/>
        </w:rPr>
        <w:t xml:space="preserve">“El proyecto presentado revierte un alto interés Institucional y nacional, puesto que ello incrementará la labor de difusión del conocimiento y avances sociales y tecnológicos que se produzcan al seno de </w:t>
      </w:r>
      <w:smartTag w:uri="urn:schemas-microsoft-com:office:smarttags" w:element="PersonName">
        <w:smartTagPr>
          <w:attr w:name="ProductID" w:val="la Instituci￳n"/>
        </w:smartTagPr>
        <w:r w:rsidRPr="00DA57E9">
          <w:rPr>
            <w:rFonts w:ascii="Arial" w:hAnsi="Arial" w:cs="Arial"/>
            <w:b/>
            <w:i/>
            <w:sz w:val="22"/>
            <w:szCs w:val="22"/>
          </w:rPr>
          <w:t>la Institución</w:t>
        </w:r>
      </w:smartTag>
      <w:r w:rsidRPr="00DA57E9">
        <w:rPr>
          <w:rFonts w:ascii="Arial" w:hAnsi="Arial" w:cs="Arial"/>
          <w:b/>
          <w:i/>
          <w:sz w:val="22"/>
          <w:szCs w:val="22"/>
        </w:rPr>
        <w:t xml:space="preserve"> y que deben ser trasladados a la comunidad de modo ágil, oportuno y amplio. </w:t>
      </w:r>
    </w:p>
    <w:p w:rsidR="00F41E49" w:rsidRPr="00DA57E9" w:rsidRDefault="00F41E49" w:rsidP="00FA0B01">
      <w:pPr>
        <w:spacing w:before="120"/>
        <w:ind w:left="601" w:right="442"/>
        <w:jc w:val="both"/>
        <w:rPr>
          <w:rFonts w:ascii="Arial" w:hAnsi="Arial" w:cs="Arial"/>
          <w:b/>
          <w:i/>
          <w:sz w:val="22"/>
          <w:szCs w:val="22"/>
        </w:rPr>
      </w:pPr>
      <w:r w:rsidRPr="00DA57E9">
        <w:rPr>
          <w:rFonts w:ascii="Arial" w:hAnsi="Arial" w:cs="Arial"/>
          <w:b/>
          <w:i/>
          <w:sz w:val="22"/>
          <w:szCs w:val="22"/>
        </w:rPr>
        <w:t xml:space="preserve">En consecuencia con lo anterior esta Asesoría no encuentra ninguna objeción al Proyecto de Ley tramitado bajo expediente N° 16.735. No obstante debemos hacer una breve señalización en cuanto a la redacción del párrafo cuarto de la presentación de </w:t>
      </w:r>
      <w:smartTag w:uri="urn:schemas-microsoft-com:office:smarttags" w:element="PersonName">
        <w:smartTagPr>
          <w:attr w:name="ProductID" w:val="la ley. Si"/>
        </w:smartTagPr>
        <w:r w:rsidRPr="00DA57E9">
          <w:rPr>
            <w:rFonts w:ascii="Arial" w:hAnsi="Arial" w:cs="Arial"/>
            <w:b/>
            <w:i/>
            <w:sz w:val="22"/>
            <w:szCs w:val="22"/>
          </w:rPr>
          <w:t>la ley. Si</w:t>
        </w:r>
      </w:smartTag>
      <w:r w:rsidRPr="00DA57E9">
        <w:rPr>
          <w:rFonts w:ascii="Arial" w:hAnsi="Arial" w:cs="Arial"/>
          <w:b/>
          <w:i/>
          <w:sz w:val="22"/>
          <w:szCs w:val="22"/>
        </w:rPr>
        <w:t xml:space="preserve"> se da una lectura detenida de esta (y que a la postre es la justificación de la ley) señala: </w:t>
      </w:r>
    </w:p>
    <w:p w:rsidR="00F41E49" w:rsidRPr="00DA57E9" w:rsidRDefault="00F41E49" w:rsidP="00FA0B01">
      <w:pPr>
        <w:spacing w:before="120"/>
        <w:ind w:left="601" w:right="442"/>
        <w:jc w:val="both"/>
        <w:rPr>
          <w:rFonts w:ascii="Arial" w:hAnsi="Arial" w:cs="Arial"/>
          <w:b/>
          <w:i/>
          <w:sz w:val="22"/>
          <w:szCs w:val="22"/>
        </w:rPr>
      </w:pPr>
      <w:r w:rsidRPr="00DA57E9">
        <w:rPr>
          <w:rFonts w:ascii="Arial" w:hAnsi="Arial" w:cs="Arial"/>
          <w:b/>
          <w:i/>
          <w:iCs/>
          <w:sz w:val="22"/>
          <w:szCs w:val="22"/>
        </w:rPr>
        <w:t xml:space="preserve"> “De la normativa constitucional se observa que los servicios inalámbricos hoy conocidos como parte del espectro electromagnético son propiedad del Estado y los particulares los utilizan solamente en forma de concesión, razón por la cual, </w:t>
      </w:r>
      <w:r w:rsidRPr="00DA57E9">
        <w:rPr>
          <w:rFonts w:ascii="Arial" w:hAnsi="Arial" w:cs="Arial"/>
          <w:b/>
          <w:bCs/>
          <w:i/>
          <w:iCs/>
          <w:sz w:val="22"/>
          <w:szCs w:val="22"/>
        </w:rPr>
        <w:t>no resulta aplicable</w:t>
      </w:r>
      <w:r w:rsidRPr="00DA57E9">
        <w:rPr>
          <w:rFonts w:ascii="Arial" w:hAnsi="Arial" w:cs="Arial"/>
          <w:b/>
          <w:i/>
          <w:iCs/>
          <w:sz w:val="22"/>
          <w:szCs w:val="22"/>
        </w:rPr>
        <w:t xml:space="preserve"> que una institución estatal amparada constitucionalmente en el artículo 84 y siguientes de </w:t>
      </w:r>
      <w:smartTag w:uri="urn:schemas-microsoft-com:office:smarttags" w:element="PersonName">
        <w:smartTagPr>
          <w:attr w:name="ProductID" w:val="la Carta Magna"/>
        </w:smartTagPr>
        <w:r w:rsidRPr="00DA57E9">
          <w:rPr>
            <w:rFonts w:ascii="Arial" w:hAnsi="Arial" w:cs="Arial"/>
            <w:b/>
            <w:i/>
            <w:iCs/>
            <w:sz w:val="22"/>
            <w:szCs w:val="22"/>
          </w:rPr>
          <w:t>la Carta Magna</w:t>
        </w:r>
      </w:smartTag>
      <w:r w:rsidRPr="00DA57E9">
        <w:rPr>
          <w:rFonts w:ascii="Arial" w:hAnsi="Arial" w:cs="Arial"/>
          <w:b/>
          <w:i/>
          <w:iCs/>
          <w:sz w:val="22"/>
          <w:szCs w:val="22"/>
        </w:rPr>
        <w:t xml:space="preserve">, cuya función es promover la educación y la cultura, en áreas de tanto impacto para el desarrollo como lo son la carreras asociadas a la tecnología y la ciencia especializada, todo ello por medio de sistemas electromagnéticos” </w:t>
      </w:r>
      <w:r w:rsidRPr="00DA57E9">
        <w:rPr>
          <w:rFonts w:ascii="Arial" w:hAnsi="Arial" w:cs="Arial"/>
          <w:b/>
          <w:i/>
          <w:sz w:val="22"/>
          <w:szCs w:val="22"/>
        </w:rPr>
        <w:t xml:space="preserve"> (lo resaltado en negrita es nuestro). </w:t>
      </w:r>
    </w:p>
    <w:p w:rsidR="00F41E49" w:rsidRPr="00DA57E9" w:rsidRDefault="00F41E49" w:rsidP="00FA0B01">
      <w:pPr>
        <w:spacing w:before="120"/>
        <w:ind w:left="601" w:right="442"/>
        <w:jc w:val="both"/>
        <w:rPr>
          <w:rFonts w:ascii="Arial" w:hAnsi="Arial" w:cs="Arial"/>
          <w:b/>
          <w:i/>
          <w:sz w:val="22"/>
          <w:szCs w:val="22"/>
        </w:rPr>
      </w:pPr>
      <w:r w:rsidRPr="00DA57E9">
        <w:rPr>
          <w:rFonts w:ascii="Arial" w:hAnsi="Arial" w:cs="Arial"/>
          <w:b/>
          <w:i/>
          <w:sz w:val="22"/>
          <w:szCs w:val="22"/>
        </w:rPr>
        <w:t xml:space="preserve">Del párrafo anterior se desprende que quizás hay un error gramatical donde se escribió </w:t>
      </w:r>
      <w:r w:rsidRPr="00DA57E9">
        <w:rPr>
          <w:rFonts w:ascii="Arial" w:hAnsi="Arial" w:cs="Arial"/>
          <w:b/>
          <w:bCs/>
          <w:i/>
          <w:sz w:val="22"/>
          <w:szCs w:val="22"/>
        </w:rPr>
        <w:t>no resulta aplicable,</w:t>
      </w:r>
      <w:r w:rsidRPr="00DA57E9">
        <w:rPr>
          <w:rFonts w:ascii="Arial" w:hAnsi="Arial" w:cs="Arial"/>
          <w:b/>
          <w:i/>
          <w:sz w:val="22"/>
          <w:szCs w:val="22"/>
        </w:rPr>
        <w:t xml:space="preserve"> debería leerse </w:t>
      </w:r>
      <w:r w:rsidRPr="00DA57E9">
        <w:rPr>
          <w:rFonts w:ascii="Arial" w:hAnsi="Arial" w:cs="Arial"/>
          <w:b/>
          <w:bCs/>
          <w:i/>
          <w:sz w:val="22"/>
          <w:szCs w:val="22"/>
        </w:rPr>
        <w:t> nos resulta aplicable</w:t>
      </w:r>
      <w:r w:rsidRPr="00DA57E9">
        <w:rPr>
          <w:rFonts w:ascii="Arial" w:hAnsi="Arial" w:cs="Arial"/>
          <w:b/>
          <w:i/>
          <w:sz w:val="22"/>
          <w:szCs w:val="22"/>
        </w:rPr>
        <w:t>. Además el resto del párrafo no termina la idea central que es la importancia de que el Instituto utilice estos medios para la difusión del conocimiento.</w:t>
      </w:r>
    </w:p>
    <w:p w:rsidR="00F41E49" w:rsidRPr="00DA57E9" w:rsidRDefault="00F41E49" w:rsidP="00FA0B01">
      <w:pPr>
        <w:spacing w:before="120"/>
        <w:ind w:left="601" w:right="442"/>
        <w:jc w:val="both"/>
        <w:rPr>
          <w:rFonts w:ascii="Arial" w:hAnsi="Arial" w:cs="Arial"/>
          <w:b/>
          <w:i/>
          <w:sz w:val="22"/>
          <w:szCs w:val="22"/>
        </w:rPr>
      </w:pPr>
      <w:r w:rsidRPr="00DA57E9">
        <w:rPr>
          <w:rFonts w:ascii="Arial" w:hAnsi="Arial" w:cs="Arial"/>
          <w:b/>
          <w:i/>
          <w:sz w:val="22"/>
          <w:szCs w:val="22"/>
        </w:rPr>
        <w:t xml:space="preserve">Por lo demás esta Asesoría da el visto bueno y en hora buena por el proyecto”. </w:t>
      </w:r>
    </w:p>
    <w:p w:rsidR="00F41E49" w:rsidRPr="00AE3B4C" w:rsidRDefault="00F41E49" w:rsidP="00FA0B01">
      <w:pPr>
        <w:jc w:val="both"/>
        <w:rPr>
          <w:rFonts w:ascii="Arial" w:hAnsi="Arial" w:cs="Arial"/>
          <w:sz w:val="22"/>
          <w:szCs w:val="22"/>
        </w:rPr>
      </w:pPr>
    </w:p>
    <w:p w:rsidR="00F41E49" w:rsidRPr="00AE3B4C" w:rsidRDefault="00F41E49" w:rsidP="00FA0B01">
      <w:pPr>
        <w:numPr>
          <w:ilvl w:val="0"/>
          <w:numId w:val="18"/>
        </w:numPr>
        <w:tabs>
          <w:tab w:val="clear" w:pos="720"/>
          <w:tab w:val="num" w:pos="600"/>
        </w:tabs>
        <w:ind w:left="600" w:hanging="600"/>
        <w:jc w:val="both"/>
        <w:rPr>
          <w:rFonts w:ascii="Arial" w:hAnsi="Arial" w:cs="Arial"/>
          <w:sz w:val="22"/>
          <w:szCs w:val="22"/>
        </w:rPr>
      </w:pPr>
      <w:smartTag w:uri="urn:schemas-microsoft-com:office:smarttags" w:element="PersonName">
        <w:smartTagPr>
          <w:attr w:name="ProductID" w:val="La Secretar￭a"/>
        </w:smartTagPr>
        <w:r w:rsidRPr="00AE3B4C">
          <w:rPr>
            <w:rFonts w:ascii="Arial" w:hAnsi="Arial" w:cs="Arial"/>
            <w:sz w:val="22"/>
            <w:szCs w:val="22"/>
          </w:rPr>
          <w:t>La Secretaría</w:t>
        </w:r>
      </w:smartTag>
      <w:r w:rsidRPr="00AE3B4C">
        <w:rPr>
          <w:rFonts w:ascii="Arial" w:hAnsi="Arial" w:cs="Arial"/>
          <w:sz w:val="22"/>
          <w:szCs w:val="22"/>
        </w:rPr>
        <w:t xml:space="preserve"> del Consejo Institucional recibió nota sin referencia, con fecha 19 de setiembre del 2007, suscrito por el M.A. Max Soto, Coordinador de Radio TEC, dirigido al M.Sc. Eugenio Trejos, Rector, en la cual manifiesta algunas opiniones acerca de </w:t>
      </w:r>
      <w:smartTag w:uri="urn:schemas-microsoft-com:office:smarttags" w:element="PersonName">
        <w:smartTagPr>
          <w:attr w:name="ProductID" w:val="la Ley Especial"/>
        </w:smartTagPr>
        <w:r w:rsidRPr="00AE3B4C">
          <w:rPr>
            <w:rFonts w:ascii="Arial" w:hAnsi="Arial" w:cs="Arial"/>
            <w:sz w:val="22"/>
            <w:szCs w:val="22"/>
          </w:rPr>
          <w:t>la Ley Especial</w:t>
        </w:r>
      </w:smartTag>
      <w:r w:rsidRPr="00AE3B4C">
        <w:rPr>
          <w:rFonts w:ascii="Arial" w:hAnsi="Arial" w:cs="Arial"/>
          <w:sz w:val="22"/>
          <w:szCs w:val="22"/>
        </w:rPr>
        <w:t xml:space="preserve"> para Facilitar </w:t>
      </w:r>
      <w:smartTag w:uri="urn:schemas-microsoft-com:office:smarttags" w:element="PersonName">
        <w:smartTagPr>
          <w:attr w:name="ProductID" w:val="la Difusi￳n"/>
        </w:smartTagPr>
        <w:r w:rsidRPr="00AE3B4C">
          <w:rPr>
            <w:rFonts w:ascii="Arial" w:hAnsi="Arial" w:cs="Arial"/>
            <w:sz w:val="22"/>
            <w:szCs w:val="22"/>
          </w:rPr>
          <w:t>la Difusión</w:t>
        </w:r>
      </w:smartTag>
      <w:r w:rsidRPr="00AE3B4C">
        <w:rPr>
          <w:rFonts w:ascii="Arial" w:hAnsi="Arial" w:cs="Arial"/>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AE3B4C">
          <w:rPr>
            <w:rFonts w:ascii="Arial" w:hAnsi="Arial" w:cs="Arial"/>
            <w:sz w:val="22"/>
            <w:szCs w:val="22"/>
          </w:rPr>
          <w:t>la Vía Televisiva</w:t>
        </w:r>
      </w:smartTag>
      <w:r w:rsidRPr="00AE3B4C">
        <w:rPr>
          <w:rFonts w:ascii="Arial" w:hAnsi="Arial" w:cs="Arial"/>
          <w:sz w:val="22"/>
          <w:szCs w:val="22"/>
        </w:rPr>
        <w:t xml:space="preserve"> y Radiofónica, Expediente No. 16.736, la que en lo conducente dice:</w:t>
      </w:r>
    </w:p>
    <w:p w:rsidR="00F41E49" w:rsidRPr="00AE3B4C" w:rsidRDefault="00F41E49" w:rsidP="00FA0B01">
      <w:pPr>
        <w:jc w:val="both"/>
        <w:rPr>
          <w:rFonts w:ascii="Arial" w:hAnsi="Arial" w:cs="Arial"/>
          <w:sz w:val="22"/>
          <w:szCs w:val="22"/>
        </w:rPr>
      </w:pPr>
      <w:r w:rsidRPr="00AE3B4C">
        <w:rPr>
          <w:rFonts w:ascii="Arial" w:hAnsi="Arial" w:cs="Arial"/>
          <w:sz w:val="22"/>
          <w:szCs w:val="22"/>
        </w:rPr>
        <w:t xml:space="preserve"> </w:t>
      </w:r>
    </w:p>
    <w:p w:rsidR="00F41E49" w:rsidRPr="00C72F6D" w:rsidRDefault="00F41E49" w:rsidP="00FA0B01">
      <w:pPr>
        <w:overflowPunct w:val="0"/>
        <w:autoSpaceDE w:val="0"/>
        <w:autoSpaceDN w:val="0"/>
        <w:adjustRightInd w:val="0"/>
        <w:ind w:left="960" w:right="440" w:hanging="360"/>
        <w:jc w:val="both"/>
        <w:textAlignment w:val="baseline"/>
        <w:rPr>
          <w:rFonts w:ascii="Arial" w:hAnsi="Arial" w:cs="Arial"/>
          <w:b/>
          <w:i/>
          <w:color w:val="000000"/>
          <w:sz w:val="22"/>
          <w:szCs w:val="22"/>
        </w:rPr>
      </w:pPr>
      <w:r w:rsidRPr="00C72F6D">
        <w:rPr>
          <w:rFonts w:ascii="Arial" w:hAnsi="Arial" w:cs="Arial"/>
          <w:b/>
          <w:i/>
          <w:sz w:val="22"/>
          <w:szCs w:val="22"/>
        </w:rPr>
        <w:t>“1.</w:t>
      </w:r>
      <w:r w:rsidRPr="00C72F6D">
        <w:rPr>
          <w:rFonts w:ascii="Arial" w:hAnsi="Arial" w:cs="Arial"/>
          <w:b/>
          <w:i/>
          <w:sz w:val="22"/>
          <w:szCs w:val="22"/>
        </w:rPr>
        <w:tab/>
      </w:r>
      <w:r w:rsidRPr="00C72F6D">
        <w:rPr>
          <w:rFonts w:ascii="Arial" w:hAnsi="Arial" w:cs="Arial"/>
          <w:b/>
          <w:i/>
          <w:color w:val="000000"/>
          <w:sz w:val="22"/>
          <w:szCs w:val="22"/>
        </w:rPr>
        <w:t>Los medios audiovisuales son un importantísimo vehículo sociocultural y se encuentran muy arraigados en nuestra sociedad. Su desarrollo en las universidades, ha dado lugar a un panorama heterogéneo al tiempo que rico, en el que se perfilan diversos modelos con características en común: el servicio a su entorno más inmediato y la difusión de las actividades e inquietudes de la comunidad nacional.</w:t>
      </w:r>
    </w:p>
    <w:p w:rsidR="00F41E49" w:rsidRPr="00053E69" w:rsidRDefault="00F41E49" w:rsidP="00FE7A51">
      <w:pPr>
        <w:rPr>
          <w:rFonts w:ascii="Arial" w:hAnsi="Arial" w:cs="Arial"/>
          <w:i/>
          <w:sz w:val="18"/>
          <w:szCs w:val="18"/>
        </w:rPr>
      </w:pPr>
      <w:r>
        <w:rPr>
          <w:rFonts w:ascii="Arial" w:hAnsi="Arial" w:cs="Arial"/>
          <w:b/>
          <w:i/>
          <w:color w:val="000000"/>
          <w:sz w:val="22"/>
          <w:szCs w:val="22"/>
        </w:rPr>
        <w:br w:type="page"/>
      </w:r>
      <w:r w:rsidRPr="00053E69">
        <w:rPr>
          <w:rFonts w:ascii="Arial" w:hAnsi="Arial" w:cs="Arial"/>
          <w:i/>
          <w:sz w:val="18"/>
          <w:szCs w:val="18"/>
        </w:rPr>
        <w:t>Licda. Sadie Bravo Perez, Presidenta</w:t>
      </w:r>
    </w:p>
    <w:p w:rsidR="00F41E49" w:rsidRPr="00053E69" w:rsidRDefault="00F41E49" w:rsidP="00FE7A51">
      <w:pPr>
        <w:rPr>
          <w:rFonts w:ascii="Arial" w:hAnsi="Arial" w:cs="Arial"/>
          <w:i/>
          <w:sz w:val="18"/>
          <w:szCs w:val="18"/>
        </w:rPr>
      </w:pPr>
      <w:r w:rsidRPr="00053E69">
        <w:rPr>
          <w:rFonts w:ascii="Arial" w:hAnsi="Arial" w:cs="Arial"/>
          <w:i/>
          <w:sz w:val="18"/>
          <w:szCs w:val="18"/>
        </w:rPr>
        <w:t xml:space="preserve">Comisión de Ciencia, Tecnología e Innovación </w:t>
      </w:r>
    </w:p>
    <w:p w:rsidR="00F41E49" w:rsidRPr="00053E69" w:rsidRDefault="00F41E49" w:rsidP="00FE7A51">
      <w:pPr>
        <w:rPr>
          <w:rFonts w:ascii="Arial" w:hAnsi="Arial" w:cs="Arial"/>
          <w:i/>
          <w:sz w:val="18"/>
          <w:szCs w:val="18"/>
        </w:rPr>
      </w:pPr>
      <w:r w:rsidRPr="00053E69">
        <w:rPr>
          <w:rFonts w:ascii="Arial" w:hAnsi="Arial" w:cs="Arial"/>
          <w:i/>
          <w:sz w:val="18"/>
          <w:szCs w:val="18"/>
        </w:rPr>
        <w:t>Asamblea Legislativa</w:t>
      </w:r>
    </w:p>
    <w:p w:rsidR="00F41E49" w:rsidRPr="00053E69" w:rsidRDefault="00F41E49" w:rsidP="00FE7A51">
      <w:pPr>
        <w:rPr>
          <w:rFonts w:ascii="Arial" w:hAnsi="Arial" w:cs="Arial"/>
          <w:i/>
          <w:sz w:val="18"/>
          <w:szCs w:val="18"/>
        </w:rPr>
      </w:pPr>
      <w:r w:rsidRPr="00053E69">
        <w:rPr>
          <w:rFonts w:ascii="Arial" w:hAnsi="Arial" w:cs="Arial"/>
          <w:i/>
          <w:sz w:val="18"/>
          <w:szCs w:val="18"/>
        </w:rPr>
        <w:t>SCI-566-07</w:t>
      </w:r>
    </w:p>
    <w:p w:rsidR="00F41E49" w:rsidRPr="00053E69" w:rsidRDefault="00F41E49" w:rsidP="00FE7A51">
      <w:pPr>
        <w:rPr>
          <w:rFonts w:ascii="Arial" w:hAnsi="Arial" w:cs="Arial"/>
          <w:i/>
          <w:sz w:val="18"/>
          <w:szCs w:val="18"/>
        </w:rPr>
      </w:pPr>
      <w:r w:rsidRPr="00053E69">
        <w:rPr>
          <w:rFonts w:ascii="Arial" w:hAnsi="Arial" w:cs="Arial"/>
          <w:i/>
          <w:sz w:val="18"/>
          <w:szCs w:val="18"/>
        </w:rPr>
        <w:t xml:space="preserve">Página </w:t>
      </w:r>
      <w:r>
        <w:rPr>
          <w:rFonts w:ascii="Arial" w:hAnsi="Arial" w:cs="Arial"/>
          <w:i/>
          <w:sz w:val="18"/>
          <w:szCs w:val="18"/>
        </w:rPr>
        <w:t>3</w:t>
      </w:r>
    </w:p>
    <w:p w:rsidR="00F41E49" w:rsidRDefault="00F41E49" w:rsidP="00FA0B01">
      <w:pPr>
        <w:overflowPunct w:val="0"/>
        <w:autoSpaceDE w:val="0"/>
        <w:autoSpaceDN w:val="0"/>
        <w:adjustRightInd w:val="0"/>
        <w:ind w:right="440"/>
        <w:jc w:val="both"/>
        <w:textAlignment w:val="baseline"/>
        <w:rPr>
          <w:rFonts w:ascii="Arial" w:hAnsi="Arial" w:cs="Arial"/>
          <w:b/>
          <w:i/>
          <w:color w:val="000000"/>
          <w:sz w:val="22"/>
          <w:szCs w:val="22"/>
        </w:rPr>
      </w:pPr>
    </w:p>
    <w:p w:rsidR="00F41E49" w:rsidRPr="00C72F6D" w:rsidRDefault="00F41E49" w:rsidP="00FA0B01">
      <w:pPr>
        <w:overflowPunct w:val="0"/>
        <w:autoSpaceDE w:val="0"/>
        <w:autoSpaceDN w:val="0"/>
        <w:adjustRightInd w:val="0"/>
        <w:ind w:right="440"/>
        <w:jc w:val="both"/>
        <w:textAlignment w:val="baseline"/>
        <w:rPr>
          <w:rFonts w:ascii="Arial" w:hAnsi="Arial" w:cs="Arial"/>
          <w:b/>
          <w:i/>
          <w:color w:val="000000"/>
          <w:sz w:val="22"/>
          <w:szCs w:val="22"/>
        </w:rPr>
      </w:pPr>
    </w:p>
    <w:p w:rsidR="00F41E49" w:rsidRPr="00C72F6D" w:rsidRDefault="00F41E49" w:rsidP="00FA0B01">
      <w:pPr>
        <w:overflowPunct w:val="0"/>
        <w:autoSpaceDE w:val="0"/>
        <w:autoSpaceDN w:val="0"/>
        <w:adjustRightInd w:val="0"/>
        <w:ind w:left="960" w:right="440" w:hanging="360"/>
        <w:jc w:val="both"/>
        <w:textAlignment w:val="baseline"/>
        <w:rPr>
          <w:rFonts w:ascii="Arial" w:hAnsi="Arial" w:cs="Arial"/>
          <w:b/>
          <w:i/>
          <w:color w:val="000000"/>
          <w:sz w:val="22"/>
          <w:szCs w:val="22"/>
        </w:rPr>
      </w:pPr>
      <w:r w:rsidRPr="00C72F6D">
        <w:rPr>
          <w:rFonts w:ascii="Arial" w:hAnsi="Arial" w:cs="Arial"/>
          <w:b/>
          <w:i/>
          <w:color w:val="000000"/>
          <w:sz w:val="22"/>
          <w:szCs w:val="22"/>
        </w:rPr>
        <w:t>2.</w:t>
      </w:r>
      <w:r w:rsidRPr="00C72F6D">
        <w:rPr>
          <w:rFonts w:ascii="Arial" w:hAnsi="Arial" w:cs="Arial"/>
          <w:b/>
          <w:i/>
          <w:color w:val="000000"/>
          <w:sz w:val="22"/>
          <w:szCs w:val="22"/>
        </w:rPr>
        <w:tab/>
        <w:t>El índice de penetración de la televisión en usuarios Costarricenses se estima en el 88,7%, mientras que el de la radio se sitúa en un 56%, lo que convierte a ambos soportes en los más importantes en este aspecto, por encima de los medios impresos.</w:t>
      </w:r>
    </w:p>
    <w:p w:rsidR="00F41E49" w:rsidRPr="00AE3B4C" w:rsidRDefault="00F41E49" w:rsidP="00FA0B01">
      <w:pPr>
        <w:ind w:left="960" w:right="440" w:hanging="360"/>
        <w:jc w:val="both"/>
        <w:rPr>
          <w:rFonts w:ascii="Arial" w:hAnsi="Arial" w:cs="Arial"/>
          <w:b/>
          <w:color w:val="000000"/>
          <w:sz w:val="22"/>
          <w:szCs w:val="22"/>
        </w:rPr>
      </w:pPr>
    </w:p>
    <w:p w:rsidR="00F41E49" w:rsidRPr="00C72F6D" w:rsidRDefault="00F41E49" w:rsidP="00FA0B01">
      <w:pPr>
        <w:overflowPunct w:val="0"/>
        <w:autoSpaceDE w:val="0"/>
        <w:autoSpaceDN w:val="0"/>
        <w:adjustRightInd w:val="0"/>
        <w:ind w:left="960" w:right="440" w:hanging="360"/>
        <w:jc w:val="both"/>
        <w:textAlignment w:val="baseline"/>
        <w:rPr>
          <w:rFonts w:ascii="Arial" w:hAnsi="Arial" w:cs="Arial"/>
          <w:b/>
          <w:i/>
          <w:color w:val="000000"/>
          <w:sz w:val="22"/>
          <w:szCs w:val="22"/>
        </w:rPr>
      </w:pPr>
      <w:r w:rsidRPr="00C72F6D">
        <w:rPr>
          <w:rFonts w:ascii="Arial" w:hAnsi="Arial" w:cs="Arial"/>
          <w:b/>
          <w:i/>
          <w:color w:val="000000"/>
          <w:sz w:val="22"/>
          <w:szCs w:val="22"/>
        </w:rPr>
        <w:t>3.</w:t>
      </w:r>
      <w:r w:rsidRPr="00C72F6D">
        <w:rPr>
          <w:rFonts w:ascii="Arial" w:hAnsi="Arial" w:cs="Arial"/>
          <w:b/>
          <w:i/>
          <w:color w:val="000000"/>
          <w:sz w:val="22"/>
          <w:szCs w:val="22"/>
        </w:rPr>
        <w:tab/>
        <w:t>La necesidad de un marco legal desarrollado bajo el cual debe ampararse, es algo fundamental para impulsar este tipo de iniciativas, supone alguno de los retos para impulsar los medios de comunicación en el Instituto Tecnológico de Costa Rica.</w:t>
      </w:r>
    </w:p>
    <w:p w:rsidR="00F41E49" w:rsidRPr="00AE3B4C" w:rsidRDefault="00F41E49" w:rsidP="00FA0B01">
      <w:pPr>
        <w:overflowPunct w:val="0"/>
        <w:autoSpaceDE w:val="0"/>
        <w:autoSpaceDN w:val="0"/>
        <w:adjustRightInd w:val="0"/>
        <w:ind w:left="960" w:right="440" w:hanging="360"/>
        <w:jc w:val="both"/>
        <w:textAlignment w:val="baseline"/>
        <w:rPr>
          <w:rFonts w:ascii="Arial" w:hAnsi="Arial" w:cs="Arial"/>
          <w:b/>
          <w:color w:val="000000"/>
          <w:sz w:val="22"/>
          <w:szCs w:val="22"/>
        </w:rPr>
      </w:pPr>
      <w:r w:rsidRPr="00AE3B4C">
        <w:rPr>
          <w:rFonts w:ascii="Arial" w:hAnsi="Arial" w:cs="Arial"/>
          <w:b/>
          <w:color w:val="000000"/>
          <w:sz w:val="22"/>
          <w:szCs w:val="22"/>
        </w:rPr>
        <w:t>…</w:t>
      </w:r>
    </w:p>
    <w:p w:rsidR="00F41E49" w:rsidRPr="00AE3B4C" w:rsidRDefault="00F41E49" w:rsidP="00FA0B01">
      <w:pPr>
        <w:overflowPunct w:val="0"/>
        <w:autoSpaceDE w:val="0"/>
        <w:autoSpaceDN w:val="0"/>
        <w:adjustRightInd w:val="0"/>
        <w:ind w:left="960" w:right="440" w:hanging="360"/>
        <w:jc w:val="both"/>
        <w:textAlignment w:val="baseline"/>
        <w:rPr>
          <w:rFonts w:ascii="Arial" w:hAnsi="Arial" w:cs="Arial"/>
          <w:b/>
          <w:color w:val="000000"/>
          <w:sz w:val="22"/>
          <w:szCs w:val="22"/>
        </w:rPr>
      </w:pPr>
    </w:p>
    <w:p w:rsidR="00F41E49" w:rsidRPr="00C72F6D" w:rsidRDefault="00F41E49" w:rsidP="00FA0B01">
      <w:pPr>
        <w:overflowPunct w:val="0"/>
        <w:autoSpaceDE w:val="0"/>
        <w:autoSpaceDN w:val="0"/>
        <w:adjustRightInd w:val="0"/>
        <w:ind w:left="960" w:right="440" w:hanging="360"/>
        <w:jc w:val="both"/>
        <w:textAlignment w:val="baseline"/>
        <w:rPr>
          <w:rFonts w:ascii="Arial" w:hAnsi="Arial" w:cs="Arial"/>
          <w:b/>
          <w:i/>
          <w:color w:val="000000"/>
          <w:sz w:val="22"/>
          <w:szCs w:val="22"/>
        </w:rPr>
      </w:pPr>
      <w:r w:rsidRPr="00C72F6D">
        <w:rPr>
          <w:rFonts w:ascii="Arial" w:hAnsi="Arial" w:cs="Arial"/>
          <w:b/>
          <w:i/>
          <w:color w:val="000000"/>
          <w:sz w:val="22"/>
          <w:szCs w:val="22"/>
        </w:rPr>
        <w:t>8.</w:t>
      </w:r>
      <w:r w:rsidRPr="00C72F6D">
        <w:rPr>
          <w:rFonts w:ascii="Arial" w:hAnsi="Arial" w:cs="Arial"/>
          <w:b/>
          <w:i/>
          <w:color w:val="000000"/>
          <w:sz w:val="22"/>
          <w:szCs w:val="22"/>
        </w:rPr>
        <w:tab/>
      </w:r>
      <w:smartTag w:uri="urn:schemas-microsoft-com:office:smarttags" w:element="PersonName">
        <w:smartTagPr>
          <w:attr w:name="ProductID" w:val="La LEY ESPECIAL PARA"/>
        </w:smartTagPr>
        <w:r w:rsidRPr="00C72F6D">
          <w:rPr>
            <w:rFonts w:ascii="Arial" w:hAnsi="Arial" w:cs="Arial"/>
            <w:b/>
            <w:i/>
            <w:color w:val="000000"/>
            <w:sz w:val="22"/>
            <w:szCs w:val="22"/>
          </w:rPr>
          <w:t>La LEY ESPECIAL PARA</w:t>
        </w:r>
      </w:smartTag>
      <w:r w:rsidRPr="00C72F6D">
        <w:rPr>
          <w:rFonts w:ascii="Arial" w:hAnsi="Arial" w:cs="Arial"/>
          <w:b/>
          <w:i/>
          <w:color w:val="000000"/>
          <w:sz w:val="22"/>
          <w:szCs w:val="22"/>
        </w:rPr>
        <w:t xml:space="preserve"> FACILITAR </w:t>
      </w:r>
      <w:smartTag w:uri="urn:schemas-microsoft-com:office:smarttags" w:element="PersonName">
        <w:smartTagPr>
          <w:attr w:name="ProductID" w:val="LA DIFUSIￓN DEL"/>
        </w:smartTagPr>
        <w:smartTag w:uri="urn:schemas-microsoft-com:office:smarttags" w:element="PersonName">
          <w:smartTagPr>
            <w:attr w:name="ProductID" w:val="LA DIFUSIￓN DEL CONOCIMIENTO"/>
          </w:smartTagPr>
          <w:r w:rsidRPr="00C72F6D">
            <w:rPr>
              <w:rFonts w:ascii="Arial" w:hAnsi="Arial" w:cs="Arial"/>
              <w:b/>
              <w:i/>
              <w:color w:val="000000"/>
              <w:sz w:val="22"/>
              <w:szCs w:val="22"/>
            </w:rPr>
            <w:t>LA DIFUSIÓN DEL</w:t>
          </w:r>
        </w:smartTag>
        <w:r w:rsidRPr="00C72F6D">
          <w:rPr>
            <w:rFonts w:ascii="Arial" w:hAnsi="Arial" w:cs="Arial"/>
            <w:b/>
            <w:i/>
            <w:color w:val="000000"/>
            <w:sz w:val="22"/>
            <w:szCs w:val="22"/>
          </w:rPr>
          <w:t xml:space="preserve"> CONOCIMIENTO</w:t>
        </w:r>
      </w:smartTag>
      <w:r w:rsidRPr="00C72F6D">
        <w:rPr>
          <w:rFonts w:ascii="Arial" w:hAnsi="Arial" w:cs="Arial"/>
          <w:b/>
          <w:i/>
          <w:color w:val="000000"/>
          <w:sz w:val="22"/>
          <w:szCs w:val="22"/>
        </w:rPr>
        <w:t xml:space="preserve"> POR  PARTE DEL INSTITUTO TECNOLÓGICO DE COSTA RICA (ITCR) MEDIANTE </w:t>
      </w:r>
      <w:smartTag w:uri="urn:schemas-microsoft-com:office:smarttags" w:element="PersonName">
        <w:smartTagPr>
          <w:attr w:name="ProductID" w:val="LA VￍA TELEVISIVA"/>
        </w:smartTagPr>
        <w:smartTag w:uri="urn:schemas-microsoft-com:office:smarttags" w:element="PersonName">
          <w:smartTagPr>
            <w:attr w:name="ProductID" w:val="LA VￍA TELEVISIVA Y"/>
          </w:smartTagPr>
          <w:r w:rsidRPr="00C72F6D">
            <w:rPr>
              <w:rFonts w:ascii="Arial" w:hAnsi="Arial" w:cs="Arial"/>
              <w:b/>
              <w:i/>
              <w:color w:val="000000"/>
              <w:sz w:val="22"/>
              <w:szCs w:val="22"/>
            </w:rPr>
            <w:t>LA VÍA TELEVISIVA</w:t>
          </w:r>
        </w:smartTag>
        <w:r w:rsidRPr="00C72F6D">
          <w:rPr>
            <w:rFonts w:ascii="Arial" w:hAnsi="Arial" w:cs="Arial"/>
            <w:b/>
            <w:i/>
            <w:color w:val="000000"/>
            <w:sz w:val="22"/>
            <w:szCs w:val="22"/>
          </w:rPr>
          <w:t xml:space="preserve"> Y</w:t>
        </w:r>
      </w:smartTag>
      <w:r w:rsidRPr="00C72F6D">
        <w:rPr>
          <w:rFonts w:ascii="Arial" w:hAnsi="Arial" w:cs="Arial"/>
          <w:b/>
          <w:i/>
          <w:color w:val="000000"/>
          <w:sz w:val="22"/>
          <w:szCs w:val="22"/>
        </w:rPr>
        <w:t xml:space="preserve"> RADIOFÓNICA vendría a potenciar y asentar los esfuerzos tecnológicos para desarrollar una radio y televisión al menos en tres vías: nacional, institucional (Intranet) y mundial (Internet). Así, la afabilidad de </w:t>
      </w:r>
      <w:smartTag w:uri="urn:schemas-microsoft-com:office:smarttags" w:element="PersonName">
        <w:smartTagPr>
          <w:attr w:name="ProductID" w:val="la Ley"/>
        </w:smartTagPr>
        <w:r w:rsidRPr="00C72F6D">
          <w:rPr>
            <w:rFonts w:ascii="Arial" w:hAnsi="Arial" w:cs="Arial"/>
            <w:b/>
            <w:i/>
            <w:color w:val="000000"/>
            <w:sz w:val="22"/>
            <w:szCs w:val="22"/>
          </w:rPr>
          <w:t>la Ley</w:t>
        </w:r>
      </w:smartTag>
      <w:r w:rsidRPr="00C72F6D">
        <w:rPr>
          <w:rFonts w:ascii="Arial" w:hAnsi="Arial" w:cs="Arial"/>
          <w:b/>
          <w:i/>
          <w:color w:val="000000"/>
          <w:sz w:val="22"/>
          <w:szCs w:val="22"/>
        </w:rPr>
        <w:t xml:space="preserve"> y su cobertura legal soporta los principios de base del desarrollo y expansión de RADIO TEC y TV TEC”.</w:t>
      </w:r>
    </w:p>
    <w:p w:rsidR="00F41E49" w:rsidRPr="00AE3B4C" w:rsidRDefault="00F41E49" w:rsidP="00FA0B01">
      <w:pPr>
        <w:jc w:val="both"/>
        <w:rPr>
          <w:rFonts w:ascii="Arial" w:hAnsi="Arial" w:cs="Arial"/>
          <w:b/>
          <w:sz w:val="22"/>
          <w:szCs w:val="22"/>
        </w:rPr>
      </w:pPr>
    </w:p>
    <w:p w:rsidR="00F41E49" w:rsidRPr="00AE3B4C" w:rsidRDefault="00F41E49" w:rsidP="00FA0B01">
      <w:pPr>
        <w:numPr>
          <w:ilvl w:val="0"/>
          <w:numId w:val="18"/>
        </w:numPr>
        <w:tabs>
          <w:tab w:val="clear" w:pos="720"/>
          <w:tab w:val="num" w:pos="600"/>
        </w:tabs>
        <w:ind w:left="600" w:hanging="600"/>
        <w:jc w:val="both"/>
        <w:rPr>
          <w:rFonts w:ascii="Arial" w:hAnsi="Arial" w:cs="Arial"/>
          <w:bCs/>
          <w:sz w:val="22"/>
          <w:szCs w:val="22"/>
        </w:rPr>
      </w:pPr>
      <w:smartTag w:uri="urn:schemas-microsoft-com:office:smarttags" w:element="PersonName">
        <w:smartTagPr>
          <w:attr w:name="ProductID" w:val="La Secretar￭a"/>
        </w:smartTagPr>
        <w:r w:rsidRPr="00AE3B4C">
          <w:rPr>
            <w:rFonts w:ascii="Arial" w:hAnsi="Arial" w:cs="Arial"/>
            <w:bCs/>
            <w:sz w:val="22"/>
            <w:szCs w:val="22"/>
          </w:rPr>
          <w:t>La Secretaría</w:t>
        </w:r>
      </w:smartTag>
      <w:r w:rsidRPr="00AE3B4C">
        <w:rPr>
          <w:rFonts w:ascii="Arial" w:hAnsi="Arial" w:cs="Arial"/>
          <w:bCs/>
          <w:sz w:val="22"/>
          <w:szCs w:val="22"/>
        </w:rPr>
        <w:t xml:space="preserve"> del Consejo Institucional, recibió el Oficio SCI-545-2007, con fecha 18 de setiembre del 2007, suscrito por </w:t>
      </w:r>
      <w:smartTag w:uri="urn:schemas-microsoft-com:office:smarttags" w:element="PersonName">
        <w:smartTagPr>
          <w:attr w:name="ProductID" w:val="la Licda. Maureen"/>
        </w:smartTagPr>
        <w:smartTag w:uri="urn:schemas-microsoft-com:office:smarttags" w:element="PersonName">
          <w:smartTagPr>
            <w:attr w:name="ProductID" w:val="la Licda. Maureen Reid"/>
          </w:smartTagPr>
          <w:r w:rsidRPr="00AE3B4C">
            <w:rPr>
              <w:rFonts w:ascii="Arial" w:hAnsi="Arial" w:cs="Arial"/>
              <w:bCs/>
              <w:sz w:val="22"/>
              <w:szCs w:val="22"/>
            </w:rPr>
            <w:t>la Licda. Maureen</w:t>
          </w:r>
        </w:smartTag>
        <w:r w:rsidRPr="00AE3B4C">
          <w:rPr>
            <w:rFonts w:ascii="Arial" w:hAnsi="Arial" w:cs="Arial"/>
            <w:bCs/>
            <w:sz w:val="22"/>
            <w:szCs w:val="22"/>
          </w:rPr>
          <w:t xml:space="preserve"> Reid</w:t>
        </w:r>
      </w:smartTag>
      <w:r w:rsidRPr="00AE3B4C">
        <w:rPr>
          <w:rFonts w:ascii="Arial" w:hAnsi="Arial" w:cs="Arial"/>
          <w:bCs/>
          <w:sz w:val="22"/>
          <w:szCs w:val="22"/>
        </w:rPr>
        <w:t xml:space="preserve">, Asesora Legal del Consejo Institucional, en el que remite criterio legal sobre el Proyecto de Ley Especial para Facilitar </w:t>
      </w:r>
      <w:smartTag w:uri="urn:schemas-microsoft-com:office:smarttags" w:element="PersonName">
        <w:smartTagPr>
          <w:attr w:name="ProductID" w:val="la Difusi￳n"/>
        </w:smartTagPr>
        <w:r w:rsidRPr="00AE3B4C">
          <w:rPr>
            <w:rFonts w:ascii="Arial" w:hAnsi="Arial" w:cs="Arial"/>
            <w:bCs/>
            <w:sz w:val="22"/>
            <w:szCs w:val="22"/>
          </w:rPr>
          <w:t>la Difusión</w:t>
        </w:r>
      </w:smartTag>
      <w:r w:rsidRPr="00AE3B4C">
        <w:rPr>
          <w:rFonts w:ascii="Arial" w:hAnsi="Arial" w:cs="Arial"/>
          <w:bCs/>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AE3B4C">
          <w:rPr>
            <w:rFonts w:ascii="Arial" w:hAnsi="Arial" w:cs="Arial"/>
            <w:bCs/>
            <w:sz w:val="22"/>
            <w:szCs w:val="22"/>
          </w:rPr>
          <w:t>la Vía Televisiva</w:t>
        </w:r>
      </w:smartTag>
      <w:r w:rsidRPr="00AE3B4C">
        <w:rPr>
          <w:rFonts w:ascii="Arial" w:hAnsi="Arial" w:cs="Arial"/>
          <w:bCs/>
          <w:sz w:val="22"/>
          <w:szCs w:val="22"/>
        </w:rPr>
        <w:t xml:space="preserve"> y Radiofónica, Expediente No. 16.735</w:t>
      </w:r>
      <w:r w:rsidRPr="00AE3B4C">
        <w:rPr>
          <w:rFonts w:ascii="Arial" w:hAnsi="Arial" w:cs="Arial"/>
          <w:iCs/>
          <w:sz w:val="22"/>
          <w:szCs w:val="22"/>
        </w:rPr>
        <w:t xml:space="preserve">, </w:t>
      </w:r>
      <w:r w:rsidRPr="00AE3B4C">
        <w:rPr>
          <w:rFonts w:ascii="Arial" w:hAnsi="Arial" w:cs="Arial"/>
          <w:bCs/>
          <w:sz w:val="22"/>
          <w:szCs w:val="22"/>
        </w:rPr>
        <w:t xml:space="preserve">el cual en lo conducente, señala: </w:t>
      </w:r>
    </w:p>
    <w:p w:rsidR="00F41E49" w:rsidRPr="00AE3B4C" w:rsidRDefault="00F41E49" w:rsidP="00FA0B01">
      <w:pPr>
        <w:pStyle w:val="BodyTextIndent"/>
        <w:ind w:left="600" w:right="440"/>
        <w:jc w:val="both"/>
        <w:rPr>
          <w:bCs/>
          <w:i w:val="0"/>
          <w:sz w:val="22"/>
          <w:szCs w:val="22"/>
        </w:rPr>
      </w:pPr>
    </w:p>
    <w:p w:rsidR="00F41E49" w:rsidRPr="00655B02" w:rsidRDefault="00F41E49" w:rsidP="00FA0B01">
      <w:pPr>
        <w:pStyle w:val="BodyTextIndent"/>
        <w:ind w:left="600" w:right="440"/>
        <w:jc w:val="both"/>
        <w:rPr>
          <w:b/>
          <w:sz w:val="22"/>
          <w:szCs w:val="22"/>
        </w:rPr>
      </w:pPr>
      <w:r w:rsidRPr="00655B02">
        <w:rPr>
          <w:b/>
          <w:sz w:val="22"/>
          <w:szCs w:val="22"/>
        </w:rPr>
        <w:t>“Primero:</w:t>
      </w:r>
    </w:p>
    <w:p w:rsidR="00F41E49" w:rsidRPr="00655B02" w:rsidRDefault="00F41E49" w:rsidP="00FA0B01">
      <w:pPr>
        <w:pStyle w:val="BodyTextIndent"/>
        <w:ind w:left="600" w:right="440"/>
        <w:jc w:val="both"/>
        <w:rPr>
          <w:b/>
          <w:sz w:val="22"/>
          <w:szCs w:val="22"/>
        </w:rPr>
      </w:pPr>
      <w:r w:rsidRPr="00655B02">
        <w:rPr>
          <w:b/>
          <w:sz w:val="22"/>
          <w:szCs w:val="22"/>
        </w:rPr>
        <w:t xml:space="preserve">Que es un Proyecto de importancia extrema, ya que la difusión y divulgación de </w:t>
      </w:r>
      <w:smartTag w:uri="urn:schemas-microsoft-com:office:smarttags" w:element="PersonName">
        <w:smartTagPr>
          <w:attr w:name="ProductID" w:val="la Educaci￳n"/>
        </w:smartTagPr>
        <w:r w:rsidRPr="00655B02">
          <w:rPr>
            <w:b/>
            <w:sz w:val="22"/>
            <w:szCs w:val="22"/>
          </w:rPr>
          <w:t>la Educación</w:t>
        </w:r>
      </w:smartTag>
      <w:r w:rsidRPr="00655B02">
        <w:rPr>
          <w:b/>
          <w:sz w:val="22"/>
          <w:szCs w:val="22"/>
        </w:rPr>
        <w:t>, apoya de manera trascendental la formación de los estudiantes, en un régimen democrático como el nuestro, permitiendo la superación de toda la población en general, en condiciones de igualdad</w:t>
      </w:r>
    </w:p>
    <w:p w:rsidR="00F41E49" w:rsidRPr="00655B02" w:rsidRDefault="00F41E49" w:rsidP="00FA0B01">
      <w:pPr>
        <w:pStyle w:val="BodyTextIndent"/>
        <w:ind w:left="600" w:right="440"/>
        <w:jc w:val="both"/>
        <w:rPr>
          <w:b/>
          <w:sz w:val="22"/>
          <w:szCs w:val="22"/>
        </w:rPr>
      </w:pPr>
      <w:r w:rsidRPr="00655B02">
        <w:rPr>
          <w:b/>
          <w:sz w:val="22"/>
          <w:szCs w:val="22"/>
        </w:rPr>
        <w:t>Segundo:</w:t>
      </w:r>
    </w:p>
    <w:p w:rsidR="00F41E49" w:rsidRPr="00655B02" w:rsidRDefault="00F41E49" w:rsidP="00FA0B01">
      <w:pPr>
        <w:pStyle w:val="BodyTextIndent"/>
        <w:ind w:left="600" w:right="440"/>
        <w:jc w:val="both"/>
        <w:rPr>
          <w:b/>
          <w:sz w:val="22"/>
          <w:szCs w:val="22"/>
        </w:rPr>
      </w:pPr>
      <w:r w:rsidRPr="00655B02">
        <w:rPr>
          <w:b/>
          <w:sz w:val="22"/>
          <w:szCs w:val="22"/>
        </w:rPr>
        <w:t xml:space="preserve">Que los postulados del Proyecto de Ley guardan estrecha concordancia, con el objetivo esencial del Instituto Tecnológico de Costa Rica postulado, traducido como su misión y visión, sea “El campo de la tecnología y ciencias conexas, cuyo propósito es lograr mediante la enseñanza, la investigación  y el servicio a la sociedad, la excelencia en la formación integral de profesionales y la incorporación, sistemática y continua de la tecnología que requiere el desarrollo de Costa Rica dentro de su propio campo de acción”, nótese que estos aspectos colaboran con una mayor difusión de conocimientos a nivel nacional, en pro de la mejora del nivel educativo costarricense, mediante la obtención de la frecuencia radio-televisiva, que pretende otorgarle el respetado y altruista Proyecto de Ley, que hoy día se analiza. </w:t>
      </w:r>
    </w:p>
    <w:p w:rsidR="00F41E49" w:rsidRPr="00053E69" w:rsidRDefault="00F41E49" w:rsidP="00FE7A51">
      <w:pPr>
        <w:rPr>
          <w:rFonts w:ascii="Arial" w:hAnsi="Arial" w:cs="Arial"/>
          <w:i/>
          <w:sz w:val="18"/>
          <w:szCs w:val="18"/>
        </w:rPr>
      </w:pPr>
      <w:r w:rsidRPr="00053E69">
        <w:rPr>
          <w:rFonts w:ascii="Arial" w:hAnsi="Arial" w:cs="Arial"/>
          <w:i/>
          <w:sz w:val="18"/>
          <w:szCs w:val="18"/>
        </w:rPr>
        <w:t>Licda. Sadie Bravo Perez, Presidenta</w:t>
      </w:r>
    </w:p>
    <w:p w:rsidR="00F41E49" w:rsidRPr="00053E69" w:rsidRDefault="00F41E49" w:rsidP="00FE7A51">
      <w:pPr>
        <w:rPr>
          <w:rFonts w:ascii="Arial" w:hAnsi="Arial" w:cs="Arial"/>
          <w:i/>
          <w:sz w:val="18"/>
          <w:szCs w:val="18"/>
        </w:rPr>
      </w:pPr>
      <w:r w:rsidRPr="00053E69">
        <w:rPr>
          <w:rFonts w:ascii="Arial" w:hAnsi="Arial" w:cs="Arial"/>
          <w:i/>
          <w:sz w:val="18"/>
          <w:szCs w:val="18"/>
        </w:rPr>
        <w:t xml:space="preserve">Comisión de Ciencia, Tecnología e Innovación </w:t>
      </w:r>
    </w:p>
    <w:p w:rsidR="00F41E49" w:rsidRPr="00053E69" w:rsidRDefault="00F41E49" w:rsidP="00FE7A51">
      <w:pPr>
        <w:rPr>
          <w:rFonts w:ascii="Arial" w:hAnsi="Arial" w:cs="Arial"/>
          <w:i/>
          <w:sz w:val="18"/>
          <w:szCs w:val="18"/>
        </w:rPr>
      </w:pPr>
      <w:r w:rsidRPr="00053E69">
        <w:rPr>
          <w:rFonts w:ascii="Arial" w:hAnsi="Arial" w:cs="Arial"/>
          <w:i/>
          <w:sz w:val="18"/>
          <w:szCs w:val="18"/>
        </w:rPr>
        <w:t>Asamblea Legislativa</w:t>
      </w:r>
    </w:p>
    <w:p w:rsidR="00F41E49" w:rsidRPr="00053E69" w:rsidRDefault="00F41E49" w:rsidP="00FE7A51">
      <w:pPr>
        <w:rPr>
          <w:rFonts w:ascii="Arial" w:hAnsi="Arial" w:cs="Arial"/>
          <w:i/>
          <w:sz w:val="18"/>
          <w:szCs w:val="18"/>
        </w:rPr>
      </w:pPr>
      <w:r w:rsidRPr="00053E69">
        <w:rPr>
          <w:rFonts w:ascii="Arial" w:hAnsi="Arial" w:cs="Arial"/>
          <w:i/>
          <w:sz w:val="18"/>
          <w:szCs w:val="18"/>
        </w:rPr>
        <w:t>SCI-566-07</w:t>
      </w:r>
    </w:p>
    <w:p w:rsidR="00F41E49" w:rsidRDefault="00F41E49" w:rsidP="00FE7A51">
      <w:pPr>
        <w:rPr>
          <w:rFonts w:ascii="Arial" w:hAnsi="Arial" w:cs="Arial"/>
          <w:i/>
          <w:sz w:val="18"/>
          <w:szCs w:val="18"/>
        </w:rPr>
      </w:pPr>
      <w:r>
        <w:rPr>
          <w:rFonts w:ascii="Arial" w:hAnsi="Arial" w:cs="Arial"/>
          <w:i/>
          <w:sz w:val="18"/>
          <w:szCs w:val="18"/>
        </w:rPr>
        <w:t>Página 4</w:t>
      </w:r>
    </w:p>
    <w:p w:rsidR="00F41E49" w:rsidRPr="00053E69" w:rsidRDefault="00F41E49" w:rsidP="00FE7A51">
      <w:pPr>
        <w:rPr>
          <w:rFonts w:ascii="Arial" w:hAnsi="Arial" w:cs="Arial"/>
          <w:i/>
          <w:sz w:val="18"/>
          <w:szCs w:val="18"/>
        </w:rPr>
      </w:pPr>
    </w:p>
    <w:p w:rsidR="00F41E49" w:rsidRDefault="00F41E49" w:rsidP="00FA0B01">
      <w:pPr>
        <w:pStyle w:val="BodyTextIndent"/>
        <w:ind w:left="600" w:right="440"/>
        <w:jc w:val="both"/>
        <w:rPr>
          <w:b/>
          <w:sz w:val="22"/>
          <w:szCs w:val="22"/>
        </w:rPr>
      </w:pPr>
    </w:p>
    <w:p w:rsidR="00F41E49" w:rsidRPr="00655B02" w:rsidRDefault="00F41E49" w:rsidP="00FA0B01">
      <w:pPr>
        <w:pStyle w:val="BodyTextIndent"/>
        <w:ind w:left="600" w:right="440"/>
        <w:jc w:val="both"/>
        <w:rPr>
          <w:b/>
          <w:sz w:val="22"/>
          <w:szCs w:val="22"/>
        </w:rPr>
      </w:pPr>
      <w:r w:rsidRPr="00655B02">
        <w:rPr>
          <w:b/>
          <w:sz w:val="22"/>
          <w:szCs w:val="22"/>
        </w:rPr>
        <w:t xml:space="preserve">Tercero: </w:t>
      </w:r>
    </w:p>
    <w:p w:rsidR="00F41E49" w:rsidRPr="00655B02" w:rsidRDefault="00F41E49" w:rsidP="00FA0B01">
      <w:pPr>
        <w:pStyle w:val="BodyTextIndent"/>
        <w:ind w:left="600" w:right="440"/>
        <w:jc w:val="both"/>
        <w:rPr>
          <w:b/>
          <w:sz w:val="22"/>
          <w:szCs w:val="22"/>
        </w:rPr>
      </w:pPr>
      <w:r w:rsidRPr="00655B02">
        <w:rPr>
          <w:b/>
          <w:sz w:val="22"/>
          <w:szCs w:val="22"/>
        </w:rPr>
        <w:t xml:space="preserve">Que tomando en cuenta estos aspectos, los costarricenses podrán acceder a mayores niveles de perfección cultural, mediante la difusión de la educación, por estos dos medios, sean radiofónicos y televisivos, apoyados por un Poder Estatal, que siempre se ha caracterizado, por favorecer la educación, sea </w:t>
      </w:r>
      <w:smartTag w:uri="urn:schemas-microsoft-com:office:smarttags" w:element="PersonName">
        <w:smartTagPr>
          <w:attr w:name="ProductID" w:val="la Asamblea"/>
        </w:smartTagPr>
        <w:smartTag w:uri="urn:schemas-microsoft-com:office:smarttags" w:element="PersonName">
          <w:smartTagPr>
            <w:attr w:name="ProductID" w:val="la Asamblea Legislativa."/>
          </w:smartTagPr>
          <w:r w:rsidRPr="00655B02">
            <w:rPr>
              <w:b/>
              <w:sz w:val="22"/>
              <w:szCs w:val="22"/>
            </w:rPr>
            <w:t>la Asamblea</w:t>
          </w:r>
        </w:smartTag>
        <w:r w:rsidRPr="00655B02">
          <w:rPr>
            <w:b/>
            <w:sz w:val="22"/>
            <w:szCs w:val="22"/>
          </w:rPr>
          <w:t xml:space="preserve"> Legislativa.</w:t>
        </w:r>
      </w:smartTag>
      <w:r w:rsidRPr="00655B02">
        <w:rPr>
          <w:b/>
          <w:sz w:val="22"/>
          <w:szCs w:val="22"/>
        </w:rPr>
        <w:t xml:space="preserve"> </w:t>
      </w:r>
    </w:p>
    <w:p w:rsidR="00F41E49" w:rsidRPr="00655B02" w:rsidRDefault="00F41E49" w:rsidP="00FA0B01">
      <w:pPr>
        <w:pStyle w:val="BodyTextIndent"/>
        <w:ind w:left="600" w:right="440"/>
        <w:jc w:val="both"/>
        <w:rPr>
          <w:b/>
          <w:sz w:val="22"/>
          <w:szCs w:val="22"/>
        </w:rPr>
      </w:pPr>
      <w:r w:rsidRPr="00655B02">
        <w:rPr>
          <w:b/>
          <w:sz w:val="22"/>
          <w:szCs w:val="22"/>
        </w:rPr>
        <w:t>Por todos los hechos antes expuestos, el Instituto Tecnológico de Costa Rica, que es el beneficiado directamente con esta Ley, sabrá aprovechar en todo su potencial, esta excelente herramienta de divulgación del saber, y como es obvio, el citado proyecto es apoyado en todos sus extremos, por la Institución”.</w:t>
      </w:r>
    </w:p>
    <w:p w:rsidR="00F41E49" w:rsidRPr="00AE3B4C" w:rsidRDefault="00F41E49" w:rsidP="00FA0B01">
      <w:pPr>
        <w:ind w:right="-40"/>
        <w:jc w:val="both"/>
        <w:rPr>
          <w:rFonts w:ascii="Arial" w:hAnsi="Arial" w:cs="Arial"/>
          <w:sz w:val="22"/>
          <w:szCs w:val="22"/>
          <w:lang w:val="es-ES_tradnl"/>
        </w:rPr>
      </w:pPr>
    </w:p>
    <w:p w:rsidR="00F41E49" w:rsidRPr="00AE3B4C" w:rsidRDefault="00F41E49" w:rsidP="00FA0B01">
      <w:pPr>
        <w:pStyle w:val="Title"/>
        <w:ind w:right="-40"/>
        <w:jc w:val="both"/>
        <w:rPr>
          <w:rFonts w:cs="Arial"/>
          <w:b w:val="0"/>
          <w:bCs/>
          <w:color w:val="000000"/>
          <w:szCs w:val="22"/>
        </w:rPr>
      </w:pPr>
      <w:r w:rsidRPr="00AE3B4C">
        <w:rPr>
          <w:rFonts w:cs="Arial"/>
          <w:color w:val="000000"/>
          <w:szCs w:val="22"/>
        </w:rPr>
        <w:t>ACUERDA:</w:t>
      </w:r>
    </w:p>
    <w:p w:rsidR="00F41E49" w:rsidRPr="00AE3B4C" w:rsidRDefault="00F41E49" w:rsidP="00FA0B01">
      <w:pPr>
        <w:ind w:right="-40"/>
        <w:jc w:val="both"/>
        <w:rPr>
          <w:rFonts w:ascii="Arial" w:hAnsi="Arial" w:cs="Arial"/>
          <w:color w:val="000000"/>
          <w:sz w:val="22"/>
          <w:szCs w:val="22"/>
        </w:rPr>
      </w:pPr>
    </w:p>
    <w:p w:rsidR="00F41E49" w:rsidRPr="00AE3B4C" w:rsidRDefault="00F41E49" w:rsidP="00FA0B01">
      <w:pPr>
        <w:numPr>
          <w:ilvl w:val="0"/>
          <w:numId w:val="19"/>
        </w:numPr>
        <w:tabs>
          <w:tab w:val="clear" w:pos="720"/>
        </w:tabs>
        <w:ind w:left="600" w:right="51" w:hanging="600"/>
        <w:jc w:val="both"/>
        <w:rPr>
          <w:rFonts w:ascii="Arial" w:hAnsi="Arial" w:cs="Arial"/>
          <w:sz w:val="22"/>
          <w:szCs w:val="22"/>
        </w:rPr>
      </w:pPr>
      <w:r w:rsidRPr="00AE3B4C">
        <w:rPr>
          <w:rFonts w:ascii="Arial" w:hAnsi="Arial" w:cs="Arial"/>
          <w:sz w:val="22"/>
          <w:szCs w:val="22"/>
        </w:rPr>
        <w:t xml:space="preserve">Manifestar a </w:t>
      </w:r>
      <w:smartTag w:uri="urn:schemas-microsoft-com:office:smarttags" w:element="PersonName">
        <w:smartTagPr>
          <w:attr w:name="ProductID" w:val="la Asamblea Legislativa"/>
        </w:smartTagPr>
        <w:r w:rsidRPr="00AE3B4C">
          <w:rPr>
            <w:rFonts w:ascii="Arial" w:hAnsi="Arial" w:cs="Arial"/>
            <w:sz w:val="22"/>
            <w:szCs w:val="22"/>
          </w:rPr>
          <w:t>la Asamblea Legislativa</w:t>
        </w:r>
      </w:smartTag>
      <w:r w:rsidRPr="00AE3B4C">
        <w:rPr>
          <w:rFonts w:ascii="Arial" w:hAnsi="Arial" w:cs="Arial"/>
          <w:sz w:val="22"/>
          <w:szCs w:val="22"/>
        </w:rPr>
        <w:t xml:space="preserve">, la complacencia del Instituto Tecnológico de Costa Rica, al </w:t>
      </w:r>
      <w:r w:rsidRPr="00AE3B4C">
        <w:rPr>
          <w:rFonts w:ascii="Arial" w:hAnsi="Arial" w:cs="Arial"/>
          <w:bCs/>
          <w:color w:val="000000"/>
          <w:sz w:val="22"/>
          <w:szCs w:val="22"/>
        </w:rPr>
        <w:t xml:space="preserve">Proyecto de Ley Especial para Facilitar </w:t>
      </w:r>
      <w:smartTag w:uri="urn:schemas-microsoft-com:office:smarttags" w:element="PersonName">
        <w:smartTagPr>
          <w:attr w:name="ProductID" w:val="la Difusi￳n"/>
        </w:smartTagPr>
        <w:r w:rsidRPr="00AE3B4C">
          <w:rPr>
            <w:rFonts w:ascii="Arial" w:hAnsi="Arial" w:cs="Arial"/>
            <w:bCs/>
            <w:color w:val="000000"/>
            <w:sz w:val="22"/>
            <w:szCs w:val="22"/>
          </w:rPr>
          <w:t>la Difusión</w:t>
        </w:r>
      </w:smartTag>
      <w:r w:rsidRPr="00AE3B4C">
        <w:rPr>
          <w:rFonts w:ascii="Arial" w:hAnsi="Arial" w:cs="Arial"/>
          <w:bCs/>
          <w:color w:val="000000"/>
          <w:sz w:val="22"/>
          <w:szCs w:val="22"/>
        </w:rPr>
        <w:t xml:space="preserve"> del Conocimiento por parte del Instituto Tecnológico de Costa Rica, mediante </w:t>
      </w:r>
      <w:smartTag w:uri="urn:schemas-microsoft-com:office:smarttags" w:element="PersonName">
        <w:smartTagPr>
          <w:attr w:name="ProductID" w:val="la V￭a Televisiva"/>
        </w:smartTagPr>
        <w:r w:rsidRPr="00AE3B4C">
          <w:rPr>
            <w:rFonts w:ascii="Arial" w:hAnsi="Arial" w:cs="Arial"/>
            <w:bCs/>
            <w:color w:val="000000"/>
            <w:sz w:val="22"/>
            <w:szCs w:val="22"/>
          </w:rPr>
          <w:t>la Vía Televisiva</w:t>
        </w:r>
      </w:smartTag>
      <w:r w:rsidRPr="00AE3B4C">
        <w:rPr>
          <w:rFonts w:ascii="Arial" w:hAnsi="Arial" w:cs="Arial"/>
          <w:bCs/>
          <w:color w:val="000000"/>
          <w:sz w:val="22"/>
          <w:szCs w:val="22"/>
        </w:rPr>
        <w:t xml:space="preserve"> y Radiofónica, Expediente No. 16.735, el cual apoya en todos sus extremos por todas las consideraciones antes descritas. </w:t>
      </w:r>
      <w:r w:rsidRPr="00AE3B4C">
        <w:rPr>
          <w:rFonts w:ascii="Arial" w:hAnsi="Arial" w:cs="Arial"/>
          <w:sz w:val="22"/>
          <w:szCs w:val="22"/>
        </w:rPr>
        <w:t xml:space="preserve"> </w:t>
      </w:r>
    </w:p>
    <w:p w:rsidR="00F41E49" w:rsidRPr="00AE3B4C" w:rsidRDefault="00F41E49" w:rsidP="00FA0B01">
      <w:pPr>
        <w:rPr>
          <w:rFonts w:ascii="Arial" w:hAnsi="Arial" w:cs="Arial"/>
          <w:sz w:val="22"/>
          <w:szCs w:val="22"/>
        </w:rPr>
      </w:pPr>
    </w:p>
    <w:p w:rsidR="00F41E49" w:rsidRPr="00AE3B4C" w:rsidRDefault="00F41E49" w:rsidP="00FA0B01">
      <w:pPr>
        <w:rPr>
          <w:rFonts w:ascii="Arial" w:hAnsi="Arial" w:cs="Arial"/>
          <w:sz w:val="22"/>
          <w:szCs w:val="22"/>
        </w:rPr>
      </w:pPr>
    </w:p>
    <w:p w:rsidR="00F41E49" w:rsidRPr="00AE3B4C" w:rsidRDefault="00F41E49" w:rsidP="00C87D34">
      <w:pPr>
        <w:numPr>
          <w:ilvl w:val="0"/>
          <w:numId w:val="19"/>
        </w:numPr>
        <w:tabs>
          <w:tab w:val="clear" w:pos="720"/>
        </w:tabs>
        <w:ind w:left="600" w:right="51" w:hanging="600"/>
        <w:jc w:val="both"/>
        <w:rPr>
          <w:rFonts w:ascii="Arial" w:hAnsi="Arial" w:cs="Arial"/>
          <w:sz w:val="22"/>
          <w:szCs w:val="22"/>
        </w:rPr>
      </w:pPr>
      <w:r w:rsidRPr="00AE3B4C">
        <w:rPr>
          <w:rFonts w:ascii="Arial" w:hAnsi="Arial" w:cs="Arial"/>
          <w:sz w:val="22"/>
          <w:szCs w:val="22"/>
        </w:rPr>
        <w:t xml:space="preserve">Comunicar.  </w:t>
      </w:r>
      <w:r w:rsidRPr="00AE3B4C">
        <w:rPr>
          <w:rFonts w:ascii="Arial" w:hAnsi="Arial" w:cs="Arial"/>
          <w:b/>
          <w:sz w:val="22"/>
          <w:szCs w:val="22"/>
        </w:rPr>
        <w:t>ACUERDO FIRME.</w:t>
      </w:r>
      <w:r w:rsidRPr="00AE3B4C">
        <w:rPr>
          <w:rFonts w:ascii="Arial" w:hAnsi="Arial" w:cs="Arial"/>
          <w:sz w:val="22"/>
          <w:szCs w:val="22"/>
        </w:rPr>
        <w:t xml:space="preserve"> </w:t>
      </w:r>
    </w:p>
    <w:p w:rsidR="00F41E49" w:rsidRDefault="00F41E49" w:rsidP="00990110">
      <w:pPr>
        <w:ind w:left="360"/>
        <w:jc w:val="both"/>
        <w:rPr>
          <w:rFonts w:ascii="Arial" w:hAnsi="Arial" w:cs="Arial"/>
          <w:i/>
          <w:sz w:val="22"/>
          <w:szCs w:val="22"/>
        </w:rPr>
      </w:pPr>
    </w:p>
    <w:p w:rsidR="00F41E49" w:rsidRDefault="00F41E49" w:rsidP="003813D5">
      <w:pPr>
        <w:tabs>
          <w:tab w:val="num" w:pos="720"/>
        </w:tabs>
        <w:jc w:val="both"/>
        <w:rPr>
          <w:rFonts w:ascii="Arial" w:hAnsi="Arial"/>
          <w:b/>
          <w:sz w:val="22"/>
        </w:rPr>
      </w:pPr>
    </w:p>
    <w:p w:rsidR="00F41E49" w:rsidRDefault="00F41E49" w:rsidP="00E075F2">
      <w:pPr>
        <w:tabs>
          <w:tab w:val="left" w:pos="3420"/>
        </w:tabs>
        <w:ind w:left="3780" w:right="1"/>
        <w:rPr>
          <w:rFonts w:ascii="Arial" w:hAnsi="Arial"/>
          <w:sz w:val="22"/>
        </w:rPr>
      </w:pPr>
      <w:r>
        <w:rPr>
          <w:rFonts w:ascii="Arial" w:hAnsi="Arial"/>
          <w:sz w:val="22"/>
        </w:rPr>
        <w:t>Le saluda muy atentamente,</w:t>
      </w:r>
    </w:p>
    <w:p w:rsidR="00F41E49" w:rsidRDefault="00F41E49" w:rsidP="00E075F2">
      <w:pPr>
        <w:tabs>
          <w:tab w:val="left" w:pos="3420"/>
        </w:tabs>
        <w:ind w:left="3780" w:right="1"/>
        <w:rPr>
          <w:rFonts w:ascii="Arial" w:hAnsi="Arial"/>
          <w:sz w:val="22"/>
        </w:rPr>
      </w:pPr>
    </w:p>
    <w:p w:rsidR="00F41E49" w:rsidRDefault="00F41E49" w:rsidP="00E075F2">
      <w:pPr>
        <w:tabs>
          <w:tab w:val="left" w:pos="3420"/>
        </w:tabs>
        <w:ind w:left="3780" w:right="1"/>
        <w:rPr>
          <w:rFonts w:ascii="Arial" w:hAnsi="Arial"/>
          <w:sz w:val="22"/>
        </w:rPr>
      </w:pPr>
    </w:p>
    <w:p w:rsidR="00F41E49" w:rsidRDefault="00F41E49" w:rsidP="00E075F2">
      <w:pPr>
        <w:tabs>
          <w:tab w:val="left" w:pos="3420"/>
        </w:tabs>
        <w:ind w:left="3780" w:right="1"/>
        <w:rPr>
          <w:rFonts w:ascii="Arial" w:hAnsi="Arial"/>
          <w:sz w:val="22"/>
        </w:rPr>
      </w:pPr>
    </w:p>
    <w:p w:rsidR="00F41E49" w:rsidRDefault="00F41E49" w:rsidP="00E075F2">
      <w:pPr>
        <w:tabs>
          <w:tab w:val="left" w:pos="3420"/>
        </w:tabs>
        <w:ind w:left="3780" w:right="1"/>
        <w:rPr>
          <w:rFonts w:ascii="Arial" w:hAnsi="Arial"/>
          <w:sz w:val="22"/>
        </w:rPr>
      </w:pPr>
    </w:p>
    <w:p w:rsidR="00F41E49" w:rsidRDefault="00F41E49" w:rsidP="00E075F2">
      <w:pPr>
        <w:tabs>
          <w:tab w:val="left" w:pos="3420"/>
        </w:tabs>
        <w:ind w:left="3780" w:right="1"/>
        <w:rPr>
          <w:rFonts w:ascii="Arial" w:hAnsi="Arial"/>
          <w:sz w:val="22"/>
        </w:rPr>
      </w:pPr>
    </w:p>
    <w:p w:rsidR="00F41E49" w:rsidRDefault="00F41E49" w:rsidP="00E075F2">
      <w:pPr>
        <w:tabs>
          <w:tab w:val="left" w:pos="-720"/>
          <w:tab w:val="left" w:pos="3420"/>
        </w:tabs>
        <w:ind w:left="3780" w:right="1"/>
        <w:rPr>
          <w:rFonts w:ascii="Arial" w:hAnsi="Arial" w:cs="Arial"/>
          <w:sz w:val="22"/>
        </w:rPr>
      </w:pPr>
      <w:r w:rsidRPr="00E7617B">
        <w:rPr>
          <w:rFonts w:ascii="Arial" w:hAnsi="Arial" w:cs="Arial"/>
          <w:bCs/>
          <w:sz w:val="22"/>
          <w:szCs w:val="22"/>
          <w:lang w:val="es-ES_tradnl"/>
        </w:rPr>
        <w:t xml:space="preserve">M.Sc. </w:t>
      </w:r>
      <w:smartTag w:uri="urn:schemas-microsoft-com:office:smarttags" w:element="PersonName">
        <w:r w:rsidRPr="00E7617B">
          <w:rPr>
            <w:rFonts w:ascii="Arial" w:hAnsi="Arial" w:cs="Arial"/>
            <w:bCs/>
            <w:sz w:val="22"/>
            <w:szCs w:val="22"/>
            <w:lang w:val="es-ES_tradnl"/>
          </w:rPr>
          <w:t>Eugenio Trejos Benavides</w:t>
        </w:r>
      </w:smartTag>
      <w:r>
        <w:rPr>
          <w:rFonts w:ascii="Arial" w:hAnsi="Arial" w:cs="Arial"/>
          <w:bCs/>
          <w:sz w:val="22"/>
          <w:szCs w:val="22"/>
          <w:lang w:val="es-ES_tradnl"/>
        </w:rPr>
        <w:t xml:space="preserve">, Presidente </w:t>
      </w:r>
    </w:p>
    <w:p w:rsidR="00F41E49" w:rsidRDefault="00F41E49" w:rsidP="00E075F2">
      <w:pPr>
        <w:tabs>
          <w:tab w:val="left" w:pos="-720"/>
          <w:tab w:val="left" w:pos="3420"/>
          <w:tab w:val="left" w:pos="3800"/>
        </w:tabs>
        <w:ind w:left="3780" w:right="1"/>
        <w:rPr>
          <w:rFonts w:ascii="Arial" w:hAnsi="Arial"/>
          <w:sz w:val="22"/>
        </w:rPr>
      </w:pPr>
      <w:r>
        <w:rPr>
          <w:rFonts w:ascii="Arial" w:hAnsi="Arial"/>
          <w:sz w:val="22"/>
        </w:rPr>
        <w:t xml:space="preserve">Consejo Institucional </w:t>
      </w:r>
    </w:p>
    <w:p w:rsidR="00F41E49" w:rsidRDefault="00F41E49" w:rsidP="00E075F2">
      <w:pPr>
        <w:tabs>
          <w:tab w:val="left" w:pos="-720"/>
          <w:tab w:val="left" w:pos="3420"/>
          <w:tab w:val="left" w:pos="3800"/>
        </w:tabs>
        <w:ind w:left="3780" w:right="1"/>
        <w:rPr>
          <w:rFonts w:ascii="Arial" w:hAnsi="Arial"/>
          <w:sz w:val="22"/>
        </w:rPr>
      </w:pPr>
      <w:r>
        <w:rPr>
          <w:rFonts w:ascii="Arial" w:hAnsi="Arial"/>
          <w:sz w:val="22"/>
        </w:rPr>
        <w:t>Instituto Tecnológico de Costa Rica</w:t>
      </w:r>
    </w:p>
    <w:p w:rsidR="00F41E49" w:rsidRDefault="00F41E49" w:rsidP="006D162A">
      <w:pPr>
        <w:tabs>
          <w:tab w:val="num" w:pos="360"/>
        </w:tabs>
        <w:ind w:right="18"/>
        <w:jc w:val="both"/>
        <w:rPr>
          <w:rFonts w:ascii="Arial" w:hAnsi="Arial"/>
          <w:i/>
          <w:iCs/>
          <w:sz w:val="20"/>
        </w:rPr>
      </w:pPr>
    </w:p>
    <w:p w:rsidR="00F41E49" w:rsidRDefault="00F41E49" w:rsidP="006D162A">
      <w:pPr>
        <w:pStyle w:val="BodyText3"/>
      </w:pPr>
    </w:p>
    <w:p w:rsidR="00F41E49" w:rsidRDefault="00F41E49" w:rsidP="006D162A">
      <w:pPr>
        <w:pStyle w:val="BodyText3"/>
      </w:pPr>
    </w:p>
    <w:p w:rsidR="00F41E49" w:rsidRPr="004D0D93" w:rsidRDefault="00F41E49" w:rsidP="004D0D93">
      <w:pPr>
        <w:ind w:right="51"/>
        <w:jc w:val="both"/>
        <w:rPr>
          <w:rFonts w:ascii="Arial" w:hAnsi="Arial" w:cs="Arial"/>
          <w:i/>
          <w:sz w:val="16"/>
          <w:szCs w:val="16"/>
        </w:rPr>
      </w:pPr>
      <w:r w:rsidRPr="004D0D93">
        <w:rPr>
          <w:rFonts w:ascii="Arial" w:hAnsi="Arial" w:cs="Arial"/>
          <w:i/>
          <w:sz w:val="16"/>
          <w:szCs w:val="16"/>
        </w:rPr>
        <w:t xml:space="preserve">Sci$ en "Tec-datos"/Documentos_SCI/ACUERDOS/2007/ Pronunciamiento Proyecto de Ley Especial para facilitar </w:t>
      </w:r>
      <w:smartTag w:uri="urn:schemas-microsoft-com:office:smarttags" w:element="PersonName">
        <w:smartTagPr>
          <w:attr w:name="ProductID" w:val="la Difusi￳n"/>
        </w:smartTagPr>
        <w:r w:rsidRPr="004D0D93">
          <w:rPr>
            <w:rFonts w:ascii="Arial" w:hAnsi="Arial" w:cs="Arial"/>
            <w:i/>
            <w:sz w:val="16"/>
            <w:szCs w:val="16"/>
          </w:rPr>
          <w:t>la Difusión</w:t>
        </w:r>
      </w:smartTag>
      <w:r w:rsidRPr="004D0D93">
        <w:rPr>
          <w:rFonts w:ascii="Arial" w:hAnsi="Arial" w:cs="Arial"/>
          <w:i/>
          <w:sz w:val="16"/>
          <w:szCs w:val="16"/>
        </w:rPr>
        <w:t xml:space="preserve"> del Conocimiento por parte del Instituto Tecnológico de Costa Rica, mediante </w:t>
      </w:r>
      <w:smartTag w:uri="urn:schemas-microsoft-com:office:smarttags" w:element="PersonName">
        <w:smartTagPr>
          <w:attr w:name="ProductID" w:val="la V￭a Televisiva"/>
        </w:smartTagPr>
        <w:r w:rsidRPr="004D0D93">
          <w:rPr>
            <w:rFonts w:ascii="Arial" w:hAnsi="Arial" w:cs="Arial"/>
            <w:i/>
            <w:sz w:val="16"/>
            <w:szCs w:val="16"/>
          </w:rPr>
          <w:t>la Vía Televisiva</w:t>
        </w:r>
      </w:smartTag>
      <w:r w:rsidRPr="004D0D93">
        <w:rPr>
          <w:rFonts w:ascii="Arial" w:hAnsi="Arial" w:cs="Arial"/>
          <w:i/>
          <w:sz w:val="16"/>
          <w:szCs w:val="16"/>
        </w:rPr>
        <w:t xml:space="preserve"> y Radiofónica, Expediente No. 16.735</w:t>
      </w:r>
    </w:p>
    <w:p w:rsidR="00F41E49" w:rsidRPr="004D0D93" w:rsidRDefault="00F41E49" w:rsidP="004D0D93">
      <w:pPr>
        <w:ind w:right="51"/>
        <w:jc w:val="both"/>
        <w:rPr>
          <w:rFonts w:ascii="Arial" w:hAnsi="Arial" w:cs="Arial"/>
          <w:i/>
          <w:sz w:val="16"/>
          <w:szCs w:val="16"/>
        </w:rPr>
      </w:pPr>
    </w:p>
    <w:p w:rsidR="00F41E49" w:rsidRPr="00D615CC" w:rsidRDefault="00F41E49" w:rsidP="00E6716B">
      <w:pPr>
        <w:jc w:val="both"/>
        <w:rPr>
          <w:rFonts w:ascii="Arial" w:hAnsi="Arial" w:cs="Arial"/>
          <w:i/>
          <w:sz w:val="16"/>
          <w:szCs w:val="16"/>
        </w:rPr>
      </w:pPr>
    </w:p>
    <w:sectPr w:rsidR="00F41E49" w:rsidRPr="00D615CC" w:rsidSect="00F41E4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49" w:rsidRDefault="00F41E49" w:rsidP="00A74ABC">
      <w:r>
        <w:separator/>
      </w:r>
    </w:p>
  </w:endnote>
  <w:endnote w:type="continuationSeparator" w:id="0">
    <w:p w:rsidR="00F41E49" w:rsidRDefault="00F41E49" w:rsidP="00A7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49" w:rsidRDefault="00F41E49" w:rsidP="00A74ABC">
      <w:r>
        <w:separator/>
      </w:r>
    </w:p>
  </w:footnote>
  <w:footnote w:type="continuationSeparator" w:id="0">
    <w:p w:rsidR="00F41E49" w:rsidRDefault="00F41E49" w:rsidP="00A7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B9E"/>
    <w:multiLevelType w:val="hybridMultilevel"/>
    <w:tmpl w:val="CC100866"/>
    <w:lvl w:ilvl="0" w:tplc="B4F6B398">
      <w:start w:val="1"/>
      <w:numFmt w:val="decimal"/>
      <w:lvlText w:val="%1."/>
      <w:lvlJc w:val="left"/>
      <w:pPr>
        <w:tabs>
          <w:tab w:val="num" w:pos="360"/>
        </w:tabs>
        <w:ind w:left="360" w:hanging="360"/>
      </w:pPr>
      <w:rPr>
        <w:rFonts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6A5792B"/>
    <w:multiLevelType w:val="hybridMultilevel"/>
    <w:tmpl w:val="4D7AC76C"/>
    <w:lvl w:ilvl="0" w:tplc="6D2A7518">
      <w:start w:val="1"/>
      <w:numFmt w:val="lowerLetter"/>
      <w:lvlText w:val="%1."/>
      <w:lvlJc w:val="left"/>
      <w:pPr>
        <w:tabs>
          <w:tab w:val="num" w:pos="720"/>
        </w:tabs>
        <w:ind w:left="720"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94A5481"/>
    <w:multiLevelType w:val="hybridMultilevel"/>
    <w:tmpl w:val="DDAC8CDE"/>
    <w:lvl w:ilvl="0" w:tplc="7E2A867C">
      <w:start w:val="4"/>
      <w:numFmt w:val="decimal"/>
      <w:lvlText w:val="%1."/>
      <w:lvlJc w:val="left"/>
      <w:pPr>
        <w:tabs>
          <w:tab w:val="num" w:pos="720"/>
        </w:tabs>
        <w:ind w:left="720" w:hanging="360"/>
      </w:pPr>
      <w:rPr>
        <w:rFonts w:ascii="Arial" w:hAnsi="Arial" w:cs="Times New Roman" w:hint="default"/>
        <w:b/>
        <w:i w:val="0"/>
        <w:sz w:val="22"/>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CBA526A"/>
    <w:multiLevelType w:val="hybridMultilevel"/>
    <w:tmpl w:val="1D1C3812"/>
    <w:lvl w:ilvl="0" w:tplc="8AE280DA">
      <w:start w:val="1"/>
      <w:numFmt w:val="decimal"/>
      <w:lvlText w:val="%1."/>
      <w:lvlJc w:val="left"/>
      <w:pPr>
        <w:tabs>
          <w:tab w:val="num" w:pos="360"/>
        </w:tabs>
        <w:ind w:left="360" w:hanging="360"/>
      </w:pPr>
      <w:rPr>
        <w:rFonts w:cs="Times New Roman" w:hint="default"/>
        <w:b/>
        <w:i w:val="0"/>
        <w:color w:val="auto"/>
      </w:rPr>
    </w:lvl>
    <w:lvl w:ilvl="1" w:tplc="082E1864">
      <w:start w:val="1"/>
      <w:numFmt w:val="decimal"/>
      <w:lvlText w:val="%2."/>
      <w:lvlJc w:val="left"/>
      <w:pPr>
        <w:tabs>
          <w:tab w:val="num" w:pos="1455"/>
        </w:tabs>
        <w:ind w:left="1455" w:hanging="375"/>
      </w:pPr>
      <w:rPr>
        <w:rFonts w:ascii="Arial" w:hAnsi="Arial" w:cs="Times New Roman" w:hint="default"/>
        <w:b/>
        <w:i w:val="0"/>
        <w:color w:val="99CC0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0F28EB"/>
    <w:multiLevelType w:val="multilevel"/>
    <w:tmpl w:val="6138F8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DEF72E5"/>
    <w:multiLevelType w:val="hybridMultilevel"/>
    <w:tmpl w:val="1B2CB3DE"/>
    <w:lvl w:ilvl="0" w:tplc="5666F1D8">
      <w:start w:val="1"/>
      <w:numFmt w:val="decimal"/>
      <w:lvlText w:val="%1."/>
      <w:lvlJc w:val="left"/>
      <w:pPr>
        <w:tabs>
          <w:tab w:val="num" w:pos="720"/>
        </w:tabs>
        <w:ind w:left="720" w:hanging="360"/>
      </w:pPr>
      <w:rPr>
        <w:rFonts w:ascii="Arial" w:hAnsi="Arial" w:cs="Times New Roman" w:hint="default"/>
        <w:b/>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7">
    <w:nsid w:val="40B06586"/>
    <w:multiLevelType w:val="hybridMultilevel"/>
    <w:tmpl w:val="2AA8CC22"/>
    <w:lvl w:ilvl="0" w:tplc="2C2E43D4">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9975C35"/>
    <w:multiLevelType w:val="hybridMultilevel"/>
    <w:tmpl w:val="686444CA"/>
    <w:lvl w:ilvl="0" w:tplc="58E6FE78">
      <w:start w:val="1"/>
      <w:numFmt w:val="lowerLetter"/>
      <w:lvlText w:val="%1."/>
      <w:lvlJc w:val="left"/>
      <w:pPr>
        <w:tabs>
          <w:tab w:val="num" w:pos="360"/>
        </w:tabs>
        <w:ind w:left="360" w:hanging="360"/>
      </w:pPr>
      <w:rPr>
        <w:rFonts w:ascii="Arial" w:hAnsi="Arial" w:cs="Times New Roman" w:hint="default"/>
        <w:b/>
        <w:i w:val="0"/>
        <w:sz w:val="22"/>
        <w:szCs w:val="22"/>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4CF22446"/>
    <w:multiLevelType w:val="hybridMultilevel"/>
    <w:tmpl w:val="69985AB4"/>
    <w:lvl w:ilvl="0" w:tplc="1D106928">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F3B48BE"/>
    <w:multiLevelType w:val="hybridMultilevel"/>
    <w:tmpl w:val="0F3CD300"/>
    <w:lvl w:ilvl="0" w:tplc="08761A22">
      <w:start w:val="1"/>
      <w:numFmt w:val="decimal"/>
      <w:lvlText w:val="%1."/>
      <w:lvlJc w:val="left"/>
      <w:pPr>
        <w:tabs>
          <w:tab w:val="num" w:pos="720"/>
        </w:tabs>
        <w:ind w:left="720" w:hanging="360"/>
      </w:pPr>
      <w:rPr>
        <w:rFonts w:ascii="Arial" w:hAnsi="Arial"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2154298"/>
    <w:multiLevelType w:val="hybridMultilevel"/>
    <w:tmpl w:val="E11209AE"/>
    <w:lvl w:ilvl="0" w:tplc="447A4CDE">
      <w:start w:val="1"/>
      <w:numFmt w:val="lowerLetter"/>
      <w:lvlText w:val="%1."/>
      <w:lvlJc w:val="left"/>
      <w:pPr>
        <w:tabs>
          <w:tab w:val="num" w:pos="720"/>
        </w:tabs>
        <w:ind w:left="720" w:hanging="360"/>
      </w:pPr>
      <w:rPr>
        <w:rFonts w:cs="Times New Roman" w:hint="default"/>
        <w:b/>
        <w:i w:val="0"/>
        <w:color w:val="auto"/>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75B170F"/>
    <w:multiLevelType w:val="hybridMultilevel"/>
    <w:tmpl w:val="58BC8572"/>
    <w:lvl w:ilvl="0" w:tplc="05CE2528">
      <w:start w:val="1"/>
      <w:numFmt w:val="decimal"/>
      <w:lvlText w:val="%1."/>
      <w:lvlJc w:val="left"/>
      <w:pPr>
        <w:tabs>
          <w:tab w:val="num" w:pos="720"/>
        </w:tabs>
        <w:ind w:left="720" w:hanging="360"/>
      </w:pPr>
      <w:rPr>
        <w:rFonts w:cs="Times New Roman" w:hint="default"/>
        <w:b/>
        <w:i w:val="0"/>
      </w:rPr>
    </w:lvl>
    <w:lvl w:ilvl="1" w:tplc="2CD08D64">
      <w:start w:val="1"/>
      <w:numFmt w:val="lowerLetter"/>
      <w:lvlText w:val="%2."/>
      <w:lvlJc w:val="left"/>
      <w:pPr>
        <w:tabs>
          <w:tab w:val="num" w:pos="513"/>
        </w:tabs>
        <w:ind w:left="1363" w:hanging="283"/>
      </w:pPr>
      <w:rPr>
        <w:rFonts w:ascii="Arial" w:hAnsi="Arial" w:cs="Times New Roman" w:hint="default"/>
        <w:b/>
        <w:i w:val="0"/>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3267840"/>
    <w:multiLevelType w:val="hybridMultilevel"/>
    <w:tmpl w:val="F1DC23B8"/>
    <w:lvl w:ilvl="0" w:tplc="CC8E1680">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6843195"/>
    <w:multiLevelType w:val="multilevel"/>
    <w:tmpl w:val="6FD012D4"/>
    <w:lvl w:ilvl="0">
      <w:start w:val="1"/>
      <w:numFmt w:val="decimal"/>
      <w:lvlText w:val="%1."/>
      <w:lvlJc w:val="left"/>
      <w:pPr>
        <w:tabs>
          <w:tab w:val="num" w:pos="720"/>
        </w:tabs>
        <w:ind w:left="720" w:hanging="360"/>
      </w:pPr>
      <w:rPr>
        <w:rFonts w:ascii="Arial" w:hAnsi="Arial"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6D42B07"/>
    <w:multiLevelType w:val="hybridMultilevel"/>
    <w:tmpl w:val="E384BCE6"/>
    <w:lvl w:ilvl="0" w:tplc="467EDCB0">
      <w:start w:val="1"/>
      <w:numFmt w:val="lowerLetter"/>
      <w:lvlText w:val="%1."/>
      <w:lvlJc w:val="left"/>
      <w:pPr>
        <w:tabs>
          <w:tab w:val="num" w:pos="720"/>
        </w:tabs>
        <w:ind w:left="720" w:hanging="360"/>
      </w:pPr>
      <w:rPr>
        <w:rFonts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A504E4F"/>
    <w:multiLevelType w:val="hybridMultilevel"/>
    <w:tmpl w:val="62EA4A44"/>
    <w:lvl w:ilvl="0" w:tplc="619E5A32">
      <w:start w:val="1"/>
      <w:numFmt w:val="decimal"/>
      <w:lvlText w:val="%1."/>
      <w:lvlJc w:val="left"/>
      <w:pPr>
        <w:tabs>
          <w:tab w:val="num" w:pos="360"/>
        </w:tabs>
        <w:ind w:left="360" w:hanging="360"/>
      </w:pPr>
      <w:rPr>
        <w:rFonts w:ascii="Arial" w:hAnsi="Arial" w:cs="Times New Roman" w:hint="default"/>
        <w:b/>
        <w:i w:val="0"/>
        <w:sz w:val="22"/>
        <w:szCs w:val="22"/>
      </w:rPr>
    </w:lvl>
    <w:lvl w:ilvl="1" w:tplc="2E3AB1F4">
      <w:start w:val="1"/>
      <w:numFmt w:val="lowerLetter"/>
      <w:lvlText w:val="%2."/>
      <w:lvlJc w:val="left"/>
      <w:pPr>
        <w:tabs>
          <w:tab w:val="num" w:pos="1080"/>
        </w:tabs>
        <w:ind w:left="1003" w:hanging="283"/>
      </w:pPr>
      <w:rPr>
        <w:rFonts w:ascii="Arial" w:hAnsi="Arial" w:cs="Times New Roman" w:hint="default"/>
        <w:b/>
        <w:i w:val="0"/>
        <w:color w:val="auto"/>
        <w:sz w:val="22"/>
        <w:szCs w:val="22"/>
      </w:rPr>
    </w:lvl>
    <w:lvl w:ilvl="2" w:tplc="0C0A0005">
      <w:start w:val="1"/>
      <w:numFmt w:val="bullet"/>
      <w:lvlText w:val=""/>
      <w:lvlJc w:val="left"/>
      <w:pPr>
        <w:tabs>
          <w:tab w:val="num" w:pos="1980"/>
        </w:tabs>
        <w:ind w:left="1980" w:hanging="360"/>
      </w:pPr>
      <w:rPr>
        <w:rFonts w:ascii="Wingdings" w:hAnsi="Wingdings" w:hint="default"/>
        <w:b/>
        <w:i w:val="0"/>
        <w:sz w:val="22"/>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6C0F5493"/>
    <w:multiLevelType w:val="hybridMultilevel"/>
    <w:tmpl w:val="10C6F482"/>
    <w:lvl w:ilvl="0" w:tplc="C4268F08">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CBE7E17"/>
    <w:multiLevelType w:val="hybridMultilevel"/>
    <w:tmpl w:val="FA0AFC08"/>
    <w:lvl w:ilvl="0" w:tplc="2C2E43D4">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2"/>
  </w:num>
  <w:num w:numId="4">
    <w:abstractNumId w:val="13"/>
  </w:num>
  <w:num w:numId="5">
    <w:abstractNumId w:val="4"/>
  </w:num>
  <w:num w:numId="6">
    <w:abstractNumId w:val="14"/>
  </w:num>
  <w:num w:numId="7">
    <w:abstractNumId w:val="1"/>
  </w:num>
  <w:num w:numId="8">
    <w:abstractNumId w:val="10"/>
  </w:num>
  <w:num w:numId="9">
    <w:abstractNumId w:val="15"/>
  </w:num>
  <w:num w:numId="10">
    <w:abstractNumId w:val="9"/>
  </w:num>
  <w:num w:numId="11">
    <w:abstractNumId w:val="6"/>
  </w:num>
  <w:num w:numId="12">
    <w:abstractNumId w:val="3"/>
  </w:num>
  <w:num w:numId="13">
    <w:abstractNumId w:val="16"/>
  </w:num>
  <w:num w:numId="14">
    <w:abstractNumId w:val="0"/>
  </w:num>
  <w:num w:numId="15">
    <w:abstractNumId w:val="8"/>
  </w:num>
  <w:num w:numId="16">
    <w:abstractNumId w:val="12"/>
  </w:num>
  <w:num w:numId="17">
    <w:abstractNumId w:val="18"/>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D9A"/>
    <w:rsid w:val="00006269"/>
    <w:rsid w:val="00011872"/>
    <w:rsid w:val="0001343F"/>
    <w:rsid w:val="00013DFF"/>
    <w:rsid w:val="000162A3"/>
    <w:rsid w:val="00017AF8"/>
    <w:rsid w:val="000274ED"/>
    <w:rsid w:val="00053E69"/>
    <w:rsid w:val="000904C2"/>
    <w:rsid w:val="0009053E"/>
    <w:rsid w:val="00090A76"/>
    <w:rsid w:val="000925FF"/>
    <w:rsid w:val="000B1D9E"/>
    <w:rsid w:val="000B55CD"/>
    <w:rsid w:val="000C5C2B"/>
    <w:rsid w:val="001051E1"/>
    <w:rsid w:val="00105BB7"/>
    <w:rsid w:val="001102D2"/>
    <w:rsid w:val="00122BE7"/>
    <w:rsid w:val="0012620B"/>
    <w:rsid w:val="00151635"/>
    <w:rsid w:val="00154623"/>
    <w:rsid w:val="00154DCB"/>
    <w:rsid w:val="00155DB6"/>
    <w:rsid w:val="001614D1"/>
    <w:rsid w:val="0016790A"/>
    <w:rsid w:val="00175418"/>
    <w:rsid w:val="00186F91"/>
    <w:rsid w:val="00193C57"/>
    <w:rsid w:val="001A243F"/>
    <w:rsid w:val="001A2F65"/>
    <w:rsid w:val="001A73F3"/>
    <w:rsid w:val="001E163A"/>
    <w:rsid w:val="001F7052"/>
    <w:rsid w:val="00213BAD"/>
    <w:rsid w:val="00221444"/>
    <w:rsid w:val="002218AD"/>
    <w:rsid w:val="00224579"/>
    <w:rsid w:val="002404AF"/>
    <w:rsid w:val="0024434D"/>
    <w:rsid w:val="00244779"/>
    <w:rsid w:val="00244FC7"/>
    <w:rsid w:val="00262B85"/>
    <w:rsid w:val="00272EFE"/>
    <w:rsid w:val="00274053"/>
    <w:rsid w:val="00281ABE"/>
    <w:rsid w:val="002829E4"/>
    <w:rsid w:val="00282ED3"/>
    <w:rsid w:val="0028740B"/>
    <w:rsid w:val="00295ABC"/>
    <w:rsid w:val="0029765B"/>
    <w:rsid w:val="002A247D"/>
    <w:rsid w:val="002A3A6D"/>
    <w:rsid w:val="002B4F7F"/>
    <w:rsid w:val="002C0366"/>
    <w:rsid w:val="002C5A05"/>
    <w:rsid w:val="002D0BB6"/>
    <w:rsid w:val="002D6330"/>
    <w:rsid w:val="002E0559"/>
    <w:rsid w:val="002E4B03"/>
    <w:rsid w:val="002F2E73"/>
    <w:rsid w:val="002F60E0"/>
    <w:rsid w:val="003061F7"/>
    <w:rsid w:val="003108F0"/>
    <w:rsid w:val="00320D5F"/>
    <w:rsid w:val="003237C1"/>
    <w:rsid w:val="00326BB7"/>
    <w:rsid w:val="0032727B"/>
    <w:rsid w:val="00330854"/>
    <w:rsid w:val="00332285"/>
    <w:rsid w:val="003358AF"/>
    <w:rsid w:val="0034206F"/>
    <w:rsid w:val="00351EB4"/>
    <w:rsid w:val="003813D5"/>
    <w:rsid w:val="00391BFC"/>
    <w:rsid w:val="00395B0D"/>
    <w:rsid w:val="003B3EF3"/>
    <w:rsid w:val="003B6B0F"/>
    <w:rsid w:val="003B6C91"/>
    <w:rsid w:val="003C0981"/>
    <w:rsid w:val="003C362C"/>
    <w:rsid w:val="003C59B4"/>
    <w:rsid w:val="003C66DF"/>
    <w:rsid w:val="003C7F84"/>
    <w:rsid w:val="003F041D"/>
    <w:rsid w:val="00402FF3"/>
    <w:rsid w:val="004031C5"/>
    <w:rsid w:val="004108DD"/>
    <w:rsid w:val="004112D4"/>
    <w:rsid w:val="00423AB3"/>
    <w:rsid w:val="00427BB5"/>
    <w:rsid w:val="00437880"/>
    <w:rsid w:val="00450AEC"/>
    <w:rsid w:val="00453305"/>
    <w:rsid w:val="00454E5B"/>
    <w:rsid w:val="0045527B"/>
    <w:rsid w:val="00455CBD"/>
    <w:rsid w:val="00457D7C"/>
    <w:rsid w:val="00482735"/>
    <w:rsid w:val="00482CE0"/>
    <w:rsid w:val="00490DE5"/>
    <w:rsid w:val="00495251"/>
    <w:rsid w:val="004A4117"/>
    <w:rsid w:val="004A7BFB"/>
    <w:rsid w:val="004C6707"/>
    <w:rsid w:val="004D0D93"/>
    <w:rsid w:val="004F0CE8"/>
    <w:rsid w:val="004F3B81"/>
    <w:rsid w:val="00505708"/>
    <w:rsid w:val="0051034A"/>
    <w:rsid w:val="00512221"/>
    <w:rsid w:val="00525D3F"/>
    <w:rsid w:val="00537BC1"/>
    <w:rsid w:val="0054111C"/>
    <w:rsid w:val="005412AE"/>
    <w:rsid w:val="00546F3D"/>
    <w:rsid w:val="005542E9"/>
    <w:rsid w:val="005570D5"/>
    <w:rsid w:val="005622E7"/>
    <w:rsid w:val="005662E6"/>
    <w:rsid w:val="00586457"/>
    <w:rsid w:val="0059169E"/>
    <w:rsid w:val="00595F3D"/>
    <w:rsid w:val="005A12DA"/>
    <w:rsid w:val="005A185F"/>
    <w:rsid w:val="005A50E9"/>
    <w:rsid w:val="005C6426"/>
    <w:rsid w:val="005D397B"/>
    <w:rsid w:val="005F0E2A"/>
    <w:rsid w:val="005F5505"/>
    <w:rsid w:val="0060038C"/>
    <w:rsid w:val="00600EEA"/>
    <w:rsid w:val="0060428E"/>
    <w:rsid w:val="00606905"/>
    <w:rsid w:val="00607404"/>
    <w:rsid w:val="0061140F"/>
    <w:rsid w:val="006236F2"/>
    <w:rsid w:val="00633F3A"/>
    <w:rsid w:val="00647FCA"/>
    <w:rsid w:val="0065138E"/>
    <w:rsid w:val="00654F76"/>
    <w:rsid w:val="00655B02"/>
    <w:rsid w:val="00671A35"/>
    <w:rsid w:val="00673D27"/>
    <w:rsid w:val="00677E94"/>
    <w:rsid w:val="00690A23"/>
    <w:rsid w:val="00690B9E"/>
    <w:rsid w:val="00692849"/>
    <w:rsid w:val="00694FE9"/>
    <w:rsid w:val="006A694F"/>
    <w:rsid w:val="006B50DA"/>
    <w:rsid w:val="006D162A"/>
    <w:rsid w:val="006D6E47"/>
    <w:rsid w:val="006F3EB5"/>
    <w:rsid w:val="006F644B"/>
    <w:rsid w:val="00700DD8"/>
    <w:rsid w:val="00713297"/>
    <w:rsid w:val="00716FBD"/>
    <w:rsid w:val="00725F70"/>
    <w:rsid w:val="00735E2A"/>
    <w:rsid w:val="0074011A"/>
    <w:rsid w:val="00751494"/>
    <w:rsid w:val="00755844"/>
    <w:rsid w:val="007607CA"/>
    <w:rsid w:val="00763FDF"/>
    <w:rsid w:val="0077475F"/>
    <w:rsid w:val="007767D1"/>
    <w:rsid w:val="0078068E"/>
    <w:rsid w:val="00781CEF"/>
    <w:rsid w:val="00781D84"/>
    <w:rsid w:val="00790838"/>
    <w:rsid w:val="0079174D"/>
    <w:rsid w:val="007962AE"/>
    <w:rsid w:val="007A34E6"/>
    <w:rsid w:val="007A7D07"/>
    <w:rsid w:val="007B0554"/>
    <w:rsid w:val="007B5CC4"/>
    <w:rsid w:val="007D2A59"/>
    <w:rsid w:val="007D44D2"/>
    <w:rsid w:val="007F1E70"/>
    <w:rsid w:val="008059C1"/>
    <w:rsid w:val="008115CB"/>
    <w:rsid w:val="00817A13"/>
    <w:rsid w:val="00831529"/>
    <w:rsid w:val="00835953"/>
    <w:rsid w:val="00840062"/>
    <w:rsid w:val="0084095C"/>
    <w:rsid w:val="00841E45"/>
    <w:rsid w:val="00846E03"/>
    <w:rsid w:val="00861860"/>
    <w:rsid w:val="00872B83"/>
    <w:rsid w:val="00881F40"/>
    <w:rsid w:val="00884D4A"/>
    <w:rsid w:val="008943D3"/>
    <w:rsid w:val="008A1899"/>
    <w:rsid w:val="008A7452"/>
    <w:rsid w:val="008B12A1"/>
    <w:rsid w:val="008C344C"/>
    <w:rsid w:val="008D0930"/>
    <w:rsid w:val="008D1966"/>
    <w:rsid w:val="008D25C2"/>
    <w:rsid w:val="008D5F49"/>
    <w:rsid w:val="008E6F0A"/>
    <w:rsid w:val="00902732"/>
    <w:rsid w:val="00912679"/>
    <w:rsid w:val="00924339"/>
    <w:rsid w:val="00926F6E"/>
    <w:rsid w:val="009337C3"/>
    <w:rsid w:val="00933ABB"/>
    <w:rsid w:val="00940E80"/>
    <w:rsid w:val="0094301F"/>
    <w:rsid w:val="0094453A"/>
    <w:rsid w:val="00946406"/>
    <w:rsid w:val="009464FB"/>
    <w:rsid w:val="00953A60"/>
    <w:rsid w:val="00971006"/>
    <w:rsid w:val="00983608"/>
    <w:rsid w:val="00990110"/>
    <w:rsid w:val="009C4887"/>
    <w:rsid w:val="009C54B7"/>
    <w:rsid w:val="009D7C26"/>
    <w:rsid w:val="009E7A83"/>
    <w:rsid w:val="009F16A9"/>
    <w:rsid w:val="00A21F3A"/>
    <w:rsid w:val="00A24B0A"/>
    <w:rsid w:val="00A427C8"/>
    <w:rsid w:val="00A46732"/>
    <w:rsid w:val="00A5535E"/>
    <w:rsid w:val="00A57AEE"/>
    <w:rsid w:val="00A60778"/>
    <w:rsid w:val="00A644A4"/>
    <w:rsid w:val="00A71DA8"/>
    <w:rsid w:val="00A72D80"/>
    <w:rsid w:val="00A74ABC"/>
    <w:rsid w:val="00A81713"/>
    <w:rsid w:val="00AC7301"/>
    <w:rsid w:val="00AD38FC"/>
    <w:rsid w:val="00AE3B4C"/>
    <w:rsid w:val="00AE45EF"/>
    <w:rsid w:val="00AE7585"/>
    <w:rsid w:val="00AF071B"/>
    <w:rsid w:val="00AF215B"/>
    <w:rsid w:val="00B01890"/>
    <w:rsid w:val="00B169CA"/>
    <w:rsid w:val="00B17730"/>
    <w:rsid w:val="00B303B3"/>
    <w:rsid w:val="00B622BD"/>
    <w:rsid w:val="00B67156"/>
    <w:rsid w:val="00B67158"/>
    <w:rsid w:val="00B75D18"/>
    <w:rsid w:val="00B77049"/>
    <w:rsid w:val="00B95565"/>
    <w:rsid w:val="00B95740"/>
    <w:rsid w:val="00BA22AB"/>
    <w:rsid w:val="00BA7502"/>
    <w:rsid w:val="00BC69A8"/>
    <w:rsid w:val="00BD2589"/>
    <w:rsid w:val="00BD7582"/>
    <w:rsid w:val="00BE2486"/>
    <w:rsid w:val="00BF0BB1"/>
    <w:rsid w:val="00BF36E9"/>
    <w:rsid w:val="00BF79D9"/>
    <w:rsid w:val="00C01905"/>
    <w:rsid w:val="00C06984"/>
    <w:rsid w:val="00C25946"/>
    <w:rsid w:val="00C27981"/>
    <w:rsid w:val="00C30E3E"/>
    <w:rsid w:val="00C40B05"/>
    <w:rsid w:val="00C50D72"/>
    <w:rsid w:val="00C549DE"/>
    <w:rsid w:val="00C643CE"/>
    <w:rsid w:val="00C72A1C"/>
    <w:rsid w:val="00C72F6D"/>
    <w:rsid w:val="00C76358"/>
    <w:rsid w:val="00C85615"/>
    <w:rsid w:val="00C861F8"/>
    <w:rsid w:val="00C871CF"/>
    <w:rsid w:val="00C87D34"/>
    <w:rsid w:val="00CC1B39"/>
    <w:rsid w:val="00CD760E"/>
    <w:rsid w:val="00CF51B9"/>
    <w:rsid w:val="00D009E7"/>
    <w:rsid w:val="00D15D7D"/>
    <w:rsid w:val="00D16D12"/>
    <w:rsid w:val="00D205CD"/>
    <w:rsid w:val="00D223CC"/>
    <w:rsid w:val="00D26B4F"/>
    <w:rsid w:val="00D34519"/>
    <w:rsid w:val="00D34702"/>
    <w:rsid w:val="00D35E9E"/>
    <w:rsid w:val="00D36579"/>
    <w:rsid w:val="00D37FA2"/>
    <w:rsid w:val="00D47470"/>
    <w:rsid w:val="00D5079E"/>
    <w:rsid w:val="00D50A3C"/>
    <w:rsid w:val="00D52689"/>
    <w:rsid w:val="00D615CC"/>
    <w:rsid w:val="00D61AD1"/>
    <w:rsid w:val="00D65BDD"/>
    <w:rsid w:val="00D960B6"/>
    <w:rsid w:val="00DA0A2C"/>
    <w:rsid w:val="00DA209B"/>
    <w:rsid w:val="00DA22FF"/>
    <w:rsid w:val="00DA531D"/>
    <w:rsid w:val="00DA57E9"/>
    <w:rsid w:val="00DB06E3"/>
    <w:rsid w:val="00DB2B40"/>
    <w:rsid w:val="00DB3E1E"/>
    <w:rsid w:val="00DD2984"/>
    <w:rsid w:val="00DF5E51"/>
    <w:rsid w:val="00E075F2"/>
    <w:rsid w:val="00E21EBE"/>
    <w:rsid w:val="00E270E5"/>
    <w:rsid w:val="00E35C21"/>
    <w:rsid w:val="00E42F31"/>
    <w:rsid w:val="00E432E7"/>
    <w:rsid w:val="00E543C0"/>
    <w:rsid w:val="00E6716B"/>
    <w:rsid w:val="00E71BE5"/>
    <w:rsid w:val="00E73F73"/>
    <w:rsid w:val="00E7617B"/>
    <w:rsid w:val="00E91AB9"/>
    <w:rsid w:val="00E94698"/>
    <w:rsid w:val="00EA1FB3"/>
    <w:rsid w:val="00EB1CA5"/>
    <w:rsid w:val="00EB5DF2"/>
    <w:rsid w:val="00EC3A89"/>
    <w:rsid w:val="00EC3AD2"/>
    <w:rsid w:val="00EC6D9A"/>
    <w:rsid w:val="00EF49A9"/>
    <w:rsid w:val="00F0351F"/>
    <w:rsid w:val="00F13483"/>
    <w:rsid w:val="00F165D4"/>
    <w:rsid w:val="00F23099"/>
    <w:rsid w:val="00F246E2"/>
    <w:rsid w:val="00F41E49"/>
    <w:rsid w:val="00F4632A"/>
    <w:rsid w:val="00F46485"/>
    <w:rsid w:val="00F47BD6"/>
    <w:rsid w:val="00F61510"/>
    <w:rsid w:val="00F639C6"/>
    <w:rsid w:val="00F67D5D"/>
    <w:rsid w:val="00F72490"/>
    <w:rsid w:val="00F75ABA"/>
    <w:rsid w:val="00F81C8B"/>
    <w:rsid w:val="00F84466"/>
    <w:rsid w:val="00F875F8"/>
    <w:rsid w:val="00F90157"/>
    <w:rsid w:val="00F9156C"/>
    <w:rsid w:val="00FA0B01"/>
    <w:rsid w:val="00FA13E4"/>
    <w:rsid w:val="00FB1B46"/>
    <w:rsid w:val="00FB51D9"/>
    <w:rsid w:val="00FB6022"/>
    <w:rsid w:val="00FC163C"/>
    <w:rsid w:val="00FC202F"/>
    <w:rsid w:val="00FC2B54"/>
    <w:rsid w:val="00FD078D"/>
    <w:rsid w:val="00FE13E2"/>
    <w:rsid w:val="00FE6E26"/>
    <w:rsid w:val="00FE7A51"/>
    <w:rsid w:val="00FF4B3E"/>
    <w:rsid w:val="00FF5880"/>
    <w:rsid w:val="00FF72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9A"/>
    <w:rPr>
      <w:sz w:val="24"/>
      <w:szCs w:val="24"/>
      <w:lang w:val="es-CR" w:eastAsia="es-ES"/>
    </w:rPr>
  </w:style>
  <w:style w:type="paragraph" w:styleId="Heading1">
    <w:name w:val="heading 1"/>
    <w:basedOn w:val="Normal"/>
    <w:next w:val="Normal"/>
    <w:link w:val="Heading1Char"/>
    <w:uiPriority w:val="9"/>
    <w:qFormat/>
    <w:rsid w:val="00B770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C6D9A"/>
    <w:pPr>
      <w:keepNext/>
      <w:spacing w:before="120"/>
      <w:jc w:val="center"/>
      <w:outlineLvl w:val="1"/>
    </w:pPr>
    <w:rPr>
      <w:rFonts w:ascii="Arial" w:hAnsi="Arial" w:cs="Arial"/>
      <w:b/>
      <w:bCs/>
      <w:sz w:val="22"/>
      <w:szCs w:val="22"/>
      <w:lang w:val="es-ES"/>
    </w:rPr>
  </w:style>
  <w:style w:type="paragraph" w:styleId="Heading4">
    <w:name w:val="heading 4"/>
    <w:basedOn w:val="Normal"/>
    <w:next w:val="Normal"/>
    <w:link w:val="Heading4Char"/>
    <w:uiPriority w:val="9"/>
    <w:qFormat/>
    <w:rsid w:val="006D162A"/>
    <w:pPr>
      <w:keepNext/>
      <w:spacing w:before="240" w:after="60"/>
      <w:outlineLvl w:val="3"/>
    </w:pPr>
    <w:rPr>
      <w:b/>
      <w:bCs/>
      <w:sz w:val="28"/>
      <w:szCs w:val="28"/>
    </w:rPr>
  </w:style>
  <w:style w:type="paragraph" w:styleId="Heading6">
    <w:name w:val="heading 6"/>
    <w:basedOn w:val="Normal"/>
    <w:next w:val="Normal"/>
    <w:link w:val="Heading6Char"/>
    <w:uiPriority w:val="9"/>
    <w:qFormat/>
    <w:rsid w:val="003813D5"/>
    <w:pPr>
      <w:spacing w:before="240" w:after="60"/>
      <w:outlineLvl w:val="5"/>
    </w:pPr>
    <w:rPr>
      <w:b/>
      <w:bCs/>
      <w:i/>
      <w:sz w:val="22"/>
      <w:szCs w:val="22"/>
      <w:lang w:val="es-ES"/>
    </w:rPr>
  </w:style>
  <w:style w:type="paragraph" w:styleId="Heading7">
    <w:name w:val="heading 7"/>
    <w:basedOn w:val="Normal"/>
    <w:next w:val="Normal"/>
    <w:link w:val="Heading7Char"/>
    <w:uiPriority w:val="9"/>
    <w:qFormat/>
    <w:rsid w:val="006D162A"/>
    <w:pPr>
      <w:spacing w:before="240" w:after="60"/>
      <w:outlineLvl w:val="6"/>
    </w:pPr>
  </w:style>
  <w:style w:type="paragraph" w:styleId="Heading8">
    <w:name w:val="heading 8"/>
    <w:basedOn w:val="Normal"/>
    <w:next w:val="Normal"/>
    <w:link w:val="Heading8Char"/>
    <w:uiPriority w:val="9"/>
    <w:qFormat/>
    <w:rsid w:val="006D162A"/>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80"/>
    <w:rPr>
      <w:rFonts w:asciiTheme="majorHAnsi" w:eastAsiaTheme="majorEastAsia" w:hAnsiTheme="majorHAnsi" w:cstheme="majorBidi"/>
      <w:b/>
      <w:bCs/>
      <w:kern w:val="32"/>
      <w:sz w:val="32"/>
      <w:szCs w:val="32"/>
      <w:lang w:val="es-CR" w:eastAsia="es-ES"/>
    </w:rPr>
  </w:style>
  <w:style w:type="character" w:customStyle="1" w:styleId="Heading2Char">
    <w:name w:val="Heading 2 Char"/>
    <w:basedOn w:val="DefaultParagraphFont"/>
    <w:link w:val="Heading2"/>
    <w:uiPriority w:val="9"/>
    <w:semiHidden/>
    <w:rsid w:val="00362980"/>
    <w:rPr>
      <w:rFonts w:asciiTheme="majorHAnsi" w:eastAsiaTheme="majorEastAsia" w:hAnsiTheme="majorHAnsi" w:cstheme="majorBidi"/>
      <w:b/>
      <w:bCs/>
      <w:i/>
      <w:iCs/>
      <w:sz w:val="28"/>
      <w:szCs w:val="28"/>
      <w:lang w:val="es-CR" w:eastAsia="es-ES"/>
    </w:rPr>
  </w:style>
  <w:style w:type="character" w:customStyle="1" w:styleId="Heading4Char">
    <w:name w:val="Heading 4 Char"/>
    <w:basedOn w:val="DefaultParagraphFont"/>
    <w:link w:val="Heading4"/>
    <w:uiPriority w:val="9"/>
    <w:semiHidden/>
    <w:rsid w:val="00362980"/>
    <w:rPr>
      <w:rFonts w:asciiTheme="minorHAnsi" w:eastAsiaTheme="minorEastAsia" w:hAnsiTheme="minorHAnsi" w:cstheme="minorBidi"/>
      <w:b/>
      <w:bCs/>
      <w:sz w:val="28"/>
      <w:szCs w:val="28"/>
      <w:lang w:val="es-CR" w:eastAsia="es-ES"/>
    </w:rPr>
  </w:style>
  <w:style w:type="character" w:customStyle="1" w:styleId="Heading6Char">
    <w:name w:val="Heading 6 Char"/>
    <w:basedOn w:val="DefaultParagraphFont"/>
    <w:link w:val="Heading6"/>
    <w:uiPriority w:val="9"/>
    <w:semiHidden/>
    <w:rsid w:val="00362980"/>
    <w:rPr>
      <w:rFonts w:asciiTheme="minorHAnsi" w:eastAsiaTheme="minorEastAsia" w:hAnsiTheme="minorHAnsi" w:cstheme="minorBidi"/>
      <w:b/>
      <w:bCs/>
      <w:sz w:val="22"/>
      <w:szCs w:val="22"/>
      <w:lang w:val="es-CR" w:eastAsia="es-ES"/>
    </w:rPr>
  </w:style>
  <w:style w:type="character" w:customStyle="1" w:styleId="Heading7Char">
    <w:name w:val="Heading 7 Char"/>
    <w:basedOn w:val="DefaultParagraphFont"/>
    <w:link w:val="Heading7"/>
    <w:uiPriority w:val="9"/>
    <w:semiHidden/>
    <w:rsid w:val="00362980"/>
    <w:rPr>
      <w:rFonts w:asciiTheme="minorHAnsi" w:eastAsiaTheme="minorEastAsia" w:hAnsiTheme="minorHAnsi" w:cstheme="minorBidi"/>
      <w:sz w:val="24"/>
      <w:szCs w:val="24"/>
      <w:lang w:val="es-CR" w:eastAsia="es-ES"/>
    </w:rPr>
  </w:style>
  <w:style w:type="character" w:customStyle="1" w:styleId="Heading8Char">
    <w:name w:val="Heading 8 Char"/>
    <w:basedOn w:val="DefaultParagraphFont"/>
    <w:link w:val="Heading8"/>
    <w:uiPriority w:val="9"/>
    <w:semiHidden/>
    <w:rsid w:val="00362980"/>
    <w:rPr>
      <w:rFonts w:asciiTheme="minorHAnsi" w:eastAsiaTheme="minorEastAsia" w:hAnsiTheme="minorHAnsi" w:cstheme="minorBidi"/>
      <w:i/>
      <w:iCs/>
      <w:sz w:val="24"/>
      <w:szCs w:val="24"/>
      <w:lang w:val="es-CR" w:eastAsia="es-ES"/>
    </w:rPr>
  </w:style>
  <w:style w:type="paragraph" w:styleId="BodyText3">
    <w:name w:val="Body Text 3"/>
    <w:basedOn w:val="Normal"/>
    <w:link w:val="BodyText3Char"/>
    <w:uiPriority w:val="99"/>
    <w:rsid w:val="00EC6D9A"/>
    <w:pPr>
      <w:jc w:val="both"/>
    </w:pPr>
    <w:rPr>
      <w:rFonts w:ascii="Arial" w:hAnsi="Arial" w:cs="Arial"/>
      <w:b/>
      <w:bCs/>
      <w:i/>
      <w:iCs/>
      <w:sz w:val="22"/>
      <w:szCs w:val="20"/>
      <w:lang w:val="es-ES"/>
    </w:rPr>
  </w:style>
  <w:style w:type="character" w:customStyle="1" w:styleId="BodyText3Char">
    <w:name w:val="Body Text 3 Char"/>
    <w:basedOn w:val="DefaultParagraphFont"/>
    <w:link w:val="BodyText3"/>
    <w:uiPriority w:val="99"/>
    <w:semiHidden/>
    <w:rsid w:val="00362980"/>
    <w:rPr>
      <w:sz w:val="16"/>
      <w:szCs w:val="16"/>
      <w:lang w:val="es-CR" w:eastAsia="es-ES"/>
    </w:rPr>
  </w:style>
  <w:style w:type="paragraph" w:styleId="BlockText">
    <w:name w:val="Block Text"/>
    <w:basedOn w:val="Normal"/>
    <w:uiPriority w:val="99"/>
    <w:rsid w:val="00EC6D9A"/>
    <w:pPr>
      <w:ind w:left="700" w:right="618"/>
      <w:jc w:val="both"/>
    </w:pPr>
    <w:rPr>
      <w:rFonts w:ascii="Arial" w:hAnsi="Arial" w:cs="Arial"/>
      <w:b/>
      <w:i/>
      <w:iCs/>
      <w:sz w:val="20"/>
      <w:lang w:val="es-ES_tradnl"/>
    </w:rPr>
  </w:style>
  <w:style w:type="paragraph" w:styleId="BodyText">
    <w:name w:val="Body Text"/>
    <w:basedOn w:val="Normal"/>
    <w:link w:val="BodyTextChar"/>
    <w:uiPriority w:val="99"/>
    <w:rsid w:val="003813D5"/>
    <w:pPr>
      <w:jc w:val="both"/>
    </w:pPr>
    <w:rPr>
      <w:szCs w:val="20"/>
      <w:lang w:val="es-ES"/>
    </w:rPr>
  </w:style>
  <w:style w:type="character" w:customStyle="1" w:styleId="BodyTextChar">
    <w:name w:val="Body Text Char"/>
    <w:basedOn w:val="DefaultParagraphFont"/>
    <w:link w:val="BodyText"/>
    <w:uiPriority w:val="99"/>
    <w:semiHidden/>
    <w:rsid w:val="00362980"/>
    <w:rPr>
      <w:sz w:val="24"/>
      <w:szCs w:val="24"/>
      <w:lang w:val="es-CR" w:eastAsia="es-ES"/>
    </w:rPr>
  </w:style>
  <w:style w:type="paragraph" w:styleId="Header">
    <w:name w:val="header"/>
    <w:basedOn w:val="Normal"/>
    <w:link w:val="HeaderChar"/>
    <w:uiPriority w:val="99"/>
    <w:rsid w:val="003813D5"/>
    <w:pPr>
      <w:tabs>
        <w:tab w:val="center" w:pos="4252"/>
        <w:tab w:val="right" w:pos="8504"/>
      </w:tabs>
    </w:pPr>
  </w:style>
  <w:style w:type="character" w:customStyle="1" w:styleId="HeaderChar">
    <w:name w:val="Header Char"/>
    <w:basedOn w:val="DefaultParagraphFont"/>
    <w:link w:val="Header"/>
    <w:uiPriority w:val="99"/>
    <w:semiHidden/>
    <w:rsid w:val="00362980"/>
    <w:rPr>
      <w:sz w:val="24"/>
      <w:szCs w:val="24"/>
      <w:lang w:val="es-CR" w:eastAsia="es-ES"/>
    </w:rPr>
  </w:style>
  <w:style w:type="paragraph" w:styleId="Footer">
    <w:name w:val="footer"/>
    <w:basedOn w:val="Normal"/>
    <w:link w:val="FooterChar"/>
    <w:uiPriority w:val="99"/>
    <w:rsid w:val="003813D5"/>
    <w:pPr>
      <w:tabs>
        <w:tab w:val="center" w:pos="4252"/>
        <w:tab w:val="right" w:pos="8504"/>
      </w:tabs>
    </w:pPr>
  </w:style>
  <w:style w:type="character" w:customStyle="1" w:styleId="FooterChar">
    <w:name w:val="Footer Char"/>
    <w:basedOn w:val="DefaultParagraphFont"/>
    <w:link w:val="Footer"/>
    <w:uiPriority w:val="99"/>
    <w:semiHidden/>
    <w:rsid w:val="00362980"/>
    <w:rPr>
      <w:sz w:val="24"/>
      <w:szCs w:val="24"/>
      <w:lang w:val="es-CR" w:eastAsia="es-ES"/>
    </w:rPr>
  </w:style>
  <w:style w:type="paragraph" w:styleId="BodyText2">
    <w:name w:val="Body Text 2"/>
    <w:basedOn w:val="Normal"/>
    <w:link w:val="BodyText2Char"/>
    <w:uiPriority w:val="99"/>
    <w:rsid w:val="003813D5"/>
    <w:pPr>
      <w:jc w:val="both"/>
    </w:pPr>
    <w:rPr>
      <w:rFonts w:ascii="Arial" w:hAnsi="Arial" w:cs="Arial"/>
      <w:sz w:val="22"/>
    </w:rPr>
  </w:style>
  <w:style w:type="character" w:customStyle="1" w:styleId="BodyText2Char">
    <w:name w:val="Body Text 2 Char"/>
    <w:basedOn w:val="DefaultParagraphFont"/>
    <w:link w:val="BodyText2"/>
    <w:uiPriority w:val="99"/>
    <w:semiHidden/>
    <w:rsid w:val="00362980"/>
    <w:rPr>
      <w:sz w:val="24"/>
      <w:szCs w:val="24"/>
      <w:lang w:val="es-CR" w:eastAsia="es-ES"/>
    </w:rPr>
  </w:style>
  <w:style w:type="paragraph" w:styleId="EnvelopeAddress">
    <w:name w:val="envelope address"/>
    <w:basedOn w:val="Normal"/>
    <w:uiPriority w:val="99"/>
    <w:rsid w:val="00861860"/>
    <w:pPr>
      <w:framePr w:w="7920" w:h="1980" w:hRule="exact" w:hSpace="141" w:wrap="auto" w:hAnchor="page" w:xAlign="center" w:yAlign="bottom"/>
      <w:ind w:left="2880"/>
    </w:pPr>
    <w:rPr>
      <w:rFonts w:ascii="Arial" w:hAnsi="Arial" w:cs="Arial"/>
    </w:rPr>
  </w:style>
  <w:style w:type="paragraph" w:styleId="EnvelopeReturn">
    <w:name w:val="envelope return"/>
    <w:basedOn w:val="Normal"/>
    <w:uiPriority w:val="99"/>
    <w:rsid w:val="00861860"/>
    <w:rPr>
      <w:rFonts w:ascii="Arial" w:hAnsi="Arial" w:cs="Arial"/>
      <w:sz w:val="20"/>
      <w:szCs w:val="20"/>
    </w:rPr>
  </w:style>
  <w:style w:type="paragraph" w:styleId="Title">
    <w:name w:val="Title"/>
    <w:basedOn w:val="Normal"/>
    <w:link w:val="TitleChar"/>
    <w:uiPriority w:val="10"/>
    <w:qFormat/>
    <w:rsid w:val="00FA0B01"/>
    <w:pPr>
      <w:jc w:val="center"/>
    </w:pPr>
    <w:rPr>
      <w:rFonts w:ascii="Arial" w:hAnsi="Arial"/>
      <w:b/>
      <w:sz w:val="22"/>
      <w:szCs w:val="20"/>
      <w:lang w:val="es-ES"/>
    </w:rPr>
  </w:style>
  <w:style w:type="character" w:customStyle="1" w:styleId="TitleChar">
    <w:name w:val="Title Char"/>
    <w:basedOn w:val="DefaultParagraphFont"/>
    <w:link w:val="Title"/>
    <w:uiPriority w:val="10"/>
    <w:rsid w:val="00362980"/>
    <w:rPr>
      <w:rFonts w:asciiTheme="majorHAnsi" w:eastAsiaTheme="majorEastAsia" w:hAnsiTheme="majorHAnsi" w:cstheme="majorBidi"/>
      <w:b/>
      <w:bCs/>
      <w:kern w:val="28"/>
      <w:sz w:val="32"/>
      <w:szCs w:val="32"/>
      <w:lang w:val="es-CR" w:eastAsia="es-ES"/>
    </w:rPr>
  </w:style>
  <w:style w:type="paragraph" w:styleId="BodyTextIndent">
    <w:name w:val="Body Text Indent"/>
    <w:basedOn w:val="Normal"/>
    <w:link w:val="BodyTextIndentChar"/>
    <w:uiPriority w:val="99"/>
    <w:rsid w:val="00FA0B01"/>
    <w:pPr>
      <w:spacing w:after="120"/>
      <w:ind w:left="283"/>
    </w:pPr>
    <w:rPr>
      <w:rFonts w:ascii="Arial" w:hAnsi="Arial" w:cs="Arial"/>
      <w:i/>
      <w:sz w:val="16"/>
      <w:szCs w:val="20"/>
      <w:lang w:val="es-ES"/>
    </w:rPr>
  </w:style>
  <w:style w:type="character" w:customStyle="1" w:styleId="BodyTextIndentChar">
    <w:name w:val="Body Text Indent Char"/>
    <w:basedOn w:val="DefaultParagraphFont"/>
    <w:link w:val="BodyTextIndent"/>
    <w:uiPriority w:val="99"/>
    <w:semiHidden/>
    <w:rsid w:val="00362980"/>
    <w:rPr>
      <w:sz w:val="24"/>
      <w:szCs w:val="24"/>
      <w:lang w:val="es-C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0A4121-F8D2-4682-977A-019DE4475227}"/>
</file>

<file path=customXml/itemProps2.xml><?xml version="1.0" encoding="utf-8"?>
<ds:datastoreItem xmlns:ds="http://schemas.openxmlformats.org/officeDocument/2006/customXml" ds:itemID="{7F2F1202-6A8A-4E02-859A-5F4F0C7ACB22}"/>
</file>

<file path=customXml/itemProps3.xml><?xml version="1.0" encoding="utf-8"?>
<ds:datastoreItem xmlns:ds="http://schemas.openxmlformats.org/officeDocument/2006/customXml" ds:itemID="{183540D6-AED4-410C-98F0-F8956A709D3D}"/>
</file>

<file path=docProps/app.xml><?xml version="1.0" encoding="utf-8"?>
<Properties xmlns="http://schemas.openxmlformats.org/officeDocument/2006/extended-properties" xmlns:vt="http://schemas.openxmlformats.org/officeDocument/2006/docPropsVTypes">
  <Template>Normal_Wordconv</Template>
  <TotalTime>16</TotalTime>
  <Pages>1</Pages>
  <Words>1454</Words>
  <Characters>8001</Characters>
  <Application>Microsoft Office Outlook</Application>
  <DocSecurity>0</DocSecurity>
  <Lines>0</Lines>
  <Paragraphs>0</Paragraphs>
  <ScaleCrop>false</ScaleCrop>
  <Company>ITCR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berta</dc:creator>
  <cp:keywords/>
  <dc:description/>
  <cp:lastModifiedBy>Instituto Tecnologico de Costa Rica</cp:lastModifiedBy>
  <cp:revision>31</cp:revision>
  <cp:lastPrinted>2006-07-19T13:52:00Z</cp:lastPrinted>
  <dcterms:created xsi:type="dcterms:W3CDTF">2007-09-21T17:47:00Z</dcterms:created>
  <dcterms:modified xsi:type="dcterms:W3CDTF">2007-09-21T19:21:00Z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ngo">
    <vt:lpwstr>2220-2253</vt:lpwstr>
  </property>
</Properties>
</file>