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AB" w:rsidRDefault="003B61AB" w:rsidP="003B61AB">
      <w:pPr>
        <w:jc w:val="center"/>
        <w:rPr>
          <w:rFonts w:ascii="Constantia" w:hAnsi="Constantia"/>
          <w:b/>
          <w:bCs/>
          <w:sz w:val="40"/>
          <w:szCs w:val="40"/>
        </w:rPr>
      </w:pPr>
      <w:r>
        <w:rPr>
          <w:rFonts w:ascii="Constantia" w:hAnsi="Constantia"/>
          <w:b/>
          <w:bCs/>
          <w:color w:val="000000"/>
          <w:sz w:val="40"/>
          <w:szCs w:val="40"/>
        </w:rPr>
        <w:t>Directorio de la Asamblea Institucional Representativa</w:t>
      </w:r>
    </w:p>
    <w:p w:rsidR="003B61AB" w:rsidRDefault="003B61AB" w:rsidP="003B61AB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Informa que</w:t>
      </w:r>
    </w:p>
    <w:p w:rsidR="003B61AB" w:rsidRDefault="003B61AB" w:rsidP="003B61A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B61AB" w:rsidRDefault="003B61AB" w:rsidP="003B61AB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 la sesión ordinaria No. 402-2016, el Directorio procedió a aprobar el siguiente cronograma para la </w:t>
      </w:r>
      <w:r>
        <w:rPr>
          <w:rFonts w:ascii="Arial" w:hAnsi="Arial" w:cs="Arial"/>
          <w:b/>
          <w:bCs/>
          <w:sz w:val="28"/>
          <w:szCs w:val="28"/>
        </w:rPr>
        <w:t>Sesión Ordinaria No. 91-2016</w:t>
      </w:r>
      <w:r>
        <w:rPr>
          <w:rFonts w:ascii="Arial" w:hAnsi="Arial" w:cs="Arial"/>
          <w:sz w:val="28"/>
          <w:szCs w:val="28"/>
        </w:rPr>
        <w:t>, que se realizará durante los días 28 y 29 del año en curso:</w:t>
      </w:r>
    </w:p>
    <w:p w:rsidR="003B61AB" w:rsidRDefault="003B61AB" w:rsidP="003B61AB">
      <w:pPr>
        <w:jc w:val="center"/>
        <w:rPr>
          <w:rFonts w:ascii="Arial" w:hAnsi="Arial" w:cs="Arial"/>
          <w:b/>
          <w:bCs/>
        </w:rPr>
      </w:pPr>
    </w:p>
    <w:tbl>
      <w:tblPr>
        <w:tblW w:w="920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4658"/>
        <w:gridCol w:w="1891"/>
      </w:tblGrid>
      <w:tr w:rsidR="003B61AB" w:rsidTr="003B61AB">
        <w:trPr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FECHA</w:t>
            </w:r>
          </w:p>
        </w:tc>
        <w:tc>
          <w:tcPr>
            <w:tcW w:w="46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ACTIVIDAD</w:t>
            </w:r>
          </w:p>
        </w:tc>
        <w:tc>
          <w:tcPr>
            <w:tcW w:w="18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RESPONSABLE</w:t>
            </w:r>
          </w:p>
        </w:tc>
      </w:tr>
      <w:tr w:rsidR="003B61AB" w:rsidTr="003B61AB">
        <w:trPr>
          <w:trHeight w:val="87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Miércoles 22  de junio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 Directorio aprueba el cronograma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Directorio</w:t>
            </w:r>
          </w:p>
        </w:tc>
      </w:tr>
      <w:tr w:rsidR="003B61AB" w:rsidTr="003B61AB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23 de junio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envía cronograma a la Comunidad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Secretaría de AIR</w:t>
            </w:r>
          </w:p>
        </w:tc>
      </w:tr>
      <w:tr w:rsidR="003B61AB" w:rsidTr="003B61AB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 29 de julio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límite para que los asambleístas entreguen las propuestas base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Asambleístas</w:t>
            </w:r>
          </w:p>
        </w:tc>
      </w:tr>
      <w:tr w:rsidR="003B61AB" w:rsidTr="003B61AB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 5 de agosto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envía a los asambleístas:</w:t>
            </w:r>
          </w:p>
          <w:p w:rsidR="003B61AB" w:rsidRDefault="003B61AB" w:rsidP="00BC6E6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propuestas base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(en forma digital)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3B61AB" w:rsidTr="003B61AB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Lunes 22 de agosto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Fecha límite para que los asambleístas presenten:</w:t>
            </w:r>
          </w:p>
          <w:p w:rsidR="003B61AB" w:rsidRDefault="003B61AB" w:rsidP="00BC6E6B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mociones de fondo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Asambleístas</w:t>
            </w:r>
          </w:p>
        </w:tc>
      </w:tr>
      <w:tr w:rsidR="003B61AB" w:rsidTr="003B61AB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Del viernes 26 de agosto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 jueves 1° de setiembre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Reuniones de conciliación de propuestas base y mociones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(de ser necesario)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Directorio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Proponentes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3B61AB" w:rsidTr="003B61AB">
        <w:trPr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Viernes 9 de setiembre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 envía a los asambleístas:</w:t>
            </w:r>
          </w:p>
          <w:p w:rsidR="003B61AB" w:rsidRDefault="003B61AB" w:rsidP="00BC6E6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convocatoria</w:t>
            </w:r>
          </w:p>
          <w:p w:rsidR="003B61AB" w:rsidRDefault="003B61AB" w:rsidP="00BC6E6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agenda</w:t>
            </w:r>
          </w:p>
          <w:p w:rsidR="003B61AB" w:rsidRDefault="003B61AB" w:rsidP="00BC6E6B">
            <w:pPr>
              <w:numPr>
                <w:ilvl w:val="0"/>
                <w:numId w:val="2"/>
              </w:num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mociones o propuestas conciliadas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(en forma digital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Secretaría AIR</w:t>
            </w:r>
          </w:p>
        </w:tc>
      </w:tr>
      <w:tr w:rsidR="003B61AB" w:rsidTr="003B61AB">
        <w:trPr>
          <w:trHeight w:val="70"/>
          <w:jc w:val="center"/>
        </w:trPr>
        <w:tc>
          <w:tcPr>
            <w:tcW w:w="26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Miércoles 28 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Jueves 29 de setiembre</w:t>
            </w:r>
          </w:p>
        </w:tc>
        <w:tc>
          <w:tcPr>
            <w:tcW w:w="4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Realización de la Sesión Ordinaria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N° 91-2016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Centro de las Artes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Directorio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Asambleístas</w:t>
            </w:r>
          </w:p>
          <w:p w:rsidR="003B61AB" w:rsidRDefault="003B61AB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Secretaría AIR</w:t>
            </w:r>
          </w:p>
        </w:tc>
      </w:tr>
    </w:tbl>
    <w:p w:rsidR="003B61AB" w:rsidRDefault="003B61AB" w:rsidP="003B61AB">
      <w:pPr>
        <w:rPr>
          <w:rFonts w:ascii="Arial" w:hAnsi="Arial" w:cs="Arial"/>
          <w:b/>
          <w:bCs/>
          <w:sz w:val="28"/>
          <w:szCs w:val="28"/>
        </w:rPr>
      </w:pPr>
    </w:p>
    <w:p w:rsidR="003B61AB" w:rsidRDefault="003B61AB" w:rsidP="003B61AB">
      <w:pPr>
        <w:jc w:val="center"/>
        <w:rPr>
          <w:rFonts w:ascii="Arial" w:hAnsi="Arial" w:cs="Arial"/>
          <w:b/>
          <w:bCs/>
        </w:rPr>
      </w:pPr>
    </w:p>
    <w:p w:rsidR="003B61AB" w:rsidRDefault="003B61AB" w:rsidP="003B61A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Se agradece la atención.</w:t>
      </w:r>
    </w:p>
    <w:p w:rsidR="003B61AB" w:rsidRDefault="003B61AB" w:rsidP="003B61AB">
      <w:pPr>
        <w:rPr>
          <w:rFonts w:ascii="Calibri" w:hAnsi="Calibri" w:cs="Calibri"/>
          <w:sz w:val="22"/>
          <w:szCs w:val="22"/>
        </w:rPr>
      </w:pPr>
    </w:p>
    <w:p w:rsidR="003B61AB" w:rsidRDefault="003B61AB" w:rsidP="003B61A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B61AB" w:rsidRDefault="003B61AB" w:rsidP="003B61AB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3B61AB" w:rsidRDefault="003B61AB" w:rsidP="003B61AB">
      <w:pPr>
        <w:jc w:val="both"/>
        <w:rPr>
          <w:rFonts w:ascii="Constantia" w:hAnsi="Constantia"/>
          <w:b/>
          <w:bCs/>
          <w:color w:val="000000"/>
          <w:sz w:val="28"/>
          <w:szCs w:val="28"/>
        </w:rPr>
      </w:pPr>
      <w:r>
        <w:rPr>
          <w:rFonts w:ascii="Constantia" w:hAnsi="Constantia"/>
          <w:b/>
          <w:bCs/>
          <w:color w:val="000000"/>
          <w:sz w:val="28"/>
          <w:szCs w:val="28"/>
        </w:rPr>
        <w:t>M</w:t>
      </w:r>
      <w:r>
        <w:rPr>
          <w:rFonts w:ascii="Constantia" w:hAnsi="Constantia"/>
          <w:b/>
          <w:bCs/>
          <w:sz w:val="28"/>
          <w:szCs w:val="28"/>
        </w:rPr>
        <w:t>.</w:t>
      </w:r>
      <w:r>
        <w:rPr>
          <w:rFonts w:ascii="Constantia" w:hAnsi="Constantia"/>
          <w:b/>
          <w:bCs/>
          <w:color w:val="000000"/>
          <w:sz w:val="28"/>
          <w:szCs w:val="28"/>
        </w:rPr>
        <w:t>A</w:t>
      </w:r>
      <w:r>
        <w:rPr>
          <w:rFonts w:ascii="Constantia" w:hAnsi="Constantia"/>
          <w:b/>
          <w:bCs/>
          <w:sz w:val="28"/>
          <w:szCs w:val="28"/>
        </w:rPr>
        <w:t>.</w:t>
      </w:r>
      <w:r>
        <w:rPr>
          <w:rFonts w:ascii="Constantia" w:hAnsi="Constantia"/>
          <w:b/>
          <w:bCs/>
          <w:color w:val="000000"/>
          <w:sz w:val="28"/>
          <w:szCs w:val="28"/>
        </w:rPr>
        <w:t>E. NELSON ORTEGA JIMENEZ</w:t>
      </w:r>
    </w:p>
    <w:p w:rsidR="00BF24EE" w:rsidRPr="003B61AB" w:rsidRDefault="003B61AB" w:rsidP="003B61AB">
      <w:pPr>
        <w:jc w:val="both"/>
        <w:rPr>
          <w:rFonts w:ascii="Constantia" w:hAnsi="Constantia"/>
          <w:color w:val="000000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Presidente Directorio de la AIR</w:t>
      </w:r>
      <w:bookmarkStart w:id="0" w:name="_GoBack"/>
      <w:bookmarkEnd w:id="0"/>
    </w:p>
    <w:sectPr w:rsidR="00BF24EE" w:rsidRPr="003B61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300BE"/>
    <w:multiLevelType w:val="hybridMultilevel"/>
    <w:tmpl w:val="4DB6B3D8"/>
    <w:lvl w:ilvl="0" w:tplc="716E21A4">
      <w:start w:val="1"/>
      <w:numFmt w:val="bullet"/>
      <w:lvlText w:val=""/>
      <w:lvlJc w:val="left"/>
      <w:pPr>
        <w:tabs>
          <w:tab w:val="num" w:pos="878"/>
        </w:tabs>
        <w:ind w:left="878" w:hanging="17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6EC246DC"/>
    <w:multiLevelType w:val="hybridMultilevel"/>
    <w:tmpl w:val="4EA4639C"/>
    <w:lvl w:ilvl="0" w:tplc="716E21A4">
      <w:start w:val="1"/>
      <w:numFmt w:val="bullet"/>
      <w:lvlText w:val=""/>
      <w:lvlJc w:val="left"/>
      <w:pPr>
        <w:tabs>
          <w:tab w:val="num" w:pos="850"/>
        </w:tabs>
        <w:ind w:left="850" w:hanging="17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1AB"/>
    <w:rsid w:val="003B61AB"/>
    <w:rsid w:val="009A76F7"/>
    <w:rsid w:val="00BF24EE"/>
    <w:rsid w:val="00F7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E7A98"/>
  <w15:chartTrackingRefBased/>
  <w15:docId w15:val="{E390B572-3316-401D-8A27-3DBBCFCD3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61AB"/>
    <w:pPr>
      <w:spacing w:after="0" w:line="240" w:lineRule="auto"/>
    </w:pPr>
    <w:rPr>
      <w:rFonts w:ascii="Times New Roman" w:hAnsi="Times New Roman" w:cs="Times New Roman"/>
      <w:sz w:val="24"/>
      <w:szCs w:val="24"/>
      <w:lang w:eastAsia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Aguilar Loaíza</dc:creator>
  <cp:keywords/>
  <dc:description/>
  <cp:lastModifiedBy>Adriana Aguilar Loaíza</cp:lastModifiedBy>
  <cp:revision>1</cp:revision>
  <dcterms:created xsi:type="dcterms:W3CDTF">2018-09-12T17:58:00Z</dcterms:created>
  <dcterms:modified xsi:type="dcterms:W3CDTF">2018-09-12T17:59:00Z</dcterms:modified>
</cp:coreProperties>
</file>