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B1" w:rsidRDefault="00E068B1" w:rsidP="00E068B1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s-ES"/>
        </w:rPr>
        <w:t>El Directorio de la Asamblea Institucional Representativa</w:t>
      </w:r>
    </w:p>
    <w:p w:rsidR="00E068B1" w:rsidRDefault="00E068B1" w:rsidP="00E068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68B1" w:rsidRDefault="00E068B1" w:rsidP="00E068B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Informa:</w:t>
      </w:r>
    </w:p>
    <w:p w:rsidR="00E068B1" w:rsidRDefault="00E068B1" w:rsidP="00E068B1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bookmarkStart w:id="0" w:name="_GoBack"/>
      <w:bookmarkEnd w:id="0"/>
    </w:p>
    <w:p w:rsidR="00E068B1" w:rsidRDefault="00E068B1" w:rsidP="00E068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 el cronograma establecido para la sesión ordinaria AIR- 94-2018, es el siguiente:</w:t>
      </w:r>
    </w:p>
    <w:p w:rsidR="00E068B1" w:rsidRDefault="00E068B1" w:rsidP="00E068B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4565"/>
        <w:gridCol w:w="2043"/>
      </w:tblGrid>
      <w:tr w:rsidR="00E068B1" w:rsidTr="00E068B1">
        <w:trPr>
          <w:jc w:val="center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E068B1" w:rsidTr="00E068B1">
        <w:trPr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febrero de 2018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límite para que los asambleístas entreguen las propuestas base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Asambleístas</w:t>
            </w:r>
          </w:p>
        </w:tc>
      </w:tr>
      <w:tr w:rsidR="00E068B1" w:rsidTr="00E068B1">
        <w:trPr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 febrero de 2018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a los asambleístas:</w:t>
            </w:r>
          </w:p>
          <w:p w:rsidR="00E068B1" w:rsidRDefault="00E068B1" w:rsidP="00BC6E6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propuestas base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(en forma digital)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AIR</w:t>
            </w:r>
          </w:p>
        </w:tc>
      </w:tr>
      <w:tr w:rsidR="00E068B1" w:rsidTr="00E068B1">
        <w:trPr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9 de marzo de 2018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límite para que los asambleístas presenten:</w:t>
            </w:r>
          </w:p>
          <w:p w:rsidR="00E068B1" w:rsidRDefault="00E068B1" w:rsidP="00BC6E6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mociones de fondo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Asambleístas</w:t>
            </w:r>
          </w:p>
        </w:tc>
      </w:tr>
      <w:tr w:rsidR="00E068B1" w:rsidTr="00E068B1">
        <w:trPr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5 de abril de 2018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a los asambleístas:</w:t>
            </w:r>
          </w:p>
          <w:p w:rsidR="00E068B1" w:rsidRDefault="00E068B1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convocatoria</w:t>
            </w:r>
          </w:p>
          <w:p w:rsidR="00E068B1" w:rsidRDefault="00E068B1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</w:t>
            </w:r>
          </w:p>
          <w:p w:rsidR="00E068B1" w:rsidRDefault="00E068B1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mociones o propuestas conciliadas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(en forma digital</w:t>
            </w:r>
            <w:r>
              <w:rPr>
                <w:rFonts w:ascii="Arial" w:hAnsi="Arial" w:cs="Arial"/>
              </w:rPr>
              <w:t>)</w:t>
            </w:r>
          </w:p>
          <w:p w:rsidR="00E068B1" w:rsidRDefault="00E068B1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 publica en el sitio web institucional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068B1" w:rsidRDefault="00E068B1" w:rsidP="00BC6E6B">
            <w:pPr>
              <w:pStyle w:val="Prrafodelista"/>
              <w:numPr>
                <w:ilvl w:val="0"/>
                <w:numId w:val="3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 informe de labores de la Rectoría en función de las políticas generales y el plan anual institucional</w:t>
            </w:r>
          </w:p>
          <w:p w:rsidR="00E068B1" w:rsidRDefault="00E068B1">
            <w:pPr>
              <w:pStyle w:val="Prrafodelista"/>
              <w:spacing w:line="252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68B1" w:rsidRDefault="00E068B1" w:rsidP="00BC6E6B">
            <w:pPr>
              <w:pStyle w:val="Prrafodelista"/>
              <w:numPr>
                <w:ilvl w:val="0"/>
                <w:numId w:val="3"/>
              </w:num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 informe de orientación de fiscalización de la ejecución de las políticas generales generado por el Consejo Institucional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Secretaría AIR</w:t>
            </w:r>
          </w:p>
        </w:tc>
      </w:tr>
      <w:tr w:rsidR="00E068B1" w:rsidTr="00E068B1">
        <w:trPr>
          <w:trHeight w:val="70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25 de abril de 2018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Realización de la Sesión Ordinaria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94-2018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Centro de las Artes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Directorio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Asambleístas</w:t>
            </w:r>
          </w:p>
          <w:p w:rsidR="00E068B1" w:rsidRDefault="00E068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Secretaría AIR</w:t>
            </w:r>
          </w:p>
        </w:tc>
      </w:tr>
    </w:tbl>
    <w:p w:rsidR="00E068B1" w:rsidRDefault="00E068B1" w:rsidP="00E068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68B1" w:rsidRDefault="00E068B1" w:rsidP="00E068B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E068B1" w:rsidRDefault="00E068B1" w:rsidP="00E068B1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M.A.E Nelson Ortega Jiménez</w:t>
      </w:r>
    </w:p>
    <w:p w:rsidR="00E068B1" w:rsidRDefault="00E068B1" w:rsidP="00E068B1">
      <w:pPr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Presidente del Directorio de la AIR</w:t>
      </w:r>
    </w:p>
    <w:p w:rsidR="00BF24EE" w:rsidRPr="00E068B1" w:rsidRDefault="00BF24EE">
      <w:pPr>
        <w:rPr>
          <w:lang w:val="es-ES"/>
        </w:rPr>
      </w:pPr>
    </w:p>
    <w:sectPr w:rsidR="00BF24EE" w:rsidRPr="00E06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470C37"/>
    <w:multiLevelType w:val="hybridMultilevel"/>
    <w:tmpl w:val="E44E1402"/>
    <w:lvl w:ilvl="0" w:tplc="1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B1"/>
    <w:rsid w:val="009A76F7"/>
    <w:rsid w:val="00BF24EE"/>
    <w:rsid w:val="00E068B1"/>
    <w:rsid w:val="00F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A8B7"/>
  <w15:chartTrackingRefBased/>
  <w15:docId w15:val="{84809844-1FDE-417B-8F70-3841228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B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34"/>
    <w:locked/>
    <w:rsid w:val="00E068B1"/>
    <w:rPr>
      <w:lang w:eastAsia="es-ES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E068B1"/>
    <w:pPr>
      <w:ind w:left="72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Aguilar Loaíza</dc:creator>
  <cp:keywords/>
  <dc:description/>
  <cp:lastModifiedBy>Adriana Aguilar Loaíza</cp:lastModifiedBy>
  <cp:revision>1</cp:revision>
  <dcterms:created xsi:type="dcterms:W3CDTF">2018-09-12T18:00:00Z</dcterms:created>
  <dcterms:modified xsi:type="dcterms:W3CDTF">2018-09-12T18:01:00Z</dcterms:modified>
</cp:coreProperties>
</file>