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40" w:lineRule="exact"/>
        <w:ind w:left="-424" w:leftChars="-202" w:right="-340" w:rightChars="-162"/>
        <w:jc w:val="center"/>
        <w:textAlignment w:val="auto"/>
        <w:rPr>
          <w:rFonts w:hint="eastAsia" w:eastAsia="黑体"/>
          <w:b/>
          <w:sz w:val="30"/>
          <w:szCs w:val="30"/>
        </w:rPr>
      </w:pPr>
      <w:bookmarkStart w:id="3" w:name="_GoBack"/>
      <w:r>
        <w:rPr>
          <w:rFonts w:hint="eastAsia" w:eastAsia="黑体"/>
          <w:b/>
          <w:sz w:val="30"/>
          <w:szCs w:val="30"/>
        </w:rPr>
        <w:t>Seminar on Mariculture and Blue Economic Development for Latin American, Caribbean and South Pacific Countries</w:t>
      </w:r>
    </w:p>
    <w:bookmarkEnd w:id="3"/>
    <w:p>
      <w:pPr>
        <w:keepNext w:val="0"/>
        <w:keepLines w:val="0"/>
        <w:pageBreakBefore w:val="0"/>
        <w:widowControl w:val="0"/>
        <w:kinsoku/>
        <w:wordWrap/>
        <w:overflowPunct/>
        <w:topLinePunct w:val="0"/>
        <w:autoSpaceDE/>
        <w:autoSpaceDN/>
        <w:bidi w:val="0"/>
        <w:adjustRightInd/>
        <w:snapToGrid/>
        <w:spacing w:line="540" w:lineRule="exact"/>
        <w:ind w:left="-424" w:leftChars="-202" w:right="-340" w:rightChars="-162"/>
        <w:jc w:val="center"/>
        <w:textAlignment w:val="auto"/>
        <w:rPr>
          <w:rFonts w:hint="eastAsia" w:eastAsia="黑体"/>
          <w:b/>
          <w:sz w:val="30"/>
          <w:szCs w:val="30"/>
        </w:rPr>
      </w:pPr>
      <w:r>
        <w:rPr>
          <w:rFonts w:hint="eastAsia" w:eastAsia="黑体"/>
          <w:b/>
          <w:sz w:val="30"/>
          <w:szCs w:val="30"/>
        </w:rPr>
        <w:t xml:space="preserve">Project </w:t>
      </w:r>
      <w:r>
        <w:rPr>
          <w:rFonts w:eastAsia="黑体"/>
          <w:b/>
          <w:sz w:val="30"/>
          <w:szCs w:val="30"/>
        </w:rPr>
        <w:t>Description</w:t>
      </w:r>
    </w:p>
    <w:tbl>
      <w:tblPr>
        <w:tblStyle w:val="6"/>
        <w:tblW w:w="10126"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19"/>
        <w:gridCol w:w="2268"/>
        <w:gridCol w:w="1477"/>
        <w:gridCol w:w="791"/>
        <w:gridCol w:w="1098"/>
        <w:gridCol w:w="287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19" w:type="dxa"/>
            <w:tcBorders>
              <w:top w:val="single" w:color="auto" w:sz="8"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rFonts w:hint="eastAsia"/>
                <w:color w:val="000000"/>
                <w:sz w:val="22"/>
                <w:szCs w:val="22"/>
              </w:rPr>
              <w:t xml:space="preserve">Full </w:t>
            </w:r>
            <w:r>
              <w:rPr>
                <w:color w:val="000000"/>
                <w:sz w:val="22"/>
                <w:szCs w:val="22"/>
              </w:rPr>
              <w:t xml:space="preserve">Name </w:t>
            </w:r>
          </w:p>
        </w:tc>
        <w:tc>
          <w:tcPr>
            <w:tcW w:w="8507" w:type="dxa"/>
            <w:gridSpan w:val="5"/>
            <w:tcBorders>
              <w:top w:val="single" w:color="auto" w:sz="8"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kern w:val="0"/>
                <w:sz w:val="22"/>
                <w:szCs w:val="22"/>
              </w:rPr>
            </w:pPr>
            <w:r>
              <w:rPr>
                <w:rFonts w:hint="eastAsia"/>
                <w:color w:val="000000"/>
                <w:kern w:val="0"/>
                <w:sz w:val="22"/>
                <w:szCs w:val="22"/>
              </w:rPr>
              <w:t>Seminar on Mariculture and Blue Economic Development for Latin American, Caribbean and South Pacific Countries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19" w:type="dxa"/>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 xml:space="preserve">Organizer </w:t>
            </w:r>
          </w:p>
        </w:tc>
        <w:tc>
          <w:tcPr>
            <w:tcW w:w="8507" w:type="dxa"/>
            <w:gridSpan w:val="5"/>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rFonts w:hint="eastAsia"/>
                <w:color w:val="000000"/>
                <w:sz w:val="22"/>
                <w:szCs w:val="22"/>
              </w:rPr>
            </w:pPr>
            <w:r>
              <w:rPr>
                <w:color w:val="000000"/>
                <w:kern w:val="0"/>
                <w:sz w:val="22"/>
                <w:szCs w:val="22"/>
              </w:rPr>
              <w:t>F</w:t>
            </w:r>
            <w:r>
              <w:rPr>
                <w:rFonts w:hint="eastAsia"/>
                <w:color w:val="000000"/>
                <w:kern w:val="0"/>
                <w:sz w:val="22"/>
                <w:szCs w:val="22"/>
              </w:rPr>
              <w:t>u</w:t>
            </w:r>
            <w:r>
              <w:rPr>
                <w:color w:val="000000"/>
                <w:kern w:val="0"/>
                <w:sz w:val="22"/>
                <w:szCs w:val="22"/>
              </w:rPr>
              <w:t>jian Institute of Oceanography</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19" w:type="dxa"/>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rFonts w:hint="eastAsia"/>
                <w:color w:val="000000"/>
                <w:sz w:val="22"/>
                <w:szCs w:val="22"/>
              </w:rPr>
              <w:t>Time</w:t>
            </w:r>
          </w:p>
        </w:tc>
        <w:tc>
          <w:tcPr>
            <w:tcW w:w="3745"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rFonts w:hint="eastAsia" w:eastAsia="等线"/>
                <w:color w:val="000000"/>
                <w:sz w:val="22"/>
                <w:szCs w:val="22"/>
                <w:lang w:eastAsia="zh-CN"/>
              </w:rPr>
            </w:pPr>
            <w:r>
              <w:rPr>
                <w:rFonts w:eastAsia="Times New Roman" w:asciiTheme="majorBidi" w:hAnsiTheme="majorBidi" w:cstheme="majorBidi"/>
                <w:sz w:val="22"/>
                <w:szCs w:val="22"/>
              </w:rPr>
              <w:t>202</w:t>
            </w:r>
            <w:r>
              <w:rPr>
                <w:rFonts w:asciiTheme="majorBidi" w:hAnsiTheme="majorBidi" w:eastAsiaTheme="minorEastAsia" w:cstheme="majorBidi"/>
                <w:sz w:val="22"/>
                <w:szCs w:val="22"/>
              </w:rPr>
              <w:t>5</w:t>
            </w:r>
            <w:r>
              <w:rPr>
                <w:rFonts w:eastAsia="Times New Roman" w:asciiTheme="majorBidi" w:hAnsiTheme="majorBidi" w:cstheme="majorBidi"/>
                <w:sz w:val="22"/>
                <w:szCs w:val="22"/>
              </w:rPr>
              <w:t>-0</w:t>
            </w:r>
            <w:r>
              <w:rPr>
                <w:rFonts w:hint="eastAsia" w:asciiTheme="majorBidi" w:hAnsiTheme="majorBidi" w:cstheme="majorBidi"/>
                <w:sz w:val="22"/>
                <w:szCs w:val="22"/>
                <w:lang w:val="en-US" w:eastAsia="zh-CN"/>
              </w:rPr>
              <w:t>5</w:t>
            </w:r>
            <w:r>
              <w:rPr>
                <w:rFonts w:eastAsia="Times New Roman" w:asciiTheme="majorBidi" w:hAnsiTheme="majorBidi" w:cstheme="majorBidi"/>
                <w:sz w:val="22"/>
                <w:szCs w:val="22"/>
              </w:rPr>
              <w:t>-</w:t>
            </w:r>
            <w:r>
              <w:rPr>
                <w:rFonts w:eastAsia="等线" w:asciiTheme="majorBidi" w:hAnsiTheme="majorBidi" w:cstheme="majorBidi"/>
                <w:sz w:val="22"/>
                <w:szCs w:val="22"/>
              </w:rPr>
              <w:t>1</w:t>
            </w:r>
            <w:r>
              <w:rPr>
                <w:rFonts w:hint="eastAsia" w:eastAsia="等线" w:asciiTheme="majorBidi" w:hAnsiTheme="majorBidi" w:cstheme="majorBidi"/>
                <w:sz w:val="22"/>
                <w:szCs w:val="22"/>
                <w:lang w:val="en-US" w:eastAsia="zh-CN"/>
              </w:rPr>
              <w:t>4</w:t>
            </w:r>
            <w:r>
              <w:rPr>
                <w:rFonts w:eastAsia="等线" w:asciiTheme="majorBidi" w:hAnsiTheme="majorBidi" w:cstheme="majorBidi"/>
                <w:color w:val="000000"/>
                <w:sz w:val="22"/>
                <w:szCs w:val="22"/>
              </w:rPr>
              <w:t>--</w:t>
            </w:r>
            <w:r>
              <w:rPr>
                <w:rFonts w:eastAsia="Times New Roman" w:asciiTheme="majorBidi" w:hAnsiTheme="majorBidi" w:cstheme="majorBidi"/>
                <w:sz w:val="22"/>
                <w:szCs w:val="22"/>
              </w:rPr>
              <w:t>202</w:t>
            </w:r>
            <w:r>
              <w:rPr>
                <w:rFonts w:asciiTheme="majorBidi" w:hAnsiTheme="majorBidi" w:eastAsiaTheme="minorEastAsia" w:cstheme="majorBidi"/>
                <w:sz w:val="22"/>
                <w:szCs w:val="22"/>
              </w:rPr>
              <w:t>5</w:t>
            </w:r>
            <w:r>
              <w:rPr>
                <w:rFonts w:eastAsia="Times New Roman" w:asciiTheme="majorBidi" w:hAnsiTheme="majorBidi" w:cstheme="majorBidi"/>
                <w:sz w:val="22"/>
                <w:szCs w:val="22"/>
              </w:rPr>
              <w:t>-0</w:t>
            </w:r>
            <w:r>
              <w:rPr>
                <w:rFonts w:hint="eastAsia" w:eastAsia="等线" w:asciiTheme="majorBidi" w:hAnsiTheme="majorBidi" w:cstheme="majorBidi"/>
                <w:sz w:val="22"/>
                <w:szCs w:val="22"/>
                <w:lang w:val="en-US" w:eastAsia="zh-CN"/>
              </w:rPr>
              <w:t>5</w:t>
            </w:r>
            <w:r>
              <w:rPr>
                <w:rFonts w:eastAsia="Times New Roman" w:asciiTheme="majorBidi" w:hAnsiTheme="majorBidi" w:cstheme="majorBidi"/>
                <w:sz w:val="22"/>
                <w:szCs w:val="22"/>
              </w:rPr>
              <w:t>-</w:t>
            </w:r>
            <w:r>
              <w:rPr>
                <w:rFonts w:eastAsia="等线" w:asciiTheme="majorBidi" w:hAnsiTheme="majorBidi" w:cstheme="majorBidi"/>
                <w:sz w:val="22"/>
                <w:szCs w:val="22"/>
              </w:rPr>
              <w:t>2</w:t>
            </w:r>
            <w:r>
              <w:rPr>
                <w:rFonts w:hint="eastAsia" w:eastAsia="等线" w:asciiTheme="majorBidi" w:hAnsiTheme="majorBidi" w:cstheme="majorBidi"/>
                <w:sz w:val="22"/>
                <w:szCs w:val="22"/>
                <w:lang w:val="en-US" w:eastAsia="zh-CN"/>
              </w:rPr>
              <w:t>7</w:t>
            </w:r>
          </w:p>
        </w:tc>
        <w:tc>
          <w:tcPr>
            <w:tcW w:w="1889"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Language</w:t>
            </w:r>
          </w:p>
        </w:tc>
        <w:tc>
          <w:tcPr>
            <w:tcW w:w="2873" w:type="dxa"/>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English</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833" w:hRule="atLeast"/>
          <w:jc w:val="center"/>
        </w:trPr>
        <w:tc>
          <w:tcPr>
            <w:tcW w:w="1619" w:type="dxa"/>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Invit</w:t>
            </w:r>
            <w:r>
              <w:rPr>
                <w:rFonts w:hint="eastAsia"/>
                <w:color w:val="000000"/>
                <w:sz w:val="22"/>
                <w:szCs w:val="22"/>
              </w:rPr>
              <w:t xml:space="preserve">ed </w:t>
            </w:r>
            <w:r>
              <w:rPr>
                <w:color w:val="000000"/>
                <w:sz w:val="22"/>
                <w:szCs w:val="22"/>
              </w:rPr>
              <w:t>Participants</w:t>
            </w:r>
          </w:p>
        </w:tc>
        <w:tc>
          <w:tcPr>
            <w:tcW w:w="8507" w:type="dxa"/>
            <w:gridSpan w:val="5"/>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firstLine="440" w:firstLineChars="200"/>
              <w:textAlignment w:val="auto"/>
              <w:rPr>
                <w:color w:val="000000"/>
                <w:sz w:val="22"/>
                <w:szCs w:val="22"/>
              </w:rPr>
            </w:pPr>
            <w:r>
              <w:rPr>
                <w:rFonts w:hint="eastAsia"/>
                <w:color w:val="000000"/>
                <w:sz w:val="22"/>
                <w:szCs w:val="22"/>
              </w:rPr>
              <w:t>Governmental officials, technicians, entrepreneurial directors and other professionals in the fields of marine and fisheries management, aquaculture, environment, trade, tourism, transport, port, investment cooperation, social development, urban governance and so forth from Latin American, Caribbean and South Pacific Countries.</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jc w:val="center"/>
        </w:trPr>
        <w:tc>
          <w:tcPr>
            <w:tcW w:w="1619" w:type="dxa"/>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rFonts w:hint="eastAsia"/>
                <w:color w:val="000000"/>
                <w:sz w:val="22"/>
                <w:szCs w:val="22"/>
              </w:rPr>
              <w:t xml:space="preserve">Planned </w:t>
            </w:r>
            <w:r>
              <w:rPr>
                <w:color w:val="000000"/>
                <w:sz w:val="22"/>
                <w:szCs w:val="22"/>
              </w:rPr>
              <w:t>Number of Participants</w:t>
            </w:r>
          </w:p>
        </w:tc>
        <w:tc>
          <w:tcPr>
            <w:tcW w:w="8507" w:type="dxa"/>
            <w:gridSpan w:val="5"/>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rFonts w:hint="eastAsia"/>
                <w:color w:val="000000"/>
                <w:kern w:val="0"/>
                <w:sz w:val="22"/>
                <w:szCs w:val="22"/>
                <w:lang w:val="en-US" w:eastAsia="zh-CN"/>
              </w:rPr>
              <w:t>3</w:t>
            </w:r>
            <w:r>
              <w:rPr>
                <w:color w:val="000000"/>
                <w:kern w:val="0"/>
                <w:sz w:val="22"/>
                <w:szCs w:val="22"/>
              </w:rPr>
              <w:t>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jc w:val="center"/>
        </w:trPr>
        <w:tc>
          <w:tcPr>
            <w:tcW w:w="1619" w:type="dxa"/>
            <w:vMerge w:val="restart"/>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rFonts w:hint="eastAsia"/>
                <w:color w:val="000000"/>
                <w:sz w:val="22"/>
                <w:szCs w:val="22"/>
              </w:rPr>
            </w:pPr>
            <w:r>
              <w:rPr>
                <w:color w:val="000000"/>
                <w:sz w:val="22"/>
                <w:szCs w:val="22"/>
              </w:rPr>
              <w:t>Requirements for the Participants</w:t>
            </w: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Age</w:t>
            </w:r>
          </w:p>
        </w:tc>
        <w:tc>
          <w:tcPr>
            <w:tcW w:w="6239" w:type="dxa"/>
            <w:gridSpan w:val="4"/>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widowControl/>
              <w:kinsoku/>
              <w:wordWrap/>
              <w:overflowPunct/>
              <w:topLinePunct w:val="0"/>
              <w:autoSpaceDE/>
              <w:autoSpaceDN/>
              <w:bidi w:val="0"/>
              <w:spacing w:beforeAutospacing="0" w:afterAutospacing="0" w:line="280" w:lineRule="exact"/>
              <w:ind w:leftChars="0" w:right="0" w:rightChars="0"/>
              <w:jc w:val="center"/>
              <w:textAlignment w:val="auto"/>
              <w:rPr>
                <w:rFonts w:hint="eastAsia"/>
                <w:color w:val="000000"/>
                <w:sz w:val="22"/>
                <w:szCs w:val="22"/>
              </w:rPr>
            </w:pPr>
            <w:r>
              <w:rPr>
                <w:rFonts w:hint="eastAsia"/>
                <w:color w:val="000000"/>
                <w:sz w:val="22"/>
                <w:szCs w:val="22"/>
              </w:rPr>
              <w:t>Under 45 for officials at or under director</w:t>
            </w:r>
            <w:r>
              <w:rPr>
                <w:rFonts w:hint="default"/>
                <w:color w:val="000000"/>
                <w:sz w:val="22"/>
                <w:szCs w:val="22"/>
                <w:lang w:val="en-US" w:eastAsia="zh-CN"/>
              </w:rPr>
              <w:t>’</w:t>
            </w:r>
            <w:r>
              <w:rPr>
                <w:rFonts w:hint="eastAsia"/>
                <w:color w:val="000000"/>
                <w:sz w:val="22"/>
                <w:szCs w:val="22"/>
              </w:rPr>
              <w:t>s level;</w:t>
            </w:r>
          </w:p>
          <w:p>
            <w:pPr>
              <w:keepNext w:val="0"/>
              <w:keepLines w:val="0"/>
              <w:pageBreakBefore w:val="0"/>
              <w:widowControl/>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rFonts w:hint="eastAsia"/>
                <w:color w:val="000000"/>
                <w:sz w:val="22"/>
                <w:szCs w:val="22"/>
              </w:rPr>
              <w:t>Under 50 for officials at director general</w:t>
            </w:r>
            <w:r>
              <w:rPr>
                <w:rFonts w:hint="default"/>
                <w:color w:val="000000"/>
                <w:sz w:val="22"/>
                <w:szCs w:val="22"/>
                <w:lang w:val="en-US" w:eastAsia="zh-CN"/>
              </w:rPr>
              <w:t>’</w:t>
            </w:r>
            <w:r>
              <w:rPr>
                <w:rFonts w:hint="eastAsia"/>
                <w:color w:val="000000"/>
                <w:sz w:val="22"/>
                <w:szCs w:val="22"/>
              </w:rPr>
              <w:t>s level.</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24" w:hRule="atLeast"/>
          <w:jc w:val="center"/>
        </w:trPr>
        <w:tc>
          <w:tcPr>
            <w:tcW w:w="1619" w:type="dxa"/>
            <w:vMerge w:val="continue"/>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 xml:space="preserve">Physical Health </w:t>
            </w:r>
          </w:p>
        </w:tc>
        <w:tc>
          <w:tcPr>
            <w:tcW w:w="6239" w:type="dxa"/>
            <w:gridSpan w:val="4"/>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firstLine="440" w:firstLineChars="200"/>
              <w:textAlignment w:val="auto"/>
              <w:rPr>
                <w:color w:val="000000"/>
                <w:sz w:val="22"/>
                <w:szCs w:val="22"/>
              </w:rPr>
            </w:pPr>
            <w:r>
              <w:rPr>
                <w:rFonts w:eastAsia="Times New Roman" w:asciiTheme="majorBidi" w:hAnsiTheme="majorBidi" w:cstheme="majorBidi"/>
                <w:sz w:val="22"/>
                <w:szCs w:val="22"/>
              </w:rPr>
              <w:t>In good health with health certificate issued by local public hospitals; without diseases with which</w:t>
            </w:r>
            <w:r>
              <w:rPr>
                <w:rFonts w:eastAsia="等线" w:asciiTheme="majorBidi" w:hAnsiTheme="majorBidi" w:cstheme="majorBidi"/>
                <w:sz w:val="22"/>
                <w:szCs w:val="22"/>
              </w:rPr>
              <w:t xml:space="preserve"> the</w:t>
            </w:r>
            <w:r>
              <w:rPr>
                <w:rFonts w:eastAsia="Times New Roman" w:asciiTheme="majorBidi" w:hAnsiTheme="majorBidi" w:cstheme="majorBidi"/>
                <w:sz w:val="22"/>
                <w:szCs w:val="22"/>
              </w:rPr>
              <w:t xml:space="preserve"> entry to China is disallowed </w:t>
            </w:r>
            <w:r>
              <w:rPr>
                <w:rFonts w:eastAsia="等线" w:asciiTheme="majorBidi" w:hAnsiTheme="majorBidi" w:cstheme="majorBidi"/>
                <w:sz w:val="22"/>
                <w:szCs w:val="22"/>
              </w:rPr>
              <w:t>under</w:t>
            </w:r>
            <w:r>
              <w:rPr>
                <w:rFonts w:eastAsia="Times New Roman" w:asciiTheme="majorBidi" w:hAnsiTheme="majorBidi" w:cstheme="majorBidi"/>
                <w:sz w:val="22"/>
                <w:szCs w:val="22"/>
              </w:rPr>
              <w:t xml:space="preserve"> China’s laws and regulations; without severe chronic diseases such as serious high blood pressure, cardiovascular/cerebrovascular diseases and diabetes; without me</w:t>
            </w:r>
            <w:r>
              <w:rPr>
                <w:rFonts w:eastAsia="等线" w:asciiTheme="majorBidi" w:hAnsiTheme="majorBidi" w:cstheme="majorBidi"/>
                <w:sz w:val="22"/>
                <w:szCs w:val="22"/>
              </w:rPr>
              <w:t>n</w:t>
            </w:r>
            <w:r>
              <w:rPr>
                <w:rFonts w:eastAsia="Times New Roman" w:asciiTheme="majorBidi" w:hAnsiTheme="majorBidi" w:cstheme="majorBidi"/>
                <w:sz w:val="22"/>
                <w:szCs w:val="22"/>
              </w:rPr>
              <w:t xml:space="preserve">tal diseases or </w:t>
            </w:r>
            <w:r>
              <w:rPr>
                <w:rFonts w:asciiTheme="majorBidi" w:hAnsiTheme="majorBidi" w:eastAsiaTheme="minorEastAsia" w:cstheme="majorBidi"/>
                <w:sz w:val="22"/>
                <w:szCs w:val="22"/>
              </w:rPr>
              <w:t>infectious</w:t>
            </w:r>
            <w:r>
              <w:rPr>
                <w:rFonts w:eastAsia="Times New Roman" w:asciiTheme="majorBidi" w:hAnsiTheme="majorBidi" w:cstheme="majorBidi"/>
                <w:sz w:val="22"/>
                <w:szCs w:val="22"/>
              </w:rPr>
              <w:t xml:space="preserve"> diseases that </w:t>
            </w:r>
            <w:r>
              <w:rPr>
                <w:rFonts w:eastAsia="等线" w:asciiTheme="majorBidi" w:hAnsiTheme="majorBidi" w:cstheme="majorBidi"/>
                <w:sz w:val="22"/>
                <w:szCs w:val="22"/>
              </w:rPr>
              <w:t>may</w:t>
            </w:r>
            <w:r>
              <w:rPr>
                <w:rFonts w:eastAsia="Times New Roman" w:asciiTheme="majorBidi" w:hAnsiTheme="majorBidi" w:cstheme="majorBidi"/>
                <w:sz w:val="22"/>
                <w:szCs w:val="22"/>
              </w:rPr>
              <w:t xml:space="preserve"> cause serious threat to public health; not in </w:t>
            </w:r>
            <w:r>
              <w:rPr>
                <w:rFonts w:eastAsia="等线" w:asciiTheme="majorBidi" w:hAnsiTheme="majorBidi" w:cstheme="majorBidi"/>
                <w:sz w:val="22"/>
                <w:szCs w:val="22"/>
              </w:rPr>
              <w:t>recovery</w:t>
            </w:r>
            <w:r>
              <w:rPr>
                <w:rFonts w:eastAsia="Times New Roman" w:asciiTheme="majorBidi" w:hAnsiTheme="majorBidi" w:cstheme="majorBidi"/>
                <w:sz w:val="22"/>
                <w:szCs w:val="22"/>
              </w:rPr>
              <w:t xml:space="preserve"> after a major operation or of acute diseases; not seriously disabled or pregnant.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19" w:type="dxa"/>
            <w:vMerge w:val="continue"/>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Language</w:t>
            </w:r>
            <w:r>
              <w:rPr>
                <w:rFonts w:hint="eastAsia"/>
                <w:color w:val="000000"/>
                <w:sz w:val="22"/>
                <w:szCs w:val="22"/>
              </w:rPr>
              <w:t xml:space="preserve"> Ability</w:t>
            </w:r>
          </w:p>
        </w:tc>
        <w:tc>
          <w:tcPr>
            <w:tcW w:w="6239" w:type="dxa"/>
            <w:gridSpan w:val="4"/>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rFonts w:eastAsia="Times New Roman" w:asciiTheme="majorBidi" w:hAnsiTheme="majorBidi" w:cstheme="majorBidi"/>
                <w:sz w:val="22"/>
                <w:szCs w:val="22"/>
              </w:rPr>
              <w:t>Fluency in listening, speaking, reading and writing in English</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19" w:type="dxa"/>
            <w:vMerge w:val="continue"/>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Others</w:t>
            </w:r>
          </w:p>
        </w:tc>
        <w:tc>
          <w:tcPr>
            <w:tcW w:w="6239" w:type="dxa"/>
            <w:gridSpan w:val="4"/>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sz w:val="22"/>
                <w:szCs w:val="22"/>
              </w:rPr>
            </w:pPr>
            <w:r>
              <w:rPr>
                <w:rFonts w:hint="eastAsia"/>
                <w:sz w:val="22"/>
                <w:szCs w:val="22"/>
              </w:rPr>
              <w:t>Family members or friends shall not follow</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19" w:type="dxa"/>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Host City</w:t>
            </w: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Xiamen</w:t>
            </w:r>
            <w:r>
              <w:rPr>
                <w:rFonts w:hint="eastAsia"/>
                <w:color w:val="000000"/>
                <w:sz w:val="22"/>
                <w:szCs w:val="22"/>
              </w:rPr>
              <w:t xml:space="preserve"> City,</w:t>
            </w:r>
            <w:r>
              <w:rPr>
                <w:color w:val="000000"/>
                <w:sz w:val="22"/>
                <w:szCs w:val="22"/>
              </w:rPr>
              <w:t xml:space="preserve"> Fujian</w:t>
            </w:r>
            <w:r>
              <w:rPr>
                <w:rFonts w:hint="eastAsia"/>
                <w:color w:val="000000"/>
                <w:sz w:val="22"/>
                <w:szCs w:val="22"/>
              </w:rPr>
              <w:t xml:space="preserve"> Province</w:t>
            </w:r>
          </w:p>
        </w:tc>
        <w:tc>
          <w:tcPr>
            <w:tcW w:w="2268"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 xml:space="preserve">Local Temperature </w:t>
            </w:r>
          </w:p>
        </w:tc>
        <w:tc>
          <w:tcPr>
            <w:tcW w:w="3971" w:type="dxa"/>
            <w:gridSpan w:val="2"/>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textAlignment w:val="auto"/>
              <w:rPr>
                <w:color w:val="000000"/>
                <w:sz w:val="22"/>
                <w:szCs w:val="22"/>
              </w:rPr>
            </w:pPr>
            <w:r>
              <w:rPr>
                <w:color w:val="000000"/>
                <w:sz w:val="22"/>
                <w:szCs w:val="22"/>
              </w:rPr>
              <w:t>Xiamen City:</w:t>
            </w:r>
            <w:bookmarkStart w:id="0" w:name="OLE_LINK3"/>
            <w:bookmarkStart w:id="1" w:name="OLE_LINK6"/>
            <w:r>
              <w:rPr>
                <w:rFonts w:hint="eastAsia"/>
                <w:color w:val="000000"/>
                <w:sz w:val="22"/>
                <w:szCs w:val="22"/>
              </w:rPr>
              <w:t xml:space="preserve"> </w:t>
            </w:r>
            <w:r>
              <w:rPr>
                <w:rFonts w:hint="eastAsia"/>
                <w:color w:val="000000"/>
                <w:sz w:val="22"/>
                <w:szCs w:val="22"/>
                <w:lang w:val="en-US" w:eastAsia="zh-CN"/>
              </w:rPr>
              <w:t xml:space="preserve">Summer, </w:t>
            </w:r>
            <w:r>
              <w:rPr>
                <w:color w:val="000000"/>
                <w:sz w:val="22"/>
                <w:szCs w:val="22"/>
              </w:rPr>
              <w:t>2</w:t>
            </w:r>
            <w:r>
              <w:rPr>
                <w:rFonts w:hint="eastAsia"/>
                <w:color w:val="000000"/>
                <w:sz w:val="22"/>
                <w:szCs w:val="22"/>
                <w:lang w:val="en-US" w:eastAsia="zh-CN"/>
              </w:rPr>
              <w:t>0</w:t>
            </w:r>
            <w:r>
              <w:rPr>
                <w:rFonts w:hint="eastAsia" w:ascii="宋体" w:hAnsi="宋体" w:cs="宋体"/>
                <w:color w:val="000000"/>
                <w:sz w:val="22"/>
                <w:szCs w:val="22"/>
              </w:rPr>
              <w:t>℃</w:t>
            </w:r>
            <w:r>
              <w:rPr>
                <w:color w:val="000000"/>
                <w:sz w:val="22"/>
                <w:szCs w:val="22"/>
              </w:rPr>
              <w:t>-</w:t>
            </w:r>
            <w:r>
              <w:rPr>
                <w:rFonts w:hint="eastAsia"/>
                <w:color w:val="000000"/>
                <w:sz w:val="22"/>
                <w:szCs w:val="22"/>
                <w:lang w:val="en-US" w:eastAsia="zh-CN"/>
              </w:rPr>
              <w:t>29</w:t>
            </w:r>
            <w:r>
              <w:rPr>
                <w:rFonts w:hint="eastAsia" w:ascii="宋体" w:hAnsi="宋体" w:cs="宋体"/>
                <w:color w:val="000000"/>
                <w:sz w:val="22"/>
                <w:szCs w:val="22"/>
              </w:rPr>
              <w:t>℃</w:t>
            </w:r>
            <w:bookmarkEnd w:id="0"/>
            <w:bookmarkEnd w:id="1"/>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10" w:hRule="atLeast"/>
          <w:jc w:val="center"/>
        </w:trPr>
        <w:tc>
          <w:tcPr>
            <w:tcW w:w="1619" w:type="dxa"/>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 xml:space="preserve">Cities to </w:t>
            </w:r>
            <w:r>
              <w:rPr>
                <w:rFonts w:hint="eastAsia"/>
                <w:color w:val="000000"/>
                <w:sz w:val="22"/>
                <w:szCs w:val="22"/>
              </w:rPr>
              <w:t>V</w:t>
            </w:r>
            <w:r>
              <w:rPr>
                <w:color w:val="000000"/>
                <w:sz w:val="22"/>
                <w:szCs w:val="22"/>
              </w:rPr>
              <w:t>isit</w:t>
            </w: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rFonts w:hint="default" w:eastAsia="宋体"/>
                <w:color w:val="000000"/>
                <w:sz w:val="22"/>
                <w:szCs w:val="22"/>
                <w:lang w:val="en-US" w:eastAsia="zh-CN"/>
              </w:rPr>
            </w:pPr>
            <w:r>
              <w:rPr>
                <w:rFonts w:hint="eastAsia"/>
                <w:color w:val="000000"/>
                <w:sz w:val="22"/>
                <w:szCs w:val="22"/>
                <w:lang w:val="en-US" w:eastAsia="zh-CN"/>
              </w:rPr>
              <w:t>Shenzhen</w:t>
            </w:r>
            <w:r>
              <w:rPr>
                <w:color w:val="000000"/>
                <w:sz w:val="22"/>
                <w:szCs w:val="22"/>
              </w:rPr>
              <w:t xml:space="preserve"> City</w:t>
            </w:r>
            <w:r>
              <w:rPr>
                <w:rFonts w:hint="eastAsia"/>
                <w:color w:val="000000"/>
                <w:sz w:val="22"/>
                <w:szCs w:val="22"/>
                <w:lang w:val="en-US" w:eastAsia="zh-CN"/>
              </w:rPr>
              <w:t>, Guangdong Province</w:t>
            </w:r>
          </w:p>
        </w:tc>
        <w:tc>
          <w:tcPr>
            <w:tcW w:w="2268" w:type="dxa"/>
            <w:gridSpan w:val="2"/>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Local Temperature</w:t>
            </w:r>
          </w:p>
        </w:tc>
        <w:tc>
          <w:tcPr>
            <w:tcW w:w="3971" w:type="dxa"/>
            <w:gridSpan w:val="2"/>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both"/>
              <w:textAlignment w:val="auto"/>
              <w:rPr>
                <w:rFonts w:hint="eastAsia" w:ascii="宋体" w:hAnsi="宋体" w:cs="宋体"/>
                <w:color w:val="000000"/>
                <w:sz w:val="22"/>
                <w:szCs w:val="22"/>
              </w:rPr>
            </w:pPr>
            <w:r>
              <w:rPr>
                <w:rFonts w:hint="eastAsia"/>
                <w:color w:val="000000"/>
                <w:sz w:val="22"/>
                <w:szCs w:val="22"/>
                <w:lang w:val="en-US" w:eastAsia="zh-CN"/>
              </w:rPr>
              <w:t>Shenzhen City: Summer, 25℃-30℃</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2101" w:hRule="atLeast"/>
          <w:jc w:val="center"/>
        </w:trPr>
        <w:tc>
          <w:tcPr>
            <w:tcW w:w="1619" w:type="dxa"/>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Notes</w:t>
            </w:r>
          </w:p>
        </w:tc>
        <w:tc>
          <w:tcPr>
            <w:tcW w:w="8507" w:type="dxa"/>
            <w:gridSpan w:val="5"/>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textAlignment w:val="auto"/>
              <w:rPr>
                <w:rFonts w:hint="eastAsia" w:eastAsia="等线"/>
                <w:sz w:val="22"/>
                <w:szCs w:val="22"/>
              </w:rPr>
            </w:pPr>
            <w:r>
              <w:rPr>
                <w:rFonts w:hint="eastAsia" w:eastAsia="等线"/>
                <w:sz w:val="22"/>
                <w:szCs w:val="22"/>
              </w:rPr>
              <w:t>1. Please prepare the materials for discussion and exchange during the Seminar.</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textAlignment w:val="auto"/>
              <w:rPr>
                <w:rFonts w:hint="eastAsia" w:eastAsia="等线"/>
                <w:sz w:val="22"/>
                <w:szCs w:val="22"/>
              </w:rPr>
            </w:pPr>
            <w:r>
              <w:rPr>
                <w:rFonts w:hint="eastAsia" w:eastAsia="等线"/>
                <w:sz w:val="22"/>
                <w:szCs w:val="22"/>
              </w:rPr>
              <w:t>2. Please bring formal attire, traditional clothing or work uniforms for formal events.</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textAlignment w:val="auto"/>
              <w:rPr>
                <w:rFonts w:hint="eastAsia" w:eastAsia="等线"/>
                <w:sz w:val="22"/>
                <w:szCs w:val="22"/>
              </w:rPr>
            </w:pPr>
            <w:r>
              <w:rPr>
                <w:rFonts w:hint="eastAsia" w:eastAsia="等线"/>
                <w:sz w:val="22"/>
                <w:szCs w:val="22"/>
              </w:rPr>
              <w:t>3. Please bring a small amount of commonly used medications.</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textAlignment w:val="auto"/>
              <w:rPr>
                <w:rFonts w:hint="eastAsia" w:eastAsia="等线"/>
                <w:sz w:val="22"/>
                <w:szCs w:val="22"/>
              </w:rPr>
            </w:pPr>
            <w:r>
              <w:rPr>
                <w:rFonts w:hint="eastAsia" w:eastAsia="等线"/>
                <w:sz w:val="22"/>
                <w:szCs w:val="22"/>
              </w:rPr>
              <w:t>4. Please bring a laptop, if necessary, as it will not be provided by the Chinese side.</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textAlignment w:val="auto"/>
              <w:rPr>
                <w:rFonts w:hint="eastAsia" w:eastAsia="等线"/>
                <w:sz w:val="22"/>
                <w:szCs w:val="22"/>
              </w:rPr>
            </w:pPr>
            <w:r>
              <w:rPr>
                <w:rFonts w:hint="eastAsia" w:eastAsia="等线"/>
                <w:sz w:val="22"/>
                <w:szCs w:val="22"/>
              </w:rPr>
              <w:t>5. You are not allowed to change the flights to/from China, but if necessary, please contact the Economic and Commercial Office of the Chinese Embassy for relevant procedures.</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textAlignment w:val="auto"/>
              <w:rPr>
                <w:rFonts w:hint="eastAsia" w:eastAsia="等线"/>
                <w:sz w:val="22"/>
                <w:szCs w:val="22"/>
              </w:rPr>
            </w:pPr>
            <w:r>
              <w:rPr>
                <w:rFonts w:hint="eastAsia" w:eastAsia="等线"/>
                <w:sz w:val="22"/>
                <w:szCs w:val="22"/>
              </w:rPr>
              <w:t>6. Please contact the Economic and Commercial Office of the Chinese Embassy or the organizer immediately if you cannot depart or transfer on time and update your flight details for airport pick-up.</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textAlignment w:val="auto"/>
              <w:rPr>
                <w:rFonts w:hint="eastAsia" w:eastAsia="等线"/>
                <w:sz w:val="22"/>
                <w:szCs w:val="22"/>
              </w:rPr>
            </w:pPr>
            <w:r>
              <w:rPr>
                <w:rFonts w:hint="eastAsia" w:eastAsia="等线"/>
                <w:sz w:val="22"/>
                <w:szCs w:val="22"/>
              </w:rPr>
              <w:t>7. Please confirm whether the luggage needs to be rechecked when transferring.</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textAlignment w:val="auto"/>
              <w:rPr>
                <w:rFonts w:hint="eastAsia" w:eastAsia="等线"/>
                <w:sz w:val="22"/>
                <w:szCs w:val="22"/>
              </w:rPr>
            </w:pPr>
            <w:r>
              <w:rPr>
                <w:rFonts w:hint="eastAsia" w:eastAsia="等线"/>
                <w:sz w:val="22"/>
                <w:szCs w:val="22"/>
              </w:rPr>
              <w:t xml:space="preserve">8. Please wait at the International/Domestic Arrivals area after claiming your luggage. Chinese staff will hold a pick-up sign with </w:t>
            </w:r>
            <w:r>
              <w:rPr>
                <w:rFonts w:hint="default" w:eastAsia="等线"/>
                <w:sz w:val="22"/>
                <w:szCs w:val="22"/>
                <w:lang w:val="en-US" w:eastAsia="zh-CN"/>
              </w:rPr>
              <w:t>“</w:t>
            </w:r>
            <w:r>
              <w:rPr>
                <w:rFonts w:hint="eastAsia" w:eastAsia="等线"/>
                <w:sz w:val="22"/>
                <w:szCs w:val="22"/>
              </w:rPr>
              <w:t>Welcome</w:t>
            </w:r>
            <w:r>
              <w:rPr>
                <w:rFonts w:hint="default" w:eastAsia="等线"/>
                <w:sz w:val="22"/>
                <w:szCs w:val="22"/>
                <w:lang w:val="en-US" w:eastAsia="zh-CN"/>
              </w:rPr>
              <w:t>”</w:t>
            </w:r>
            <w:r>
              <w:rPr>
                <w:rFonts w:hint="eastAsia" w:eastAsia="等线"/>
                <w:sz w:val="22"/>
                <w:szCs w:val="22"/>
              </w:rPr>
              <w:t xml:space="preserve"> and </w:t>
            </w:r>
            <w:r>
              <w:rPr>
                <w:rFonts w:hint="default" w:eastAsia="等线"/>
                <w:sz w:val="22"/>
                <w:szCs w:val="22"/>
                <w:lang w:val="en-US" w:eastAsia="zh-CN"/>
              </w:rPr>
              <w:t>“</w:t>
            </w:r>
            <w:r>
              <w:rPr>
                <w:rFonts w:hint="eastAsia" w:eastAsia="等线"/>
                <w:sz w:val="22"/>
                <w:szCs w:val="22"/>
              </w:rPr>
              <w:t>Fujian Institute of Oceanography</w:t>
            </w:r>
            <w:r>
              <w:rPr>
                <w:rFonts w:hint="default" w:eastAsia="等线"/>
                <w:sz w:val="22"/>
                <w:szCs w:val="22"/>
                <w:lang w:val="en-US" w:eastAsia="zh-CN"/>
              </w:rPr>
              <w:t>”</w:t>
            </w:r>
            <w:r>
              <w:rPr>
                <w:rFonts w:hint="eastAsia" w:eastAsia="等线"/>
                <w:sz w:val="22"/>
                <w:szCs w:val="22"/>
                <w:lang w:val="en-US" w:eastAsia="zh-CN"/>
              </w:rPr>
              <w:t xml:space="preserve"> </w:t>
            </w:r>
            <w:r>
              <w:rPr>
                <w:rFonts w:hint="eastAsia" w:eastAsia="等线"/>
                <w:sz w:val="22"/>
                <w:szCs w:val="22"/>
              </w:rPr>
              <w:t>on it. Please contact the organizer if you’ve waited more than 15 minutes.</w:t>
            </w:r>
          </w:p>
          <w:p>
            <w:pPr>
              <w:keepNext w:val="0"/>
              <w:keepLines w:val="0"/>
              <w:pageBreakBefore w:val="0"/>
              <w:widowControl/>
              <w:kinsoku/>
              <w:wordWrap/>
              <w:overflowPunct/>
              <w:topLinePunct w:val="0"/>
              <w:autoSpaceDE/>
              <w:autoSpaceDN/>
              <w:bidi w:val="0"/>
              <w:adjustRightInd/>
              <w:snapToGrid/>
              <w:spacing w:beforeAutospacing="0" w:afterAutospacing="0" w:line="280" w:lineRule="exact"/>
              <w:ind w:leftChars="0" w:right="0" w:rightChars="0"/>
              <w:textAlignment w:val="auto"/>
              <w:rPr>
                <w:color w:val="FF0000"/>
                <w:sz w:val="22"/>
                <w:szCs w:val="22"/>
              </w:rPr>
            </w:pPr>
            <w:r>
              <w:rPr>
                <w:rFonts w:hint="eastAsia" w:eastAsia="等线"/>
                <w:sz w:val="22"/>
                <w:szCs w:val="22"/>
              </w:rPr>
              <w:t>9. You are advised to sign up for a WeChat account.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619" w:type="dxa"/>
            <w:vMerge w:val="restart"/>
            <w:tcBorders>
              <w:top w:val="single" w:color="auto" w:sz="6" w:space="0"/>
              <w:left w:val="single" w:color="auto" w:sz="8"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Contact of the Organizer</w:t>
            </w: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bookmarkStart w:id="2" w:name="projectContactPersonsEnTitle"/>
            <w:r>
              <w:rPr>
                <w:rFonts w:eastAsia="Times New Roman"/>
                <w:sz w:val="22"/>
                <w:szCs w:val="22"/>
              </w:rPr>
              <w:t>Contact Person(s)</w:t>
            </w:r>
            <w:bookmarkEnd w:id="2"/>
            <w:r>
              <w:rPr>
                <w:color w:val="000000"/>
                <w:sz w:val="22"/>
                <w:szCs w:val="22"/>
              </w:rPr>
              <w:t xml:space="preserve"> </w:t>
            </w:r>
          </w:p>
        </w:tc>
        <w:tc>
          <w:tcPr>
            <w:tcW w:w="6239" w:type="dxa"/>
            <w:gridSpan w:val="4"/>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left"/>
              <w:textAlignment w:val="auto"/>
              <w:rPr>
                <w:color w:val="000000"/>
                <w:sz w:val="22"/>
                <w:szCs w:val="22"/>
                <w:lang w:val="fr-CA"/>
              </w:rPr>
            </w:pPr>
            <w:r>
              <w:rPr>
                <w:rFonts w:eastAsia="等线" w:asciiTheme="majorBidi" w:hAnsiTheme="majorBidi" w:cstheme="majorBidi"/>
                <w:sz w:val="22"/>
                <w:szCs w:val="22"/>
                <w:lang w:val="en-GB"/>
              </w:rPr>
              <w:t xml:space="preserve">Ms. </w:t>
            </w:r>
            <w:r>
              <w:rPr>
                <w:rFonts w:hint="eastAsia" w:eastAsia="等线" w:asciiTheme="majorBidi" w:hAnsiTheme="majorBidi" w:cstheme="majorBidi"/>
                <w:sz w:val="22"/>
                <w:szCs w:val="22"/>
                <w:lang w:val="en-US" w:eastAsia="zh-CN"/>
              </w:rPr>
              <w:t>Guan Ying</w:t>
            </w:r>
            <w:r>
              <w:rPr>
                <w:rFonts w:eastAsia="等线" w:asciiTheme="majorBidi" w:hAnsiTheme="majorBidi" w:cstheme="majorBidi"/>
                <w:sz w:val="22"/>
                <w:szCs w:val="22"/>
                <w:lang w:val="en-GB"/>
              </w:rPr>
              <w:t xml:space="preserve"> (</w:t>
            </w:r>
            <w:r>
              <w:rPr>
                <w:rFonts w:hint="eastAsia" w:eastAsia="等线" w:asciiTheme="majorBidi" w:hAnsiTheme="majorBidi" w:cstheme="majorBidi"/>
                <w:sz w:val="22"/>
                <w:szCs w:val="22"/>
                <w:lang w:val="en-US" w:eastAsia="zh-CN"/>
              </w:rPr>
              <w:t>Tony</w:t>
            </w:r>
            <w:r>
              <w:rPr>
                <w:rFonts w:eastAsia="等线" w:asciiTheme="majorBidi" w:hAnsiTheme="majorBidi" w:cstheme="majorBidi"/>
                <w:sz w:val="22"/>
                <w:szCs w:val="22"/>
                <w:lang w:val="en-GB"/>
              </w:rPr>
              <w:t>), Mr. Chen Jian (Steve)</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619" w:type="dxa"/>
            <w:vMerge w:val="continue"/>
            <w:tcBorders>
              <w:left w:val="single" w:color="auto" w:sz="8"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rFonts w:hint="eastAsia"/>
                <w:color w:val="000000"/>
                <w:sz w:val="22"/>
                <w:szCs w:val="22"/>
              </w:rPr>
              <w:t>Office P</w:t>
            </w:r>
            <w:r>
              <w:rPr>
                <w:color w:val="000000"/>
                <w:sz w:val="22"/>
                <w:szCs w:val="22"/>
              </w:rPr>
              <w:t>hone</w:t>
            </w:r>
          </w:p>
        </w:tc>
        <w:tc>
          <w:tcPr>
            <w:tcW w:w="6239" w:type="dxa"/>
            <w:gridSpan w:val="4"/>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adjustRightInd w:val="0"/>
              <w:snapToGrid w:val="0"/>
              <w:spacing w:beforeAutospacing="0" w:afterAutospacing="0" w:line="280" w:lineRule="exact"/>
              <w:ind w:leftChars="0" w:right="0" w:rightChars="0"/>
              <w:jc w:val="left"/>
              <w:textAlignment w:val="auto"/>
              <w:rPr>
                <w:color w:val="000000"/>
                <w:sz w:val="22"/>
                <w:szCs w:val="22"/>
              </w:rPr>
            </w:pPr>
            <w:r>
              <w:rPr>
                <w:rFonts w:asciiTheme="majorBidi" w:hAnsiTheme="majorBidi" w:cstheme="majorBidi"/>
                <w:color w:val="000000"/>
                <w:sz w:val="22"/>
                <w:szCs w:val="22"/>
              </w:rPr>
              <w:t xml:space="preserve">0086-592-6032030 (Ms. </w:t>
            </w:r>
            <w:r>
              <w:rPr>
                <w:rFonts w:hint="eastAsia" w:asciiTheme="majorBidi" w:hAnsiTheme="majorBidi" w:cstheme="majorBidi"/>
                <w:color w:val="000000"/>
                <w:sz w:val="22"/>
                <w:szCs w:val="22"/>
                <w:lang w:val="en-US" w:eastAsia="zh-CN"/>
              </w:rPr>
              <w:t>Guan</w:t>
            </w:r>
            <w:r>
              <w:rPr>
                <w:rFonts w:asciiTheme="majorBidi" w:hAnsiTheme="majorBidi" w:cstheme="majorBidi"/>
                <w:color w:val="000000"/>
                <w:sz w:val="22"/>
                <w:szCs w:val="22"/>
              </w:rPr>
              <w:t>, Mr. Chen)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619" w:type="dxa"/>
            <w:vMerge w:val="continue"/>
            <w:tcBorders>
              <w:left w:val="single" w:color="auto" w:sz="8"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rFonts w:hint="eastAsia"/>
                <w:color w:val="000000"/>
                <w:sz w:val="22"/>
                <w:szCs w:val="22"/>
              </w:rPr>
              <w:t>Cell Phone</w:t>
            </w:r>
          </w:p>
        </w:tc>
        <w:tc>
          <w:tcPr>
            <w:tcW w:w="6239" w:type="dxa"/>
            <w:gridSpan w:val="4"/>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adjustRightInd w:val="0"/>
              <w:snapToGrid w:val="0"/>
              <w:spacing w:beforeAutospacing="0" w:afterAutospacing="0" w:line="280" w:lineRule="exact"/>
              <w:ind w:leftChars="0" w:right="0" w:rightChars="0"/>
              <w:jc w:val="left"/>
              <w:textAlignment w:val="auto"/>
              <w:rPr>
                <w:rFonts w:hint="eastAsia"/>
                <w:color w:val="000000"/>
                <w:sz w:val="22"/>
                <w:szCs w:val="22"/>
              </w:rPr>
            </w:pPr>
            <w:r>
              <w:rPr>
                <w:rFonts w:asciiTheme="majorBidi" w:hAnsiTheme="majorBidi" w:cstheme="majorBidi"/>
                <w:sz w:val="22"/>
                <w:szCs w:val="22"/>
              </w:rPr>
              <w:t>0086-</w:t>
            </w:r>
            <w:r>
              <w:rPr>
                <w:rFonts w:hint="eastAsia" w:asciiTheme="majorBidi" w:hAnsiTheme="majorBidi" w:cstheme="majorBidi"/>
                <w:color w:val="000000"/>
                <w:sz w:val="22"/>
                <w:szCs w:val="22"/>
                <w:lang w:val="en-US" w:eastAsia="zh-CN"/>
              </w:rPr>
              <w:t>15159299891</w:t>
            </w:r>
            <w:r>
              <w:rPr>
                <w:rFonts w:asciiTheme="majorBidi" w:hAnsiTheme="majorBidi" w:cstheme="majorBidi"/>
                <w:sz w:val="22"/>
                <w:szCs w:val="22"/>
              </w:rPr>
              <w:t xml:space="preserve"> (Ms. </w:t>
            </w:r>
            <w:r>
              <w:rPr>
                <w:rFonts w:hint="eastAsia" w:asciiTheme="majorBidi" w:hAnsiTheme="majorBidi" w:cstheme="majorBidi"/>
                <w:sz w:val="22"/>
                <w:szCs w:val="22"/>
                <w:lang w:val="en-US" w:eastAsia="zh-CN"/>
              </w:rPr>
              <w:t>Guan</w:t>
            </w:r>
            <w:r>
              <w:rPr>
                <w:rFonts w:asciiTheme="majorBidi" w:hAnsiTheme="majorBidi" w:cstheme="majorBidi"/>
                <w:sz w:val="22"/>
                <w:szCs w:val="22"/>
              </w:rPr>
              <w:t>), 0086-</w:t>
            </w:r>
            <w:r>
              <w:rPr>
                <w:rFonts w:asciiTheme="majorBidi" w:hAnsiTheme="majorBidi" w:cstheme="majorBidi"/>
                <w:color w:val="000000"/>
                <w:sz w:val="22"/>
                <w:szCs w:val="22"/>
              </w:rPr>
              <w:t>13306039440</w:t>
            </w:r>
            <w:r>
              <w:rPr>
                <w:rFonts w:asciiTheme="majorBidi" w:hAnsiTheme="majorBidi" w:cstheme="majorBidi"/>
                <w:sz w:val="22"/>
                <w:szCs w:val="22"/>
              </w:rPr>
              <w:t xml:space="preserve"> (Mr. Chen)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619" w:type="dxa"/>
            <w:vMerge w:val="continue"/>
            <w:tcBorders>
              <w:left w:val="single" w:color="auto" w:sz="8"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hanging="112" w:hangingChars="51"/>
              <w:jc w:val="center"/>
              <w:textAlignment w:val="auto"/>
              <w:rPr>
                <w:color w:val="000000"/>
                <w:sz w:val="22"/>
                <w:szCs w:val="22"/>
              </w:rPr>
            </w:pPr>
            <w:r>
              <w:rPr>
                <w:rFonts w:hint="eastAsia" w:hAnsi="宋体"/>
                <w:sz w:val="22"/>
                <w:szCs w:val="22"/>
              </w:rPr>
              <w:t>E-mail</w:t>
            </w:r>
          </w:p>
        </w:tc>
        <w:tc>
          <w:tcPr>
            <w:tcW w:w="6239" w:type="dxa"/>
            <w:gridSpan w:val="4"/>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napToGrid w:val="0"/>
              <w:spacing w:beforeAutospacing="0" w:afterAutospacing="0" w:line="280" w:lineRule="exact"/>
              <w:ind w:leftChars="0" w:right="0" w:rightChars="0"/>
              <w:jc w:val="left"/>
              <w:textAlignment w:val="auto"/>
              <w:rPr>
                <w:rFonts w:asciiTheme="majorBidi" w:hAnsiTheme="majorBidi" w:cstheme="majorBidi"/>
                <w:color w:val="000000"/>
                <w:sz w:val="22"/>
                <w:szCs w:val="22"/>
              </w:rPr>
            </w:pPr>
            <w:r>
              <w:rPr>
                <w:rFonts w:hint="eastAsia" w:asciiTheme="majorBidi" w:hAnsiTheme="majorBidi" w:cstheme="majorBidi"/>
                <w:color w:val="000000"/>
                <w:sz w:val="22"/>
                <w:szCs w:val="22"/>
                <w:lang w:val="en-US" w:eastAsia="zh-CN"/>
              </w:rPr>
              <w:t>923176337</w:t>
            </w:r>
            <w:r>
              <w:rPr>
                <w:rFonts w:asciiTheme="majorBidi" w:hAnsiTheme="majorBidi" w:cstheme="majorBidi"/>
                <w:color w:val="000000"/>
                <w:sz w:val="22"/>
                <w:szCs w:val="22"/>
              </w:rPr>
              <w:t>@</w:t>
            </w:r>
            <w:r>
              <w:rPr>
                <w:rFonts w:hint="eastAsia" w:asciiTheme="majorBidi" w:hAnsiTheme="majorBidi" w:cstheme="majorBidi"/>
                <w:color w:val="000000"/>
                <w:sz w:val="22"/>
                <w:szCs w:val="22"/>
                <w:lang w:val="en-US" w:eastAsia="zh-CN"/>
              </w:rPr>
              <w:t>qq</w:t>
            </w:r>
            <w:r>
              <w:rPr>
                <w:rFonts w:asciiTheme="majorBidi" w:hAnsiTheme="majorBidi" w:cstheme="majorBidi"/>
                <w:color w:val="000000"/>
                <w:sz w:val="22"/>
                <w:szCs w:val="22"/>
              </w:rPr>
              <w:t xml:space="preserve">.com (Ms. </w:t>
            </w:r>
            <w:r>
              <w:rPr>
                <w:rFonts w:hint="eastAsia" w:asciiTheme="majorBidi" w:hAnsiTheme="majorBidi" w:cstheme="majorBidi"/>
                <w:color w:val="000000"/>
                <w:sz w:val="22"/>
                <w:szCs w:val="22"/>
                <w:lang w:val="en-US" w:eastAsia="zh-CN"/>
              </w:rPr>
              <w:t>Guan</w:t>
            </w:r>
            <w:r>
              <w:rPr>
                <w:rFonts w:asciiTheme="majorBidi" w:hAnsiTheme="majorBidi" w:cstheme="majorBidi"/>
                <w:color w:val="000000"/>
                <w:sz w:val="22"/>
                <w:szCs w:val="22"/>
              </w:rPr>
              <w:t>)</w:t>
            </w:r>
          </w:p>
          <w:p>
            <w:pPr>
              <w:keepNext w:val="0"/>
              <w:keepLines w:val="0"/>
              <w:pageBreakBefore w:val="0"/>
              <w:kinsoku/>
              <w:wordWrap/>
              <w:overflowPunct/>
              <w:topLinePunct w:val="0"/>
              <w:autoSpaceDE/>
              <w:autoSpaceDN/>
              <w:bidi w:val="0"/>
              <w:adjustRightInd w:val="0"/>
              <w:snapToGrid w:val="0"/>
              <w:spacing w:beforeAutospacing="0" w:afterAutospacing="0" w:line="280" w:lineRule="exact"/>
              <w:ind w:leftChars="0" w:right="0" w:rightChars="0"/>
              <w:jc w:val="left"/>
              <w:textAlignment w:val="auto"/>
              <w:rPr>
                <w:color w:val="000000"/>
                <w:sz w:val="22"/>
                <w:szCs w:val="22"/>
              </w:rPr>
            </w:pPr>
            <w:r>
              <w:rPr>
                <w:rFonts w:asciiTheme="majorBidi" w:hAnsiTheme="majorBidi" w:cstheme="majorBidi"/>
                <w:color w:val="000000"/>
                <w:sz w:val="22"/>
                <w:szCs w:val="22"/>
              </w:rPr>
              <w:t>throughvc@gmail.com (Mr. Chen)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619" w:type="dxa"/>
            <w:vMerge w:val="continue"/>
            <w:tcBorders>
              <w:left w:val="single" w:color="auto" w:sz="8"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p>
        </w:tc>
        <w:tc>
          <w:tcPr>
            <w:tcW w:w="2268" w:type="dxa"/>
            <w:tcBorders>
              <w:top w:val="single" w:color="auto" w:sz="6" w:space="0"/>
              <w:left w:val="single" w:color="auto" w:sz="6" w:space="0"/>
              <w:bottom w:val="single" w:color="auto" w:sz="6" w:space="0"/>
              <w:right w:val="single" w:color="auto" w:sz="6" w:space="0"/>
            </w:tcBorders>
            <w:noWrap w:val="0"/>
            <w:vAlign w:val="center"/>
          </w:tcPr>
          <w:p>
            <w:pPr>
              <w:pStyle w:val="2"/>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Fax</w:t>
            </w:r>
          </w:p>
        </w:tc>
        <w:tc>
          <w:tcPr>
            <w:tcW w:w="6239" w:type="dxa"/>
            <w:gridSpan w:val="4"/>
            <w:tcBorders>
              <w:top w:val="single" w:color="auto" w:sz="6" w:space="0"/>
              <w:left w:val="single" w:color="auto" w:sz="6" w:space="0"/>
              <w:bottom w:val="single" w:color="auto" w:sz="6" w:space="0"/>
              <w:right w:val="single" w:color="auto" w:sz="8" w:space="0"/>
            </w:tcBorders>
            <w:noWrap w:val="0"/>
            <w:vAlign w:val="center"/>
          </w:tcPr>
          <w:p>
            <w:pPr>
              <w:keepNext w:val="0"/>
              <w:keepLines w:val="0"/>
              <w:pageBreakBefore w:val="0"/>
              <w:kinsoku/>
              <w:wordWrap/>
              <w:overflowPunct/>
              <w:topLinePunct w:val="0"/>
              <w:autoSpaceDE/>
              <w:autoSpaceDN/>
              <w:bidi w:val="0"/>
              <w:snapToGrid w:val="0"/>
              <w:spacing w:beforeAutospacing="0" w:afterAutospacing="0" w:line="280" w:lineRule="exact"/>
              <w:ind w:leftChars="0" w:right="0" w:rightChars="0"/>
              <w:jc w:val="left"/>
              <w:textAlignment w:val="auto"/>
              <w:rPr>
                <w:color w:val="000000"/>
                <w:sz w:val="22"/>
                <w:szCs w:val="22"/>
              </w:rPr>
            </w:pPr>
            <w:r>
              <w:rPr>
                <w:rFonts w:asciiTheme="majorBidi" w:hAnsiTheme="majorBidi" w:cstheme="majorBidi"/>
                <w:color w:val="000000"/>
                <w:sz w:val="22"/>
                <w:szCs w:val="22"/>
              </w:rPr>
              <w:t xml:space="preserve">0086-592-6032030 (Ms. </w:t>
            </w:r>
            <w:r>
              <w:rPr>
                <w:rFonts w:hint="eastAsia" w:asciiTheme="majorBidi" w:hAnsiTheme="majorBidi" w:cstheme="majorBidi"/>
                <w:color w:val="000000"/>
                <w:sz w:val="22"/>
                <w:szCs w:val="22"/>
                <w:lang w:val="en-US" w:eastAsia="zh-CN"/>
              </w:rPr>
              <w:t>Guan</w:t>
            </w:r>
            <w:r>
              <w:rPr>
                <w:rFonts w:asciiTheme="majorBidi" w:hAnsiTheme="majorBidi" w:cstheme="majorBidi"/>
                <w:color w:val="000000"/>
                <w:sz w:val="22"/>
                <w:szCs w:val="22"/>
              </w:rPr>
              <w:t>, Mr. Chen)</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0" w:hRule="atLeast"/>
          <w:jc w:val="center"/>
        </w:trPr>
        <w:tc>
          <w:tcPr>
            <w:tcW w:w="1619" w:type="dxa"/>
            <w:vMerge w:val="continue"/>
            <w:tcBorders>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p>
        </w:tc>
        <w:tc>
          <w:tcPr>
            <w:tcW w:w="2268" w:type="dxa"/>
            <w:tcBorders>
              <w:top w:val="single" w:color="auto" w:sz="6" w:space="0"/>
              <w:left w:val="single" w:color="auto" w:sz="6"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hanging="112" w:hangingChars="51"/>
              <w:jc w:val="center"/>
              <w:textAlignment w:val="auto"/>
              <w:rPr>
                <w:rFonts w:hint="default" w:eastAsia="宋体"/>
                <w:color w:val="000000"/>
                <w:sz w:val="22"/>
                <w:szCs w:val="22"/>
                <w:lang w:val="en-US" w:eastAsia="zh-CN"/>
              </w:rPr>
            </w:pPr>
            <w:r>
              <w:rPr>
                <w:rFonts w:hint="eastAsia"/>
                <w:color w:val="000000"/>
                <w:sz w:val="22"/>
                <w:szCs w:val="22"/>
                <w:lang w:val="en-US" w:eastAsia="zh-CN"/>
              </w:rPr>
              <w:t>Address</w:t>
            </w:r>
          </w:p>
        </w:tc>
        <w:tc>
          <w:tcPr>
            <w:tcW w:w="6239" w:type="dxa"/>
            <w:gridSpan w:val="4"/>
            <w:tcBorders>
              <w:top w:val="single" w:color="auto" w:sz="6" w:space="0"/>
              <w:left w:val="single" w:color="auto" w:sz="6" w:space="0"/>
              <w:bottom w:val="single" w:color="auto" w:sz="6"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280" w:lineRule="exact"/>
              <w:ind w:leftChars="0" w:right="0" w:rightChars="0"/>
              <w:jc w:val="left"/>
              <w:textAlignment w:val="auto"/>
              <w:rPr>
                <w:rFonts w:hint="default" w:eastAsia="宋体"/>
                <w:color w:val="000000"/>
                <w:sz w:val="22"/>
                <w:szCs w:val="22"/>
                <w:lang w:val="en-US" w:eastAsia="zh-CN"/>
              </w:rPr>
            </w:pPr>
            <w:r>
              <w:rPr>
                <w:rFonts w:hint="eastAsia"/>
                <w:sz w:val="22"/>
                <w:szCs w:val="22"/>
                <w:lang w:val="en-US" w:eastAsia="zh-CN"/>
              </w:rPr>
              <w:t>No.30, Haishan Rd, Dongdu, Huli District, Xiamen City, Fujian Province, China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646" w:hRule="atLeast"/>
          <w:jc w:val="center"/>
        </w:trPr>
        <w:tc>
          <w:tcPr>
            <w:tcW w:w="1619" w:type="dxa"/>
            <w:tcBorders>
              <w:top w:val="single" w:color="auto" w:sz="6" w:space="0"/>
              <w:left w:val="single" w:color="auto" w:sz="8" w:space="0"/>
              <w:bottom w:val="single" w:color="auto" w:sz="6"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 xml:space="preserve">About the Organizer </w:t>
            </w:r>
          </w:p>
        </w:tc>
        <w:tc>
          <w:tcPr>
            <w:tcW w:w="8507" w:type="dxa"/>
            <w:gridSpan w:val="5"/>
            <w:tcBorders>
              <w:top w:val="single" w:color="auto" w:sz="6" w:space="0"/>
              <w:left w:val="single" w:color="auto" w:sz="6" w:space="0"/>
              <w:bottom w:val="single" w:color="auto" w:sz="6" w:space="0"/>
              <w:right w:val="single" w:color="auto" w:sz="8" w:space="0"/>
            </w:tcBorders>
            <w:noWrap w:val="0"/>
            <w:vAlign w:val="top"/>
          </w:tcPr>
          <w:p>
            <w:pPr>
              <w:keepNext w:val="0"/>
              <w:keepLines w:val="0"/>
              <w:pageBreakBefore w:val="0"/>
              <w:widowControl w:val="0"/>
              <w:kinsoku/>
              <w:wordWrap/>
              <w:overflowPunct/>
              <w:topLinePunct w:val="0"/>
              <w:autoSpaceDE/>
              <w:autoSpaceDN/>
              <w:bidi w:val="0"/>
              <w:adjustRightInd/>
              <w:snapToGrid/>
              <w:spacing w:beforeAutospacing="0" w:afterAutospacing="0" w:line="280" w:lineRule="exact"/>
              <w:ind w:leftChars="0" w:right="0" w:rightChars="0" w:firstLine="440" w:firstLineChars="200"/>
              <w:textAlignment w:val="auto"/>
              <w:rPr>
                <w:rFonts w:hint="eastAsia"/>
                <w:sz w:val="22"/>
                <w:szCs w:val="22"/>
              </w:rPr>
            </w:pPr>
          </w:p>
          <w:p>
            <w:pPr>
              <w:keepNext w:val="0"/>
              <w:keepLines w:val="0"/>
              <w:pageBreakBefore w:val="0"/>
              <w:widowControl w:val="0"/>
              <w:kinsoku/>
              <w:wordWrap/>
              <w:overflowPunct/>
              <w:topLinePunct w:val="0"/>
              <w:autoSpaceDE/>
              <w:autoSpaceDN/>
              <w:bidi w:val="0"/>
              <w:adjustRightInd/>
              <w:snapToGrid/>
              <w:spacing w:beforeAutospacing="0" w:afterAutospacing="0" w:line="280" w:lineRule="exact"/>
              <w:ind w:right="0" w:rightChars="0" w:firstLine="440" w:firstLineChars="200"/>
              <w:textAlignment w:val="auto"/>
              <w:rPr>
                <w:rFonts w:hint="eastAsia"/>
                <w:sz w:val="22"/>
                <w:szCs w:val="22"/>
              </w:rPr>
            </w:pPr>
            <w:r>
              <w:rPr>
                <w:rFonts w:hint="eastAsia"/>
                <w:sz w:val="22"/>
                <w:szCs w:val="22"/>
              </w:rPr>
              <w:t>Located in Xiamen, Fujian Province of China, Fujian Institute of Oceanography (FJIO) was founded in 1979 and is a scientific research public institution under Fujian Provincial Department of Science and Technology. Now, it is composed of three centres, Coast and Island Research Centre, Oceanographic Survey and Data Centre of the Taiwan Strait and Its Adjacent Waters, and International Communication and Training Centre (ICTC), and two research departments that focus on marine chemistry and marine biology. It boasts the research building (also the administration building) of 3,671 square metres, fine-equipped laboratories and facilities and “Yanping No. 2”, a research vessel with the displacement of 800 tons. FJIO has been serving in governmental marine management and entrepreneurial marine economic development and acquired abundant expertise and experience in fields of mariculture, marine environmental monitoring, and integrated coastal management (ICM).</w:t>
            </w:r>
          </w:p>
          <w:p>
            <w:pPr>
              <w:keepNext w:val="0"/>
              <w:keepLines w:val="0"/>
              <w:pageBreakBefore w:val="0"/>
              <w:widowControl w:val="0"/>
              <w:kinsoku/>
              <w:wordWrap/>
              <w:overflowPunct/>
              <w:topLinePunct w:val="0"/>
              <w:autoSpaceDE/>
              <w:autoSpaceDN/>
              <w:bidi w:val="0"/>
              <w:adjustRightInd/>
              <w:snapToGrid/>
              <w:spacing w:beforeAutospacing="0" w:afterAutospacing="0" w:line="280" w:lineRule="exact"/>
              <w:ind w:leftChars="0" w:right="0" w:rightChars="0" w:firstLine="440" w:firstLineChars="200"/>
              <w:textAlignment w:val="auto"/>
              <w:rPr>
                <w:rFonts w:hint="eastAsia"/>
                <w:sz w:val="22"/>
                <w:szCs w:val="22"/>
              </w:rPr>
            </w:pPr>
            <w:r>
              <w:rPr>
                <w:rFonts w:hint="eastAsia"/>
                <w:sz w:val="22"/>
                <w:szCs w:val="22"/>
              </w:rPr>
              <w:t xml:space="preserve">Since 2005, FJIO has been organizing China-aid training programs sponsored by the Ministry of Commerce, PRC, completed </w:t>
            </w:r>
            <w:r>
              <w:rPr>
                <w:rFonts w:hint="eastAsia"/>
                <w:sz w:val="22"/>
                <w:szCs w:val="22"/>
                <w:lang w:val="en-US" w:eastAsia="zh-CN"/>
              </w:rPr>
              <w:t>157</w:t>
            </w:r>
            <w:r>
              <w:rPr>
                <w:rFonts w:hint="eastAsia"/>
                <w:sz w:val="22"/>
                <w:szCs w:val="22"/>
              </w:rPr>
              <w:t xml:space="preserve"> multilateral/bilateral training courses/seminars/workshops themed on Practical Aquaculture Technology for Marine Organisms, ICM, Marine Fisheries Management, Marine Management and Blue Economic Development, Marine Industrial Economy, New Marine Technology, MSP, and others, of which 22 were conducted online, and gained rich experience. Working languages span English, Portuguese, French, Spanish, Arabic, Thai, and so on. 4678 admissions from 111 developing countries of 5 continents, Portugal, and 2 reginal international organizations (League of Arab States, ASEAN) have been made, including 39 senior officials at ministerial level and 158 at director-general level. These programs have won great acclaim from participants across the world.</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953" w:hRule="atLeast"/>
          <w:jc w:val="center"/>
        </w:trPr>
        <w:tc>
          <w:tcPr>
            <w:tcW w:w="1619" w:type="dxa"/>
            <w:tcBorders>
              <w:top w:val="single" w:color="auto" w:sz="6" w:space="0"/>
              <w:left w:val="single" w:color="auto" w:sz="8" w:space="0"/>
              <w:bottom w:val="single" w:color="auto" w:sz="8" w:space="0"/>
              <w:right w:val="single" w:color="auto" w:sz="6" w:space="0"/>
            </w:tcBorders>
            <w:noWrap w:val="0"/>
            <w:vAlign w:val="center"/>
          </w:tcPr>
          <w:p>
            <w:pPr>
              <w:keepNext w:val="0"/>
              <w:keepLines w:val="0"/>
              <w:pageBreakBefore w:val="0"/>
              <w:kinsoku/>
              <w:wordWrap/>
              <w:overflowPunct/>
              <w:topLinePunct w:val="0"/>
              <w:autoSpaceDE/>
              <w:autoSpaceDN/>
              <w:bidi w:val="0"/>
              <w:spacing w:beforeAutospacing="0" w:afterAutospacing="0" w:line="280" w:lineRule="exact"/>
              <w:ind w:leftChars="0" w:right="0" w:rightChars="0"/>
              <w:jc w:val="center"/>
              <w:textAlignment w:val="auto"/>
              <w:rPr>
                <w:color w:val="000000"/>
                <w:sz w:val="22"/>
                <w:szCs w:val="22"/>
              </w:rPr>
            </w:pPr>
            <w:r>
              <w:rPr>
                <w:color w:val="000000"/>
                <w:sz w:val="22"/>
                <w:szCs w:val="22"/>
              </w:rPr>
              <w:t>Seminar Content</w:t>
            </w:r>
          </w:p>
        </w:tc>
        <w:tc>
          <w:tcPr>
            <w:tcW w:w="8507" w:type="dxa"/>
            <w:gridSpan w:val="5"/>
            <w:tcBorders>
              <w:top w:val="single" w:color="auto" w:sz="6" w:space="0"/>
              <w:left w:val="single" w:color="auto" w:sz="6" w:space="0"/>
              <w:bottom w:val="single" w:color="auto" w:sz="8" w:space="0"/>
              <w:right w:val="single" w:color="auto" w:sz="8" w:space="0"/>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rFonts w:eastAsia="Times New Roman"/>
                <w:sz w:val="22"/>
                <w:highlight w:val="none"/>
              </w:rPr>
              <w:t xml:space="preserve">Seminar </w:t>
            </w:r>
            <w:r>
              <w:rPr>
                <w:rFonts w:hint="eastAsia" w:eastAsia="等线"/>
                <w:sz w:val="22"/>
                <w:highlight w:val="none"/>
              </w:rPr>
              <w:t>C</w:t>
            </w:r>
            <w:r>
              <w:rPr>
                <w:rFonts w:eastAsia="Times New Roman"/>
                <w:sz w:val="22"/>
                <w:highlight w:val="none"/>
              </w:rPr>
              <w:t>ontent</w:t>
            </w:r>
          </w:p>
          <w:p>
            <w:pPr>
              <w:keepNext w:val="0"/>
              <w:keepLines w:val="0"/>
              <w:pageBreakBefore w:val="0"/>
              <w:widowControl w:val="0"/>
              <w:numPr>
                <w:ilvl w:val="0"/>
                <w:numId w:val="2"/>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rFonts w:eastAsia="Times New Roman"/>
                <w:sz w:val="22"/>
                <w:highlight w:val="none"/>
              </w:rPr>
              <w:t>Introduction to the main courses</w:t>
            </w:r>
          </w:p>
          <w:p>
            <w:pPr>
              <w:keepNext w:val="0"/>
              <w:keepLines w:val="0"/>
              <w:pageBreakBefore w:val="0"/>
              <w:widowControl w:val="0"/>
              <w:numPr>
                <w:ilvl w:val="0"/>
                <w:numId w:val="3"/>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rFonts w:hint="eastAsia"/>
                <w:b w:val="0"/>
                <w:bCs w:val="0"/>
                <w:color w:val="000000"/>
                <w:sz w:val="22"/>
                <w:szCs w:val="22"/>
              </w:rPr>
              <w:t>An Introduction to China</w:t>
            </w:r>
            <w:r>
              <w:rPr>
                <w:rFonts w:hint="default"/>
                <w:b w:val="0"/>
                <w:bCs w:val="0"/>
                <w:color w:val="000000"/>
                <w:sz w:val="22"/>
                <w:szCs w:val="22"/>
                <w:lang w:val="en-US" w:eastAsia="zh-CN"/>
              </w:rPr>
              <w:t>’</w:t>
            </w:r>
            <w:r>
              <w:rPr>
                <w:rFonts w:hint="eastAsia"/>
                <w:b w:val="0"/>
                <w:bCs w:val="0"/>
                <w:color w:val="000000"/>
                <w:sz w:val="22"/>
                <w:szCs w:val="22"/>
              </w:rPr>
              <w:t>s National Conditions: the course introduces China’s geography, history, humanity, culture and the great achievements in economics, science, culture, education and exchanges with foreign countries by Chinese people under the leadership of the Communist Party of China since the founding of the People’s Republic of China (especially after the Reform and Opening Up), as well as the progress of targeted poverty alleviation and building a moderately prosperous society.</w:t>
            </w:r>
          </w:p>
          <w:p>
            <w:pPr>
              <w:keepNext w:val="0"/>
              <w:keepLines w:val="0"/>
              <w:pageBreakBefore w:val="0"/>
              <w:widowControl w:val="0"/>
              <w:numPr>
                <w:ilvl w:val="0"/>
                <w:numId w:val="3"/>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b w:val="0"/>
                <w:bCs w:val="0"/>
                <w:sz w:val="22"/>
                <w:szCs w:val="22"/>
              </w:rPr>
              <w:t>Seedling Production and Ecological Culture Technology of Shrimp:</w:t>
            </w:r>
            <w:r>
              <w:rPr>
                <w:sz w:val="22"/>
                <w:szCs w:val="22"/>
              </w:rPr>
              <w:t xml:space="preserve"> introduces shrimp breeding habits, seedling production facilities and large-scale multiplication production of vannamei, technology and know-how of healthy seeding production including broodstock cultivation, maturation promotion, hatchery and seedling culture as well as bio-floc technology application in ecological shrimp culture, etc.</w:t>
            </w:r>
          </w:p>
          <w:p>
            <w:pPr>
              <w:keepNext w:val="0"/>
              <w:keepLines w:val="0"/>
              <w:pageBreakBefore w:val="0"/>
              <w:widowControl w:val="0"/>
              <w:numPr>
                <w:ilvl w:val="0"/>
                <w:numId w:val="3"/>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b w:val="0"/>
                <w:bCs w:val="0"/>
                <w:sz w:val="22"/>
                <w:szCs w:val="22"/>
              </w:rPr>
              <w:t>Artificial Breeding and Healthy Farming Technology of Grouper:</w:t>
            </w:r>
            <w:r>
              <w:rPr>
                <w:sz w:val="22"/>
                <w:szCs w:val="22"/>
              </w:rPr>
              <w:t xml:space="preserve"> introduces biological characteristics of Grouper, artificial breeding and multiplication technology, intermediate rearing and healthy farming technology, diseases prevention and control technology of Grouper as well as global Grouper industry development state.</w:t>
            </w:r>
          </w:p>
          <w:p>
            <w:pPr>
              <w:keepNext w:val="0"/>
              <w:keepLines w:val="0"/>
              <w:pageBreakBefore w:val="0"/>
              <w:widowControl w:val="0"/>
              <w:numPr>
                <w:ilvl w:val="0"/>
                <w:numId w:val="3"/>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b w:val="0"/>
                <w:bCs w:val="0"/>
                <w:sz w:val="22"/>
                <w:szCs w:val="22"/>
              </w:rPr>
              <w:t>Development of Marine Shellfish Aquaculture Industry in China:</w:t>
            </w:r>
            <w:r>
              <w:rPr>
                <w:sz w:val="22"/>
                <w:szCs w:val="22"/>
              </w:rPr>
              <w:t xml:space="preserve"> introduces the current situation of shellfish aquaculture in China, takes typical species such as oyster, abalone and pearl shell as representatives, expounds the achievements in shellfish seedling production, breeding and green culture technology, and puts forward the direction and assumption of development in the future.</w:t>
            </w:r>
          </w:p>
          <w:p>
            <w:pPr>
              <w:keepNext w:val="0"/>
              <w:keepLines w:val="0"/>
              <w:pageBreakBefore w:val="0"/>
              <w:widowControl w:val="0"/>
              <w:numPr>
                <w:ilvl w:val="0"/>
                <w:numId w:val="3"/>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b w:val="0"/>
                <w:bCs w:val="0"/>
                <w:sz w:val="22"/>
                <w:szCs w:val="22"/>
              </w:rPr>
              <w:t>Green Mariculture Technologies and Sustainable Blue Food Supply:</w:t>
            </w:r>
            <w:r>
              <w:rPr>
                <w:sz w:val="22"/>
                <w:szCs w:val="22"/>
              </w:rPr>
              <w:t xml:space="preserve"> Aquatic products have become a major source of nutrition and animal protein for people all around the world. “Blue food” contributes to the development of a healthy, long-term, and equitable protein supply system. This course will present the current state of mariculture in China and abroad, and introduce the ecologically friendly aquaculture model, innovative technology system in seed industry, the environmental impact of blue food production, and the threat of climate change to aquaculture production.</w:t>
            </w:r>
          </w:p>
          <w:p>
            <w:pPr>
              <w:keepNext w:val="0"/>
              <w:keepLines w:val="0"/>
              <w:pageBreakBefore w:val="0"/>
              <w:widowControl w:val="0"/>
              <w:numPr>
                <w:ilvl w:val="0"/>
                <w:numId w:val="3"/>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b w:val="0"/>
                <w:bCs w:val="0"/>
                <w:sz w:val="22"/>
                <w:szCs w:val="22"/>
              </w:rPr>
              <w:t>Current Situation of Mariculture and Countermeasures for Sustainable Development:</w:t>
            </w:r>
            <w:r>
              <w:rPr>
                <w:sz w:val="22"/>
                <w:szCs w:val="22"/>
              </w:rPr>
              <w:t xml:space="preserve"> introduces mariculture state </w:t>
            </w:r>
            <w:r>
              <w:rPr>
                <w:rFonts w:hint="eastAsia"/>
                <w:sz w:val="22"/>
                <w:szCs w:val="22"/>
              </w:rPr>
              <w:t>including main culture species and modes, the relations between culture and environment and pollution issues, sustainable development strategies and thoughts and also brings the exploration and discussion on environmentally friendly culture mode.</w:t>
            </w:r>
          </w:p>
          <w:p>
            <w:pPr>
              <w:keepNext w:val="0"/>
              <w:keepLines w:val="0"/>
              <w:pageBreakBefore w:val="0"/>
              <w:widowControl w:val="0"/>
              <w:numPr>
                <w:ilvl w:val="0"/>
                <w:numId w:val="0"/>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p>
          <w:p>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leftChars="0" w:right="0" w:rightChars="0"/>
              <w:textAlignment w:val="auto"/>
              <w:rPr>
                <w:rFonts w:hint="default" w:eastAsia="宋体"/>
                <w:sz w:val="22"/>
                <w:highlight w:val="none"/>
                <w:lang w:val="en-US" w:eastAsia="zh-CN"/>
              </w:rPr>
            </w:pPr>
            <w:r>
              <w:rPr>
                <w:rFonts w:hint="eastAsia"/>
                <w:sz w:val="22"/>
                <w:highlight w:val="none"/>
              </w:rPr>
              <w:t xml:space="preserve">2. </w:t>
            </w:r>
            <w:r>
              <w:rPr>
                <w:rFonts w:eastAsia="Times New Roman"/>
                <w:sz w:val="22"/>
                <w:highlight w:val="none"/>
              </w:rPr>
              <w:t>Visits</w:t>
            </w:r>
            <w:r>
              <w:rPr>
                <w:rFonts w:hint="eastAsia"/>
                <w:sz w:val="22"/>
                <w:highlight w:val="none"/>
                <w:lang w:val="en-US" w:eastAsia="zh-CN"/>
              </w:rPr>
              <w:t xml:space="preserve"> (Cities to visit may be changed basing on the practical situation.)</w:t>
            </w:r>
          </w:p>
          <w:p>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leftChars="0" w:right="0" w:rightChars="0" w:firstLine="440" w:firstLineChars="200"/>
              <w:textAlignment w:val="auto"/>
              <w:rPr>
                <w:rFonts w:eastAsia="等线"/>
                <w:sz w:val="22"/>
                <w:szCs w:val="22"/>
                <w:highlight w:val="none"/>
              </w:rPr>
            </w:pPr>
            <w:r>
              <w:rPr>
                <w:rFonts w:hint="eastAsia" w:eastAsia="等线"/>
                <w:sz w:val="22"/>
                <w:szCs w:val="22"/>
              </w:rPr>
              <w:t xml:space="preserve">Participants will visit industrialized breeding of </w:t>
            </w:r>
            <w:r>
              <w:rPr>
                <w:rFonts w:eastAsia="等线"/>
                <w:i/>
                <w:sz w:val="22"/>
                <w:szCs w:val="22"/>
              </w:rPr>
              <w:t>Litopenaeus vannamei</w:t>
            </w:r>
            <w:r>
              <w:rPr>
                <w:rFonts w:hint="eastAsia" w:eastAsia="等线"/>
                <w:sz w:val="22"/>
                <w:szCs w:val="22"/>
              </w:rPr>
              <w:t xml:space="preserve">, </w:t>
            </w:r>
            <w:r>
              <w:rPr>
                <w:rFonts w:asciiTheme="majorBidi" w:hAnsiTheme="majorBidi" w:cstheme="majorBidi"/>
                <w:sz w:val="22"/>
                <w:szCs w:val="22"/>
              </w:rPr>
              <w:t xml:space="preserve">Xiamen Seashine International Seafood Trading Center, Xiamen Marine Economy Public Service Center and Aotou Village </w:t>
            </w:r>
            <w:r>
              <w:rPr>
                <w:rFonts w:hint="eastAsia" w:asciiTheme="majorBidi" w:hAnsiTheme="majorBidi" w:cstheme="majorBidi"/>
                <w:sz w:val="22"/>
                <w:szCs w:val="22"/>
              </w:rPr>
              <w:t>in Xiang</w:t>
            </w:r>
            <w:r>
              <w:rPr>
                <w:rFonts w:asciiTheme="majorBidi" w:hAnsiTheme="majorBidi" w:cstheme="majorBidi"/>
                <w:sz w:val="22"/>
                <w:szCs w:val="22"/>
              </w:rPr>
              <w:t>’</w:t>
            </w:r>
            <w:r>
              <w:rPr>
                <w:rFonts w:hint="eastAsia" w:asciiTheme="majorBidi" w:hAnsiTheme="majorBidi" w:cstheme="majorBidi"/>
                <w:sz w:val="22"/>
                <w:szCs w:val="22"/>
              </w:rPr>
              <w:t>an</w:t>
            </w:r>
            <w:r>
              <w:rPr>
                <w:rFonts w:asciiTheme="majorBidi" w:hAnsiTheme="majorBidi" w:cstheme="majorBidi"/>
                <w:sz w:val="22"/>
                <w:szCs w:val="22"/>
              </w:rPr>
              <w:t xml:space="preserve"> </w:t>
            </w:r>
            <w:r>
              <w:rPr>
                <w:rFonts w:hint="eastAsia" w:asciiTheme="majorBidi" w:hAnsiTheme="majorBidi" w:cstheme="majorBidi"/>
                <w:sz w:val="22"/>
                <w:szCs w:val="22"/>
              </w:rPr>
              <w:t xml:space="preserve">District </w:t>
            </w:r>
            <w:r>
              <w:rPr>
                <w:rFonts w:asciiTheme="majorBidi" w:hAnsiTheme="majorBidi" w:cstheme="majorBidi"/>
                <w:sz w:val="22"/>
                <w:szCs w:val="22"/>
              </w:rPr>
              <w:t xml:space="preserve">(a demonstration area for rural revitalization) in </w:t>
            </w:r>
            <w:r>
              <w:rPr>
                <w:rFonts w:hint="eastAsia" w:asciiTheme="majorBidi" w:hAnsiTheme="majorBidi" w:cstheme="majorBidi"/>
                <w:sz w:val="22"/>
                <w:szCs w:val="22"/>
              </w:rPr>
              <w:t xml:space="preserve">the host city, </w:t>
            </w:r>
            <w:r>
              <w:rPr>
                <w:rFonts w:asciiTheme="majorBidi" w:hAnsiTheme="majorBidi" w:cstheme="majorBidi"/>
                <w:sz w:val="22"/>
                <w:szCs w:val="22"/>
              </w:rPr>
              <w:t>Xiamen</w:t>
            </w:r>
            <w:r>
              <w:rPr>
                <w:rFonts w:hint="eastAsia" w:asciiTheme="majorBidi" w:hAnsiTheme="majorBidi" w:cstheme="majorBidi"/>
                <w:sz w:val="22"/>
                <w:szCs w:val="22"/>
              </w:rPr>
              <w:t xml:space="preserve">, and </w:t>
            </w:r>
            <w:r>
              <w:rPr>
                <w:rFonts w:asciiTheme="majorBidi" w:hAnsiTheme="majorBidi" w:cstheme="majorBidi"/>
                <w:sz w:val="22"/>
                <w:szCs w:val="22"/>
              </w:rPr>
              <w:t>set off for</w:t>
            </w:r>
            <w:r>
              <w:rPr>
                <w:rFonts w:hint="eastAsia" w:asciiTheme="majorBidi" w:hAnsiTheme="majorBidi" w:cstheme="majorBidi"/>
                <w:sz w:val="22"/>
                <w:szCs w:val="22"/>
              </w:rPr>
              <w:t xml:space="preserve"> Shenzhen City for theme-related visits as well as study and exchanges with </w:t>
            </w:r>
            <w:r>
              <w:rPr>
                <w:rFonts w:asciiTheme="majorBidi" w:hAnsiTheme="majorBidi" w:cstheme="majorBidi"/>
                <w:sz w:val="22"/>
                <w:szCs w:val="22"/>
              </w:rPr>
              <w:t>scientific research institutions</w:t>
            </w:r>
            <w:r>
              <w:rPr>
                <w:rFonts w:hint="eastAsia" w:eastAsia="等线"/>
                <w:sz w:val="22"/>
                <w:szCs w:val="22"/>
                <w:highlight w:val="none"/>
              </w:rPr>
              <w:t>.</w:t>
            </w:r>
          </w:p>
          <w:p>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p>
          <w:p>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leftChars="0" w:right="0" w:rightChars="0"/>
              <w:textAlignment w:val="auto"/>
              <w:rPr>
                <w:szCs w:val="21"/>
                <w:highlight w:val="none"/>
              </w:rPr>
            </w:pPr>
            <w:r>
              <w:rPr>
                <w:rFonts w:hint="eastAsia"/>
                <w:sz w:val="22"/>
                <w:highlight w:val="none"/>
              </w:rPr>
              <w:t xml:space="preserve">3. </w:t>
            </w:r>
            <w:r>
              <w:rPr>
                <w:rFonts w:eastAsia="Times New Roman"/>
                <w:sz w:val="22"/>
                <w:highlight w:val="none"/>
              </w:rPr>
              <w:t>Lecturers</w:t>
            </w:r>
          </w:p>
          <w:p>
            <w:pPr>
              <w:keepNext w:val="0"/>
              <w:keepLines w:val="0"/>
              <w:pageBreakBefore w:val="0"/>
              <w:widowControl w:val="0"/>
              <w:numPr>
                <w:ilvl w:val="0"/>
                <w:numId w:val="4"/>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lang w:val="en-GB"/>
              </w:rPr>
            </w:pPr>
            <w:r>
              <w:rPr>
                <w:rFonts w:hint="eastAsia" w:eastAsia="等线"/>
                <w:sz w:val="22"/>
                <w:lang w:val="en-GB"/>
              </w:rPr>
              <w:t>Mr. Ji Yuhua, Professor of College of Foreign Languages and Cultures, Xiamen University.</w:t>
            </w:r>
          </w:p>
          <w:p>
            <w:pPr>
              <w:keepNext w:val="0"/>
              <w:keepLines w:val="0"/>
              <w:pageBreakBefore w:val="0"/>
              <w:widowControl w:val="0"/>
              <w:numPr>
                <w:ilvl w:val="0"/>
                <w:numId w:val="4"/>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lang w:val="en-GB"/>
              </w:rPr>
            </w:pPr>
            <w:r>
              <w:rPr>
                <w:rFonts w:hint="eastAsia" w:eastAsia="等线"/>
                <w:sz w:val="22"/>
                <w:lang w:val="en-GB"/>
              </w:rPr>
              <w:t>Mr. Yang Zhangwu, Research Fellow of Fisheries Research Institute of Fujian</w:t>
            </w:r>
            <w:r>
              <w:rPr>
                <w:rFonts w:hint="eastAsia" w:eastAsia="等线"/>
                <w:sz w:val="22"/>
                <w:highlight w:val="none"/>
                <w:lang w:val="en-GB"/>
              </w:rPr>
              <w:t>.</w:t>
            </w:r>
          </w:p>
          <w:p>
            <w:pPr>
              <w:keepNext w:val="0"/>
              <w:keepLines w:val="0"/>
              <w:pageBreakBefore w:val="0"/>
              <w:widowControl w:val="0"/>
              <w:numPr>
                <w:ilvl w:val="0"/>
                <w:numId w:val="4"/>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lang w:val="en-GB"/>
              </w:rPr>
            </w:pPr>
            <w:r>
              <w:rPr>
                <w:rFonts w:hint="eastAsia" w:eastAsia="等线"/>
                <w:sz w:val="22"/>
                <w:lang w:val="en-GB"/>
              </w:rPr>
              <w:t xml:space="preserve">Mr. Zheng Leyun, </w:t>
            </w:r>
            <w:r>
              <w:rPr>
                <w:rFonts w:eastAsia="等线"/>
                <w:sz w:val="22"/>
                <w:lang w:val="en-GB"/>
              </w:rPr>
              <w:t>Professor-level Senior Engineer</w:t>
            </w:r>
            <w:r>
              <w:rPr>
                <w:rFonts w:hint="eastAsia" w:eastAsia="等线"/>
                <w:sz w:val="22"/>
                <w:lang w:val="en-GB"/>
              </w:rPr>
              <w:t xml:space="preserve"> of </w:t>
            </w:r>
            <w:r>
              <w:rPr>
                <w:rFonts w:eastAsia="等线"/>
                <w:sz w:val="22"/>
                <w:lang w:val="en-GB"/>
              </w:rPr>
              <w:t>Xiamen Ocean Vocational College</w:t>
            </w:r>
            <w:r>
              <w:rPr>
                <w:rFonts w:hint="eastAsia" w:eastAsia="等线"/>
                <w:sz w:val="22"/>
                <w:highlight w:val="none"/>
                <w:lang w:val="en-GB"/>
              </w:rPr>
              <w:t>.</w:t>
            </w:r>
          </w:p>
          <w:p>
            <w:pPr>
              <w:keepNext w:val="0"/>
              <w:keepLines w:val="0"/>
              <w:pageBreakBefore w:val="0"/>
              <w:widowControl w:val="0"/>
              <w:numPr>
                <w:ilvl w:val="0"/>
                <w:numId w:val="4"/>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lang w:val="en-GB"/>
              </w:rPr>
            </w:pPr>
            <w:r>
              <w:rPr>
                <w:rFonts w:hint="eastAsia" w:eastAsia="等线"/>
                <w:sz w:val="22"/>
                <w:highlight w:val="none"/>
                <w:lang w:val="en-GB"/>
              </w:rPr>
              <w:t xml:space="preserve">Mr. You Weiwei, Professor of </w:t>
            </w:r>
            <w:r>
              <w:rPr>
                <w:rFonts w:eastAsia="等线"/>
                <w:sz w:val="22"/>
                <w:highlight w:val="none"/>
                <w:lang w:val="en-GB"/>
              </w:rPr>
              <w:t xml:space="preserve">College </w:t>
            </w:r>
            <w:r>
              <w:rPr>
                <w:rFonts w:hint="eastAsia" w:eastAsia="等线"/>
                <w:sz w:val="22"/>
                <w:highlight w:val="none"/>
                <w:lang w:val="en-GB"/>
              </w:rPr>
              <w:t>o</w:t>
            </w:r>
            <w:r>
              <w:rPr>
                <w:rFonts w:eastAsia="等线"/>
                <w:sz w:val="22"/>
                <w:highlight w:val="none"/>
                <w:lang w:val="en-GB"/>
              </w:rPr>
              <w:t xml:space="preserve">f Ocean </w:t>
            </w:r>
            <w:r>
              <w:rPr>
                <w:rFonts w:hint="eastAsia" w:eastAsia="等线"/>
                <w:sz w:val="22"/>
                <w:highlight w:val="none"/>
                <w:lang w:val="en-GB"/>
              </w:rPr>
              <w:t>a</w:t>
            </w:r>
            <w:r>
              <w:rPr>
                <w:rFonts w:eastAsia="等线"/>
                <w:sz w:val="22"/>
                <w:highlight w:val="none"/>
                <w:lang w:val="en-GB"/>
              </w:rPr>
              <w:t xml:space="preserve">nd Earth Sciences, </w:t>
            </w:r>
            <w:r>
              <w:rPr>
                <w:rFonts w:hint="eastAsia" w:eastAsia="等线"/>
                <w:sz w:val="22"/>
                <w:highlight w:val="none"/>
              </w:rPr>
              <w:t xml:space="preserve">and Deputy Director of Fujian Institute for Sustainable Oceans, </w:t>
            </w:r>
            <w:r>
              <w:rPr>
                <w:rFonts w:eastAsia="等线"/>
                <w:sz w:val="22"/>
                <w:highlight w:val="none"/>
                <w:lang w:val="en-GB"/>
              </w:rPr>
              <w:t>Xiamen University</w:t>
            </w:r>
            <w:r>
              <w:rPr>
                <w:rFonts w:hint="eastAsia" w:eastAsia="等线"/>
                <w:sz w:val="22"/>
                <w:highlight w:val="none"/>
              </w:rPr>
              <w:t>.</w:t>
            </w:r>
          </w:p>
          <w:p>
            <w:pPr>
              <w:keepNext w:val="0"/>
              <w:keepLines w:val="0"/>
              <w:pageBreakBefore w:val="0"/>
              <w:widowControl w:val="0"/>
              <w:numPr>
                <w:ilvl w:val="0"/>
                <w:numId w:val="4"/>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lang w:val="en-GB"/>
              </w:rPr>
            </w:pPr>
            <w:r>
              <w:rPr>
                <w:rFonts w:hint="eastAsia" w:eastAsia="等线"/>
                <w:sz w:val="22"/>
                <w:lang w:val="en-GB"/>
              </w:rPr>
              <w:t>Mr. Zhang Yueping, Research Fellow of Fujian Institute of Oceanography</w:t>
            </w:r>
            <w:r>
              <w:rPr>
                <w:rFonts w:hint="eastAsia" w:eastAsia="等线"/>
                <w:sz w:val="22"/>
                <w:highlight w:val="none"/>
              </w:rPr>
              <w:t>.</w:t>
            </w:r>
          </w:p>
          <w:p>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leftChars="0" w:right="0" w:rightChars="0"/>
              <w:textAlignment w:val="auto"/>
              <w:rPr>
                <w:rFonts w:hint="eastAsia" w:eastAsia="等线"/>
                <w:sz w:val="22"/>
                <w:highlight w:val="none"/>
              </w:rPr>
            </w:pPr>
          </w:p>
          <w:p>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leftChars="0" w:right="0" w:rightChars="0"/>
              <w:textAlignment w:val="auto"/>
              <w:rPr>
                <w:szCs w:val="21"/>
                <w:highlight w:val="none"/>
              </w:rPr>
            </w:pPr>
            <w:r>
              <w:rPr>
                <w:rFonts w:hint="eastAsia"/>
                <w:sz w:val="22"/>
                <w:highlight w:val="none"/>
              </w:rPr>
              <w:t xml:space="preserve">4. </w:t>
            </w:r>
            <w:r>
              <w:rPr>
                <w:rFonts w:asciiTheme="majorBidi" w:hAnsiTheme="majorBidi" w:eastAsiaTheme="minorEastAsia" w:cstheme="majorBidi"/>
                <w:sz w:val="22"/>
                <w:szCs w:val="22"/>
              </w:rPr>
              <w:t>Others</w:t>
            </w:r>
          </w:p>
          <w:p>
            <w:pPr>
              <w:keepNext w:val="0"/>
              <w:keepLines w:val="0"/>
              <w:pageBreakBefore w:val="0"/>
              <w:widowControl w:val="0"/>
              <w:kinsoku/>
              <w:wordWrap/>
              <w:overflowPunct/>
              <w:topLinePunct w:val="0"/>
              <w:autoSpaceDE/>
              <w:autoSpaceDN/>
              <w:bidi w:val="0"/>
              <w:adjustRightInd/>
              <w:snapToGrid w:val="0"/>
              <w:spacing w:beforeAutospacing="0" w:afterAutospacing="0" w:line="280" w:lineRule="exact"/>
              <w:ind w:leftChars="0" w:right="0" w:rightChars="0" w:firstLine="440" w:firstLineChars="200"/>
              <w:textAlignment w:val="auto"/>
              <w:rPr>
                <w:rFonts w:eastAsia="等线"/>
                <w:sz w:val="22"/>
                <w:highlight w:val="none"/>
              </w:rPr>
            </w:pPr>
            <w:r>
              <w:rPr>
                <w:rFonts w:eastAsia="Times New Roman" w:asciiTheme="majorBidi" w:hAnsiTheme="majorBidi" w:cstheme="majorBidi"/>
                <w:sz w:val="22"/>
                <w:szCs w:val="22"/>
              </w:rPr>
              <w:t xml:space="preserve">To facilitate the </w:t>
            </w:r>
            <w:r>
              <w:rPr>
                <w:rFonts w:asciiTheme="majorBidi" w:hAnsiTheme="majorBidi" w:eastAsiaTheme="minorEastAsia" w:cstheme="majorBidi"/>
                <w:sz w:val="22"/>
                <w:szCs w:val="22"/>
              </w:rPr>
              <w:t>exchange</w:t>
            </w:r>
            <w:r>
              <w:rPr>
                <w:rFonts w:eastAsia="Times New Roman" w:asciiTheme="majorBidi" w:hAnsiTheme="majorBidi" w:cstheme="majorBidi"/>
                <w:sz w:val="22"/>
                <w:szCs w:val="22"/>
              </w:rPr>
              <w:t xml:space="preserve"> with Chinese experts, please prepare </w:t>
            </w:r>
            <w:r>
              <w:rPr>
                <w:rFonts w:eastAsia="等线" w:asciiTheme="majorBidi" w:hAnsiTheme="majorBidi" w:cstheme="majorBidi"/>
                <w:sz w:val="22"/>
                <w:szCs w:val="22"/>
              </w:rPr>
              <w:t>relevant materials before your trip to China</w:t>
            </w:r>
            <w:r>
              <w:rPr>
                <w:rFonts w:eastAsia="Times New Roman" w:asciiTheme="majorBidi" w:hAnsiTheme="majorBidi" w:cstheme="majorBidi"/>
                <w:sz w:val="22"/>
                <w:szCs w:val="22"/>
              </w:rPr>
              <w:t>, such as:</w:t>
            </w:r>
          </w:p>
          <w:p>
            <w:pPr>
              <w:keepNext w:val="0"/>
              <w:keepLines w:val="0"/>
              <w:pageBreakBefore w:val="0"/>
              <w:widowControl w:val="0"/>
              <w:numPr>
                <w:ilvl w:val="0"/>
                <w:numId w:val="5"/>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rFonts w:hint="eastAsia" w:eastAsia="等线"/>
                <w:sz w:val="22"/>
                <w:highlight w:val="none"/>
              </w:rPr>
              <w:t>Introduction of your profession and organization.</w:t>
            </w:r>
          </w:p>
          <w:p>
            <w:pPr>
              <w:keepNext w:val="0"/>
              <w:keepLines w:val="0"/>
              <w:pageBreakBefore w:val="0"/>
              <w:widowControl w:val="0"/>
              <w:numPr>
                <w:ilvl w:val="0"/>
                <w:numId w:val="5"/>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rFonts w:eastAsia="等线"/>
                <w:sz w:val="22"/>
                <w:highlight w:val="none"/>
              </w:rPr>
              <w:t>Institutional establishment and management mode of the governmental sea-related departments, overview of the sea area, and the status of marine resources</w:t>
            </w:r>
            <w:r>
              <w:rPr>
                <w:rFonts w:hint="eastAsia" w:eastAsia="等线"/>
                <w:sz w:val="22"/>
                <w:highlight w:val="none"/>
              </w:rPr>
              <w:t>.</w:t>
            </w:r>
          </w:p>
          <w:p>
            <w:pPr>
              <w:keepNext w:val="0"/>
              <w:keepLines w:val="0"/>
              <w:pageBreakBefore w:val="0"/>
              <w:widowControl w:val="0"/>
              <w:numPr>
                <w:ilvl w:val="0"/>
                <w:numId w:val="5"/>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rFonts w:eastAsia="等线"/>
                <w:sz w:val="22"/>
                <w:highlight w:val="none"/>
              </w:rPr>
              <w:t xml:space="preserve">Blue economy planning strategy, development status and </w:t>
            </w:r>
            <w:r>
              <w:rPr>
                <w:rFonts w:hint="eastAsia" w:eastAsia="等线"/>
                <w:sz w:val="22"/>
                <w:highlight w:val="none"/>
              </w:rPr>
              <w:t>challenges</w:t>
            </w:r>
            <w:r>
              <w:rPr>
                <w:rFonts w:eastAsia="等线"/>
                <w:sz w:val="22"/>
                <w:highlight w:val="none"/>
              </w:rPr>
              <w:t xml:space="preserve"> in </w:t>
            </w:r>
            <w:r>
              <w:rPr>
                <w:rFonts w:hint="eastAsia" w:eastAsia="等线"/>
                <w:sz w:val="22"/>
                <w:highlight w:val="none"/>
              </w:rPr>
              <w:t>your</w:t>
            </w:r>
            <w:r>
              <w:rPr>
                <w:rFonts w:eastAsia="等线"/>
                <w:sz w:val="22"/>
                <w:highlight w:val="none"/>
              </w:rPr>
              <w:t xml:space="preserve"> country</w:t>
            </w:r>
            <w:r>
              <w:rPr>
                <w:rFonts w:hint="eastAsia" w:eastAsia="等线"/>
                <w:sz w:val="22"/>
                <w:highlight w:val="none"/>
              </w:rPr>
              <w:t>.</w:t>
            </w:r>
          </w:p>
          <w:p>
            <w:pPr>
              <w:keepNext w:val="0"/>
              <w:keepLines w:val="0"/>
              <w:pageBreakBefore w:val="0"/>
              <w:widowControl w:val="0"/>
              <w:numPr>
                <w:ilvl w:val="0"/>
                <w:numId w:val="5"/>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rFonts w:eastAsia="等线"/>
                <w:sz w:val="22"/>
                <w:highlight w:val="none"/>
              </w:rPr>
              <w:t>National sea-related policies and laws and regulations</w:t>
            </w:r>
            <w:r>
              <w:rPr>
                <w:rFonts w:hint="eastAsia" w:eastAsia="等线"/>
                <w:sz w:val="22"/>
                <w:highlight w:val="none"/>
              </w:rPr>
              <w:t>.</w:t>
            </w:r>
          </w:p>
          <w:p>
            <w:pPr>
              <w:keepNext w:val="0"/>
              <w:keepLines w:val="0"/>
              <w:pageBreakBefore w:val="0"/>
              <w:widowControl w:val="0"/>
              <w:numPr>
                <w:ilvl w:val="0"/>
                <w:numId w:val="5"/>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eastAsia="等线"/>
                <w:sz w:val="22"/>
                <w:highlight w:val="none"/>
              </w:rPr>
            </w:pPr>
            <w:r>
              <w:rPr>
                <w:rFonts w:eastAsia="等线"/>
                <w:sz w:val="22"/>
                <w:highlight w:val="none"/>
              </w:rPr>
              <w:t xml:space="preserve">Main cooperating countries, cooperation methods and management modes </w:t>
            </w:r>
            <w:r>
              <w:rPr>
                <w:rFonts w:hint="eastAsia" w:eastAsia="等线"/>
                <w:sz w:val="22"/>
                <w:highlight w:val="none"/>
              </w:rPr>
              <w:t>in</w:t>
            </w:r>
            <w:r>
              <w:rPr>
                <w:rFonts w:eastAsia="等线"/>
                <w:sz w:val="22"/>
                <w:highlight w:val="none"/>
              </w:rPr>
              <w:t xml:space="preserve"> marine industries</w:t>
            </w:r>
            <w:r>
              <w:rPr>
                <w:rFonts w:hint="eastAsia" w:eastAsia="等线"/>
                <w:sz w:val="22"/>
                <w:highlight w:val="none"/>
              </w:rPr>
              <w:t>.</w:t>
            </w:r>
          </w:p>
          <w:p>
            <w:pPr>
              <w:keepNext w:val="0"/>
              <w:keepLines w:val="0"/>
              <w:pageBreakBefore w:val="0"/>
              <w:widowControl w:val="0"/>
              <w:numPr>
                <w:ilvl w:val="0"/>
                <w:numId w:val="5"/>
              </w:numPr>
              <w:kinsoku/>
              <w:wordWrap/>
              <w:overflowPunct/>
              <w:topLinePunct w:val="0"/>
              <w:autoSpaceDE/>
              <w:autoSpaceDN/>
              <w:bidi w:val="0"/>
              <w:adjustRightInd/>
              <w:snapToGrid w:val="0"/>
              <w:spacing w:beforeAutospacing="0" w:afterAutospacing="0" w:line="280" w:lineRule="exact"/>
              <w:ind w:leftChars="0" w:right="0" w:rightChars="0"/>
              <w:textAlignment w:val="auto"/>
              <w:rPr>
                <w:rFonts w:hint="eastAsia"/>
                <w:sz w:val="22"/>
                <w:szCs w:val="22"/>
              </w:rPr>
            </w:pPr>
            <w:r>
              <w:rPr>
                <w:rFonts w:eastAsia="等线"/>
                <w:sz w:val="22"/>
                <w:highlight w:val="none"/>
              </w:rPr>
              <w:t>The basis and prospects of cooperation with China</w:t>
            </w:r>
            <w:r>
              <w:rPr>
                <w:rFonts w:hint="eastAsia" w:eastAsia="等线"/>
                <w:sz w:val="22"/>
                <w:highlight w:val="none"/>
              </w:rPr>
              <w:t>.</w:t>
            </w:r>
          </w:p>
        </w:tc>
      </w:tr>
    </w:tbl>
    <w:p>
      <w:pPr>
        <w:spacing w:after="156" w:afterLines="50" w:line="500" w:lineRule="exact"/>
        <w:rPr>
          <w:rFonts w:hint="eastAsia" w:eastAsia="黑体"/>
          <w:b/>
          <w:color w:val="000000"/>
          <w:sz w:val="22"/>
          <w:szCs w:val="22"/>
        </w:rPr>
      </w:pPr>
    </w:p>
    <w:sectPr>
      <w:headerReference r:id="rId3" w:type="default"/>
      <w:headerReference r:id="rId4" w:type="even"/>
      <w:pgSz w:w="11906" w:h="16838"/>
      <w:pgMar w:top="1134" w:right="1474" w:bottom="1418"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 w:name="新宋体">
    <w:panose1 w:val="02010609030101010101"/>
    <w:charset w:val="86"/>
    <w:family w:val="modern"/>
    <w:pitch w:val="default"/>
    <w:sig w:usb0="00000283" w:usb1="288F0000" w:usb2="00000006" w:usb3="00000000" w:csb0="00040001" w:csb1="00000000"/>
  </w:font>
  <w:font w:name="等线">
    <w:panose1 w:val="02010600030101010101"/>
    <w:charset w:val="86"/>
    <w:family w:val="auto"/>
    <w:pitch w:val="default"/>
    <w:sig w:usb0="A00002BF" w:usb1="38CF7CFA" w:usb2="00000016" w:usb3="00000000" w:csb0="0004000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2338C"/>
    <w:multiLevelType w:val="multilevel"/>
    <w:tmpl w:val="27E2338C"/>
    <w:lvl w:ilvl="0" w:tentative="0">
      <w:start w:val="1"/>
      <w:numFmt w:val="decimal"/>
      <w:pStyle w:val="15"/>
      <w:lvlText w:val="%1a."/>
      <w:lvlJc w:val="left"/>
      <w:pPr>
        <w:tabs>
          <w:tab w:val="left" w:pos="425"/>
        </w:tabs>
        <w:ind w:left="425" w:hanging="425"/>
      </w:pPr>
      <w:rPr>
        <w:rFonts w:hint="eastAsia" w:ascii="宋体" w:eastAsia="宋体"/>
        <w:b w:val="0"/>
        <w:i w:val="0"/>
        <w:sz w:val="28"/>
        <w:szCs w:val="28"/>
      </w:rPr>
    </w:lvl>
    <w:lvl w:ilvl="1" w:tentative="0">
      <w:start w:val="1"/>
      <w:numFmt w:val="decimal"/>
      <w:lvlText w:val="%1.%2."/>
      <w:lvlJc w:val="left"/>
      <w:pPr>
        <w:tabs>
          <w:tab w:val="left" w:pos="567"/>
        </w:tabs>
        <w:ind w:left="567" w:hanging="567"/>
      </w:pPr>
      <w:rPr>
        <w:rFonts w:hint="eastAsia"/>
      </w:rPr>
    </w:lvl>
    <w:lvl w:ilvl="2" w:tentative="0">
      <w:start w:val="1"/>
      <w:numFmt w:val="decimal"/>
      <w:lvlText w:val="%1.%2.%3."/>
      <w:lvlJc w:val="left"/>
      <w:pPr>
        <w:tabs>
          <w:tab w:val="left" w:pos="709"/>
        </w:tabs>
        <w:ind w:left="709" w:hanging="709"/>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6A5F160A"/>
    <w:multiLevelType w:val="multilevel"/>
    <w:tmpl w:val="6A5F160A"/>
    <w:lvl w:ilvl="0" w:tentative="0">
      <w:start w:val="1"/>
      <w:numFmt w:val="decimal"/>
      <w:suff w:val="space"/>
      <w:lvlText w:val="(%1)"/>
      <w:lvlJc w:val="left"/>
      <w:pPr>
        <w:ind w:left="0" w:firstLine="0"/>
      </w:pPr>
      <w:rPr>
        <w:rFonts w:hint="default"/>
        <w:highlight w:val="none"/>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6B294068"/>
    <w:multiLevelType w:val="multilevel"/>
    <w:tmpl w:val="6B294068"/>
    <w:lvl w:ilvl="0" w:tentative="0">
      <w:start w:val="1"/>
      <w:numFmt w:val="decimal"/>
      <w:suff w:val="space"/>
      <w:lvlText w:val="(%1)"/>
      <w:lvlJc w:val="left"/>
      <w:pPr>
        <w:ind w:left="0" w:firstLine="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3">
    <w:nsid w:val="704962A9"/>
    <w:multiLevelType w:val="multilevel"/>
    <w:tmpl w:val="704962A9"/>
    <w:lvl w:ilvl="0" w:tentative="0">
      <w:start w:val="1"/>
      <w:numFmt w:val="decimal"/>
      <w:suff w:val="space"/>
      <w:lvlText w:val="(%1)"/>
      <w:lvlJc w:val="left"/>
      <w:pPr>
        <w:ind w:left="0" w:firstLine="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4">
    <w:nsid w:val="73696661"/>
    <w:multiLevelType w:val="multilevel"/>
    <w:tmpl w:val="73696661"/>
    <w:lvl w:ilvl="0" w:tentative="0">
      <w:start w:val="1"/>
      <w:numFmt w:val="decimal"/>
      <w:suff w:val="space"/>
      <w:lvlText w:val="%1."/>
      <w:lvlJc w:val="left"/>
      <w:pPr>
        <w:ind w:left="0" w:firstLine="0"/>
      </w:pPr>
      <w:rPr>
        <w:rFonts w:hint="default" w:eastAsia="宋体"/>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FjNWZkNDliYWMwODliNTkxMmIwOWQzZjgzZmIyYzgifQ=="/>
  </w:docVars>
  <w:rsids>
    <w:rsidRoot w:val="00BC7B4E"/>
    <w:rsid w:val="0000121D"/>
    <w:rsid w:val="00015442"/>
    <w:rsid w:val="00016FCA"/>
    <w:rsid w:val="00024639"/>
    <w:rsid w:val="00024DF2"/>
    <w:rsid w:val="00035CE6"/>
    <w:rsid w:val="00041B9B"/>
    <w:rsid w:val="00043105"/>
    <w:rsid w:val="000440C8"/>
    <w:rsid w:val="0004659D"/>
    <w:rsid w:val="000479E3"/>
    <w:rsid w:val="00050A15"/>
    <w:rsid w:val="00053C65"/>
    <w:rsid w:val="00057A95"/>
    <w:rsid w:val="00071F87"/>
    <w:rsid w:val="000816CF"/>
    <w:rsid w:val="00082B2E"/>
    <w:rsid w:val="000947ED"/>
    <w:rsid w:val="000A4741"/>
    <w:rsid w:val="000B0C79"/>
    <w:rsid w:val="000C07A2"/>
    <w:rsid w:val="000C10AB"/>
    <w:rsid w:val="000C1919"/>
    <w:rsid w:val="000C4BEA"/>
    <w:rsid w:val="000C5612"/>
    <w:rsid w:val="000C7E14"/>
    <w:rsid w:val="000D189E"/>
    <w:rsid w:val="000D7983"/>
    <w:rsid w:val="000E2D8B"/>
    <w:rsid w:val="000E67FA"/>
    <w:rsid w:val="000F4A94"/>
    <w:rsid w:val="000F6319"/>
    <w:rsid w:val="000F7205"/>
    <w:rsid w:val="00110227"/>
    <w:rsid w:val="00117804"/>
    <w:rsid w:val="00121FAE"/>
    <w:rsid w:val="00147495"/>
    <w:rsid w:val="0015398B"/>
    <w:rsid w:val="001566AA"/>
    <w:rsid w:val="00160B9E"/>
    <w:rsid w:val="001627CC"/>
    <w:rsid w:val="00187086"/>
    <w:rsid w:val="0019705F"/>
    <w:rsid w:val="001A0684"/>
    <w:rsid w:val="001A619E"/>
    <w:rsid w:val="001A6462"/>
    <w:rsid w:val="001A6C9B"/>
    <w:rsid w:val="001B2619"/>
    <w:rsid w:val="001B3239"/>
    <w:rsid w:val="001B56B7"/>
    <w:rsid w:val="001D1333"/>
    <w:rsid w:val="001E11EA"/>
    <w:rsid w:val="001E46CC"/>
    <w:rsid w:val="001F0872"/>
    <w:rsid w:val="001F1C81"/>
    <w:rsid w:val="001F5785"/>
    <w:rsid w:val="00201318"/>
    <w:rsid w:val="00203C1F"/>
    <w:rsid w:val="00205C46"/>
    <w:rsid w:val="0021332D"/>
    <w:rsid w:val="002154F1"/>
    <w:rsid w:val="00215B97"/>
    <w:rsid w:val="00215E33"/>
    <w:rsid w:val="002178D6"/>
    <w:rsid w:val="00223948"/>
    <w:rsid w:val="002306DD"/>
    <w:rsid w:val="00234026"/>
    <w:rsid w:val="00234078"/>
    <w:rsid w:val="00241B0A"/>
    <w:rsid w:val="00242CB0"/>
    <w:rsid w:val="00246CCF"/>
    <w:rsid w:val="00254634"/>
    <w:rsid w:val="00257329"/>
    <w:rsid w:val="00263F97"/>
    <w:rsid w:val="002708FF"/>
    <w:rsid w:val="00271096"/>
    <w:rsid w:val="0027216C"/>
    <w:rsid w:val="002810BB"/>
    <w:rsid w:val="00294494"/>
    <w:rsid w:val="00294D6F"/>
    <w:rsid w:val="0029533B"/>
    <w:rsid w:val="0029653B"/>
    <w:rsid w:val="002A0153"/>
    <w:rsid w:val="002A212B"/>
    <w:rsid w:val="002A4A63"/>
    <w:rsid w:val="002B224C"/>
    <w:rsid w:val="002B4333"/>
    <w:rsid w:val="002B57F8"/>
    <w:rsid w:val="002C43D0"/>
    <w:rsid w:val="002D19E0"/>
    <w:rsid w:val="002D76B5"/>
    <w:rsid w:val="002F16A0"/>
    <w:rsid w:val="00303D4B"/>
    <w:rsid w:val="00306A64"/>
    <w:rsid w:val="00311D5B"/>
    <w:rsid w:val="00320DDA"/>
    <w:rsid w:val="00321853"/>
    <w:rsid w:val="0032349B"/>
    <w:rsid w:val="00325DE9"/>
    <w:rsid w:val="00331CA6"/>
    <w:rsid w:val="003325CF"/>
    <w:rsid w:val="00333B40"/>
    <w:rsid w:val="003357D8"/>
    <w:rsid w:val="0033645D"/>
    <w:rsid w:val="00336E81"/>
    <w:rsid w:val="00343DD9"/>
    <w:rsid w:val="00344D02"/>
    <w:rsid w:val="00350446"/>
    <w:rsid w:val="00353090"/>
    <w:rsid w:val="00357872"/>
    <w:rsid w:val="003622A4"/>
    <w:rsid w:val="00364AD8"/>
    <w:rsid w:val="00367E80"/>
    <w:rsid w:val="00371625"/>
    <w:rsid w:val="00374E29"/>
    <w:rsid w:val="003810EA"/>
    <w:rsid w:val="003B1E0E"/>
    <w:rsid w:val="003B50A4"/>
    <w:rsid w:val="003B724D"/>
    <w:rsid w:val="003D0B33"/>
    <w:rsid w:val="003D19F6"/>
    <w:rsid w:val="003D1FDF"/>
    <w:rsid w:val="003D6AEE"/>
    <w:rsid w:val="003D7F15"/>
    <w:rsid w:val="003E0A79"/>
    <w:rsid w:val="003F01B4"/>
    <w:rsid w:val="00400C95"/>
    <w:rsid w:val="00400E4C"/>
    <w:rsid w:val="00403322"/>
    <w:rsid w:val="00405915"/>
    <w:rsid w:val="004164BE"/>
    <w:rsid w:val="00417674"/>
    <w:rsid w:val="0042008A"/>
    <w:rsid w:val="004203B5"/>
    <w:rsid w:val="004264A1"/>
    <w:rsid w:val="00435D6E"/>
    <w:rsid w:val="00441A8E"/>
    <w:rsid w:val="004432C2"/>
    <w:rsid w:val="004462F0"/>
    <w:rsid w:val="0044774E"/>
    <w:rsid w:val="004479AD"/>
    <w:rsid w:val="00454287"/>
    <w:rsid w:val="004578D2"/>
    <w:rsid w:val="004606BD"/>
    <w:rsid w:val="00477FEC"/>
    <w:rsid w:val="00487971"/>
    <w:rsid w:val="004910E8"/>
    <w:rsid w:val="00496BBC"/>
    <w:rsid w:val="004A14D5"/>
    <w:rsid w:val="004A5CA3"/>
    <w:rsid w:val="004A7F21"/>
    <w:rsid w:val="004B48F7"/>
    <w:rsid w:val="004C198D"/>
    <w:rsid w:val="004C291C"/>
    <w:rsid w:val="004C40EA"/>
    <w:rsid w:val="004D4687"/>
    <w:rsid w:val="004E0A61"/>
    <w:rsid w:val="004E392C"/>
    <w:rsid w:val="004E5B78"/>
    <w:rsid w:val="004F05B1"/>
    <w:rsid w:val="004F2E79"/>
    <w:rsid w:val="0050500E"/>
    <w:rsid w:val="00522233"/>
    <w:rsid w:val="00526AC2"/>
    <w:rsid w:val="005317B2"/>
    <w:rsid w:val="005339D5"/>
    <w:rsid w:val="00541FB5"/>
    <w:rsid w:val="00542446"/>
    <w:rsid w:val="00543CCC"/>
    <w:rsid w:val="0054627D"/>
    <w:rsid w:val="00565F2E"/>
    <w:rsid w:val="00565F7C"/>
    <w:rsid w:val="005666B9"/>
    <w:rsid w:val="005707E4"/>
    <w:rsid w:val="00571F73"/>
    <w:rsid w:val="00582E05"/>
    <w:rsid w:val="00583D02"/>
    <w:rsid w:val="005904A2"/>
    <w:rsid w:val="00591B2D"/>
    <w:rsid w:val="00593A17"/>
    <w:rsid w:val="005949F0"/>
    <w:rsid w:val="00594B85"/>
    <w:rsid w:val="00596232"/>
    <w:rsid w:val="005A08AF"/>
    <w:rsid w:val="005B5B09"/>
    <w:rsid w:val="005B5FF0"/>
    <w:rsid w:val="005C19AE"/>
    <w:rsid w:val="005D2854"/>
    <w:rsid w:val="005D593F"/>
    <w:rsid w:val="005E1BE0"/>
    <w:rsid w:val="005E75AC"/>
    <w:rsid w:val="005F00FF"/>
    <w:rsid w:val="005F34E6"/>
    <w:rsid w:val="00614A2D"/>
    <w:rsid w:val="006208A7"/>
    <w:rsid w:val="00621622"/>
    <w:rsid w:val="00624D5F"/>
    <w:rsid w:val="00624F6B"/>
    <w:rsid w:val="00636227"/>
    <w:rsid w:val="006376D5"/>
    <w:rsid w:val="00651984"/>
    <w:rsid w:val="00653B3E"/>
    <w:rsid w:val="00677EDC"/>
    <w:rsid w:val="006836D3"/>
    <w:rsid w:val="00684722"/>
    <w:rsid w:val="00687183"/>
    <w:rsid w:val="00687FA0"/>
    <w:rsid w:val="00690A19"/>
    <w:rsid w:val="00690E00"/>
    <w:rsid w:val="00697740"/>
    <w:rsid w:val="006A3B97"/>
    <w:rsid w:val="006A7126"/>
    <w:rsid w:val="006A7351"/>
    <w:rsid w:val="006B0B68"/>
    <w:rsid w:val="006C26F7"/>
    <w:rsid w:val="006C33CD"/>
    <w:rsid w:val="006D1F2D"/>
    <w:rsid w:val="006D264C"/>
    <w:rsid w:val="006D736B"/>
    <w:rsid w:val="006E03AC"/>
    <w:rsid w:val="006E21BB"/>
    <w:rsid w:val="006E2BBF"/>
    <w:rsid w:val="00702A09"/>
    <w:rsid w:val="007119B5"/>
    <w:rsid w:val="00711B9D"/>
    <w:rsid w:val="007132D8"/>
    <w:rsid w:val="00713C71"/>
    <w:rsid w:val="00716726"/>
    <w:rsid w:val="00717150"/>
    <w:rsid w:val="007226C5"/>
    <w:rsid w:val="00722FA6"/>
    <w:rsid w:val="0072321B"/>
    <w:rsid w:val="00731249"/>
    <w:rsid w:val="0073183F"/>
    <w:rsid w:val="007347B7"/>
    <w:rsid w:val="007364C3"/>
    <w:rsid w:val="00743638"/>
    <w:rsid w:val="00745969"/>
    <w:rsid w:val="00751B32"/>
    <w:rsid w:val="00762578"/>
    <w:rsid w:val="007674B9"/>
    <w:rsid w:val="0077628B"/>
    <w:rsid w:val="007818C2"/>
    <w:rsid w:val="00782D36"/>
    <w:rsid w:val="007839F8"/>
    <w:rsid w:val="007855BE"/>
    <w:rsid w:val="00786C3E"/>
    <w:rsid w:val="007C0F2D"/>
    <w:rsid w:val="007C3860"/>
    <w:rsid w:val="007C495B"/>
    <w:rsid w:val="007C5B7D"/>
    <w:rsid w:val="007D58FF"/>
    <w:rsid w:val="007F198F"/>
    <w:rsid w:val="008063C7"/>
    <w:rsid w:val="00806EBF"/>
    <w:rsid w:val="00830305"/>
    <w:rsid w:val="00835098"/>
    <w:rsid w:val="0083775F"/>
    <w:rsid w:val="00842212"/>
    <w:rsid w:val="00845853"/>
    <w:rsid w:val="00846EEB"/>
    <w:rsid w:val="00861886"/>
    <w:rsid w:val="00864F23"/>
    <w:rsid w:val="00865178"/>
    <w:rsid w:val="008770F5"/>
    <w:rsid w:val="0088277E"/>
    <w:rsid w:val="0088447E"/>
    <w:rsid w:val="00890008"/>
    <w:rsid w:val="00893400"/>
    <w:rsid w:val="00896DA9"/>
    <w:rsid w:val="00897BC3"/>
    <w:rsid w:val="008A3B87"/>
    <w:rsid w:val="008A62BB"/>
    <w:rsid w:val="008B0CF3"/>
    <w:rsid w:val="008B10CF"/>
    <w:rsid w:val="008B2176"/>
    <w:rsid w:val="008B4630"/>
    <w:rsid w:val="008C2BFA"/>
    <w:rsid w:val="008D4EE8"/>
    <w:rsid w:val="008E2A29"/>
    <w:rsid w:val="008E3BC6"/>
    <w:rsid w:val="008E4752"/>
    <w:rsid w:val="008E5093"/>
    <w:rsid w:val="008E521A"/>
    <w:rsid w:val="008F0C87"/>
    <w:rsid w:val="008F13B9"/>
    <w:rsid w:val="008F5E55"/>
    <w:rsid w:val="009004A6"/>
    <w:rsid w:val="00902201"/>
    <w:rsid w:val="00913065"/>
    <w:rsid w:val="00914C60"/>
    <w:rsid w:val="009158B4"/>
    <w:rsid w:val="00917318"/>
    <w:rsid w:val="00920367"/>
    <w:rsid w:val="00924895"/>
    <w:rsid w:val="009255DC"/>
    <w:rsid w:val="009414CB"/>
    <w:rsid w:val="00943991"/>
    <w:rsid w:val="00946E26"/>
    <w:rsid w:val="00957066"/>
    <w:rsid w:val="009608E6"/>
    <w:rsid w:val="00971E24"/>
    <w:rsid w:val="00984B6A"/>
    <w:rsid w:val="009866A2"/>
    <w:rsid w:val="0098695A"/>
    <w:rsid w:val="009A519C"/>
    <w:rsid w:val="009B14BB"/>
    <w:rsid w:val="009B1A9A"/>
    <w:rsid w:val="009C03E5"/>
    <w:rsid w:val="009C10A8"/>
    <w:rsid w:val="009C1913"/>
    <w:rsid w:val="009C1FAC"/>
    <w:rsid w:val="009C512B"/>
    <w:rsid w:val="009D1040"/>
    <w:rsid w:val="009D6B22"/>
    <w:rsid w:val="009F0DE4"/>
    <w:rsid w:val="009F6E80"/>
    <w:rsid w:val="00A01BD3"/>
    <w:rsid w:val="00A12E23"/>
    <w:rsid w:val="00A21129"/>
    <w:rsid w:val="00A32F33"/>
    <w:rsid w:val="00A36B8C"/>
    <w:rsid w:val="00A36FB3"/>
    <w:rsid w:val="00A46D66"/>
    <w:rsid w:val="00A477F6"/>
    <w:rsid w:val="00A56630"/>
    <w:rsid w:val="00A6187D"/>
    <w:rsid w:val="00A639F9"/>
    <w:rsid w:val="00A65736"/>
    <w:rsid w:val="00A75531"/>
    <w:rsid w:val="00A762FB"/>
    <w:rsid w:val="00A84BC1"/>
    <w:rsid w:val="00A853E9"/>
    <w:rsid w:val="00A9410E"/>
    <w:rsid w:val="00A955C5"/>
    <w:rsid w:val="00A9646C"/>
    <w:rsid w:val="00A96758"/>
    <w:rsid w:val="00AA0CB4"/>
    <w:rsid w:val="00AB59F6"/>
    <w:rsid w:val="00AC1596"/>
    <w:rsid w:val="00AD2509"/>
    <w:rsid w:val="00AD4D86"/>
    <w:rsid w:val="00AE0884"/>
    <w:rsid w:val="00AE4611"/>
    <w:rsid w:val="00AE5427"/>
    <w:rsid w:val="00AE748C"/>
    <w:rsid w:val="00AF6AE4"/>
    <w:rsid w:val="00B00B34"/>
    <w:rsid w:val="00B03D80"/>
    <w:rsid w:val="00B03E22"/>
    <w:rsid w:val="00B10629"/>
    <w:rsid w:val="00B15041"/>
    <w:rsid w:val="00B2400F"/>
    <w:rsid w:val="00B266A9"/>
    <w:rsid w:val="00B375BA"/>
    <w:rsid w:val="00B421BC"/>
    <w:rsid w:val="00B42645"/>
    <w:rsid w:val="00B4685D"/>
    <w:rsid w:val="00B46EA6"/>
    <w:rsid w:val="00B50F8B"/>
    <w:rsid w:val="00B5431D"/>
    <w:rsid w:val="00B62B39"/>
    <w:rsid w:val="00B63AB3"/>
    <w:rsid w:val="00B6438A"/>
    <w:rsid w:val="00B719C4"/>
    <w:rsid w:val="00B96B84"/>
    <w:rsid w:val="00BA1135"/>
    <w:rsid w:val="00BA7825"/>
    <w:rsid w:val="00BB1613"/>
    <w:rsid w:val="00BC15E6"/>
    <w:rsid w:val="00BC1A13"/>
    <w:rsid w:val="00BC1FF7"/>
    <w:rsid w:val="00BC5CA0"/>
    <w:rsid w:val="00BC780B"/>
    <w:rsid w:val="00BC7B4E"/>
    <w:rsid w:val="00BD03E3"/>
    <w:rsid w:val="00BD6559"/>
    <w:rsid w:val="00BD7E00"/>
    <w:rsid w:val="00BE0C54"/>
    <w:rsid w:val="00BE6288"/>
    <w:rsid w:val="00BF271E"/>
    <w:rsid w:val="00BF320D"/>
    <w:rsid w:val="00BF3402"/>
    <w:rsid w:val="00C0175C"/>
    <w:rsid w:val="00C109D0"/>
    <w:rsid w:val="00C1624F"/>
    <w:rsid w:val="00C20002"/>
    <w:rsid w:val="00C25AEA"/>
    <w:rsid w:val="00C26A61"/>
    <w:rsid w:val="00C32690"/>
    <w:rsid w:val="00C35F86"/>
    <w:rsid w:val="00C561E5"/>
    <w:rsid w:val="00C578C0"/>
    <w:rsid w:val="00C657ED"/>
    <w:rsid w:val="00C740BD"/>
    <w:rsid w:val="00C75014"/>
    <w:rsid w:val="00C759E0"/>
    <w:rsid w:val="00C82F04"/>
    <w:rsid w:val="00C84172"/>
    <w:rsid w:val="00C8759C"/>
    <w:rsid w:val="00C926F4"/>
    <w:rsid w:val="00C95B88"/>
    <w:rsid w:val="00CA08A0"/>
    <w:rsid w:val="00CA66E5"/>
    <w:rsid w:val="00CB2E3C"/>
    <w:rsid w:val="00CB3104"/>
    <w:rsid w:val="00CB4ED0"/>
    <w:rsid w:val="00CB737E"/>
    <w:rsid w:val="00CB764E"/>
    <w:rsid w:val="00CC385D"/>
    <w:rsid w:val="00CC7D1D"/>
    <w:rsid w:val="00CE3A0A"/>
    <w:rsid w:val="00CE6108"/>
    <w:rsid w:val="00CF7899"/>
    <w:rsid w:val="00D06D7F"/>
    <w:rsid w:val="00D146F1"/>
    <w:rsid w:val="00D15C88"/>
    <w:rsid w:val="00D177DF"/>
    <w:rsid w:val="00D25C3C"/>
    <w:rsid w:val="00D26EB7"/>
    <w:rsid w:val="00D32CB6"/>
    <w:rsid w:val="00D4739C"/>
    <w:rsid w:val="00D56D70"/>
    <w:rsid w:val="00D6162C"/>
    <w:rsid w:val="00D621EE"/>
    <w:rsid w:val="00D647C2"/>
    <w:rsid w:val="00D7041F"/>
    <w:rsid w:val="00D70A15"/>
    <w:rsid w:val="00D7523C"/>
    <w:rsid w:val="00D84117"/>
    <w:rsid w:val="00D90D3C"/>
    <w:rsid w:val="00DA4403"/>
    <w:rsid w:val="00DB00C3"/>
    <w:rsid w:val="00DC0BF5"/>
    <w:rsid w:val="00DC36D9"/>
    <w:rsid w:val="00DC7D2C"/>
    <w:rsid w:val="00DE0955"/>
    <w:rsid w:val="00DE4085"/>
    <w:rsid w:val="00DE44F0"/>
    <w:rsid w:val="00DE46D2"/>
    <w:rsid w:val="00DF7290"/>
    <w:rsid w:val="00E01CD5"/>
    <w:rsid w:val="00E02C7B"/>
    <w:rsid w:val="00E03FD9"/>
    <w:rsid w:val="00E14EAB"/>
    <w:rsid w:val="00E179B5"/>
    <w:rsid w:val="00E20115"/>
    <w:rsid w:val="00E21EBF"/>
    <w:rsid w:val="00E25429"/>
    <w:rsid w:val="00E42BBD"/>
    <w:rsid w:val="00E456FE"/>
    <w:rsid w:val="00E47004"/>
    <w:rsid w:val="00E51D40"/>
    <w:rsid w:val="00E527F1"/>
    <w:rsid w:val="00E640F7"/>
    <w:rsid w:val="00E7089F"/>
    <w:rsid w:val="00E8247A"/>
    <w:rsid w:val="00E86A62"/>
    <w:rsid w:val="00E94140"/>
    <w:rsid w:val="00E97E84"/>
    <w:rsid w:val="00EA45B4"/>
    <w:rsid w:val="00EA60EC"/>
    <w:rsid w:val="00EA7FE7"/>
    <w:rsid w:val="00EE1407"/>
    <w:rsid w:val="00EE4FC3"/>
    <w:rsid w:val="00EF02F5"/>
    <w:rsid w:val="00EF0B3D"/>
    <w:rsid w:val="00EF4CB4"/>
    <w:rsid w:val="00EF6558"/>
    <w:rsid w:val="00EF6CC3"/>
    <w:rsid w:val="00F00DEC"/>
    <w:rsid w:val="00F02969"/>
    <w:rsid w:val="00F11DF3"/>
    <w:rsid w:val="00F23FD9"/>
    <w:rsid w:val="00F240A9"/>
    <w:rsid w:val="00F30877"/>
    <w:rsid w:val="00F409E4"/>
    <w:rsid w:val="00F52C2B"/>
    <w:rsid w:val="00F851BA"/>
    <w:rsid w:val="00F86E5F"/>
    <w:rsid w:val="00F87DF3"/>
    <w:rsid w:val="00F9518E"/>
    <w:rsid w:val="00F970C8"/>
    <w:rsid w:val="00FB1878"/>
    <w:rsid w:val="00FC6962"/>
    <w:rsid w:val="00FC6ED0"/>
    <w:rsid w:val="00FC798A"/>
    <w:rsid w:val="00FD2336"/>
    <w:rsid w:val="00FD7B35"/>
    <w:rsid w:val="00FE08DF"/>
    <w:rsid w:val="00FF07AE"/>
    <w:rsid w:val="00FF0ECB"/>
    <w:rsid w:val="00FF50D1"/>
    <w:rsid w:val="0145454D"/>
    <w:rsid w:val="014A4B87"/>
    <w:rsid w:val="01675739"/>
    <w:rsid w:val="017B037D"/>
    <w:rsid w:val="018A7679"/>
    <w:rsid w:val="01A96302"/>
    <w:rsid w:val="01DF79C5"/>
    <w:rsid w:val="021E056F"/>
    <w:rsid w:val="02355837"/>
    <w:rsid w:val="023D293E"/>
    <w:rsid w:val="024261A6"/>
    <w:rsid w:val="024C0DD3"/>
    <w:rsid w:val="025A529E"/>
    <w:rsid w:val="02816CCE"/>
    <w:rsid w:val="02897931"/>
    <w:rsid w:val="02BE3A7E"/>
    <w:rsid w:val="02E23E6B"/>
    <w:rsid w:val="0381685A"/>
    <w:rsid w:val="03920A67"/>
    <w:rsid w:val="03B7227C"/>
    <w:rsid w:val="03BB7FBE"/>
    <w:rsid w:val="03E77005"/>
    <w:rsid w:val="03EE2141"/>
    <w:rsid w:val="04253689"/>
    <w:rsid w:val="04390FED"/>
    <w:rsid w:val="04497378"/>
    <w:rsid w:val="04844854"/>
    <w:rsid w:val="04B36EE7"/>
    <w:rsid w:val="04BD1B14"/>
    <w:rsid w:val="04F468F9"/>
    <w:rsid w:val="04F82B4C"/>
    <w:rsid w:val="0506793D"/>
    <w:rsid w:val="051F632A"/>
    <w:rsid w:val="054162A1"/>
    <w:rsid w:val="054E7435"/>
    <w:rsid w:val="05597A8E"/>
    <w:rsid w:val="05720B50"/>
    <w:rsid w:val="05AA2098"/>
    <w:rsid w:val="05B85040"/>
    <w:rsid w:val="061340E1"/>
    <w:rsid w:val="062E4A77"/>
    <w:rsid w:val="064E336B"/>
    <w:rsid w:val="068F128E"/>
    <w:rsid w:val="06C6742E"/>
    <w:rsid w:val="06D575E9"/>
    <w:rsid w:val="06E15F8D"/>
    <w:rsid w:val="071C6FC5"/>
    <w:rsid w:val="072145DC"/>
    <w:rsid w:val="0721638A"/>
    <w:rsid w:val="073065CD"/>
    <w:rsid w:val="07576C98"/>
    <w:rsid w:val="07AD5E6F"/>
    <w:rsid w:val="07BB67DE"/>
    <w:rsid w:val="07F10452"/>
    <w:rsid w:val="08444A26"/>
    <w:rsid w:val="087D1CE6"/>
    <w:rsid w:val="08962DA7"/>
    <w:rsid w:val="08A70B11"/>
    <w:rsid w:val="09381A80"/>
    <w:rsid w:val="094445B2"/>
    <w:rsid w:val="09694018"/>
    <w:rsid w:val="098770CF"/>
    <w:rsid w:val="09AF4121"/>
    <w:rsid w:val="09BC1565"/>
    <w:rsid w:val="0A9F23E7"/>
    <w:rsid w:val="0AB1052D"/>
    <w:rsid w:val="0AB6328D"/>
    <w:rsid w:val="0ABD286D"/>
    <w:rsid w:val="0B2621C1"/>
    <w:rsid w:val="0B2B77D7"/>
    <w:rsid w:val="0B316DB7"/>
    <w:rsid w:val="0B4E5BBB"/>
    <w:rsid w:val="0B6A3512"/>
    <w:rsid w:val="0B815649"/>
    <w:rsid w:val="0BD47E6F"/>
    <w:rsid w:val="0BF422BF"/>
    <w:rsid w:val="0C7D0506"/>
    <w:rsid w:val="0C884260"/>
    <w:rsid w:val="0C9910B8"/>
    <w:rsid w:val="0CB35CD6"/>
    <w:rsid w:val="0CEE4F60"/>
    <w:rsid w:val="0D533015"/>
    <w:rsid w:val="0D5C636E"/>
    <w:rsid w:val="0D913B3D"/>
    <w:rsid w:val="0E4137B5"/>
    <w:rsid w:val="0E460DCC"/>
    <w:rsid w:val="0ED87C76"/>
    <w:rsid w:val="0ED962C0"/>
    <w:rsid w:val="0F1368D5"/>
    <w:rsid w:val="0F16254C"/>
    <w:rsid w:val="0F6B61E3"/>
    <w:rsid w:val="0F6B6D3C"/>
    <w:rsid w:val="0F6E05DA"/>
    <w:rsid w:val="0F9D2461"/>
    <w:rsid w:val="0F9F3B9F"/>
    <w:rsid w:val="0FA22032"/>
    <w:rsid w:val="0FE17649"/>
    <w:rsid w:val="0FEE5277"/>
    <w:rsid w:val="102B2027"/>
    <w:rsid w:val="10923E54"/>
    <w:rsid w:val="10944E26"/>
    <w:rsid w:val="10AA3894"/>
    <w:rsid w:val="10B22749"/>
    <w:rsid w:val="10E2302E"/>
    <w:rsid w:val="10E943BC"/>
    <w:rsid w:val="114B2F7A"/>
    <w:rsid w:val="114E2471"/>
    <w:rsid w:val="115A7068"/>
    <w:rsid w:val="116E041E"/>
    <w:rsid w:val="11875983"/>
    <w:rsid w:val="12223BE0"/>
    <w:rsid w:val="12374CB3"/>
    <w:rsid w:val="123B1F6E"/>
    <w:rsid w:val="125D0698"/>
    <w:rsid w:val="127557DC"/>
    <w:rsid w:val="127F665A"/>
    <w:rsid w:val="12A33B0D"/>
    <w:rsid w:val="12A9784C"/>
    <w:rsid w:val="12B24C82"/>
    <w:rsid w:val="12DE5A77"/>
    <w:rsid w:val="12DF0227"/>
    <w:rsid w:val="12F86B39"/>
    <w:rsid w:val="132D4308"/>
    <w:rsid w:val="13392CAD"/>
    <w:rsid w:val="1340228E"/>
    <w:rsid w:val="134E4615"/>
    <w:rsid w:val="135208D3"/>
    <w:rsid w:val="13655850"/>
    <w:rsid w:val="13675A6C"/>
    <w:rsid w:val="139D4FEA"/>
    <w:rsid w:val="13A91BE1"/>
    <w:rsid w:val="13BC5DB8"/>
    <w:rsid w:val="13CA1B57"/>
    <w:rsid w:val="13F217DA"/>
    <w:rsid w:val="14084B54"/>
    <w:rsid w:val="141554C8"/>
    <w:rsid w:val="141F36D1"/>
    <w:rsid w:val="1453700D"/>
    <w:rsid w:val="14977C8B"/>
    <w:rsid w:val="14A979BF"/>
    <w:rsid w:val="14B60A59"/>
    <w:rsid w:val="14CA765B"/>
    <w:rsid w:val="14D0319D"/>
    <w:rsid w:val="14D86622"/>
    <w:rsid w:val="14ED3D4F"/>
    <w:rsid w:val="15020CF1"/>
    <w:rsid w:val="153C6A85"/>
    <w:rsid w:val="15D078F9"/>
    <w:rsid w:val="160B6B83"/>
    <w:rsid w:val="166362E5"/>
    <w:rsid w:val="16A668AC"/>
    <w:rsid w:val="16AA55C8"/>
    <w:rsid w:val="16D01B7A"/>
    <w:rsid w:val="17496DAC"/>
    <w:rsid w:val="175E2CE2"/>
    <w:rsid w:val="17625D90"/>
    <w:rsid w:val="17685834"/>
    <w:rsid w:val="178F7340"/>
    <w:rsid w:val="179130B8"/>
    <w:rsid w:val="17A032FB"/>
    <w:rsid w:val="17AA5F28"/>
    <w:rsid w:val="17E73815"/>
    <w:rsid w:val="180E059A"/>
    <w:rsid w:val="182B52BA"/>
    <w:rsid w:val="18841049"/>
    <w:rsid w:val="188B5D59"/>
    <w:rsid w:val="19061883"/>
    <w:rsid w:val="19646DE0"/>
    <w:rsid w:val="1A165AF6"/>
    <w:rsid w:val="1A293A7B"/>
    <w:rsid w:val="1A513193"/>
    <w:rsid w:val="1A6F1974"/>
    <w:rsid w:val="1AAB26E2"/>
    <w:rsid w:val="1AC509AC"/>
    <w:rsid w:val="1AED4AA9"/>
    <w:rsid w:val="1AF725E4"/>
    <w:rsid w:val="1B0167A6"/>
    <w:rsid w:val="1B55264E"/>
    <w:rsid w:val="1B9C3F8F"/>
    <w:rsid w:val="1BBB6955"/>
    <w:rsid w:val="1BCA27AB"/>
    <w:rsid w:val="1C0C0F5F"/>
    <w:rsid w:val="1C146065"/>
    <w:rsid w:val="1C821221"/>
    <w:rsid w:val="1C931680"/>
    <w:rsid w:val="1C9B0535"/>
    <w:rsid w:val="1CD37CCF"/>
    <w:rsid w:val="1D6D5C31"/>
    <w:rsid w:val="1D8A2A83"/>
    <w:rsid w:val="1D9E652E"/>
    <w:rsid w:val="1DCC71C5"/>
    <w:rsid w:val="1DE1641B"/>
    <w:rsid w:val="1E186A94"/>
    <w:rsid w:val="1E270F21"/>
    <w:rsid w:val="1E454BFC"/>
    <w:rsid w:val="1E617257"/>
    <w:rsid w:val="1E62755C"/>
    <w:rsid w:val="1E734B49"/>
    <w:rsid w:val="1E7958F0"/>
    <w:rsid w:val="1E83229A"/>
    <w:rsid w:val="1E8F5E77"/>
    <w:rsid w:val="1E966C19"/>
    <w:rsid w:val="1EAE454F"/>
    <w:rsid w:val="1F134CFA"/>
    <w:rsid w:val="1F262B56"/>
    <w:rsid w:val="1F470500"/>
    <w:rsid w:val="1F6410B2"/>
    <w:rsid w:val="1F9F20EA"/>
    <w:rsid w:val="1FA47700"/>
    <w:rsid w:val="1FA93223"/>
    <w:rsid w:val="20032679"/>
    <w:rsid w:val="201523AC"/>
    <w:rsid w:val="20337402"/>
    <w:rsid w:val="206009D6"/>
    <w:rsid w:val="20876E37"/>
    <w:rsid w:val="20AA6F98"/>
    <w:rsid w:val="20B3409F"/>
    <w:rsid w:val="20D81D57"/>
    <w:rsid w:val="21050673"/>
    <w:rsid w:val="21352D06"/>
    <w:rsid w:val="216B2BCB"/>
    <w:rsid w:val="21791AE4"/>
    <w:rsid w:val="21AD0AEE"/>
    <w:rsid w:val="21BC6F83"/>
    <w:rsid w:val="21BE0F4D"/>
    <w:rsid w:val="21C85928"/>
    <w:rsid w:val="21EA7F94"/>
    <w:rsid w:val="21F506E7"/>
    <w:rsid w:val="21FC3824"/>
    <w:rsid w:val="21FC539C"/>
    <w:rsid w:val="22350AE4"/>
    <w:rsid w:val="22907A26"/>
    <w:rsid w:val="22B42350"/>
    <w:rsid w:val="22C45F05"/>
    <w:rsid w:val="22FB2867"/>
    <w:rsid w:val="23386ADD"/>
    <w:rsid w:val="233B037C"/>
    <w:rsid w:val="235C7040"/>
    <w:rsid w:val="23871813"/>
    <w:rsid w:val="23BC14BC"/>
    <w:rsid w:val="24013373"/>
    <w:rsid w:val="240370EB"/>
    <w:rsid w:val="240514B4"/>
    <w:rsid w:val="24133473"/>
    <w:rsid w:val="2423778D"/>
    <w:rsid w:val="24501DE0"/>
    <w:rsid w:val="247E49C4"/>
    <w:rsid w:val="24861ACA"/>
    <w:rsid w:val="249917FE"/>
    <w:rsid w:val="24CD2D93"/>
    <w:rsid w:val="24D740D4"/>
    <w:rsid w:val="24F42ED8"/>
    <w:rsid w:val="250E3F9A"/>
    <w:rsid w:val="252A06A8"/>
    <w:rsid w:val="25605752"/>
    <w:rsid w:val="26213859"/>
    <w:rsid w:val="26413EFB"/>
    <w:rsid w:val="26451C3D"/>
    <w:rsid w:val="2648423E"/>
    <w:rsid w:val="26576F30"/>
    <w:rsid w:val="26681488"/>
    <w:rsid w:val="26D62895"/>
    <w:rsid w:val="26F1147D"/>
    <w:rsid w:val="2767173F"/>
    <w:rsid w:val="27857B30"/>
    <w:rsid w:val="2786250D"/>
    <w:rsid w:val="27910EB2"/>
    <w:rsid w:val="27B01338"/>
    <w:rsid w:val="28153891"/>
    <w:rsid w:val="28256942"/>
    <w:rsid w:val="28297FB3"/>
    <w:rsid w:val="282E1451"/>
    <w:rsid w:val="282F6F65"/>
    <w:rsid w:val="28335AC5"/>
    <w:rsid w:val="285E6FE6"/>
    <w:rsid w:val="28C20B7D"/>
    <w:rsid w:val="28CB21A2"/>
    <w:rsid w:val="28E3570A"/>
    <w:rsid w:val="290A4A78"/>
    <w:rsid w:val="29170E8E"/>
    <w:rsid w:val="29211DC2"/>
    <w:rsid w:val="29693E94"/>
    <w:rsid w:val="29A7676B"/>
    <w:rsid w:val="29BF7A27"/>
    <w:rsid w:val="2A181417"/>
    <w:rsid w:val="2A355B25"/>
    <w:rsid w:val="2A475858"/>
    <w:rsid w:val="2A6603D4"/>
    <w:rsid w:val="2A73664D"/>
    <w:rsid w:val="2A9439FA"/>
    <w:rsid w:val="2ABE5B1A"/>
    <w:rsid w:val="2AD510B6"/>
    <w:rsid w:val="2ADC2444"/>
    <w:rsid w:val="2B05199B"/>
    <w:rsid w:val="2B0F281A"/>
    <w:rsid w:val="2B391645"/>
    <w:rsid w:val="2B42499D"/>
    <w:rsid w:val="2B6C37C8"/>
    <w:rsid w:val="2BBF5FEE"/>
    <w:rsid w:val="2BE75544"/>
    <w:rsid w:val="2BF87A83"/>
    <w:rsid w:val="2C1B0D4A"/>
    <w:rsid w:val="2C626979"/>
    <w:rsid w:val="2C7212B2"/>
    <w:rsid w:val="2C882884"/>
    <w:rsid w:val="2CA915C7"/>
    <w:rsid w:val="2CC43ACE"/>
    <w:rsid w:val="2D0A5EA2"/>
    <w:rsid w:val="2D2979E7"/>
    <w:rsid w:val="2D6F57F1"/>
    <w:rsid w:val="2D962D7E"/>
    <w:rsid w:val="2DA059AB"/>
    <w:rsid w:val="2DAC25A2"/>
    <w:rsid w:val="2DB11966"/>
    <w:rsid w:val="2DC378EB"/>
    <w:rsid w:val="2DCE23DB"/>
    <w:rsid w:val="2E255EB0"/>
    <w:rsid w:val="2E3600BD"/>
    <w:rsid w:val="2EF57F78"/>
    <w:rsid w:val="2F546A4D"/>
    <w:rsid w:val="2F8465C8"/>
    <w:rsid w:val="301937F3"/>
    <w:rsid w:val="30CB71E3"/>
    <w:rsid w:val="30EB1633"/>
    <w:rsid w:val="31020686"/>
    <w:rsid w:val="31350B00"/>
    <w:rsid w:val="313F372D"/>
    <w:rsid w:val="31707A72"/>
    <w:rsid w:val="31864EB8"/>
    <w:rsid w:val="31AE76A3"/>
    <w:rsid w:val="31FF6DC2"/>
    <w:rsid w:val="320C7AB3"/>
    <w:rsid w:val="3216448E"/>
    <w:rsid w:val="32391589"/>
    <w:rsid w:val="32715B68"/>
    <w:rsid w:val="32C43EEA"/>
    <w:rsid w:val="32CC2D9E"/>
    <w:rsid w:val="330469DC"/>
    <w:rsid w:val="33245627"/>
    <w:rsid w:val="336D27D3"/>
    <w:rsid w:val="336F654B"/>
    <w:rsid w:val="33BA52ED"/>
    <w:rsid w:val="33CD5020"/>
    <w:rsid w:val="33CF255C"/>
    <w:rsid w:val="33D12D62"/>
    <w:rsid w:val="33F425AD"/>
    <w:rsid w:val="340D7B12"/>
    <w:rsid w:val="3417273F"/>
    <w:rsid w:val="34BE2172"/>
    <w:rsid w:val="34CB5A03"/>
    <w:rsid w:val="35071B56"/>
    <w:rsid w:val="350D72FE"/>
    <w:rsid w:val="353A6267"/>
    <w:rsid w:val="35957DBF"/>
    <w:rsid w:val="35FE75F8"/>
    <w:rsid w:val="36541A28"/>
    <w:rsid w:val="36681030"/>
    <w:rsid w:val="36C56482"/>
    <w:rsid w:val="36D861B6"/>
    <w:rsid w:val="3733163E"/>
    <w:rsid w:val="374C0952"/>
    <w:rsid w:val="37601114"/>
    <w:rsid w:val="379A72F5"/>
    <w:rsid w:val="37AE6F16"/>
    <w:rsid w:val="38060B00"/>
    <w:rsid w:val="385D0DC0"/>
    <w:rsid w:val="38975BFC"/>
    <w:rsid w:val="38C353CF"/>
    <w:rsid w:val="38C84008"/>
    <w:rsid w:val="38FD3FB5"/>
    <w:rsid w:val="39693A3D"/>
    <w:rsid w:val="39981C2C"/>
    <w:rsid w:val="39AD073A"/>
    <w:rsid w:val="39AE76A2"/>
    <w:rsid w:val="39D4535A"/>
    <w:rsid w:val="39E76710"/>
    <w:rsid w:val="39F03816"/>
    <w:rsid w:val="3A085004"/>
    <w:rsid w:val="3A39340F"/>
    <w:rsid w:val="3A7E0E22"/>
    <w:rsid w:val="3B1E43B3"/>
    <w:rsid w:val="3B331C0C"/>
    <w:rsid w:val="3B366CEA"/>
    <w:rsid w:val="3B430836"/>
    <w:rsid w:val="3B77292C"/>
    <w:rsid w:val="3B91683F"/>
    <w:rsid w:val="3B9A1C8B"/>
    <w:rsid w:val="3B9D352A"/>
    <w:rsid w:val="3BB80364"/>
    <w:rsid w:val="3C0E28B1"/>
    <w:rsid w:val="3C157564"/>
    <w:rsid w:val="3C2679C3"/>
    <w:rsid w:val="3C410359"/>
    <w:rsid w:val="3CCD014D"/>
    <w:rsid w:val="3CCF4271"/>
    <w:rsid w:val="3CE77152"/>
    <w:rsid w:val="3D931088"/>
    <w:rsid w:val="3E021D6A"/>
    <w:rsid w:val="3E0C543F"/>
    <w:rsid w:val="3E246184"/>
    <w:rsid w:val="3E6F38A3"/>
    <w:rsid w:val="3EC11C25"/>
    <w:rsid w:val="3EC60FE9"/>
    <w:rsid w:val="3EEA4CD8"/>
    <w:rsid w:val="3F03766A"/>
    <w:rsid w:val="3F0F6B3A"/>
    <w:rsid w:val="3F424B14"/>
    <w:rsid w:val="3F4C14EF"/>
    <w:rsid w:val="3F9877AE"/>
    <w:rsid w:val="3FC1012F"/>
    <w:rsid w:val="3FEE25A6"/>
    <w:rsid w:val="40387CC5"/>
    <w:rsid w:val="4089639A"/>
    <w:rsid w:val="40BE01CA"/>
    <w:rsid w:val="40F938F8"/>
    <w:rsid w:val="41322966"/>
    <w:rsid w:val="414032D5"/>
    <w:rsid w:val="415D5C35"/>
    <w:rsid w:val="419E3C7A"/>
    <w:rsid w:val="41A75102"/>
    <w:rsid w:val="41A82C28"/>
    <w:rsid w:val="41AC2719"/>
    <w:rsid w:val="41B65C48"/>
    <w:rsid w:val="41CD097A"/>
    <w:rsid w:val="41D103D1"/>
    <w:rsid w:val="41EA0EE1"/>
    <w:rsid w:val="420267DC"/>
    <w:rsid w:val="421A3B26"/>
    <w:rsid w:val="422449A5"/>
    <w:rsid w:val="423B7208"/>
    <w:rsid w:val="423D3EAD"/>
    <w:rsid w:val="42905B96"/>
    <w:rsid w:val="42B21FB1"/>
    <w:rsid w:val="42C35F6C"/>
    <w:rsid w:val="42C82D58"/>
    <w:rsid w:val="42C972FA"/>
    <w:rsid w:val="42F00D2B"/>
    <w:rsid w:val="42F75C15"/>
    <w:rsid w:val="43122A4F"/>
    <w:rsid w:val="43282F1D"/>
    <w:rsid w:val="43484068"/>
    <w:rsid w:val="43755AEC"/>
    <w:rsid w:val="43972F54"/>
    <w:rsid w:val="43A55671"/>
    <w:rsid w:val="43F959BD"/>
    <w:rsid w:val="44184095"/>
    <w:rsid w:val="44213794"/>
    <w:rsid w:val="442B201A"/>
    <w:rsid w:val="4484797D"/>
    <w:rsid w:val="44A667A7"/>
    <w:rsid w:val="44C34AC7"/>
    <w:rsid w:val="44C935E1"/>
    <w:rsid w:val="44F939F0"/>
    <w:rsid w:val="44FC7513"/>
    <w:rsid w:val="455455A1"/>
    <w:rsid w:val="456A4DC4"/>
    <w:rsid w:val="45701B00"/>
    <w:rsid w:val="45D64208"/>
    <w:rsid w:val="45FD79E7"/>
    <w:rsid w:val="46340F2E"/>
    <w:rsid w:val="46A165C4"/>
    <w:rsid w:val="46A26D85"/>
    <w:rsid w:val="46B207D1"/>
    <w:rsid w:val="46CE3131"/>
    <w:rsid w:val="46E9657A"/>
    <w:rsid w:val="46EE10DD"/>
    <w:rsid w:val="470D3C59"/>
    <w:rsid w:val="4732546E"/>
    <w:rsid w:val="474451A1"/>
    <w:rsid w:val="477E4B57"/>
    <w:rsid w:val="47811F51"/>
    <w:rsid w:val="478F0B12"/>
    <w:rsid w:val="47D93B3C"/>
    <w:rsid w:val="48054931"/>
    <w:rsid w:val="48396CD0"/>
    <w:rsid w:val="48482A6F"/>
    <w:rsid w:val="486C49B0"/>
    <w:rsid w:val="486F44A0"/>
    <w:rsid w:val="48945014"/>
    <w:rsid w:val="49247038"/>
    <w:rsid w:val="496A35E8"/>
    <w:rsid w:val="49867CF3"/>
    <w:rsid w:val="49940662"/>
    <w:rsid w:val="499618FC"/>
    <w:rsid w:val="49CE2EC8"/>
    <w:rsid w:val="49ED2E91"/>
    <w:rsid w:val="4A0550BC"/>
    <w:rsid w:val="4A275032"/>
    <w:rsid w:val="4A6156DF"/>
    <w:rsid w:val="4ABD5996"/>
    <w:rsid w:val="4AC9180A"/>
    <w:rsid w:val="4ACC60FC"/>
    <w:rsid w:val="4AD36F68"/>
    <w:rsid w:val="4AE20F59"/>
    <w:rsid w:val="4AF34F14"/>
    <w:rsid w:val="4B2F1009"/>
    <w:rsid w:val="4B5F25AA"/>
    <w:rsid w:val="4B746B9E"/>
    <w:rsid w:val="4BB73783"/>
    <w:rsid w:val="4BD765E4"/>
    <w:rsid w:val="4C112767"/>
    <w:rsid w:val="4C115F9A"/>
    <w:rsid w:val="4C147838"/>
    <w:rsid w:val="4C231829"/>
    <w:rsid w:val="4C25217C"/>
    <w:rsid w:val="4C4F340D"/>
    <w:rsid w:val="4C7A3376"/>
    <w:rsid w:val="4CEE0B24"/>
    <w:rsid w:val="4D1C1C6E"/>
    <w:rsid w:val="4D2B308B"/>
    <w:rsid w:val="4D720CBA"/>
    <w:rsid w:val="4DC40DEA"/>
    <w:rsid w:val="4DD54DA5"/>
    <w:rsid w:val="4DDA060D"/>
    <w:rsid w:val="4E121B55"/>
    <w:rsid w:val="4E565B2A"/>
    <w:rsid w:val="4E5B174E"/>
    <w:rsid w:val="4EC4040D"/>
    <w:rsid w:val="4F026738"/>
    <w:rsid w:val="4F0F2539"/>
    <w:rsid w:val="4F196F13"/>
    <w:rsid w:val="4F4A3080"/>
    <w:rsid w:val="4F4B17C3"/>
    <w:rsid w:val="4F716D4F"/>
    <w:rsid w:val="4F840831"/>
    <w:rsid w:val="4F936CC6"/>
    <w:rsid w:val="4FA03191"/>
    <w:rsid w:val="4FC82E13"/>
    <w:rsid w:val="4FCD014E"/>
    <w:rsid w:val="4FD572DE"/>
    <w:rsid w:val="4FDA66A3"/>
    <w:rsid w:val="502D0EC8"/>
    <w:rsid w:val="50A32F39"/>
    <w:rsid w:val="50B138A7"/>
    <w:rsid w:val="50C3182D"/>
    <w:rsid w:val="50F6575E"/>
    <w:rsid w:val="51281690"/>
    <w:rsid w:val="51493AE0"/>
    <w:rsid w:val="515F3303"/>
    <w:rsid w:val="51641ED4"/>
    <w:rsid w:val="51644DBE"/>
    <w:rsid w:val="51844B18"/>
    <w:rsid w:val="51A92236"/>
    <w:rsid w:val="51C25640"/>
    <w:rsid w:val="52163F05"/>
    <w:rsid w:val="521A722A"/>
    <w:rsid w:val="52546BE0"/>
    <w:rsid w:val="526D4F3F"/>
    <w:rsid w:val="527F3531"/>
    <w:rsid w:val="52CB49C9"/>
    <w:rsid w:val="53053B16"/>
    <w:rsid w:val="53184061"/>
    <w:rsid w:val="533E0361"/>
    <w:rsid w:val="535D7D17"/>
    <w:rsid w:val="539B25ED"/>
    <w:rsid w:val="53BD07B5"/>
    <w:rsid w:val="53D578AD"/>
    <w:rsid w:val="53DA1367"/>
    <w:rsid w:val="53E21FCA"/>
    <w:rsid w:val="53E43F94"/>
    <w:rsid w:val="53FC12DE"/>
    <w:rsid w:val="54040192"/>
    <w:rsid w:val="54295E4B"/>
    <w:rsid w:val="543A3BB4"/>
    <w:rsid w:val="543E18F6"/>
    <w:rsid w:val="5441383F"/>
    <w:rsid w:val="548F2152"/>
    <w:rsid w:val="549534E0"/>
    <w:rsid w:val="54A51975"/>
    <w:rsid w:val="54B5148C"/>
    <w:rsid w:val="54D67D81"/>
    <w:rsid w:val="54DA0EF3"/>
    <w:rsid w:val="54FE2E33"/>
    <w:rsid w:val="551D59AF"/>
    <w:rsid w:val="553C2AA9"/>
    <w:rsid w:val="555D2250"/>
    <w:rsid w:val="55AE0F7D"/>
    <w:rsid w:val="55B55BE8"/>
    <w:rsid w:val="55CA71B9"/>
    <w:rsid w:val="55CF10F9"/>
    <w:rsid w:val="55D25501"/>
    <w:rsid w:val="55DA1393"/>
    <w:rsid w:val="56206DD9"/>
    <w:rsid w:val="562C5B54"/>
    <w:rsid w:val="563362DD"/>
    <w:rsid w:val="566273F2"/>
    <w:rsid w:val="56764C4B"/>
    <w:rsid w:val="56927CD7"/>
    <w:rsid w:val="56C63E25"/>
    <w:rsid w:val="57034731"/>
    <w:rsid w:val="575817A3"/>
    <w:rsid w:val="57875362"/>
    <w:rsid w:val="57F16C7F"/>
    <w:rsid w:val="581408D2"/>
    <w:rsid w:val="58262DCD"/>
    <w:rsid w:val="582901C7"/>
    <w:rsid w:val="5842572D"/>
    <w:rsid w:val="58535244"/>
    <w:rsid w:val="585A2A77"/>
    <w:rsid w:val="58931AE5"/>
    <w:rsid w:val="58AA15F1"/>
    <w:rsid w:val="58AB6E2E"/>
    <w:rsid w:val="58B71D9D"/>
    <w:rsid w:val="58E660B8"/>
    <w:rsid w:val="58F509F1"/>
    <w:rsid w:val="58FD3402"/>
    <w:rsid w:val="590649AC"/>
    <w:rsid w:val="591946E0"/>
    <w:rsid w:val="59370D49"/>
    <w:rsid w:val="599124C8"/>
    <w:rsid w:val="599B3347"/>
    <w:rsid w:val="5A1B7FE4"/>
    <w:rsid w:val="5A3612C1"/>
    <w:rsid w:val="5A4237C2"/>
    <w:rsid w:val="5A64198B"/>
    <w:rsid w:val="5AC95C92"/>
    <w:rsid w:val="5AD842DD"/>
    <w:rsid w:val="5AF41016"/>
    <w:rsid w:val="5B1F1D55"/>
    <w:rsid w:val="5BB97AB4"/>
    <w:rsid w:val="5BD668B8"/>
    <w:rsid w:val="5BF94355"/>
    <w:rsid w:val="5C074CC3"/>
    <w:rsid w:val="5C1B75B8"/>
    <w:rsid w:val="5C271A10"/>
    <w:rsid w:val="5C34538D"/>
    <w:rsid w:val="5C473E4D"/>
    <w:rsid w:val="5C677510"/>
    <w:rsid w:val="5C79253A"/>
    <w:rsid w:val="5CF62326"/>
    <w:rsid w:val="5D011795"/>
    <w:rsid w:val="5D0A3A84"/>
    <w:rsid w:val="5D1F603D"/>
    <w:rsid w:val="5D536CDE"/>
    <w:rsid w:val="5D9C58DF"/>
    <w:rsid w:val="5DD9443E"/>
    <w:rsid w:val="5DFB43B4"/>
    <w:rsid w:val="5E174F66"/>
    <w:rsid w:val="5E584CF6"/>
    <w:rsid w:val="5E7B72A3"/>
    <w:rsid w:val="5E9345EC"/>
    <w:rsid w:val="5E9B1EFB"/>
    <w:rsid w:val="5EA70098"/>
    <w:rsid w:val="5EB6652D"/>
    <w:rsid w:val="5EF01A3F"/>
    <w:rsid w:val="5EF3152F"/>
    <w:rsid w:val="5F465B03"/>
    <w:rsid w:val="5F49114F"/>
    <w:rsid w:val="5F697A43"/>
    <w:rsid w:val="5F6F3060"/>
    <w:rsid w:val="5F70542F"/>
    <w:rsid w:val="5F8A5E32"/>
    <w:rsid w:val="5FAF36A8"/>
    <w:rsid w:val="60017C7C"/>
    <w:rsid w:val="601E082E"/>
    <w:rsid w:val="60200102"/>
    <w:rsid w:val="603718EF"/>
    <w:rsid w:val="606A3A73"/>
    <w:rsid w:val="606B7E4D"/>
    <w:rsid w:val="60803296"/>
    <w:rsid w:val="60912DAE"/>
    <w:rsid w:val="60B60A66"/>
    <w:rsid w:val="60E2185B"/>
    <w:rsid w:val="61186D8B"/>
    <w:rsid w:val="61201D49"/>
    <w:rsid w:val="613B0F6B"/>
    <w:rsid w:val="616C7377"/>
    <w:rsid w:val="619A0388"/>
    <w:rsid w:val="619E5802"/>
    <w:rsid w:val="61B72E07"/>
    <w:rsid w:val="61BF3015"/>
    <w:rsid w:val="61DD0478"/>
    <w:rsid w:val="61FA1FA5"/>
    <w:rsid w:val="61FE738C"/>
    <w:rsid w:val="620F48D2"/>
    <w:rsid w:val="62173786"/>
    <w:rsid w:val="621A770F"/>
    <w:rsid w:val="624F2F20"/>
    <w:rsid w:val="6267026A"/>
    <w:rsid w:val="62684560"/>
    <w:rsid w:val="627D5CDF"/>
    <w:rsid w:val="628A3F58"/>
    <w:rsid w:val="628D57F7"/>
    <w:rsid w:val="62CC4571"/>
    <w:rsid w:val="62E63DB3"/>
    <w:rsid w:val="630006BE"/>
    <w:rsid w:val="63043D0B"/>
    <w:rsid w:val="630E6937"/>
    <w:rsid w:val="63136860"/>
    <w:rsid w:val="639332E1"/>
    <w:rsid w:val="639E7749"/>
    <w:rsid w:val="63BC45E5"/>
    <w:rsid w:val="63D00091"/>
    <w:rsid w:val="63FF32B4"/>
    <w:rsid w:val="64177A6E"/>
    <w:rsid w:val="64520AA6"/>
    <w:rsid w:val="6502071E"/>
    <w:rsid w:val="65442AE4"/>
    <w:rsid w:val="656B62C3"/>
    <w:rsid w:val="65953340"/>
    <w:rsid w:val="65AB4911"/>
    <w:rsid w:val="65CE23AE"/>
    <w:rsid w:val="661D18C4"/>
    <w:rsid w:val="66432D9C"/>
    <w:rsid w:val="6672542F"/>
    <w:rsid w:val="66B71EC0"/>
    <w:rsid w:val="66F26570"/>
    <w:rsid w:val="67231596"/>
    <w:rsid w:val="67317098"/>
    <w:rsid w:val="674943E2"/>
    <w:rsid w:val="674D37A6"/>
    <w:rsid w:val="67544B35"/>
    <w:rsid w:val="676A4358"/>
    <w:rsid w:val="67753429"/>
    <w:rsid w:val="67B0620F"/>
    <w:rsid w:val="67C021CA"/>
    <w:rsid w:val="67E10ABE"/>
    <w:rsid w:val="67F307F2"/>
    <w:rsid w:val="680D3662"/>
    <w:rsid w:val="687E7AF7"/>
    <w:rsid w:val="68A815DC"/>
    <w:rsid w:val="68BE670A"/>
    <w:rsid w:val="68F17DD4"/>
    <w:rsid w:val="69025553"/>
    <w:rsid w:val="69194288"/>
    <w:rsid w:val="692844CB"/>
    <w:rsid w:val="692E2178"/>
    <w:rsid w:val="694E3F32"/>
    <w:rsid w:val="699A5717"/>
    <w:rsid w:val="69A022B3"/>
    <w:rsid w:val="69C67F6C"/>
    <w:rsid w:val="69C75A92"/>
    <w:rsid w:val="69CC12FA"/>
    <w:rsid w:val="69DA3A17"/>
    <w:rsid w:val="6A0A597F"/>
    <w:rsid w:val="6A1F142A"/>
    <w:rsid w:val="6A462E5B"/>
    <w:rsid w:val="6A5F52CE"/>
    <w:rsid w:val="6A813E93"/>
    <w:rsid w:val="6AB853DB"/>
    <w:rsid w:val="6AF64881"/>
    <w:rsid w:val="6B405AFC"/>
    <w:rsid w:val="6B5E2426"/>
    <w:rsid w:val="6B7147C6"/>
    <w:rsid w:val="6B8359E9"/>
    <w:rsid w:val="6B9876E6"/>
    <w:rsid w:val="6C066D46"/>
    <w:rsid w:val="6C304177"/>
    <w:rsid w:val="6C726189"/>
    <w:rsid w:val="6C9205D9"/>
    <w:rsid w:val="6CCB3AEB"/>
    <w:rsid w:val="6CE1330F"/>
    <w:rsid w:val="6CE26729"/>
    <w:rsid w:val="6D0843F7"/>
    <w:rsid w:val="6D48513C"/>
    <w:rsid w:val="6D4A0EB4"/>
    <w:rsid w:val="6D57537F"/>
    <w:rsid w:val="6D5B6C1D"/>
    <w:rsid w:val="6DE22E9A"/>
    <w:rsid w:val="6DEC1F6B"/>
    <w:rsid w:val="6E0259F3"/>
    <w:rsid w:val="6E6164B5"/>
    <w:rsid w:val="6EB462A8"/>
    <w:rsid w:val="6ED50C51"/>
    <w:rsid w:val="6EF72976"/>
    <w:rsid w:val="6EFC7F8C"/>
    <w:rsid w:val="6F1E6154"/>
    <w:rsid w:val="6F651FD5"/>
    <w:rsid w:val="6F735CBA"/>
    <w:rsid w:val="6FB72105"/>
    <w:rsid w:val="6FD11419"/>
    <w:rsid w:val="700D58CC"/>
    <w:rsid w:val="701E2184"/>
    <w:rsid w:val="704936A5"/>
    <w:rsid w:val="705636CC"/>
    <w:rsid w:val="705931BC"/>
    <w:rsid w:val="70860455"/>
    <w:rsid w:val="70875F7B"/>
    <w:rsid w:val="70B623BC"/>
    <w:rsid w:val="71267542"/>
    <w:rsid w:val="716647E3"/>
    <w:rsid w:val="71706A0F"/>
    <w:rsid w:val="71A05546"/>
    <w:rsid w:val="71CD548F"/>
    <w:rsid w:val="71CF3736"/>
    <w:rsid w:val="71DB0960"/>
    <w:rsid w:val="71E76CD1"/>
    <w:rsid w:val="72093673"/>
    <w:rsid w:val="7231619E"/>
    <w:rsid w:val="72676064"/>
    <w:rsid w:val="72C7520C"/>
    <w:rsid w:val="73243F55"/>
    <w:rsid w:val="734031BE"/>
    <w:rsid w:val="73830C7C"/>
    <w:rsid w:val="73BC418E"/>
    <w:rsid w:val="73DD4830"/>
    <w:rsid w:val="740578E3"/>
    <w:rsid w:val="74065409"/>
    <w:rsid w:val="74082F2F"/>
    <w:rsid w:val="740D4290"/>
    <w:rsid w:val="748D1686"/>
    <w:rsid w:val="74F6547D"/>
    <w:rsid w:val="74F6722B"/>
    <w:rsid w:val="75183646"/>
    <w:rsid w:val="751D42D5"/>
    <w:rsid w:val="7535244A"/>
    <w:rsid w:val="753A180E"/>
    <w:rsid w:val="75693EA1"/>
    <w:rsid w:val="757271FA"/>
    <w:rsid w:val="75750A98"/>
    <w:rsid w:val="759F5B15"/>
    <w:rsid w:val="75B33544"/>
    <w:rsid w:val="75BD00DD"/>
    <w:rsid w:val="75DE03EB"/>
    <w:rsid w:val="75E43528"/>
    <w:rsid w:val="7621477C"/>
    <w:rsid w:val="76377AFB"/>
    <w:rsid w:val="763E532E"/>
    <w:rsid w:val="76404C02"/>
    <w:rsid w:val="765D3A06"/>
    <w:rsid w:val="769778EA"/>
    <w:rsid w:val="76D669B3"/>
    <w:rsid w:val="76DB2B7D"/>
    <w:rsid w:val="76DE441B"/>
    <w:rsid w:val="76E45ED5"/>
    <w:rsid w:val="774649BA"/>
    <w:rsid w:val="774F59C3"/>
    <w:rsid w:val="77784870"/>
    <w:rsid w:val="77860D3A"/>
    <w:rsid w:val="77B238DE"/>
    <w:rsid w:val="77DE46D3"/>
    <w:rsid w:val="78281DF2"/>
    <w:rsid w:val="783A38AC"/>
    <w:rsid w:val="786A240A"/>
    <w:rsid w:val="78E0091E"/>
    <w:rsid w:val="78E35D19"/>
    <w:rsid w:val="78E421BD"/>
    <w:rsid w:val="79102FB2"/>
    <w:rsid w:val="7936053E"/>
    <w:rsid w:val="79494343"/>
    <w:rsid w:val="79A100AE"/>
    <w:rsid w:val="79A4194C"/>
    <w:rsid w:val="79C42A3C"/>
    <w:rsid w:val="79E80491"/>
    <w:rsid w:val="7A362896"/>
    <w:rsid w:val="7A3E3B4E"/>
    <w:rsid w:val="7A9B4AFD"/>
    <w:rsid w:val="7ACC2F08"/>
    <w:rsid w:val="7ACD6C80"/>
    <w:rsid w:val="7B2A40D3"/>
    <w:rsid w:val="7B494559"/>
    <w:rsid w:val="7B4E1B6F"/>
    <w:rsid w:val="7B763261"/>
    <w:rsid w:val="7B914D52"/>
    <w:rsid w:val="7BAE6AB2"/>
    <w:rsid w:val="7BB5399C"/>
    <w:rsid w:val="7BD209F2"/>
    <w:rsid w:val="7BFC781D"/>
    <w:rsid w:val="7C143F48"/>
    <w:rsid w:val="7C647170"/>
    <w:rsid w:val="7C7A4BE6"/>
    <w:rsid w:val="7CD6006E"/>
    <w:rsid w:val="7D020E63"/>
    <w:rsid w:val="7D1564DB"/>
    <w:rsid w:val="7D172B3D"/>
    <w:rsid w:val="7D366D5F"/>
    <w:rsid w:val="7D3D00ED"/>
    <w:rsid w:val="7D6605F4"/>
    <w:rsid w:val="7D853842"/>
    <w:rsid w:val="7E795155"/>
    <w:rsid w:val="7EB12B9D"/>
    <w:rsid w:val="7ECB1729"/>
    <w:rsid w:val="7FAC40E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9"/>
    <w:semiHidden/>
    <w:qFormat/>
    <w:uiPriority w:val="0"/>
    <w:rPr>
      <w:kern w:val="0"/>
      <w:sz w:val="18"/>
      <w:szCs w:val="18"/>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color w:val="0000FF"/>
      <w:u w:val="single"/>
    </w:rPr>
  </w:style>
  <w:style w:type="character" w:customStyle="1" w:styleId="9">
    <w:name w:val="批注框文本 字符"/>
    <w:link w:val="3"/>
    <w:semiHidden/>
    <w:qFormat/>
    <w:uiPriority w:val="0"/>
    <w:rPr>
      <w:rFonts w:ascii="Times New Roman" w:hAnsi="Times New Roman" w:eastAsia="宋体" w:cs="Times New Roman"/>
      <w:sz w:val="18"/>
      <w:szCs w:val="18"/>
    </w:rPr>
  </w:style>
  <w:style w:type="character" w:customStyle="1" w:styleId="10">
    <w:name w:val="页脚 字符"/>
    <w:link w:val="4"/>
    <w:qFormat/>
    <w:uiPriority w:val="99"/>
    <w:rPr>
      <w:rFonts w:ascii="Times New Roman" w:hAnsi="Times New Roman"/>
      <w:kern w:val="2"/>
      <w:sz w:val="18"/>
      <w:szCs w:val="18"/>
    </w:rPr>
  </w:style>
  <w:style w:type="character" w:customStyle="1" w:styleId="11">
    <w:name w:val="页眉 字符"/>
    <w:link w:val="5"/>
    <w:qFormat/>
    <w:uiPriority w:val="99"/>
    <w:rPr>
      <w:rFonts w:ascii="Times New Roman" w:hAnsi="Times New Roman"/>
      <w:kern w:val="2"/>
      <w:sz w:val="18"/>
      <w:szCs w:val="18"/>
    </w:rPr>
  </w:style>
  <w:style w:type="character" w:customStyle="1" w:styleId="12">
    <w:name w:val="apple-converted-space"/>
    <w:qFormat/>
    <w:uiPriority w:val="0"/>
  </w:style>
  <w:style w:type="character" w:customStyle="1" w:styleId="13">
    <w:name w:val="apple-style-span"/>
    <w:qFormat/>
    <w:uiPriority w:val="0"/>
  </w:style>
  <w:style w:type="paragraph" w:customStyle="1" w:styleId="14">
    <w:name w:val="p0"/>
    <w:basedOn w:val="1"/>
    <w:qFormat/>
    <w:uiPriority w:val="0"/>
    <w:pPr>
      <w:widowControl/>
    </w:pPr>
    <w:rPr>
      <w:kern w:val="0"/>
      <w:szCs w:val="21"/>
    </w:rPr>
  </w:style>
  <w:style w:type="paragraph" w:customStyle="1" w:styleId="15">
    <w:name w:val="Char"/>
    <w:basedOn w:val="1"/>
    <w:next w:val="1"/>
    <w:qFormat/>
    <w:uiPriority w:val="0"/>
    <w:pPr>
      <w:pageBreakBefore/>
      <w:numPr>
        <w:ilvl w:val="0"/>
        <w:numId w:val="1"/>
      </w:numPr>
      <w:spacing w:line="400" w:lineRule="exact"/>
    </w:pPr>
    <w:rPr>
      <w:rFonts w:eastAsia="黑体"/>
      <w:sz w:val="32"/>
      <w:szCs w:val="32"/>
    </w:rPr>
  </w:style>
  <w:style w:type="paragraph" w:customStyle="1" w:styleId="16">
    <w:name w:val="_Style 2"/>
    <w:basedOn w:val="1"/>
    <w:qFormat/>
    <w:uiPriority w:val="0"/>
    <w:pPr>
      <w:widowControl/>
      <w:spacing w:after="160" w:line="240" w:lineRule="exact"/>
      <w:jc w:val="left"/>
    </w:pPr>
    <w:rPr>
      <w:rFonts w:ascii="Arial" w:hAnsi="Arial" w:eastAsia="Times New Roman" w:cs="Verdana"/>
      <w:b/>
      <w:kern w:val="0"/>
      <w:sz w:val="24"/>
      <w:szCs w:val="20"/>
      <w:lang w:eastAsia="en-US"/>
    </w:rPr>
  </w:style>
  <w:style w:type="paragraph" w:customStyle="1" w:styleId="17">
    <w:name w:val="Char1"/>
    <w:basedOn w:val="1"/>
    <w:qFormat/>
    <w:uiPriority w:val="0"/>
    <w:pPr>
      <w:widowControl/>
      <w:spacing w:after="160" w:line="240" w:lineRule="exact"/>
      <w:jc w:val="left"/>
    </w:pPr>
    <w:rPr>
      <w:rFonts w:ascii="Arial" w:hAnsi="Arial" w:eastAsia="Times New Roman" w:cs="Verdana"/>
      <w:b/>
      <w:kern w:val="0"/>
      <w:sz w:val="24"/>
      <w:szCs w:val="20"/>
      <w:lang w:eastAsia="en-U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header" Target="header1.xml"/><Relationship Id="rId7" Type="http://schemas.openxmlformats.org/officeDocument/2006/relationships/numbering" Target="numbering.xml"/><Relationship Id="rId2" Type="http://schemas.openxmlformats.org/officeDocument/2006/relationships/settings" Target="settings.xml"/><Relationship Id="rId6" Type="http://schemas.openxmlformats.org/officeDocument/2006/relationships/customXml" Target="../customXml/item1.xml"/><Relationship Id="rId1" Type="http://schemas.openxmlformats.org/officeDocument/2006/relationships/styles" Target="styles.xml"/><Relationship Id="rId11" Type="http://schemas.openxmlformats.org/officeDocument/2006/relationships/customXml" Target="../customXml/item4.xml"/><Relationship Id="rId5" Type="http://schemas.openxmlformats.org/officeDocument/2006/relationships/theme" Target="theme/theme1.xml"/><Relationship Id="rId10" Type="http://schemas.openxmlformats.org/officeDocument/2006/relationships/customXml" Target="../customXml/item3.xml"/><Relationship Id="rId4" Type="http://schemas.openxmlformats.org/officeDocument/2006/relationships/header" Target="header2.xml"/><Relationship Id="rId9" Type="http://schemas.openxmlformats.org/officeDocument/2006/relationships/customXml" Target="../customXml/item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ct:contentTypeSchema xmlns:ct="http://schemas.microsoft.com/office/2006/metadata/contentType" xmlns:ma="http://schemas.microsoft.com/office/2006/metadata/properties/metaAttributes" ct:_="" ma:_="" ma:contentTypeName="Documento" ma:contentTypeID="0x0101007FDEA2B2EAF98D4F95EDAE77163DC355" ma:contentTypeVersion="19" ma:contentTypeDescription="Crear nuevo documento." ma:contentTypeScope="" ma:versionID="3f26e20c78967308bdc155373d001cbc">
  <xsd:schema xmlns:xsd="http://www.w3.org/2001/XMLSchema" xmlns:xs="http://www.w3.org/2001/XMLSchema" xmlns:p="http://schemas.microsoft.com/office/2006/metadata/properties" xmlns:ns2="f80ec398-0b94-462b-8608-1664f57d0db5" xmlns:ns3="b91d9eb4-cb20-47ad-9fba-2258c2f99c0a" targetNamespace="http://schemas.microsoft.com/office/2006/metadata/properties" ma:root="true" ma:fieldsID="f5c4ced7ba94bce8c7ba281cb5f54de0" ns2:_="" ns3:_="">
    <xsd:import namespace="f80ec398-0b94-462b-8608-1664f57d0db5"/>
    <xsd:import namespace="b91d9eb4-cb20-47ad-9fba-2258c2f99c0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ec398-0b94-462b-8608-1664f57d0db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Etiquetas de imagen" ma:readOnly="false" ma:fieldId="{5cf76f15-5ced-4ddc-b409-7134ff3c332f}" ma:taxonomyMulti="true" ma:sspId="4fe68fe0-f16e-4198-8e5f-6b651f5846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91d9eb4-cb20-47ad-9fba-2258c2f99c0a" elementFormDefault="qualified">
    <xsd:import namespace="http://schemas.microsoft.com/office/2006/documentManagement/types"/>
    <xsd:import namespace="http://schemas.microsoft.com/office/infopath/2007/PartnerControls"/>
    <xsd:element name="SharedWithUsers" ma:index="14"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14f143d0-e041-4eea-afdf-9a7a7444aa9f}" ma:internalName="TaxCatchAll" ma:showField="CatchAllData" ma:web="b91d9eb4-cb20-47ad-9fba-2258c2f99c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80ec398-0b94-462b-8608-1664f57d0db5">
      <Terms xmlns="http://schemas.microsoft.com/office/infopath/2007/PartnerControls"/>
    </lcf76f155ced4ddcb4097134ff3c332f>
    <TaxCatchAll xmlns="b91d9eb4-cb20-47ad-9fba-2258c2f99c0a" xsi:nil="true"/>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949C74-8192-48BA-A4E8-ECD63E76ABED}"/>
</file>

<file path=customXml/itemProps3.xml><?xml version="1.0" encoding="utf-8"?>
<ds:datastoreItem xmlns:ds="http://schemas.openxmlformats.org/officeDocument/2006/customXml" ds:itemID="{DCCFD25B-1B20-4874-9673-D11A80098036}"/>
</file>

<file path=customXml/itemProps4.xml><?xml version="1.0" encoding="utf-8"?>
<ds:datastoreItem xmlns:ds="http://schemas.openxmlformats.org/officeDocument/2006/customXml" ds:itemID="{2064CA6B-95B6-45AB-A800-E90CCE81C7CA}"/>
</file>

<file path=docProps/app.xml><?xml version="1.0" encoding="utf-8"?>
<Properties xmlns="http://schemas.openxmlformats.org/officeDocument/2006/extended-properties" xmlns:vt="http://schemas.openxmlformats.org/officeDocument/2006/docPropsVTypes">
  <Template>Normal</Template>
  <Pages>6</Pages>
  <Words>3633</Words>
  <Characters>10382</Characters>
  <Lines>18</Lines>
  <Paragraphs>5</Paragraphs>
  <TotalTime>2</TotalTime>
  <ScaleCrop>false</ScaleCrop>
  <LinksUpToDate>false</LinksUpToDate>
  <CharactersWithSpaces>11584</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dc:title>
  <dc:creator>Amy</dc:creator>
  <cp:lastModifiedBy>User</cp:lastModifiedBy>
  <cp:revision>3</cp:revision>
  <cp:lastPrinted>2024-03-08T03:07:00Z</cp:lastPrinted>
  <dcterms:created xsi:type="dcterms:W3CDTF">2025-02-14T02:23:00Z</dcterms:created>
  <dcterms:modified xsi:type="dcterms:W3CDTF">2025-03-31T16:32:30Z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0AC38DCDD12E4D038DE90E87A4D3B4F1</vt:lpwstr>
  </property>
  <property fmtid="{D5CDD505-2E9C-101B-9397-08002B2CF9AE}" pid="4" name="KSOTemplateDocerSaveRecord">
    <vt:lpwstr>eyJoZGlkIjoiYWI3OWZlMjJlNWQ5MDE3MTVmMmVkZGE0MDc5YmViZTYiLCJ1c2VySWQiOiIyOTQ2NDQzOTMifQ==</vt:lpwstr>
  </property>
  <property fmtid="{D5CDD505-2E9C-101B-9397-08002B2CF9AE}" pid="5" name="ContentTypeId">
    <vt:lpwstr>0x0101007FDEA2B2EAF98D4F95EDAE77163DC355</vt:lpwstr>
  </property>
</Properties>
</file>