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52" w:rsidRDefault="003B2952">
      <w:pPr>
        <w:pStyle w:val="Textoindependiente"/>
        <w:jc w:val="center"/>
        <w:rPr>
          <w:rFonts w:ascii="Arial" w:hAnsi="Arial" w:cs="Arial"/>
        </w:rPr>
      </w:pPr>
    </w:p>
    <w:p w:rsidR="00425767" w:rsidRDefault="00425767">
      <w:pPr>
        <w:pStyle w:val="Textoindependiente"/>
        <w:jc w:val="center"/>
        <w:rPr>
          <w:rFonts w:ascii="Arial" w:hAnsi="Arial" w:cs="Arial"/>
        </w:rPr>
      </w:pPr>
    </w:p>
    <w:p w:rsidR="00425767" w:rsidRDefault="00425767">
      <w:pPr>
        <w:pStyle w:val="Textoindependiente"/>
        <w:jc w:val="center"/>
        <w:rPr>
          <w:rFonts w:ascii="Arial" w:hAnsi="Arial" w:cs="Arial"/>
        </w:rPr>
      </w:pPr>
    </w:p>
    <w:p w:rsidR="00425767" w:rsidRDefault="00425767">
      <w:pPr>
        <w:pStyle w:val="Textoindependiente"/>
        <w:jc w:val="center"/>
        <w:rPr>
          <w:rFonts w:ascii="Arial" w:hAnsi="Arial" w:cs="Arial"/>
        </w:rPr>
      </w:pPr>
    </w:p>
    <w:p w:rsidR="003B2952" w:rsidRPr="003144C7" w:rsidRDefault="003B2952">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9D7B7D">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4144" behindDoc="0" locked="0" layoutInCell="1" allowOverlap="1" wp14:anchorId="08317196" wp14:editId="6BDF4BAD">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8363E3" w:rsidRDefault="008363E3">
                            <w:pPr>
                              <w:pStyle w:val="Ttulo"/>
                              <w:rPr>
                                <w:rFonts w:ascii="Arial" w:hAnsi="Arial" w:cs="Arial"/>
                              </w:rPr>
                            </w:pPr>
                          </w:p>
                          <w:p w:rsidR="008363E3" w:rsidRPr="00CC2763" w:rsidRDefault="008363E3">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rsidR="008363E3" w:rsidRPr="00CC2763" w:rsidRDefault="008363E3">
                            <w:pPr>
                              <w:pStyle w:val="Ttulo"/>
                              <w:rPr>
                                <w:rFonts w:ascii="Arial" w:hAnsi="Arial" w:cs="Arial"/>
                                <w:b w:val="0"/>
                                <w:i/>
                                <w:sz w:val="36"/>
                                <w:szCs w:val="36"/>
                              </w:rPr>
                            </w:pPr>
                            <w:r w:rsidRPr="00CC2763">
                              <w:rPr>
                                <w:rFonts w:ascii="Arial" w:hAnsi="Arial" w:cs="Arial"/>
                                <w:b w:val="0"/>
                                <w:i/>
                                <w:sz w:val="36"/>
                                <w:szCs w:val="36"/>
                              </w:rPr>
                              <w:t>Consejo Institucional</w:t>
                            </w:r>
                          </w:p>
                          <w:p w:rsidR="008363E3" w:rsidRDefault="008363E3">
                            <w:pPr>
                              <w:pStyle w:val="Ttulo"/>
                              <w:rPr>
                                <w:rFonts w:ascii="Arial" w:hAnsi="Arial" w:cs="Arial"/>
                              </w:rPr>
                            </w:pPr>
                          </w:p>
                          <w:p w:rsidR="008363E3" w:rsidRDefault="008363E3">
                            <w:pPr>
                              <w:pStyle w:val="Ttulo"/>
                              <w:rPr>
                                <w:rFonts w:ascii="Arial" w:hAnsi="Arial" w:cs="Arial"/>
                              </w:rPr>
                            </w:pPr>
                            <w:r>
                              <w:rPr>
                                <w:rFonts w:ascii="Arial" w:hAnsi="Arial" w:cs="Arial"/>
                              </w:rPr>
                              <w:t xml:space="preserve"> </w:t>
                            </w:r>
                          </w:p>
                          <w:p w:rsidR="008363E3" w:rsidRDefault="008363E3">
                            <w:pPr>
                              <w:pStyle w:val="Ttulo"/>
                              <w:rPr>
                                <w:rFonts w:ascii="Arial" w:hAnsi="Arial" w:cs="Arial"/>
                              </w:rPr>
                            </w:pPr>
                          </w:p>
                          <w:p w:rsidR="008363E3" w:rsidRDefault="008363E3">
                            <w:pPr>
                              <w:pStyle w:val="Ttulo"/>
                              <w:rPr>
                                <w:rFonts w:ascii="Arial" w:hAnsi="Arial" w:cs="Arial"/>
                              </w:rPr>
                            </w:pPr>
                          </w:p>
                          <w:p w:rsidR="008363E3" w:rsidRPr="00CC2763" w:rsidRDefault="008363E3">
                            <w:pPr>
                              <w:pStyle w:val="Ttulo"/>
                              <w:rPr>
                                <w:rFonts w:ascii="Arial" w:hAnsi="Arial" w:cs="Arial"/>
                                <w:szCs w:val="44"/>
                              </w:rPr>
                            </w:pPr>
                            <w:r w:rsidRPr="00CC2763">
                              <w:rPr>
                                <w:rFonts w:ascii="Arial" w:hAnsi="Arial" w:cs="Arial"/>
                                <w:szCs w:val="44"/>
                              </w:rPr>
                              <w:t>COMISIÓN PERMANENTE</w:t>
                            </w:r>
                          </w:p>
                          <w:p w:rsidR="008363E3" w:rsidRPr="00CC2763" w:rsidRDefault="008363E3">
                            <w:pPr>
                              <w:pStyle w:val="Subttulo"/>
                              <w:rPr>
                                <w:sz w:val="44"/>
                                <w:szCs w:val="44"/>
                              </w:rPr>
                            </w:pPr>
                            <w:r w:rsidRPr="00CC2763">
                              <w:rPr>
                                <w:sz w:val="44"/>
                                <w:szCs w:val="44"/>
                              </w:rPr>
                              <w:t>PLANIFICACIÓN Y ADMINISTRACIÓN</w:t>
                            </w:r>
                          </w:p>
                          <w:p w:rsidR="008363E3" w:rsidRPr="00CC2763" w:rsidRDefault="008363E3">
                            <w:pPr>
                              <w:pStyle w:val="Subttulo"/>
                              <w:rPr>
                                <w:sz w:val="44"/>
                                <w:szCs w:val="44"/>
                              </w:rPr>
                            </w:pPr>
                          </w:p>
                          <w:p w:rsidR="008363E3" w:rsidRDefault="008363E3">
                            <w:pPr>
                              <w:pStyle w:val="Subttulo"/>
                              <w:rPr>
                                <w:b w:val="0"/>
                                <w:bCs w:val="0"/>
                                <w:sz w:val="44"/>
                              </w:rPr>
                            </w:pPr>
                          </w:p>
                          <w:p w:rsidR="008363E3" w:rsidRDefault="008363E3">
                            <w:pPr>
                              <w:pStyle w:val="Subttulo"/>
                              <w:rPr>
                                <w:b w:val="0"/>
                                <w:bCs w:val="0"/>
                                <w:sz w:val="44"/>
                              </w:rPr>
                            </w:pPr>
                          </w:p>
                          <w:p w:rsidR="008363E3" w:rsidRPr="00E538F4" w:rsidRDefault="008363E3" w:rsidP="00E538F4">
                            <w:pPr>
                              <w:jc w:val="center"/>
                              <w:rPr>
                                <w:b/>
                                <w:sz w:val="48"/>
                              </w:rPr>
                            </w:pPr>
                            <w:bookmarkStart w:id="0" w:name="_Toc520325384"/>
                            <w:bookmarkStart w:id="1" w:name="_Toc520325489"/>
                            <w:bookmarkStart w:id="2" w:name="_Toc520325678"/>
                            <w:bookmarkStart w:id="3" w:name="_Toc520326022"/>
                            <w:r w:rsidRPr="00E538F4">
                              <w:rPr>
                                <w:b/>
                                <w:sz w:val="48"/>
                              </w:rPr>
                              <w:t>Informe de Labores</w:t>
                            </w:r>
                            <w:bookmarkEnd w:id="0"/>
                            <w:bookmarkEnd w:id="1"/>
                            <w:bookmarkEnd w:id="2"/>
                            <w:bookmarkEnd w:id="3"/>
                          </w:p>
                          <w:p w:rsidR="008363E3" w:rsidRDefault="008363E3">
                            <w:pPr>
                              <w:jc w:val="center"/>
                            </w:pPr>
                          </w:p>
                          <w:p w:rsidR="008363E3" w:rsidRDefault="008363E3">
                            <w:pPr>
                              <w:pStyle w:val="Ttulo6"/>
                              <w:rPr>
                                <w:b/>
                                <w:bCs/>
                              </w:rPr>
                            </w:pPr>
                          </w:p>
                          <w:p w:rsidR="008363E3" w:rsidRPr="009515DF" w:rsidRDefault="008363E3">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8</w:t>
                            </w:r>
                          </w:p>
                          <w:p w:rsidR="008363E3" w:rsidRPr="009515DF" w:rsidRDefault="008363E3" w:rsidP="00531F17">
                            <w:pPr>
                              <w:pStyle w:val="Subttulo"/>
                              <w:jc w:val="left"/>
                              <w:rPr>
                                <w:lang w:val="es-CR"/>
                              </w:rPr>
                            </w:pPr>
                          </w:p>
                          <w:p w:rsidR="008363E3" w:rsidRPr="009515DF" w:rsidRDefault="008363E3">
                            <w:pPr>
                              <w:pStyle w:val="Subttulo"/>
                              <w:rPr>
                                <w:lang w:val="es-CR"/>
                              </w:rPr>
                            </w:pPr>
                          </w:p>
                          <w:p w:rsidR="008363E3" w:rsidRPr="009515DF" w:rsidRDefault="008363E3">
                            <w:pPr>
                              <w:jc w:val="right"/>
                              <w:rPr>
                                <w:rFonts w:ascii="Arial" w:hAnsi="Arial" w:cs="Arial"/>
                                <w:sz w:val="44"/>
                                <w:szCs w:val="32"/>
                                <w:lang w:val="es-CR"/>
                              </w:rPr>
                            </w:pPr>
                            <w:r w:rsidRPr="009515DF">
                              <w:rPr>
                                <w:rFonts w:ascii="Arial" w:hAnsi="Arial" w:cs="Arial"/>
                                <w:sz w:val="44"/>
                                <w:szCs w:val="32"/>
                                <w:lang w:val="es-CR"/>
                              </w:rPr>
                              <w:t>Integrantes</w:t>
                            </w:r>
                          </w:p>
                          <w:p w:rsidR="008363E3" w:rsidRPr="009515DF" w:rsidRDefault="008363E3">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8363E3" w:rsidRPr="00D04EC7" w:rsidRDefault="008363E3">
                            <w:pPr>
                              <w:jc w:val="right"/>
                              <w:rPr>
                                <w:rFonts w:ascii="Arial" w:hAnsi="Arial" w:cs="Arial"/>
                                <w:b/>
                                <w:bCs/>
                                <w:sz w:val="22"/>
                                <w:lang w:val="es-CR" w:eastAsia="es-CR"/>
                              </w:rPr>
                            </w:pPr>
                            <w:r w:rsidRPr="00D04EC7">
                              <w:rPr>
                                <w:rFonts w:ascii="Arial" w:hAnsi="Arial" w:cs="Arial"/>
                                <w:b/>
                                <w:iCs/>
                                <w:lang w:val="es-CR"/>
                              </w:rPr>
                              <w:t>MSc. Ana Rosa Ruiz Fernández</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Máster María Estrada Sánchez</w:t>
                            </w:r>
                          </w:p>
                          <w:p w:rsidR="008363E3" w:rsidRDefault="008363E3">
                            <w:pPr>
                              <w:jc w:val="right"/>
                              <w:rPr>
                                <w:rFonts w:ascii="Arial" w:hAnsi="Arial" w:cs="Arial"/>
                                <w:b/>
                                <w:bCs/>
                                <w:sz w:val="22"/>
                                <w:lang w:val="es-CR" w:eastAsia="es-CR"/>
                              </w:rPr>
                            </w:pPr>
                            <w:r w:rsidRPr="00D04EC7">
                              <w:rPr>
                                <w:rFonts w:ascii="Arial" w:hAnsi="Arial" w:cs="Arial"/>
                                <w:b/>
                                <w:iCs/>
                                <w:lang w:val="es-CR"/>
                              </w:rPr>
                              <w:t>M.Sc.</w:t>
                            </w:r>
                            <w:r w:rsidRPr="00D04EC7">
                              <w:rPr>
                                <w:rFonts w:ascii="Arial" w:hAnsi="Arial" w:cs="Arial"/>
                                <w:b/>
                                <w:bCs/>
                                <w:sz w:val="22"/>
                                <w:lang w:val="es-CR" w:eastAsia="es-CR"/>
                              </w:rPr>
                              <w:t xml:space="preserve"> Alexander Valerín Castro</w:t>
                            </w:r>
                          </w:p>
                          <w:p w:rsidR="008363E3" w:rsidRPr="00D04EC7" w:rsidRDefault="008363E3" w:rsidP="00C20534">
                            <w:pPr>
                              <w:jc w:val="right"/>
                              <w:rPr>
                                <w:rFonts w:ascii="Arial" w:hAnsi="Arial" w:cs="Arial"/>
                                <w:b/>
                                <w:bCs/>
                                <w:sz w:val="22"/>
                                <w:lang w:val="es-CR" w:eastAsia="es-CR"/>
                              </w:rPr>
                            </w:pPr>
                            <w:r w:rsidRPr="00D04EC7">
                              <w:rPr>
                                <w:rFonts w:ascii="Arial" w:hAnsi="Arial" w:cs="Arial"/>
                                <w:b/>
                                <w:bCs/>
                                <w:sz w:val="22"/>
                                <w:lang w:val="es-CR" w:eastAsia="es-CR"/>
                              </w:rPr>
                              <w:t xml:space="preserve">MSO. Miriam Brenes Cerdas </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Dr. Luis  Gerardo Meza Cascante</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Sr. William Boniche Gutiérrez</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Ing. Luis Alexander Calvo</w:t>
                            </w:r>
                            <w:r>
                              <w:rPr>
                                <w:rFonts w:ascii="Arial" w:hAnsi="Arial" w:cs="Arial"/>
                                <w:b/>
                                <w:bCs/>
                                <w:sz w:val="22"/>
                                <w:lang w:val="es-CR" w:eastAsia="es-CR"/>
                              </w:rPr>
                              <w:t xml:space="preserve"> Valverde</w:t>
                            </w:r>
                          </w:p>
                          <w:p w:rsidR="008363E3" w:rsidRPr="00D04EC7" w:rsidRDefault="008363E3" w:rsidP="00C20534">
                            <w:pPr>
                              <w:jc w:val="right"/>
                              <w:rPr>
                                <w:rFonts w:ascii="Arial" w:hAnsi="Arial" w:cs="Arial"/>
                                <w:b/>
                                <w:bCs/>
                                <w:sz w:val="22"/>
                                <w:lang w:val="es-CR" w:eastAsia="es-CR"/>
                              </w:rPr>
                            </w:pPr>
                            <w:r w:rsidRPr="00D04EC7">
                              <w:rPr>
                                <w:rFonts w:ascii="Arial" w:hAnsi="Arial" w:cs="Arial"/>
                                <w:b/>
                                <w:bCs/>
                                <w:sz w:val="22"/>
                                <w:lang w:val="es-CR" w:eastAsia="es-CR"/>
                              </w:rPr>
                              <w:t>Dr. Tomás Guzmán Hernández</w:t>
                            </w:r>
                          </w:p>
                          <w:p w:rsidR="008363E3" w:rsidRPr="00D04EC7" w:rsidRDefault="008363E3" w:rsidP="00AB4CB7">
                            <w:pPr>
                              <w:jc w:val="center"/>
                              <w:rPr>
                                <w:rFonts w:ascii="Arial" w:hAnsi="Arial" w:cs="Arial"/>
                                <w:b/>
                                <w:bCs/>
                                <w:sz w:val="22"/>
                                <w:lang w:val="es-CR" w:eastAsia="es-CR"/>
                              </w:rPr>
                            </w:pPr>
                          </w:p>
                          <w:p w:rsidR="008363E3" w:rsidRPr="00AB4CB7" w:rsidRDefault="008363E3">
                            <w:pPr>
                              <w:pStyle w:val="Subttulo"/>
                              <w:rPr>
                                <w:sz w:val="24"/>
                                <w:lang w:val="es-CR"/>
                              </w:rPr>
                            </w:pPr>
                            <w:r>
                              <w:rPr>
                                <w:sz w:val="24"/>
                                <w:lang w:val="es-CR"/>
                              </w:rPr>
                              <w:t>Junio  de</w:t>
                            </w:r>
                            <w:r w:rsidRPr="00AB4CB7">
                              <w:rPr>
                                <w:sz w:val="24"/>
                                <w:lang w:val="es-CR"/>
                              </w:rPr>
                              <w:t xml:space="preserve"> 20</w:t>
                            </w:r>
                            <w:r>
                              <w:rPr>
                                <w:sz w:val="24"/>
                                <w:lang w:val="es-CR"/>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17196"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8363E3" w:rsidRDefault="008363E3">
                      <w:pPr>
                        <w:pStyle w:val="Ttulo"/>
                        <w:rPr>
                          <w:rFonts w:ascii="Arial" w:hAnsi="Arial" w:cs="Arial"/>
                        </w:rPr>
                      </w:pPr>
                    </w:p>
                    <w:p w:rsidR="008363E3" w:rsidRPr="00CC2763" w:rsidRDefault="008363E3">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rsidR="008363E3" w:rsidRPr="00CC2763" w:rsidRDefault="008363E3">
                      <w:pPr>
                        <w:pStyle w:val="Ttulo"/>
                        <w:rPr>
                          <w:rFonts w:ascii="Arial" w:hAnsi="Arial" w:cs="Arial"/>
                          <w:b w:val="0"/>
                          <w:i/>
                          <w:sz w:val="36"/>
                          <w:szCs w:val="36"/>
                        </w:rPr>
                      </w:pPr>
                      <w:r w:rsidRPr="00CC2763">
                        <w:rPr>
                          <w:rFonts w:ascii="Arial" w:hAnsi="Arial" w:cs="Arial"/>
                          <w:b w:val="0"/>
                          <w:i/>
                          <w:sz w:val="36"/>
                          <w:szCs w:val="36"/>
                        </w:rPr>
                        <w:t>Consejo Institucional</w:t>
                      </w:r>
                    </w:p>
                    <w:p w:rsidR="008363E3" w:rsidRDefault="008363E3">
                      <w:pPr>
                        <w:pStyle w:val="Ttulo"/>
                        <w:rPr>
                          <w:rFonts w:ascii="Arial" w:hAnsi="Arial" w:cs="Arial"/>
                        </w:rPr>
                      </w:pPr>
                    </w:p>
                    <w:p w:rsidR="008363E3" w:rsidRDefault="008363E3">
                      <w:pPr>
                        <w:pStyle w:val="Ttulo"/>
                        <w:rPr>
                          <w:rFonts w:ascii="Arial" w:hAnsi="Arial" w:cs="Arial"/>
                        </w:rPr>
                      </w:pPr>
                      <w:r>
                        <w:rPr>
                          <w:rFonts w:ascii="Arial" w:hAnsi="Arial" w:cs="Arial"/>
                        </w:rPr>
                        <w:t xml:space="preserve"> </w:t>
                      </w:r>
                    </w:p>
                    <w:p w:rsidR="008363E3" w:rsidRDefault="008363E3">
                      <w:pPr>
                        <w:pStyle w:val="Ttulo"/>
                        <w:rPr>
                          <w:rFonts w:ascii="Arial" w:hAnsi="Arial" w:cs="Arial"/>
                        </w:rPr>
                      </w:pPr>
                    </w:p>
                    <w:p w:rsidR="008363E3" w:rsidRDefault="008363E3">
                      <w:pPr>
                        <w:pStyle w:val="Ttulo"/>
                        <w:rPr>
                          <w:rFonts w:ascii="Arial" w:hAnsi="Arial" w:cs="Arial"/>
                        </w:rPr>
                      </w:pPr>
                    </w:p>
                    <w:p w:rsidR="008363E3" w:rsidRPr="00CC2763" w:rsidRDefault="008363E3">
                      <w:pPr>
                        <w:pStyle w:val="Ttulo"/>
                        <w:rPr>
                          <w:rFonts w:ascii="Arial" w:hAnsi="Arial" w:cs="Arial"/>
                          <w:szCs w:val="44"/>
                        </w:rPr>
                      </w:pPr>
                      <w:r w:rsidRPr="00CC2763">
                        <w:rPr>
                          <w:rFonts w:ascii="Arial" w:hAnsi="Arial" w:cs="Arial"/>
                          <w:szCs w:val="44"/>
                        </w:rPr>
                        <w:t>COMISIÓN PERMANENTE</w:t>
                      </w:r>
                    </w:p>
                    <w:p w:rsidR="008363E3" w:rsidRPr="00CC2763" w:rsidRDefault="008363E3">
                      <w:pPr>
                        <w:pStyle w:val="Subttulo"/>
                        <w:rPr>
                          <w:sz w:val="44"/>
                          <w:szCs w:val="44"/>
                        </w:rPr>
                      </w:pPr>
                      <w:r w:rsidRPr="00CC2763">
                        <w:rPr>
                          <w:sz w:val="44"/>
                          <w:szCs w:val="44"/>
                        </w:rPr>
                        <w:t>PLANIFICACIÓN Y ADMINISTRACIÓN</w:t>
                      </w:r>
                    </w:p>
                    <w:p w:rsidR="008363E3" w:rsidRPr="00CC2763" w:rsidRDefault="008363E3">
                      <w:pPr>
                        <w:pStyle w:val="Subttulo"/>
                        <w:rPr>
                          <w:sz w:val="44"/>
                          <w:szCs w:val="44"/>
                        </w:rPr>
                      </w:pPr>
                    </w:p>
                    <w:p w:rsidR="008363E3" w:rsidRDefault="008363E3">
                      <w:pPr>
                        <w:pStyle w:val="Subttulo"/>
                        <w:rPr>
                          <w:b w:val="0"/>
                          <w:bCs w:val="0"/>
                          <w:sz w:val="44"/>
                        </w:rPr>
                      </w:pPr>
                    </w:p>
                    <w:p w:rsidR="008363E3" w:rsidRDefault="008363E3">
                      <w:pPr>
                        <w:pStyle w:val="Subttulo"/>
                        <w:rPr>
                          <w:b w:val="0"/>
                          <w:bCs w:val="0"/>
                          <w:sz w:val="44"/>
                        </w:rPr>
                      </w:pPr>
                    </w:p>
                    <w:p w:rsidR="008363E3" w:rsidRPr="00E538F4" w:rsidRDefault="008363E3" w:rsidP="00E538F4">
                      <w:pPr>
                        <w:jc w:val="center"/>
                        <w:rPr>
                          <w:b/>
                          <w:sz w:val="48"/>
                        </w:rPr>
                      </w:pPr>
                      <w:bookmarkStart w:id="4" w:name="_Toc520325384"/>
                      <w:bookmarkStart w:id="5" w:name="_Toc520325489"/>
                      <w:bookmarkStart w:id="6" w:name="_Toc520325678"/>
                      <w:bookmarkStart w:id="7" w:name="_Toc520326022"/>
                      <w:r w:rsidRPr="00E538F4">
                        <w:rPr>
                          <w:b/>
                          <w:sz w:val="48"/>
                        </w:rPr>
                        <w:t>Informe de Labores</w:t>
                      </w:r>
                      <w:bookmarkEnd w:id="4"/>
                      <w:bookmarkEnd w:id="5"/>
                      <w:bookmarkEnd w:id="6"/>
                      <w:bookmarkEnd w:id="7"/>
                    </w:p>
                    <w:p w:rsidR="008363E3" w:rsidRDefault="008363E3">
                      <w:pPr>
                        <w:jc w:val="center"/>
                      </w:pPr>
                    </w:p>
                    <w:p w:rsidR="008363E3" w:rsidRDefault="008363E3">
                      <w:pPr>
                        <w:pStyle w:val="Ttulo6"/>
                        <w:rPr>
                          <w:b/>
                          <w:bCs/>
                        </w:rPr>
                      </w:pPr>
                    </w:p>
                    <w:p w:rsidR="008363E3" w:rsidRPr="009515DF" w:rsidRDefault="008363E3">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8</w:t>
                      </w:r>
                    </w:p>
                    <w:p w:rsidR="008363E3" w:rsidRPr="009515DF" w:rsidRDefault="008363E3" w:rsidP="00531F17">
                      <w:pPr>
                        <w:pStyle w:val="Subttulo"/>
                        <w:jc w:val="left"/>
                        <w:rPr>
                          <w:lang w:val="es-CR"/>
                        </w:rPr>
                      </w:pPr>
                    </w:p>
                    <w:p w:rsidR="008363E3" w:rsidRPr="009515DF" w:rsidRDefault="008363E3">
                      <w:pPr>
                        <w:pStyle w:val="Subttulo"/>
                        <w:rPr>
                          <w:lang w:val="es-CR"/>
                        </w:rPr>
                      </w:pPr>
                    </w:p>
                    <w:p w:rsidR="008363E3" w:rsidRPr="009515DF" w:rsidRDefault="008363E3">
                      <w:pPr>
                        <w:jc w:val="right"/>
                        <w:rPr>
                          <w:rFonts w:ascii="Arial" w:hAnsi="Arial" w:cs="Arial"/>
                          <w:sz w:val="44"/>
                          <w:szCs w:val="32"/>
                          <w:lang w:val="es-CR"/>
                        </w:rPr>
                      </w:pPr>
                      <w:r w:rsidRPr="009515DF">
                        <w:rPr>
                          <w:rFonts w:ascii="Arial" w:hAnsi="Arial" w:cs="Arial"/>
                          <w:sz w:val="44"/>
                          <w:szCs w:val="32"/>
                          <w:lang w:val="es-CR"/>
                        </w:rPr>
                        <w:t>Integrantes</w:t>
                      </w:r>
                    </w:p>
                    <w:p w:rsidR="008363E3" w:rsidRPr="009515DF" w:rsidRDefault="008363E3">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8363E3" w:rsidRPr="00D04EC7" w:rsidRDefault="008363E3">
                      <w:pPr>
                        <w:jc w:val="right"/>
                        <w:rPr>
                          <w:rFonts w:ascii="Arial" w:hAnsi="Arial" w:cs="Arial"/>
                          <w:b/>
                          <w:bCs/>
                          <w:sz w:val="22"/>
                          <w:lang w:val="es-CR" w:eastAsia="es-CR"/>
                        </w:rPr>
                      </w:pPr>
                      <w:r w:rsidRPr="00D04EC7">
                        <w:rPr>
                          <w:rFonts w:ascii="Arial" w:hAnsi="Arial" w:cs="Arial"/>
                          <w:b/>
                          <w:iCs/>
                          <w:lang w:val="es-CR"/>
                        </w:rPr>
                        <w:t>MSc. Ana Rosa Ruiz Fernández</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Máster María Estrada Sánchez</w:t>
                      </w:r>
                    </w:p>
                    <w:p w:rsidR="008363E3" w:rsidRDefault="008363E3">
                      <w:pPr>
                        <w:jc w:val="right"/>
                        <w:rPr>
                          <w:rFonts w:ascii="Arial" w:hAnsi="Arial" w:cs="Arial"/>
                          <w:b/>
                          <w:bCs/>
                          <w:sz w:val="22"/>
                          <w:lang w:val="es-CR" w:eastAsia="es-CR"/>
                        </w:rPr>
                      </w:pPr>
                      <w:r w:rsidRPr="00D04EC7">
                        <w:rPr>
                          <w:rFonts w:ascii="Arial" w:hAnsi="Arial" w:cs="Arial"/>
                          <w:b/>
                          <w:iCs/>
                          <w:lang w:val="es-CR"/>
                        </w:rPr>
                        <w:t>M.Sc.</w:t>
                      </w:r>
                      <w:r w:rsidRPr="00D04EC7">
                        <w:rPr>
                          <w:rFonts w:ascii="Arial" w:hAnsi="Arial" w:cs="Arial"/>
                          <w:b/>
                          <w:bCs/>
                          <w:sz w:val="22"/>
                          <w:lang w:val="es-CR" w:eastAsia="es-CR"/>
                        </w:rPr>
                        <w:t xml:space="preserve"> Alexander Valerín Castro</w:t>
                      </w:r>
                    </w:p>
                    <w:p w:rsidR="008363E3" w:rsidRPr="00D04EC7" w:rsidRDefault="008363E3" w:rsidP="00C20534">
                      <w:pPr>
                        <w:jc w:val="right"/>
                        <w:rPr>
                          <w:rFonts w:ascii="Arial" w:hAnsi="Arial" w:cs="Arial"/>
                          <w:b/>
                          <w:bCs/>
                          <w:sz w:val="22"/>
                          <w:lang w:val="es-CR" w:eastAsia="es-CR"/>
                        </w:rPr>
                      </w:pPr>
                      <w:r w:rsidRPr="00D04EC7">
                        <w:rPr>
                          <w:rFonts w:ascii="Arial" w:hAnsi="Arial" w:cs="Arial"/>
                          <w:b/>
                          <w:bCs/>
                          <w:sz w:val="22"/>
                          <w:lang w:val="es-CR" w:eastAsia="es-CR"/>
                        </w:rPr>
                        <w:t xml:space="preserve">MSO. Miriam Brenes Cerdas </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Dr. Luis  Gerardo Meza Cascante</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Sr. William Boniche Gutiérrez</w:t>
                      </w:r>
                    </w:p>
                    <w:p w:rsidR="008363E3" w:rsidRPr="00D04EC7" w:rsidRDefault="008363E3">
                      <w:pPr>
                        <w:jc w:val="right"/>
                        <w:rPr>
                          <w:rFonts w:ascii="Arial" w:hAnsi="Arial" w:cs="Arial"/>
                          <w:b/>
                          <w:bCs/>
                          <w:sz w:val="22"/>
                          <w:lang w:val="es-CR" w:eastAsia="es-CR"/>
                        </w:rPr>
                      </w:pPr>
                      <w:r w:rsidRPr="00D04EC7">
                        <w:rPr>
                          <w:rFonts w:ascii="Arial" w:hAnsi="Arial" w:cs="Arial"/>
                          <w:b/>
                          <w:bCs/>
                          <w:sz w:val="22"/>
                          <w:lang w:val="es-CR" w:eastAsia="es-CR"/>
                        </w:rPr>
                        <w:t>Ing. Luis Alexander Calvo</w:t>
                      </w:r>
                      <w:r>
                        <w:rPr>
                          <w:rFonts w:ascii="Arial" w:hAnsi="Arial" w:cs="Arial"/>
                          <w:b/>
                          <w:bCs/>
                          <w:sz w:val="22"/>
                          <w:lang w:val="es-CR" w:eastAsia="es-CR"/>
                        </w:rPr>
                        <w:t xml:space="preserve"> Valverde</w:t>
                      </w:r>
                    </w:p>
                    <w:p w:rsidR="008363E3" w:rsidRPr="00D04EC7" w:rsidRDefault="008363E3" w:rsidP="00C20534">
                      <w:pPr>
                        <w:jc w:val="right"/>
                        <w:rPr>
                          <w:rFonts w:ascii="Arial" w:hAnsi="Arial" w:cs="Arial"/>
                          <w:b/>
                          <w:bCs/>
                          <w:sz w:val="22"/>
                          <w:lang w:val="es-CR" w:eastAsia="es-CR"/>
                        </w:rPr>
                      </w:pPr>
                      <w:r w:rsidRPr="00D04EC7">
                        <w:rPr>
                          <w:rFonts w:ascii="Arial" w:hAnsi="Arial" w:cs="Arial"/>
                          <w:b/>
                          <w:bCs/>
                          <w:sz w:val="22"/>
                          <w:lang w:val="es-CR" w:eastAsia="es-CR"/>
                        </w:rPr>
                        <w:t>Dr. Tomás Guzmán Hernández</w:t>
                      </w:r>
                    </w:p>
                    <w:p w:rsidR="008363E3" w:rsidRPr="00D04EC7" w:rsidRDefault="008363E3" w:rsidP="00AB4CB7">
                      <w:pPr>
                        <w:jc w:val="center"/>
                        <w:rPr>
                          <w:rFonts w:ascii="Arial" w:hAnsi="Arial" w:cs="Arial"/>
                          <w:b/>
                          <w:bCs/>
                          <w:sz w:val="22"/>
                          <w:lang w:val="es-CR" w:eastAsia="es-CR"/>
                        </w:rPr>
                      </w:pPr>
                    </w:p>
                    <w:p w:rsidR="008363E3" w:rsidRPr="00AB4CB7" w:rsidRDefault="008363E3">
                      <w:pPr>
                        <w:pStyle w:val="Subttulo"/>
                        <w:rPr>
                          <w:sz w:val="24"/>
                          <w:lang w:val="es-CR"/>
                        </w:rPr>
                      </w:pPr>
                      <w:r>
                        <w:rPr>
                          <w:sz w:val="24"/>
                          <w:lang w:val="es-CR"/>
                        </w:rPr>
                        <w:t>Junio  de</w:t>
                      </w:r>
                      <w:r w:rsidRPr="00AB4CB7">
                        <w:rPr>
                          <w:sz w:val="24"/>
                          <w:lang w:val="es-CR"/>
                        </w:rPr>
                        <w:t xml:space="preserve"> 20</w:t>
                      </w:r>
                      <w:r>
                        <w:rPr>
                          <w:sz w:val="24"/>
                          <w:lang w:val="es-CR"/>
                        </w:rPr>
                        <w:t>18</w:t>
                      </w: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p w:rsidR="002711A0" w:rsidRPr="00CC2763" w:rsidRDefault="002B5649" w:rsidP="002B5649">
      <w:pPr>
        <w:jc w:val="center"/>
      </w:pPr>
      <w:bookmarkStart w:id="8" w:name="_Toc225131090"/>
      <w:bookmarkStart w:id="9" w:name="_Toc225131169"/>
      <w:r>
        <w:lastRenderedPageBreak/>
        <w:t>CONTENIDO</w:t>
      </w:r>
    </w:p>
    <w:p w:rsidR="002711A0" w:rsidRDefault="002711A0" w:rsidP="00CC2763"/>
    <w:bookmarkStart w:id="10" w:name="_Toc520325385"/>
    <w:p w:rsidR="003138D0" w:rsidRDefault="003138D0">
      <w:pPr>
        <w:pStyle w:val="TDC1"/>
        <w:tabs>
          <w:tab w:val="right" w:leader="dot" w:pos="8828"/>
        </w:tabs>
        <w:rPr>
          <w:rFonts w:eastAsiaTheme="minorEastAsia" w:cstheme="minorBidi"/>
          <w:b w:val="0"/>
          <w:bCs w:val="0"/>
          <w:caps w:val="0"/>
          <w:noProof/>
          <w:sz w:val="22"/>
          <w:szCs w:val="22"/>
          <w:lang w:val="es-CR" w:eastAsia="es-CR"/>
        </w:rPr>
      </w:pPr>
      <w:r>
        <w:rPr>
          <w:rFonts w:ascii="Arial" w:hAnsi="Arial" w:cs="Arial"/>
          <w:i/>
        </w:rPr>
        <w:fldChar w:fldCharType="begin"/>
      </w:r>
      <w:r>
        <w:rPr>
          <w:rFonts w:ascii="Arial" w:hAnsi="Arial" w:cs="Arial"/>
          <w:i/>
        </w:rPr>
        <w:instrText xml:space="preserve"> TOC \o "1-4" \h \z \u </w:instrText>
      </w:r>
      <w:r>
        <w:rPr>
          <w:rFonts w:ascii="Arial" w:hAnsi="Arial" w:cs="Arial"/>
          <w:i/>
        </w:rPr>
        <w:fldChar w:fldCharType="separate"/>
      </w:r>
      <w:hyperlink w:anchor="_Toc520409417" w:history="1">
        <w:r w:rsidRPr="005D59CB">
          <w:rPr>
            <w:rStyle w:val="Hipervnculo"/>
            <w:rFonts w:ascii="Arial" w:hAnsi="Arial" w:cs="Arial"/>
            <w:i/>
            <w:noProof/>
          </w:rPr>
          <w:t>INTRODUCCIÓN</w:t>
        </w:r>
        <w:r>
          <w:rPr>
            <w:noProof/>
            <w:webHidden/>
          </w:rPr>
          <w:tab/>
        </w:r>
        <w:r>
          <w:rPr>
            <w:noProof/>
            <w:webHidden/>
          </w:rPr>
          <w:fldChar w:fldCharType="begin"/>
        </w:r>
        <w:r>
          <w:rPr>
            <w:noProof/>
            <w:webHidden/>
          </w:rPr>
          <w:instrText xml:space="preserve"> PAGEREF _Toc520409417 \h </w:instrText>
        </w:r>
        <w:r>
          <w:rPr>
            <w:noProof/>
            <w:webHidden/>
          </w:rPr>
        </w:r>
        <w:r>
          <w:rPr>
            <w:noProof/>
            <w:webHidden/>
          </w:rPr>
          <w:fldChar w:fldCharType="separate"/>
        </w:r>
        <w:r w:rsidR="009E5543">
          <w:rPr>
            <w:noProof/>
            <w:webHidden/>
          </w:rPr>
          <w:t>3</w:t>
        </w:r>
        <w:r>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18" w:history="1">
        <w:r w:rsidR="003138D0" w:rsidRPr="005D59CB">
          <w:rPr>
            <w:rStyle w:val="Hipervnculo"/>
            <w:noProof/>
          </w:rPr>
          <w:t>RESUMEN EJECUTIVO</w:t>
        </w:r>
        <w:r w:rsidR="003138D0">
          <w:rPr>
            <w:noProof/>
            <w:webHidden/>
          </w:rPr>
          <w:tab/>
        </w:r>
        <w:r w:rsidR="003138D0">
          <w:rPr>
            <w:noProof/>
            <w:webHidden/>
          </w:rPr>
          <w:fldChar w:fldCharType="begin"/>
        </w:r>
        <w:r w:rsidR="003138D0">
          <w:rPr>
            <w:noProof/>
            <w:webHidden/>
          </w:rPr>
          <w:instrText xml:space="preserve"> PAGEREF _Toc520409418 \h </w:instrText>
        </w:r>
        <w:r w:rsidR="003138D0">
          <w:rPr>
            <w:noProof/>
            <w:webHidden/>
          </w:rPr>
        </w:r>
        <w:r w:rsidR="003138D0">
          <w:rPr>
            <w:noProof/>
            <w:webHidden/>
          </w:rPr>
          <w:fldChar w:fldCharType="separate"/>
        </w:r>
        <w:r w:rsidR="009E5543">
          <w:rPr>
            <w:noProof/>
            <w:webHidden/>
          </w:rPr>
          <w:t>4</w:t>
        </w:r>
        <w:r w:rsidR="003138D0">
          <w:rPr>
            <w:noProof/>
            <w:webHidden/>
          </w:rPr>
          <w:fldChar w:fldCharType="end"/>
        </w:r>
      </w:hyperlink>
    </w:p>
    <w:p w:rsidR="003138D0" w:rsidRDefault="008363E3">
      <w:pPr>
        <w:pStyle w:val="TDC2"/>
        <w:tabs>
          <w:tab w:val="right" w:leader="dot" w:pos="8828"/>
        </w:tabs>
        <w:rPr>
          <w:rFonts w:eastAsiaTheme="minorEastAsia" w:cstheme="minorBidi"/>
          <w:smallCaps w:val="0"/>
          <w:noProof/>
          <w:sz w:val="22"/>
          <w:szCs w:val="22"/>
          <w:lang w:val="es-CR" w:eastAsia="es-CR"/>
        </w:rPr>
      </w:pPr>
      <w:hyperlink w:anchor="_Toc520409419" w:history="1">
        <w:r w:rsidR="003138D0" w:rsidRPr="005D59CB">
          <w:rPr>
            <w:rStyle w:val="Hipervnculo"/>
            <w:noProof/>
          </w:rPr>
          <w:t>Visión estratégica y eficiencia Institucional</w:t>
        </w:r>
        <w:r w:rsidR="003138D0">
          <w:rPr>
            <w:noProof/>
            <w:webHidden/>
          </w:rPr>
          <w:tab/>
        </w:r>
        <w:r w:rsidR="003138D0">
          <w:rPr>
            <w:noProof/>
            <w:webHidden/>
          </w:rPr>
          <w:fldChar w:fldCharType="begin"/>
        </w:r>
        <w:r w:rsidR="003138D0">
          <w:rPr>
            <w:noProof/>
            <w:webHidden/>
          </w:rPr>
          <w:instrText xml:space="preserve"> PAGEREF _Toc520409419 \h </w:instrText>
        </w:r>
        <w:r w:rsidR="003138D0">
          <w:rPr>
            <w:noProof/>
            <w:webHidden/>
          </w:rPr>
        </w:r>
        <w:r w:rsidR="003138D0">
          <w:rPr>
            <w:noProof/>
            <w:webHidden/>
          </w:rPr>
          <w:fldChar w:fldCharType="separate"/>
        </w:r>
        <w:r w:rsidR="009E5543">
          <w:rPr>
            <w:noProof/>
            <w:webHidden/>
          </w:rPr>
          <w:t>4</w:t>
        </w:r>
        <w:r w:rsidR="003138D0">
          <w:rPr>
            <w:noProof/>
            <w:webHidden/>
          </w:rPr>
          <w:fldChar w:fldCharType="end"/>
        </w:r>
      </w:hyperlink>
    </w:p>
    <w:p w:rsidR="003138D0" w:rsidRDefault="008363E3">
      <w:pPr>
        <w:pStyle w:val="TDC2"/>
        <w:tabs>
          <w:tab w:val="right" w:leader="dot" w:pos="8828"/>
        </w:tabs>
        <w:rPr>
          <w:rFonts w:eastAsiaTheme="minorEastAsia" w:cstheme="minorBidi"/>
          <w:smallCaps w:val="0"/>
          <w:noProof/>
          <w:sz w:val="22"/>
          <w:szCs w:val="22"/>
          <w:lang w:val="es-CR" w:eastAsia="es-CR"/>
        </w:rPr>
      </w:pPr>
      <w:hyperlink w:anchor="_Toc520409420" w:history="1">
        <w:r w:rsidR="003138D0" w:rsidRPr="005D59CB">
          <w:rPr>
            <w:rStyle w:val="Hipervnculo"/>
            <w:noProof/>
          </w:rPr>
          <w:t>Función y temas atendidos</w:t>
        </w:r>
        <w:r w:rsidR="003138D0">
          <w:rPr>
            <w:noProof/>
            <w:webHidden/>
          </w:rPr>
          <w:tab/>
        </w:r>
        <w:r w:rsidR="003138D0">
          <w:rPr>
            <w:noProof/>
            <w:webHidden/>
          </w:rPr>
          <w:fldChar w:fldCharType="begin"/>
        </w:r>
        <w:r w:rsidR="003138D0">
          <w:rPr>
            <w:noProof/>
            <w:webHidden/>
          </w:rPr>
          <w:instrText xml:space="preserve"> PAGEREF _Toc520409420 \h </w:instrText>
        </w:r>
        <w:r w:rsidR="003138D0">
          <w:rPr>
            <w:noProof/>
            <w:webHidden/>
          </w:rPr>
        </w:r>
        <w:r w:rsidR="003138D0">
          <w:rPr>
            <w:noProof/>
            <w:webHidden/>
          </w:rPr>
          <w:fldChar w:fldCharType="separate"/>
        </w:r>
        <w:r w:rsidR="009E5543">
          <w:rPr>
            <w:noProof/>
            <w:webHidden/>
          </w:rPr>
          <w:t>4</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21" w:history="1">
        <w:r w:rsidR="003138D0" w:rsidRPr="005D59CB">
          <w:rPr>
            <w:rStyle w:val="Hipervnculo"/>
            <w:noProof/>
          </w:rPr>
          <w:t>ORGANIZACIÓN DE LA COMISIÓN DE PLANIFICACIÓN Y ADMINISTRACIÓN</w:t>
        </w:r>
        <w:r w:rsidR="003138D0">
          <w:rPr>
            <w:noProof/>
            <w:webHidden/>
          </w:rPr>
          <w:tab/>
        </w:r>
        <w:r w:rsidR="003138D0">
          <w:rPr>
            <w:noProof/>
            <w:webHidden/>
          </w:rPr>
          <w:fldChar w:fldCharType="begin"/>
        </w:r>
        <w:r w:rsidR="003138D0">
          <w:rPr>
            <w:noProof/>
            <w:webHidden/>
          </w:rPr>
          <w:instrText xml:space="preserve"> PAGEREF _Toc520409421 \h </w:instrText>
        </w:r>
        <w:r w:rsidR="003138D0">
          <w:rPr>
            <w:noProof/>
            <w:webHidden/>
          </w:rPr>
        </w:r>
        <w:r w:rsidR="003138D0">
          <w:rPr>
            <w:noProof/>
            <w:webHidden/>
          </w:rPr>
          <w:fldChar w:fldCharType="separate"/>
        </w:r>
        <w:r w:rsidR="009E5543">
          <w:rPr>
            <w:noProof/>
            <w:webHidden/>
          </w:rPr>
          <w:t>6</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22" w:history="1">
        <w:r w:rsidR="003138D0" w:rsidRPr="005D59CB">
          <w:rPr>
            <w:rStyle w:val="Hipervnculo"/>
            <w:rFonts w:ascii="Arial" w:hAnsi="Arial" w:cs="Arial"/>
            <w:noProof/>
          </w:rPr>
          <w:t>TEMAS DICTAMINADOS POR LA COMISION DE PLANIFICACION Y  EL RESPECTIVO ACUERDO</w:t>
        </w:r>
        <w:r w:rsidR="003138D0">
          <w:rPr>
            <w:noProof/>
            <w:webHidden/>
          </w:rPr>
          <w:tab/>
        </w:r>
        <w:r w:rsidR="003138D0">
          <w:rPr>
            <w:noProof/>
            <w:webHidden/>
          </w:rPr>
          <w:fldChar w:fldCharType="begin"/>
        </w:r>
        <w:r w:rsidR="003138D0">
          <w:rPr>
            <w:noProof/>
            <w:webHidden/>
          </w:rPr>
          <w:instrText xml:space="preserve"> PAGEREF _Toc520409422 \h </w:instrText>
        </w:r>
        <w:r w:rsidR="003138D0">
          <w:rPr>
            <w:noProof/>
            <w:webHidden/>
          </w:rPr>
        </w:r>
        <w:r w:rsidR="003138D0">
          <w:rPr>
            <w:noProof/>
            <w:webHidden/>
          </w:rPr>
          <w:fldChar w:fldCharType="separate"/>
        </w:r>
        <w:r w:rsidR="009E5543">
          <w:rPr>
            <w:noProof/>
            <w:webHidden/>
          </w:rPr>
          <w:t>7</w:t>
        </w:r>
        <w:r w:rsidR="003138D0">
          <w:rPr>
            <w:noProof/>
            <w:webHidden/>
          </w:rPr>
          <w:fldChar w:fldCharType="end"/>
        </w:r>
      </w:hyperlink>
    </w:p>
    <w:p w:rsidR="003138D0" w:rsidRDefault="008363E3">
      <w:pPr>
        <w:pStyle w:val="TDC2"/>
        <w:tabs>
          <w:tab w:val="right" w:leader="dot" w:pos="8828"/>
        </w:tabs>
        <w:rPr>
          <w:rFonts w:eastAsiaTheme="minorEastAsia" w:cstheme="minorBidi"/>
          <w:smallCaps w:val="0"/>
          <w:noProof/>
          <w:sz w:val="22"/>
          <w:szCs w:val="22"/>
          <w:lang w:val="es-CR" w:eastAsia="es-CR"/>
        </w:rPr>
      </w:pPr>
      <w:hyperlink w:anchor="_Toc520409423" w:history="1">
        <w:r w:rsidR="003138D0" w:rsidRPr="005D59CB">
          <w:rPr>
            <w:rStyle w:val="Hipervnculo"/>
            <w:noProof/>
          </w:rPr>
          <w:t>Acuerdos del Consejo Institucional atendiendo las políticas generales del ITCR</w:t>
        </w:r>
        <w:r w:rsidR="003138D0">
          <w:rPr>
            <w:noProof/>
            <w:webHidden/>
          </w:rPr>
          <w:tab/>
        </w:r>
        <w:r w:rsidR="003138D0">
          <w:rPr>
            <w:noProof/>
            <w:webHidden/>
          </w:rPr>
          <w:fldChar w:fldCharType="begin"/>
        </w:r>
        <w:r w:rsidR="003138D0">
          <w:rPr>
            <w:noProof/>
            <w:webHidden/>
          </w:rPr>
          <w:instrText xml:space="preserve"> PAGEREF _Toc520409423 \h </w:instrText>
        </w:r>
        <w:r w:rsidR="003138D0">
          <w:rPr>
            <w:noProof/>
            <w:webHidden/>
          </w:rPr>
        </w:r>
        <w:r w:rsidR="003138D0">
          <w:rPr>
            <w:noProof/>
            <w:webHidden/>
          </w:rPr>
          <w:fldChar w:fldCharType="separate"/>
        </w:r>
        <w:r w:rsidR="009E5543">
          <w:rPr>
            <w:noProof/>
            <w:webHidden/>
          </w:rPr>
          <w:t>7</w:t>
        </w:r>
        <w:r w:rsidR="003138D0">
          <w:rPr>
            <w:noProof/>
            <w:webHidden/>
          </w:rPr>
          <w:fldChar w:fldCharType="end"/>
        </w:r>
      </w:hyperlink>
    </w:p>
    <w:p w:rsidR="003138D0" w:rsidRDefault="008363E3">
      <w:pPr>
        <w:pStyle w:val="TDC2"/>
        <w:tabs>
          <w:tab w:val="right" w:leader="dot" w:pos="8828"/>
        </w:tabs>
        <w:rPr>
          <w:rFonts w:eastAsiaTheme="minorEastAsia" w:cstheme="minorBidi"/>
          <w:smallCaps w:val="0"/>
          <w:noProof/>
          <w:sz w:val="22"/>
          <w:szCs w:val="22"/>
          <w:lang w:val="es-CR" w:eastAsia="es-CR"/>
        </w:rPr>
      </w:pPr>
      <w:hyperlink w:anchor="_Toc520409424" w:history="1">
        <w:r w:rsidR="003138D0" w:rsidRPr="005D59CB">
          <w:rPr>
            <w:rStyle w:val="Hipervnculo"/>
            <w:noProof/>
          </w:rPr>
          <w:t>Acuerdos del Consejo Institucional por tema</w:t>
        </w:r>
        <w:r w:rsidR="003138D0">
          <w:rPr>
            <w:noProof/>
            <w:webHidden/>
          </w:rPr>
          <w:tab/>
        </w:r>
        <w:r w:rsidR="003138D0">
          <w:rPr>
            <w:noProof/>
            <w:webHidden/>
          </w:rPr>
          <w:fldChar w:fldCharType="begin"/>
        </w:r>
        <w:r w:rsidR="003138D0">
          <w:rPr>
            <w:noProof/>
            <w:webHidden/>
          </w:rPr>
          <w:instrText xml:space="preserve"> PAGEREF _Toc520409424 \h </w:instrText>
        </w:r>
        <w:r w:rsidR="003138D0">
          <w:rPr>
            <w:noProof/>
            <w:webHidden/>
          </w:rPr>
        </w:r>
        <w:r w:rsidR="003138D0">
          <w:rPr>
            <w:noProof/>
            <w:webHidden/>
          </w:rPr>
          <w:fldChar w:fldCharType="separate"/>
        </w:r>
        <w:r w:rsidR="009E5543">
          <w:rPr>
            <w:noProof/>
            <w:webHidden/>
          </w:rPr>
          <w:t>8</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25" w:history="1">
        <w:r w:rsidR="003138D0" w:rsidRPr="005D59CB">
          <w:rPr>
            <w:rStyle w:val="Hipervnculo"/>
            <w:rFonts w:ascii="Arial" w:hAnsi="Arial" w:cs="Arial"/>
            <w:noProof/>
          </w:rPr>
          <w:t>TEMAS DE ANÁLISIS Y SEGUIMIENTO DE LA COMISIÓN</w:t>
        </w:r>
        <w:r w:rsidR="003138D0">
          <w:rPr>
            <w:noProof/>
            <w:webHidden/>
          </w:rPr>
          <w:tab/>
        </w:r>
        <w:r w:rsidR="003138D0">
          <w:rPr>
            <w:noProof/>
            <w:webHidden/>
          </w:rPr>
          <w:fldChar w:fldCharType="begin"/>
        </w:r>
        <w:r w:rsidR="003138D0">
          <w:rPr>
            <w:noProof/>
            <w:webHidden/>
          </w:rPr>
          <w:instrText xml:space="preserve"> PAGEREF _Toc520409425 \h </w:instrText>
        </w:r>
        <w:r w:rsidR="003138D0">
          <w:rPr>
            <w:noProof/>
            <w:webHidden/>
          </w:rPr>
        </w:r>
        <w:r w:rsidR="003138D0">
          <w:rPr>
            <w:noProof/>
            <w:webHidden/>
          </w:rPr>
          <w:fldChar w:fldCharType="separate"/>
        </w:r>
        <w:r w:rsidR="009E5543">
          <w:rPr>
            <w:noProof/>
            <w:webHidden/>
          </w:rPr>
          <w:t>21</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26" w:history="1">
        <w:r w:rsidR="003138D0" w:rsidRPr="005D59CB">
          <w:rPr>
            <w:rStyle w:val="Hipervnculo"/>
            <w:rFonts w:ascii="Arial" w:hAnsi="Arial" w:cs="Arial"/>
            <w:noProof/>
          </w:rPr>
          <w:t>CORRESPODENCIA RECIBIDA, ATENDIDA Y TRAMITADA POR COPA</w:t>
        </w:r>
        <w:r w:rsidR="003138D0">
          <w:rPr>
            <w:noProof/>
            <w:webHidden/>
          </w:rPr>
          <w:tab/>
        </w:r>
        <w:r w:rsidR="003138D0">
          <w:rPr>
            <w:noProof/>
            <w:webHidden/>
          </w:rPr>
          <w:fldChar w:fldCharType="begin"/>
        </w:r>
        <w:r w:rsidR="003138D0">
          <w:rPr>
            <w:noProof/>
            <w:webHidden/>
          </w:rPr>
          <w:instrText xml:space="preserve"> PAGEREF _Toc520409426 \h </w:instrText>
        </w:r>
        <w:r w:rsidR="003138D0">
          <w:rPr>
            <w:noProof/>
            <w:webHidden/>
          </w:rPr>
        </w:r>
        <w:r w:rsidR="003138D0">
          <w:rPr>
            <w:noProof/>
            <w:webHidden/>
          </w:rPr>
          <w:fldChar w:fldCharType="separate"/>
        </w:r>
        <w:r w:rsidR="009E5543">
          <w:rPr>
            <w:noProof/>
            <w:webHidden/>
          </w:rPr>
          <w:t>29</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27" w:history="1">
        <w:r w:rsidR="003138D0" w:rsidRPr="005D59CB">
          <w:rPr>
            <w:rStyle w:val="Hipervnculo"/>
            <w:rFonts w:ascii="Arial" w:hAnsi="Arial" w:cs="Arial"/>
            <w:noProof/>
          </w:rPr>
          <w:t>AUDIENCIAS CON LA ADMINISTRACIÓN Y LA COMUNIDAD INSTITUCIONAL</w:t>
        </w:r>
        <w:r w:rsidR="003138D0">
          <w:rPr>
            <w:noProof/>
            <w:webHidden/>
          </w:rPr>
          <w:tab/>
        </w:r>
        <w:r w:rsidR="003138D0">
          <w:rPr>
            <w:noProof/>
            <w:webHidden/>
          </w:rPr>
          <w:fldChar w:fldCharType="begin"/>
        </w:r>
        <w:r w:rsidR="003138D0">
          <w:rPr>
            <w:noProof/>
            <w:webHidden/>
          </w:rPr>
          <w:instrText xml:space="preserve"> PAGEREF _Toc520409427 \h </w:instrText>
        </w:r>
        <w:r w:rsidR="003138D0">
          <w:rPr>
            <w:noProof/>
            <w:webHidden/>
          </w:rPr>
        </w:r>
        <w:r w:rsidR="003138D0">
          <w:rPr>
            <w:noProof/>
            <w:webHidden/>
          </w:rPr>
          <w:fldChar w:fldCharType="separate"/>
        </w:r>
        <w:r w:rsidR="009E5543">
          <w:rPr>
            <w:noProof/>
            <w:webHidden/>
          </w:rPr>
          <w:t>30</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28" w:history="1">
        <w:r w:rsidR="003138D0" w:rsidRPr="005D59CB">
          <w:rPr>
            <w:rStyle w:val="Hipervnculo"/>
            <w:rFonts w:ascii="Arial" w:hAnsi="Arial" w:cs="Arial"/>
            <w:noProof/>
          </w:rPr>
          <w:t>BOLETÍN DEL CONSEJO INSTITUCIONAL</w:t>
        </w:r>
        <w:r w:rsidR="003138D0">
          <w:rPr>
            <w:noProof/>
            <w:webHidden/>
          </w:rPr>
          <w:tab/>
        </w:r>
        <w:r w:rsidR="003138D0">
          <w:rPr>
            <w:noProof/>
            <w:webHidden/>
          </w:rPr>
          <w:fldChar w:fldCharType="begin"/>
        </w:r>
        <w:r w:rsidR="003138D0">
          <w:rPr>
            <w:noProof/>
            <w:webHidden/>
          </w:rPr>
          <w:instrText xml:space="preserve"> PAGEREF _Toc520409428 \h </w:instrText>
        </w:r>
        <w:r w:rsidR="003138D0">
          <w:rPr>
            <w:noProof/>
            <w:webHidden/>
          </w:rPr>
        </w:r>
        <w:r w:rsidR="003138D0">
          <w:rPr>
            <w:noProof/>
            <w:webHidden/>
          </w:rPr>
          <w:fldChar w:fldCharType="separate"/>
        </w:r>
        <w:r w:rsidR="009E5543">
          <w:rPr>
            <w:noProof/>
            <w:webHidden/>
          </w:rPr>
          <w:t>31</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29" w:history="1">
        <w:r w:rsidR="003138D0" w:rsidRPr="005D59CB">
          <w:rPr>
            <w:rStyle w:val="Hipervnculo"/>
            <w:rFonts w:ascii="Arial" w:hAnsi="Arial" w:cs="Arial"/>
            <w:noProof/>
          </w:rPr>
          <w:t>CONCLUSIONES, RIESGOS Y OPORTUNIDADES</w:t>
        </w:r>
        <w:r w:rsidR="003138D0">
          <w:rPr>
            <w:noProof/>
            <w:webHidden/>
          </w:rPr>
          <w:tab/>
        </w:r>
        <w:r w:rsidR="003138D0">
          <w:rPr>
            <w:noProof/>
            <w:webHidden/>
          </w:rPr>
          <w:fldChar w:fldCharType="begin"/>
        </w:r>
        <w:r w:rsidR="003138D0">
          <w:rPr>
            <w:noProof/>
            <w:webHidden/>
          </w:rPr>
          <w:instrText xml:space="preserve"> PAGEREF _Toc520409429 \h </w:instrText>
        </w:r>
        <w:r w:rsidR="003138D0">
          <w:rPr>
            <w:noProof/>
            <w:webHidden/>
          </w:rPr>
        </w:r>
        <w:r w:rsidR="003138D0">
          <w:rPr>
            <w:noProof/>
            <w:webHidden/>
          </w:rPr>
          <w:fldChar w:fldCharType="separate"/>
        </w:r>
        <w:r w:rsidR="009E5543">
          <w:rPr>
            <w:noProof/>
            <w:webHidden/>
          </w:rPr>
          <w:t>34</w:t>
        </w:r>
        <w:r w:rsidR="003138D0">
          <w:rPr>
            <w:noProof/>
            <w:webHidden/>
          </w:rPr>
          <w:fldChar w:fldCharType="end"/>
        </w:r>
      </w:hyperlink>
    </w:p>
    <w:p w:rsidR="003138D0" w:rsidRDefault="008363E3">
      <w:pPr>
        <w:pStyle w:val="TDC1"/>
        <w:tabs>
          <w:tab w:val="right" w:leader="dot" w:pos="8828"/>
        </w:tabs>
        <w:rPr>
          <w:rFonts w:eastAsiaTheme="minorEastAsia" w:cstheme="minorBidi"/>
          <w:b w:val="0"/>
          <w:bCs w:val="0"/>
          <w:caps w:val="0"/>
          <w:noProof/>
          <w:sz w:val="22"/>
          <w:szCs w:val="22"/>
          <w:lang w:val="es-CR" w:eastAsia="es-CR"/>
        </w:rPr>
      </w:pPr>
      <w:hyperlink w:anchor="_Toc520409430" w:history="1">
        <w:r w:rsidR="003138D0" w:rsidRPr="005D59CB">
          <w:rPr>
            <w:rStyle w:val="Hipervnculo"/>
            <w:noProof/>
          </w:rPr>
          <w:t>ANEXOS</w:t>
        </w:r>
        <w:r w:rsidR="003138D0">
          <w:rPr>
            <w:noProof/>
            <w:webHidden/>
          </w:rPr>
          <w:tab/>
        </w:r>
        <w:r w:rsidR="003138D0">
          <w:rPr>
            <w:noProof/>
            <w:webHidden/>
          </w:rPr>
          <w:fldChar w:fldCharType="begin"/>
        </w:r>
        <w:r w:rsidR="003138D0">
          <w:rPr>
            <w:noProof/>
            <w:webHidden/>
          </w:rPr>
          <w:instrText xml:space="preserve"> PAGEREF _Toc520409430 \h </w:instrText>
        </w:r>
        <w:r w:rsidR="003138D0">
          <w:rPr>
            <w:noProof/>
            <w:webHidden/>
          </w:rPr>
        </w:r>
        <w:r w:rsidR="003138D0">
          <w:rPr>
            <w:noProof/>
            <w:webHidden/>
          </w:rPr>
          <w:fldChar w:fldCharType="separate"/>
        </w:r>
        <w:r w:rsidR="009E5543">
          <w:rPr>
            <w:noProof/>
            <w:webHidden/>
          </w:rPr>
          <w:t>38</w:t>
        </w:r>
        <w:r w:rsidR="003138D0">
          <w:rPr>
            <w:noProof/>
            <w:webHidden/>
          </w:rPr>
          <w:fldChar w:fldCharType="end"/>
        </w:r>
      </w:hyperlink>
    </w:p>
    <w:p w:rsidR="003138D0" w:rsidRDefault="008363E3">
      <w:pPr>
        <w:pStyle w:val="TDC2"/>
        <w:tabs>
          <w:tab w:val="right" w:leader="dot" w:pos="8828"/>
        </w:tabs>
        <w:rPr>
          <w:rFonts w:eastAsiaTheme="minorEastAsia" w:cstheme="minorBidi"/>
          <w:smallCaps w:val="0"/>
          <w:noProof/>
          <w:sz w:val="22"/>
          <w:szCs w:val="22"/>
          <w:lang w:val="es-CR" w:eastAsia="es-CR"/>
        </w:rPr>
      </w:pPr>
      <w:hyperlink w:anchor="_Toc520409431" w:history="1">
        <w:r w:rsidR="003138D0" w:rsidRPr="005D59CB">
          <w:rPr>
            <w:rStyle w:val="Hipervnculo"/>
            <w:noProof/>
          </w:rPr>
          <w:t>TEMAS EN LA COMISIÓN DE COPA</w:t>
        </w:r>
        <w:r w:rsidR="003138D0">
          <w:rPr>
            <w:noProof/>
            <w:webHidden/>
          </w:rPr>
          <w:tab/>
        </w:r>
        <w:r w:rsidR="003138D0">
          <w:rPr>
            <w:noProof/>
            <w:webHidden/>
          </w:rPr>
          <w:fldChar w:fldCharType="begin"/>
        </w:r>
        <w:r w:rsidR="003138D0">
          <w:rPr>
            <w:noProof/>
            <w:webHidden/>
          </w:rPr>
          <w:instrText xml:space="preserve"> PAGEREF _Toc520409431 \h </w:instrText>
        </w:r>
        <w:r w:rsidR="003138D0">
          <w:rPr>
            <w:noProof/>
            <w:webHidden/>
          </w:rPr>
        </w:r>
        <w:r w:rsidR="003138D0">
          <w:rPr>
            <w:noProof/>
            <w:webHidden/>
          </w:rPr>
          <w:fldChar w:fldCharType="separate"/>
        </w:r>
        <w:r w:rsidR="009E5543">
          <w:rPr>
            <w:noProof/>
            <w:webHidden/>
          </w:rPr>
          <w:t>39</w:t>
        </w:r>
        <w:r w:rsidR="003138D0">
          <w:rPr>
            <w:noProof/>
            <w:webHidden/>
          </w:rPr>
          <w:fldChar w:fldCharType="end"/>
        </w:r>
      </w:hyperlink>
    </w:p>
    <w:p w:rsidR="003138D0" w:rsidRDefault="008363E3">
      <w:pPr>
        <w:pStyle w:val="TDC2"/>
        <w:tabs>
          <w:tab w:val="right" w:leader="dot" w:pos="8828"/>
        </w:tabs>
        <w:rPr>
          <w:rFonts w:eastAsiaTheme="minorEastAsia" w:cstheme="minorBidi"/>
          <w:smallCaps w:val="0"/>
          <w:noProof/>
          <w:sz w:val="22"/>
          <w:szCs w:val="22"/>
          <w:lang w:val="es-CR" w:eastAsia="es-CR"/>
        </w:rPr>
      </w:pPr>
      <w:hyperlink w:anchor="_Toc520409432" w:history="1">
        <w:r w:rsidR="003138D0" w:rsidRPr="005D59CB">
          <w:rPr>
            <w:rStyle w:val="Hipervnculo"/>
            <w:noProof/>
          </w:rPr>
          <w:t>CORRESPONDENCIA COPA POR SESIÓN</w:t>
        </w:r>
        <w:r w:rsidR="003138D0">
          <w:rPr>
            <w:noProof/>
            <w:webHidden/>
          </w:rPr>
          <w:tab/>
        </w:r>
        <w:r w:rsidR="003138D0">
          <w:rPr>
            <w:noProof/>
            <w:webHidden/>
          </w:rPr>
          <w:fldChar w:fldCharType="begin"/>
        </w:r>
        <w:r w:rsidR="003138D0">
          <w:rPr>
            <w:noProof/>
            <w:webHidden/>
          </w:rPr>
          <w:instrText xml:space="preserve"> PAGEREF _Toc520409432 \h </w:instrText>
        </w:r>
        <w:r w:rsidR="003138D0">
          <w:rPr>
            <w:noProof/>
            <w:webHidden/>
          </w:rPr>
        </w:r>
        <w:r w:rsidR="003138D0">
          <w:rPr>
            <w:noProof/>
            <w:webHidden/>
          </w:rPr>
          <w:fldChar w:fldCharType="separate"/>
        </w:r>
        <w:r w:rsidR="009E5543">
          <w:rPr>
            <w:noProof/>
            <w:webHidden/>
          </w:rPr>
          <w:t>52</w:t>
        </w:r>
        <w:r w:rsidR="003138D0">
          <w:rPr>
            <w:noProof/>
            <w:webHidden/>
          </w:rPr>
          <w:fldChar w:fldCharType="end"/>
        </w:r>
      </w:hyperlink>
    </w:p>
    <w:p w:rsidR="003138D0" w:rsidRDefault="008363E3">
      <w:pPr>
        <w:pStyle w:val="TDC2"/>
        <w:tabs>
          <w:tab w:val="right" w:leader="dot" w:pos="8828"/>
        </w:tabs>
        <w:rPr>
          <w:rFonts w:eastAsiaTheme="minorEastAsia" w:cstheme="minorBidi"/>
          <w:smallCaps w:val="0"/>
          <w:noProof/>
          <w:sz w:val="22"/>
          <w:szCs w:val="22"/>
          <w:lang w:val="es-CR" w:eastAsia="es-CR"/>
        </w:rPr>
      </w:pPr>
      <w:hyperlink w:anchor="_Toc520409433" w:history="1">
        <w:r w:rsidR="003138D0" w:rsidRPr="005D59CB">
          <w:rPr>
            <w:rStyle w:val="Hipervnculo"/>
            <w:noProof/>
          </w:rPr>
          <w:t>AUDIENCIAS COMISION PLANIFICACION</w:t>
        </w:r>
        <w:r w:rsidR="003138D0">
          <w:rPr>
            <w:noProof/>
            <w:webHidden/>
          </w:rPr>
          <w:tab/>
        </w:r>
        <w:r w:rsidR="003138D0">
          <w:rPr>
            <w:noProof/>
            <w:webHidden/>
          </w:rPr>
          <w:fldChar w:fldCharType="begin"/>
        </w:r>
        <w:r w:rsidR="003138D0">
          <w:rPr>
            <w:noProof/>
            <w:webHidden/>
          </w:rPr>
          <w:instrText xml:space="preserve"> PAGEREF _Toc520409433 \h </w:instrText>
        </w:r>
        <w:r w:rsidR="003138D0">
          <w:rPr>
            <w:noProof/>
            <w:webHidden/>
          </w:rPr>
        </w:r>
        <w:r w:rsidR="003138D0">
          <w:rPr>
            <w:noProof/>
            <w:webHidden/>
          </w:rPr>
          <w:fldChar w:fldCharType="separate"/>
        </w:r>
        <w:r w:rsidR="009E5543">
          <w:rPr>
            <w:noProof/>
            <w:webHidden/>
          </w:rPr>
          <w:t>104</w:t>
        </w:r>
        <w:r w:rsidR="003138D0">
          <w:rPr>
            <w:noProof/>
            <w:webHidden/>
          </w:rPr>
          <w:fldChar w:fldCharType="end"/>
        </w:r>
      </w:hyperlink>
    </w:p>
    <w:p w:rsidR="002B5649" w:rsidRDefault="003138D0">
      <w:pPr>
        <w:rPr>
          <w:rFonts w:ascii="Arial" w:hAnsi="Arial" w:cs="Arial"/>
          <w:b/>
          <w:bCs/>
          <w:i/>
        </w:rPr>
      </w:pPr>
      <w:r>
        <w:rPr>
          <w:rFonts w:ascii="Arial" w:hAnsi="Arial" w:cs="Arial"/>
          <w:i/>
        </w:rPr>
        <w:fldChar w:fldCharType="end"/>
      </w:r>
      <w:r w:rsidR="002B5649">
        <w:rPr>
          <w:rFonts w:ascii="Arial" w:hAnsi="Arial" w:cs="Arial"/>
          <w:i/>
        </w:rPr>
        <w:br w:type="page"/>
      </w:r>
    </w:p>
    <w:p w:rsidR="002711A0" w:rsidRPr="00CC2763" w:rsidRDefault="002711A0" w:rsidP="00CC2763">
      <w:pPr>
        <w:pStyle w:val="Ttulo1"/>
        <w:rPr>
          <w:rFonts w:ascii="Arial" w:hAnsi="Arial" w:cs="Arial"/>
          <w:i/>
          <w:sz w:val="32"/>
          <w:szCs w:val="32"/>
          <w:lang w:val="es-CR" w:eastAsia="es-CR"/>
        </w:rPr>
      </w:pPr>
      <w:bookmarkStart w:id="11" w:name="_Toc520325490"/>
      <w:bookmarkStart w:id="12" w:name="_Toc520325679"/>
      <w:bookmarkStart w:id="13" w:name="_Toc520326023"/>
      <w:bookmarkStart w:id="14" w:name="_Toc520326501"/>
      <w:bookmarkStart w:id="15" w:name="_Toc520409417"/>
      <w:r w:rsidRPr="00CC2763">
        <w:rPr>
          <w:rFonts w:ascii="Arial" w:hAnsi="Arial" w:cs="Arial"/>
          <w:i/>
        </w:rPr>
        <w:lastRenderedPageBreak/>
        <w:t>INTRODUCCIÓN</w:t>
      </w:r>
      <w:bookmarkEnd w:id="8"/>
      <w:bookmarkEnd w:id="9"/>
      <w:bookmarkEnd w:id="10"/>
      <w:bookmarkEnd w:id="11"/>
      <w:bookmarkEnd w:id="12"/>
      <w:bookmarkEnd w:id="13"/>
      <w:bookmarkEnd w:id="14"/>
      <w:bookmarkEnd w:id="15"/>
    </w:p>
    <w:p w:rsidR="002711A0" w:rsidRPr="003144C7" w:rsidRDefault="002711A0">
      <w:pPr>
        <w:jc w:val="center"/>
        <w:rPr>
          <w:rFonts w:ascii="Arial" w:hAnsi="Arial" w:cs="Arial"/>
          <w:sz w:val="32"/>
          <w:szCs w:val="32"/>
          <w:lang w:val="es-CR" w:eastAsia="es-CR"/>
        </w:rPr>
      </w:pPr>
    </w:p>
    <w:p w:rsidR="00DE2BB4" w:rsidRPr="003144C7" w:rsidRDefault="00DE2BB4" w:rsidP="00DE2BB4">
      <w:pPr>
        <w:jc w:val="center"/>
        <w:rPr>
          <w:rFonts w:ascii="Arial" w:hAnsi="Arial" w:cs="Arial"/>
          <w:sz w:val="32"/>
          <w:szCs w:val="32"/>
          <w:lang w:val="es-CR" w:eastAsia="es-CR"/>
        </w:rPr>
      </w:pPr>
    </w:p>
    <w:p w:rsidR="004C41C1" w:rsidRPr="003144C7" w:rsidRDefault="004C41C1" w:rsidP="004C41C1">
      <w:pPr>
        <w:jc w:val="center"/>
        <w:rPr>
          <w:rFonts w:ascii="Arial" w:hAnsi="Arial" w:cs="Arial"/>
          <w:sz w:val="32"/>
          <w:szCs w:val="32"/>
          <w:lang w:val="es-CR" w:eastAsia="es-CR"/>
        </w:rPr>
      </w:pPr>
    </w:p>
    <w:p w:rsidR="004C41C1" w:rsidRDefault="004C41C1" w:rsidP="004C41C1">
      <w:pPr>
        <w:pStyle w:val="Textoindependiente"/>
        <w:spacing w:line="480" w:lineRule="auto"/>
        <w:rPr>
          <w:rFonts w:ascii="Arial" w:hAnsi="Arial" w:cs="Arial"/>
        </w:rPr>
      </w:pPr>
      <w:r w:rsidRPr="007F1C72">
        <w:rPr>
          <w:rFonts w:ascii="Arial" w:hAnsi="Arial" w:cs="Arial"/>
        </w:rPr>
        <w:t>En cumplimiento de los Artículos 17 y 19 del Reglamento del Consejo Institucional, se presenta a continuación el Informe de Labores de la Comisión de Planificación y Administración, correspondiente al I Semestre del 201</w:t>
      </w:r>
      <w:r>
        <w:rPr>
          <w:rFonts w:ascii="Arial" w:hAnsi="Arial" w:cs="Arial"/>
        </w:rPr>
        <w:t>8</w:t>
      </w:r>
      <w:r w:rsidRPr="007F1C72">
        <w:rPr>
          <w:rFonts w:ascii="Arial" w:hAnsi="Arial" w:cs="Arial"/>
        </w:rPr>
        <w:t xml:space="preserve">, el cual contiene </w:t>
      </w:r>
      <w:r>
        <w:rPr>
          <w:rFonts w:ascii="Arial" w:hAnsi="Arial" w:cs="Arial"/>
        </w:rPr>
        <w:t>los aspectos estratégicos que atiende.</w:t>
      </w:r>
    </w:p>
    <w:p w:rsidR="004C41C1" w:rsidRDefault="004C41C1" w:rsidP="004C41C1">
      <w:pPr>
        <w:pStyle w:val="Textoindependiente"/>
        <w:spacing w:line="480" w:lineRule="auto"/>
        <w:rPr>
          <w:rFonts w:ascii="Arial" w:hAnsi="Arial" w:cs="Arial"/>
        </w:rPr>
      </w:pPr>
      <w:r>
        <w:rPr>
          <w:rFonts w:ascii="Arial" w:hAnsi="Arial" w:cs="Arial"/>
        </w:rPr>
        <w:t>La Comisión de Planificación y Administración atiende, entre otras funciones, la revisión del Plan-presupuesto del Instituto Tecnológico de Costa Rica.  Una función estratégica para garantizar el desarrollo de un modelo académico que responda a las necesidades de la ciencia y la tecnología en Costa Rica.</w:t>
      </w:r>
    </w:p>
    <w:p w:rsidR="004C41C1" w:rsidRDefault="004C41C1" w:rsidP="004C41C1">
      <w:pPr>
        <w:pStyle w:val="Textoindependiente"/>
        <w:spacing w:line="480" w:lineRule="auto"/>
        <w:rPr>
          <w:rFonts w:ascii="Arial" w:hAnsi="Arial" w:cs="Arial"/>
        </w:rPr>
      </w:pPr>
      <w:r>
        <w:rPr>
          <w:rFonts w:ascii="Arial" w:hAnsi="Arial" w:cs="Arial"/>
        </w:rPr>
        <w:t>En este sentido, se detalla en este documento el estado de los temas fundamentales para la planificación y la administración</w:t>
      </w:r>
      <w:r w:rsidR="0000217B">
        <w:rPr>
          <w:rFonts w:ascii="Arial" w:hAnsi="Arial" w:cs="Arial"/>
        </w:rPr>
        <w:t xml:space="preserve"> de la Institución</w:t>
      </w:r>
      <w:r>
        <w:rPr>
          <w:rFonts w:ascii="Arial" w:hAnsi="Arial" w:cs="Arial"/>
        </w:rPr>
        <w:t>, así como su ejecución y evaluación.</w:t>
      </w:r>
    </w:p>
    <w:p w:rsidR="004C41C1" w:rsidRDefault="004C41C1" w:rsidP="004C41C1">
      <w:pPr>
        <w:pStyle w:val="Textoindependiente"/>
        <w:spacing w:line="480" w:lineRule="auto"/>
        <w:rPr>
          <w:rFonts w:ascii="Arial" w:hAnsi="Arial" w:cs="Arial"/>
        </w:rPr>
      </w:pPr>
      <w:r>
        <w:rPr>
          <w:rFonts w:ascii="Arial" w:hAnsi="Arial" w:cs="Arial"/>
        </w:rPr>
        <w:t>Además, este documento expone las conclusiones, riesgos y oportunidades que estamos obligados a atender como una instancia pública.</w:t>
      </w:r>
    </w:p>
    <w:p w:rsidR="004C41C1" w:rsidRDefault="004C41C1" w:rsidP="004C41C1">
      <w:pPr>
        <w:rPr>
          <w:rFonts w:ascii="Arial" w:hAnsi="Arial" w:cs="Arial"/>
          <w:b/>
          <w:bCs/>
          <w:highlight w:val="cyan"/>
        </w:rPr>
      </w:pPr>
    </w:p>
    <w:p w:rsidR="00994F85" w:rsidRPr="00FB0675" w:rsidRDefault="00994F85" w:rsidP="00994F85">
      <w:pPr>
        <w:pStyle w:val="Textoindependiente"/>
        <w:rPr>
          <w:rFonts w:ascii="Arial" w:hAnsi="Arial" w:cs="Arial"/>
          <w:i/>
          <w:sz w:val="20"/>
          <w:szCs w:val="20"/>
          <w:highlight w:val="cyan"/>
        </w:rPr>
      </w:pPr>
    </w:p>
    <w:p w:rsidR="00994F85" w:rsidRPr="00FB0675" w:rsidRDefault="00994F85">
      <w:pPr>
        <w:pStyle w:val="Textoindependiente"/>
        <w:spacing w:line="480" w:lineRule="auto"/>
        <w:rPr>
          <w:rFonts w:ascii="Arial" w:hAnsi="Arial" w:cs="Arial"/>
          <w:highlight w:val="cyan"/>
        </w:rPr>
      </w:pPr>
    </w:p>
    <w:p w:rsidR="002711A0" w:rsidRPr="00FB0675" w:rsidRDefault="002711A0">
      <w:pPr>
        <w:rPr>
          <w:rFonts w:ascii="Arial" w:hAnsi="Arial" w:cs="Arial"/>
          <w:highlight w:val="cyan"/>
          <w:lang w:val="es-CR" w:eastAsia="es-CR"/>
        </w:rPr>
      </w:pPr>
    </w:p>
    <w:p w:rsidR="002711A0" w:rsidRPr="00FB0675" w:rsidRDefault="002711A0">
      <w:pPr>
        <w:rPr>
          <w:rFonts w:ascii="Arial" w:hAnsi="Arial" w:cs="Arial"/>
          <w:b/>
          <w:bCs/>
          <w:highlight w:val="cyan"/>
        </w:rPr>
      </w:pPr>
    </w:p>
    <w:p w:rsidR="00FA7A4B" w:rsidRPr="00FB0675" w:rsidRDefault="00FA7A4B">
      <w:pPr>
        <w:rPr>
          <w:rFonts w:ascii="Arial" w:hAnsi="Arial" w:cs="Arial"/>
          <w:b/>
          <w:bCs/>
          <w:highlight w:val="cyan"/>
        </w:rPr>
      </w:pPr>
      <w:r w:rsidRPr="00FB0675">
        <w:rPr>
          <w:rFonts w:ascii="Arial" w:hAnsi="Arial" w:cs="Arial"/>
          <w:b/>
          <w:bCs/>
          <w:highlight w:val="cyan"/>
        </w:rPr>
        <w:br w:type="page"/>
      </w:r>
    </w:p>
    <w:p w:rsidR="00E73A6A" w:rsidRPr="009E62B4" w:rsidRDefault="00E73A6A" w:rsidP="00E73A6A">
      <w:pPr>
        <w:pStyle w:val="Ttulo1"/>
      </w:pPr>
      <w:bookmarkStart w:id="16" w:name="_Toc504335380"/>
      <w:bookmarkStart w:id="17" w:name="_Toc504425557"/>
      <w:bookmarkStart w:id="18" w:name="_Toc504428405"/>
      <w:bookmarkStart w:id="19" w:name="_Toc504428822"/>
      <w:bookmarkStart w:id="20" w:name="_Toc504429057"/>
      <w:bookmarkStart w:id="21" w:name="_Toc504429538"/>
      <w:bookmarkStart w:id="22" w:name="_Toc504742321"/>
      <w:bookmarkStart w:id="23" w:name="_Toc520325387"/>
      <w:bookmarkStart w:id="24" w:name="_Toc520325492"/>
      <w:bookmarkStart w:id="25" w:name="_Toc520325680"/>
      <w:bookmarkStart w:id="26" w:name="_Toc520326024"/>
      <w:bookmarkStart w:id="27" w:name="_Toc520326243"/>
      <w:bookmarkStart w:id="28" w:name="_Toc520326309"/>
      <w:bookmarkStart w:id="29" w:name="_Toc520326502"/>
      <w:bookmarkStart w:id="30" w:name="_Toc520409418"/>
      <w:r w:rsidRPr="009E62B4">
        <w:lastRenderedPageBreak/>
        <w:t>RESUMEN EJECUTIVO</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E73A6A" w:rsidRPr="00FB0675" w:rsidRDefault="00E73A6A" w:rsidP="00E73A6A">
      <w:pPr>
        <w:rPr>
          <w:rFonts w:ascii="Arial" w:hAnsi="Arial" w:cs="Arial"/>
          <w:bCs/>
          <w:highlight w:val="cyan"/>
        </w:rPr>
      </w:pPr>
    </w:p>
    <w:p w:rsidR="00E73A6A" w:rsidRPr="00484560" w:rsidRDefault="00E73A6A" w:rsidP="00E73A6A">
      <w:pPr>
        <w:pStyle w:val="Ttulo2"/>
        <w:rPr>
          <w:sz w:val="28"/>
        </w:rPr>
      </w:pPr>
      <w:bookmarkStart w:id="31" w:name="_Toc504335381"/>
      <w:bookmarkStart w:id="32" w:name="_Toc504425558"/>
      <w:bookmarkStart w:id="33" w:name="_Toc504428406"/>
      <w:bookmarkStart w:id="34" w:name="_Toc504428823"/>
      <w:bookmarkStart w:id="35" w:name="_Toc504429058"/>
      <w:bookmarkStart w:id="36" w:name="_Toc504429539"/>
      <w:bookmarkStart w:id="37" w:name="_Toc504742322"/>
      <w:bookmarkStart w:id="38" w:name="_Toc520325388"/>
      <w:bookmarkStart w:id="39" w:name="_Toc520325493"/>
      <w:bookmarkStart w:id="40" w:name="_Toc520325681"/>
      <w:bookmarkStart w:id="41" w:name="_Toc520326025"/>
      <w:bookmarkStart w:id="42" w:name="_Toc520326244"/>
      <w:bookmarkStart w:id="43" w:name="_Toc520326310"/>
      <w:bookmarkStart w:id="44" w:name="_Toc520326503"/>
      <w:bookmarkStart w:id="45" w:name="_Toc520409419"/>
      <w:r w:rsidRPr="00484560">
        <w:rPr>
          <w:sz w:val="28"/>
        </w:rPr>
        <w:t>Visión estratégica y eficiencia Institucional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73A6A" w:rsidRDefault="00E73A6A" w:rsidP="00E73A6A">
      <w:pPr>
        <w:rPr>
          <w:rFonts w:ascii="Arial" w:hAnsi="Arial" w:cs="Arial"/>
          <w:bCs/>
        </w:rPr>
      </w:pPr>
    </w:p>
    <w:p w:rsidR="00E73A6A" w:rsidRPr="000175BD" w:rsidRDefault="00E73A6A" w:rsidP="0000217B">
      <w:pPr>
        <w:jc w:val="both"/>
        <w:rPr>
          <w:rFonts w:ascii="Arial" w:hAnsi="Arial" w:cs="Arial"/>
          <w:bCs/>
        </w:rPr>
      </w:pPr>
      <w:r w:rsidRPr="000175BD">
        <w:rPr>
          <w:rFonts w:ascii="Arial" w:hAnsi="Arial" w:cs="Arial"/>
          <w:bCs/>
        </w:rPr>
        <w:t xml:space="preserve">En el </w:t>
      </w:r>
      <w:r w:rsidR="0000217B" w:rsidRPr="000175BD">
        <w:rPr>
          <w:rFonts w:ascii="Arial" w:hAnsi="Arial" w:cs="Arial"/>
          <w:bCs/>
        </w:rPr>
        <w:t>primer</w:t>
      </w:r>
      <w:r w:rsidRPr="000175BD">
        <w:rPr>
          <w:rFonts w:ascii="Arial" w:hAnsi="Arial" w:cs="Arial"/>
          <w:bCs/>
        </w:rPr>
        <w:t xml:space="preserve"> semestre del 201</w:t>
      </w:r>
      <w:r w:rsidR="0000217B" w:rsidRPr="000175BD">
        <w:rPr>
          <w:rFonts w:ascii="Arial" w:hAnsi="Arial" w:cs="Arial"/>
          <w:bCs/>
        </w:rPr>
        <w:t>8</w:t>
      </w:r>
      <w:r w:rsidRPr="000175BD">
        <w:rPr>
          <w:rFonts w:ascii="Arial" w:hAnsi="Arial" w:cs="Arial"/>
          <w:bCs/>
        </w:rPr>
        <w:t xml:space="preserve"> </w:t>
      </w:r>
      <w:r w:rsidR="0000217B" w:rsidRPr="000175BD">
        <w:rPr>
          <w:rFonts w:ascii="Arial" w:hAnsi="Arial" w:cs="Arial"/>
          <w:bCs/>
        </w:rPr>
        <w:t xml:space="preserve">se realizó las sesiones ordinarias pero se </w:t>
      </w:r>
      <w:r w:rsidR="00703AD9" w:rsidRPr="000175BD">
        <w:rPr>
          <w:rFonts w:ascii="Arial" w:hAnsi="Arial" w:cs="Arial"/>
          <w:bCs/>
        </w:rPr>
        <w:t>propició</w:t>
      </w:r>
      <w:r w:rsidR="0000217B" w:rsidRPr="000175BD">
        <w:rPr>
          <w:rFonts w:ascii="Arial" w:hAnsi="Arial" w:cs="Arial"/>
          <w:bCs/>
        </w:rPr>
        <w:t xml:space="preserve"> espacios adicionales para poder finalizar con </w:t>
      </w:r>
      <w:r w:rsidR="00703AD9" w:rsidRPr="000175BD">
        <w:rPr>
          <w:rFonts w:ascii="Arial" w:hAnsi="Arial" w:cs="Arial"/>
          <w:bCs/>
        </w:rPr>
        <w:t>tres</w:t>
      </w:r>
      <w:r w:rsidR="0000217B" w:rsidRPr="000175BD">
        <w:rPr>
          <w:rFonts w:ascii="Arial" w:hAnsi="Arial" w:cs="Arial"/>
          <w:bCs/>
        </w:rPr>
        <w:t xml:space="preserve"> reglamentos complejos cuyo período lleven varios años: Reglamento de paso de categoría y Reglamento de Activos y Reglamento de Teletrabajo.</w:t>
      </w:r>
    </w:p>
    <w:p w:rsidR="009F306B" w:rsidRPr="000175BD" w:rsidRDefault="009F306B" w:rsidP="0000217B">
      <w:pPr>
        <w:jc w:val="both"/>
        <w:rPr>
          <w:rFonts w:ascii="Arial" w:hAnsi="Arial" w:cs="Arial"/>
          <w:bCs/>
        </w:rPr>
      </w:pPr>
    </w:p>
    <w:p w:rsidR="009F306B" w:rsidRPr="000175BD" w:rsidRDefault="009F306B" w:rsidP="0000217B">
      <w:pPr>
        <w:jc w:val="both"/>
        <w:rPr>
          <w:rFonts w:ascii="Arial" w:hAnsi="Arial" w:cs="Arial"/>
          <w:bCs/>
        </w:rPr>
      </w:pPr>
      <w:r w:rsidRPr="000175BD">
        <w:rPr>
          <w:rFonts w:ascii="Arial" w:hAnsi="Arial" w:cs="Arial"/>
          <w:bCs/>
        </w:rPr>
        <w:t>El tema central de esta Comisión sigue siendo la planificación y el presupuesto.  En este sentido, es el tema de mayor importancia y lo seguirá siendo porque el rumbo y la orientación de la Institución es fundamental para la educación superior del país.</w:t>
      </w:r>
    </w:p>
    <w:p w:rsidR="00E73A6A" w:rsidRPr="000175BD" w:rsidRDefault="00E73A6A" w:rsidP="00E73A6A">
      <w:pPr>
        <w:jc w:val="both"/>
        <w:rPr>
          <w:rFonts w:ascii="Arial" w:hAnsi="Arial" w:cs="Arial"/>
          <w:bCs/>
        </w:rPr>
      </w:pPr>
    </w:p>
    <w:p w:rsidR="00E73A6A" w:rsidRPr="000175BD" w:rsidRDefault="00466BB3" w:rsidP="00E73A6A">
      <w:pPr>
        <w:jc w:val="both"/>
        <w:rPr>
          <w:rFonts w:ascii="Arial" w:hAnsi="Arial" w:cs="Arial"/>
          <w:bCs/>
        </w:rPr>
      </w:pPr>
      <w:r w:rsidRPr="000175BD">
        <w:rPr>
          <w:rFonts w:ascii="Arial" w:hAnsi="Arial" w:cs="Arial"/>
          <w:bCs/>
        </w:rPr>
        <w:t>La comunicación con la comunidad ha sido importante: las sesiones trasmitidas, las audiencias no solo con la Administración sino también con la comunidad y además, algo muy importante con la Auditoria.</w:t>
      </w:r>
    </w:p>
    <w:p w:rsidR="00E73A6A" w:rsidRPr="000175BD" w:rsidRDefault="00E73A6A" w:rsidP="00E73A6A">
      <w:pPr>
        <w:jc w:val="both"/>
        <w:rPr>
          <w:rFonts w:ascii="Arial" w:hAnsi="Arial" w:cs="Arial"/>
          <w:bCs/>
        </w:rPr>
      </w:pPr>
    </w:p>
    <w:p w:rsidR="00E73A6A" w:rsidRDefault="00E73A6A" w:rsidP="00E73A6A">
      <w:pPr>
        <w:jc w:val="both"/>
        <w:rPr>
          <w:rFonts w:ascii="Arial" w:hAnsi="Arial" w:cs="Arial"/>
          <w:bCs/>
        </w:rPr>
      </w:pPr>
      <w:r w:rsidRPr="000175BD">
        <w:rPr>
          <w:rFonts w:ascii="Arial" w:hAnsi="Arial" w:cs="Arial"/>
          <w:bCs/>
        </w:rPr>
        <w:t>La estrategia del Instituto Tecnológico de Costa Rica debe estar sustentado en la eficiencia en cada una de las regiones donde está ubicada.  Por este motivo, el gran reto futuro es fortalecer y promover el desarrollo de cada una de sus Sedes y Centros Académicos.</w:t>
      </w:r>
    </w:p>
    <w:p w:rsidR="00665F58" w:rsidRDefault="00665F58" w:rsidP="00E73A6A">
      <w:pPr>
        <w:jc w:val="both"/>
        <w:rPr>
          <w:rFonts w:ascii="Arial" w:hAnsi="Arial" w:cs="Arial"/>
          <w:bCs/>
        </w:rPr>
      </w:pPr>
    </w:p>
    <w:p w:rsidR="00E73A6A" w:rsidRPr="008019A9" w:rsidRDefault="000205FD" w:rsidP="00E73A6A">
      <w:pPr>
        <w:pStyle w:val="Ttulo2"/>
        <w:rPr>
          <w:sz w:val="28"/>
        </w:rPr>
      </w:pPr>
      <w:bookmarkStart w:id="46" w:name="_Toc520325389"/>
      <w:bookmarkStart w:id="47" w:name="_Toc520325494"/>
      <w:bookmarkStart w:id="48" w:name="_Toc520325682"/>
      <w:bookmarkStart w:id="49" w:name="_Toc520326026"/>
      <w:bookmarkStart w:id="50" w:name="_Toc520326245"/>
      <w:bookmarkStart w:id="51" w:name="_Toc520326311"/>
      <w:bookmarkStart w:id="52" w:name="_Toc520326504"/>
      <w:bookmarkStart w:id="53" w:name="_Toc520409420"/>
      <w:r w:rsidRPr="008019A9">
        <w:rPr>
          <w:sz w:val="28"/>
        </w:rPr>
        <w:t>Función y temas atendidos</w:t>
      </w:r>
      <w:bookmarkEnd w:id="46"/>
      <w:bookmarkEnd w:id="47"/>
      <w:bookmarkEnd w:id="48"/>
      <w:bookmarkEnd w:id="49"/>
      <w:bookmarkEnd w:id="50"/>
      <w:bookmarkEnd w:id="51"/>
      <w:bookmarkEnd w:id="52"/>
      <w:bookmarkEnd w:id="53"/>
    </w:p>
    <w:p w:rsidR="00E73A6A" w:rsidRDefault="00E73A6A" w:rsidP="00E73A6A">
      <w:pPr>
        <w:jc w:val="both"/>
        <w:rPr>
          <w:rFonts w:ascii="Arial" w:hAnsi="Arial" w:cs="Arial"/>
          <w:bCs/>
        </w:rPr>
      </w:pPr>
    </w:p>
    <w:p w:rsidR="00B938BE" w:rsidRDefault="00B938BE" w:rsidP="00E73A6A">
      <w:pPr>
        <w:jc w:val="both"/>
        <w:rPr>
          <w:rFonts w:ascii="Arial" w:hAnsi="Arial" w:cs="Arial"/>
          <w:bCs/>
        </w:rPr>
      </w:pPr>
      <w:r>
        <w:rPr>
          <w:rFonts w:ascii="Arial" w:hAnsi="Arial" w:cs="Arial"/>
          <w:bCs/>
        </w:rPr>
        <w:t>El Reglamento del Consejo Institucional establece como funciones de La Comisión de Administración y Planificación las siguientes:</w:t>
      </w:r>
    </w:p>
    <w:p w:rsidR="00B938BE" w:rsidRDefault="00B938BE" w:rsidP="00E73A6A">
      <w:pPr>
        <w:jc w:val="both"/>
        <w:rPr>
          <w:rFonts w:ascii="Arial" w:hAnsi="Arial" w:cs="Arial"/>
          <w:bCs/>
        </w:rPr>
      </w:pP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Los Planes de corto, mediano y largo plazo del Instituto, en lo que respecta a formulación, modificaciones y evaluaciones.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Las propuestas sobre asuntos de planificación institucional.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La creación, modificación y eliminación de plazas.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Las propuestas de creación, modificación, traslado o eliminación de cualquier instancia en el ámbito de su competencia.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Las licitaciones públicas según lo estipulado en la normativa existente.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Los convenios con instituciones y organismos públicos o privados, nacionales o extranjeros que le corresponda, según lo estipulado en el reglamento respectivo.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Las propuestas de Enajenación o Venta de Bienes del Instituto.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Los fondos provenientes de convenios, donaciones y otras formas de ingresos no contemplados en el artículo 132 del Estatuto Orgánico. </w:t>
      </w:r>
    </w:p>
    <w:p w:rsidR="00B938BE" w:rsidRPr="00B938BE" w:rsidRDefault="00B938BE" w:rsidP="00B938BE">
      <w:pPr>
        <w:pStyle w:val="Prrafodelista"/>
        <w:numPr>
          <w:ilvl w:val="0"/>
          <w:numId w:val="36"/>
        </w:numPr>
        <w:jc w:val="both"/>
        <w:rPr>
          <w:rFonts w:ascii="Arial" w:hAnsi="Arial" w:cs="Arial"/>
          <w:bCs/>
        </w:rPr>
      </w:pPr>
      <w:r w:rsidRPr="00B938BE">
        <w:rPr>
          <w:rFonts w:ascii="Arial" w:hAnsi="Arial" w:cs="Arial"/>
          <w:bCs/>
        </w:rPr>
        <w:t xml:space="preserve">Otros asuntos que le sean asignados por el Consejo Institucional. </w:t>
      </w:r>
    </w:p>
    <w:p w:rsidR="00B938BE" w:rsidRDefault="00B938BE" w:rsidP="00E73A6A">
      <w:pPr>
        <w:jc w:val="both"/>
        <w:rPr>
          <w:rFonts w:ascii="Arial" w:hAnsi="Arial" w:cs="Arial"/>
          <w:bCs/>
        </w:rPr>
      </w:pPr>
    </w:p>
    <w:p w:rsidR="00D47DB2" w:rsidRDefault="00B938BE" w:rsidP="00B938BE">
      <w:pPr>
        <w:jc w:val="both"/>
        <w:rPr>
          <w:rFonts w:ascii="Arial" w:hAnsi="Arial" w:cs="Arial"/>
        </w:rPr>
      </w:pPr>
      <w:r>
        <w:rPr>
          <w:rFonts w:ascii="Arial" w:hAnsi="Arial" w:cs="Arial"/>
          <w:bCs/>
        </w:rPr>
        <w:t xml:space="preserve">Estas funciones contribuyen a un aspecto muy importante del Estatuto Orgánico que es la fiscalización de las políticas generales.  La </w:t>
      </w:r>
      <w:r w:rsidR="00D47DB2">
        <w:rPr>
          <w:rFonts w:ascii="Arial" w:hAnsi="Arial" w:cs="Arial"/>
        </w:rPr>
        <w:t>C</w:t>
      </w:r>
      <w:r w:rsidR="00D47DB2" w:rsidRPr="00214DCB">
        <w:rPr>
          <w:rFonts w:ascii="Arial" w:hAnsi="Arial" w:cs="Arial"/>
        </w:rPr>
        <w:t xml:space="preserve">omisión de Planificación y </w:t>
      </w:r>
      <w:r w:rsidR="00D47DB2" w:rsidRPr="00214DCB">
        <w:rPr>
          <w:rFonts w:ascii="Arial" w:hAnsi="Arial" w:cs="Arial"/>
        </w:rPr>
        <w:lastRenderedPageBreak/>
        <w:t xml:space="preserve">Administración </w:t>
      </w:r>
      <w:r w:rsidR="00D47DB2">
        <w:rPr>
          <w:rFonts w:ascii="Arial" w:hAnsi="Arial" w:cs="Arial"/>
        </w:rPr>
        <w:t xml:space="preserve">ha asumido está función revisando que </w:t>
      </w:r>
      <w:r>
        <w:rPr>
          <w:rFonts w:ascii="Arial" w:hAnsi="Arial" w:cs="Arial"/>
        </w:rPr>
        <w:t>los acuerdos en el Consejo Institucional respondan a este compromiso.</w:t>
      </w:r>
      <w:r w:rsidR="00D47DB2">
        <w:rPr>
          <w:rFonts w:ascii="Arial" w:hAnsi="Arial" w:cs="Arial"/>
        </w:rPr>
        <w:t xml:space="preserve">  En este sentido, durante el primer semestre del 2018 se tramitó un total de 72 acuerdos, donde 13 atienden todas las políticas generales</w:t>
      </w:r>
      <w:r>
        <w:rPr>
          <w:rFonts w:ascii="Arial" w:hAnsi="Arial" w:cs="Arial"/>
        </w:rPr>
        <w:t xml:space="preserve"> ya que implica la labor de planificación y </w:t>
      </w:r>
      <w:r w:rsidR="00496D78">
        <w:rPr>
          <w:rFonts w:ascii="Arial" w:hAnsi="Arial" w:cs="Arial"/>
        </w:rPr>
        <w:t xml:space="preserve">el </w:t>
      </w:r>
      <w:r>
        <w:rPr>
          <w:rFonts w:ascii="Arial" w:hAnsi="Arial" w:cs="Arial"/>
        </w:rPr>
        <w:t>pres</w:t>
      </w:r>
      <w:r w:rsidR="00AE6689">
        <w:rPr>
          <w:rFonts w:ascii="Arial" w:hAnsi="Arial" w:cs="Arial"/>
        </w:rPr>
        <w:t>u</w:t>
      </w:r>
      <w:r>
        <w:rPr>
          <w:rFonts w:ascii="Arial" w:hAnsi="Arial" w:cs="Arial"/>
        </w:rPr>
        <w:t>puest</w:t>
      </w:r>
      <w:r w:rsidR="00496D78">
        <w:rPr>
          <w:rFonts w:ascii="Arial" w:hAnsi="Arial" w:cs="Arial"/>
        </w:rPr>
        <w:t>o</w:t>
      </w:r>
      <w:r w:rsidR="00D47DB2">
        <w:rPr>
          <w:rFonts w:ascii="Arial" w:hAnsi="Arial" w:cs="Arial"/>
        </w:rPr>
        <w:t>.  La política 16 cuya obligación está ligada la ejecución de</w:t>
      </w:r>
      <w:r w:rsidR="00D47DB2" w:rsidRPr="004D04FD">
        <w:rPr>
          <w:rFonts w:ascii="Arial" w:hAnsi="Arial" w:cs="Arial"/>
        </w:rPr>
        <w:t xml:space="preserve"> los recursos asignados a la Institución de manera oportuna, eficiente, racional y transparen</w:t>
      </w:r>
      <w:r w:rsidR="00D47DB2">
        <w:rPr>
          <w:rFonts w:ascii="Arial" w:hAnsi="Arial" w:cs="Arial"/>
        </w:rPr>
        <w:t>te tiene 16</w:t>
      </w:r>
      <w:r w:rsidR="00AE6689">
        <w:rPr>
          <w:rFonts w:ascii="Arial" w:hAnsi="Arial" w:cs="Arial"/>
        </w:rPr>
        <w:t xml:space="preserve"> acuerdos</w:t>
      </w:r>
      <w:r w:rsidR="00D47DB2">
        <w:rPr>
          <w:rFonts w:ascii="Arial" w:hAnsi="Arial" w:cs="Arial"/>
        </w:rPr>
        <w:t xml:space="preserve"> la cual tiene la mayor cantidad </w:t>
      </w:r>
      <w:r w:rsidR="003377C6">
        <w:rPr>
          <w:rFonts w:ascii="Arial" w:hAnsi="Arial" w:cs="Arial"/>
        </w:rPr>
        <w:t>y</w:t>
      </w:r>
      <w:r w:rsidR="00D47DB2">
        <w:rPr>
          <w:rFonts w:ascii="Arial" w:hAnsi="Arial" w:cs="Arial"/>
        </w:rPr>
        <w:t xml:space="preserve"> cuyo peso es de un 75% del total de acuerdos.</w:t>
      </w:r>
    </w:p>
    <w:p w:rsidR="00D47DB2" w:rsidRDefault="00D47DB2" w:rsidP="00093619">
      <w:pPr>
        <w:ind w:right="49"/>
        <w:jc w:val="both"/>
        <w:rPr>
          <w:rFonts w:ascii="Arial" w:hAnsi="Arial" w:cs="Arial"/>
        </w:rPr>
      </w:pPr>
    </w:p>
    <w:p w:rsidR="00D47DB2" w:rsidRDefault="00D47DB2" w:rsidP="00093619">
      <w:pPr>
        <w:ind w:right="49"/>
        <w:jc w:val="both"/>
        <w:rPr>
          <w:rFonts w:ascii="Roboto" w:hAnsi="Roboto"/>
          <w:color w:val="4E4E4E"/>
          <w:szCs w:val="16"/>
          <w:lang w:eastAsia="es-CR"/>
        </w:rPr>
      </w:pPr>
      <w:r>
        <w:rPr>
          <w:rFonts w:ascii="Arial" w:hAnsi="Arial" w:cs="Arial"/>
        </w:rPr>
        <w:t xml:space="preserve">La asignación tiene que ir ligada a </w:t>
      </w:r>
      <w:r w:rsidRPr="00B110EB">
        <w:rPr>
          <w:rFonts w:ascii="Arial" w:hAnsi="Arial" w:cs="Arial"/>
        </w:rPr>
        <w:t>procesos institucionales se desarrollarán con excelencia y en este sentido, se cumple con la política 15 cuyos acuerdos representan un 21%.</w:t>
      </w:r>
    </w:p>
    <w:p w:rsidR="00D47DB2" w:rsidRDefault="00D47DB2" w:rsidP="00093619">
      <w:pPr>
        <w:ind w:right="49"/>
        <w:jc w:val="both"/>
        <w:rPr>
          <w:rFonts w:ascii="Roboto" w:hAnsi="Roboto"/>
          <w:color w:val="4E4E4E"/>
          <w:szCs w:val="16"/>
          <w:lang w:eastAsia="es-CR"/>
        </w:rPr>
      </w:pPr>
    </w:p>
    <w:p w:rsidR="00D47DB2" w:rsidRDefault="00D47DB2" w:rsidP="00093619">
      <w:pPr>
        <w:ind w:right="49"/>
        <w:jc w:val="both"/>
        <w:rPr>
          <w:rFonts w:ascii="Arial" w:hAnsi="Arial" w:cs="Arial"/>
        </w:rPr>
      </w:pPr>
      <w:r>
        <w:rPr>
          <w:rFonts w:ascii="Arial" w:hAnsi="Arial" w:cs="Arial"/>
        </w:rPr>
        <w:t xml:space="preserve">Además de la excelencia tienen que estar ligados a los ejes del conocimiento que fueron aprobados por la Asamblea Institucional Representantiva y están en la política 2.  Los acuerdos que atienden esta política representan un 25%. </w:t>
      </w:r>
    </w:p>
    <w:p w:rsidR="00D47DB2" w:rsidRDefault="00D47DB2" w:rsidP="00093619">
      <w:pPr>
        <w:ind w:right="49"/>
        <w:jc w:val="both"/>
        <w:rPr>
          <w:rFonts w:ascii="Arial" w:hAnsi="Arial" w:cs="Arial"/>
        </w:rPr>
      </w:pPr>
    </w:p>
    <w:p w:rsidR="00D47DB2" w:rsidRDefault="00D47DB2" w:rsidP="00093619">
      <w:pPr>
        <w:ind w:right="49"/>
        <w:jc w:val="both"/>
        <w:rPr>
          <w:rFonts w:ascii="Arial" w:hAnsi="Arial" w:cs="Arial"/>
        </w:rPr>
      </w:pPr>
      <w:r>
        <w:rPr>
          <w:rFonts w:ascii="Arial" w:hAnsi="Arial" w:cs="Arial"/>
        </w:rPr>
        <w:t>Los acuerdos elaborados y aprobados por el Consejo Institucional se concentraron en tres temas. En primer lugar, la tramitación de plazas.  Es importante aclarar que todas en renovación o ampliación, pero ninguna creación nueva.</w:t>
      </w:r>
    </w:p>
    <w:p w:rsidR="00D47DB2" w:rsidRDefault="00D47DB2" w:rsidP="00093619">
      <w:pPr>
        <w:ind w:right="49"/>
        <w:jc w:val="both"/>
        <w:rPr>
          <w:rFonts w:ascii="Arial" w:hAnsi="Arial" w:cs="Arial"/>
        </w:rPr>
      </w:pPr>
    </w:p>
    <w:p w:rsidR="00BE7432" w:rsidRDefault="00D47DB2" w:rsidP="00093619">
      <w:pPr>
        <w:ind w:right="49"/>
        <w:jc w:val="both"/>
        <w:rPr>
          <w:rFonts w:ascii="Arial" w:hAnsi="Arial" w:cs="Arial"/>
        </w:rPr>
      </w:pPr>
      <w:r>
        <w:rPr>
          <w:rFonts w:ascii="Arial" w:hAnsi="Arial" w:cs="Arial"/>
        </w:rPr>
        <w:t xml:space="preserve">En segundo lugar, el tema de plan-presupuesto el cual requiere de mucho tiempo y atención.  </w:t>
      </w:r>
      <w:r w:rsidR="00BE7432">
        <w:rPr>
          <w:rFonts w:ascii="Arial" w:hAnsi="Arial" w:cs="Arial"/>
        </w:rPr>
        <w:t>Esta responsabilidad es fundamental dada la situación económica que enfrenta el país.  Una condición que está condicionando el financiamiento del Gobierno a la educación superior p</w:t>
      </w:r>
      <w:r w:rsidR="00E37F5D">
        <w:rPr>
          <w:rFonts w:ascii="Arial" w:hAnsi="Arial" w:cs="Arial"/>
        </w:rPr>
        <w:t>ública y por tanto, esperando que la administración de los recursos sean aún más eficientes y eficaces.</w:t>
      </w:r>
    </w:p>
    <w:p w:rsidR="00BE7432" w:rsidRDefault="00BE7432" w:rsidP="00093619">
      <w:pPr>
        <w:ind w:right="49"/>
        <w:jc w:val="both"/>
        <w:rPr>
          <w:rFonts w:ascii="Arial" w:hAnsi="Arial" w:cs="Arial"/>
        </w:rPr>
      </w:pPr>
    </w:p>
    <w:p w:rsidR="00D47DB2" w:rsidRDefault="00D47DB2" w:rsidP="00093619">
      <w:pPr>
        <w:ind w:right="49"/>
        <w:jc w:val="both"/>
        <w:rPr>
          <w:rFonts w:ascii="Arial" w:hAnsi="Arial" w:cs="Arial"/>
        </w:rPr>
      </w:pPr>
      <w:r>
        <w:rPr>
          <w:rFonts w:ascii="Arial" w:hAnsi="Arial" w:cs="Arial"/>
        </w:rPr>
        <w:t>En tercer lugar, la ejecución del presupuesto al cual se le ha puesto mucho cuidado y tiempo, solicitando a la Administración informes que permitan su análisis y claridad para tomar acciones futuras.</w:t>
      </w:r>
      <w:r w:rsidR="00E37F5D">
        <w:rPr>
          <w:rFonts w:ascii="Arial" w:hAnsi="Arial" w:cs="Arial"/>
        </w:rPr>
        <w:t xml:space="preserve">  En especial, con la coyuntura que está enfrentando el país, donde el presupuesto de las Universidades crecerá en forma limitada y la demanda por est</w:t>
      </w:r>
      <w:r w:rsidR="00481F4A">
        <w:rPr>
          <w:rFonts w:ascii="Arial" w:hAnsi="Arial" w:cs="Arial"/>
        </w:rPr>
        <w:t>e</w:t>
      </w:r>
      <w:r w:rsidR="00E37F5D">
        <w:rPr>
          <w:rFonts w:ascii="Arial" w:hAnsi="Arial" w:cs="Arial"/>
        </w:rPr>
        <w:t xml:space="preserve"> nivel de educación crecerá.  </w:t>
      </w:r>
      <w:r w:rsidR="0007618A">
        <w:rPr>
          <w:rFonts w:ascii="Arial" w:hAnsi="Arial" w:cs="Arial"/>
        </w:rPr>
        <w:t>La responsabilidad es cómo atender esa demanda con los recursos que se van a estar recib</w:t>
      </w:r>
      <w:r w:rsidR="00481F4A">
        <w:rPr>
          <w:rFonts w:ascii="Arial" w:hAnsi="Arial" w:cs="Arial"/>
        </w:rPr>
        <w:t>i</w:t>
      </w:r>
      <w:r w:rsidR="0007618A">
        <w:rPr>
          <w:rFonts w:ascii="Arial" w:hAnsi="Arial" w:cs="Arial"/>
        </w:rPr>
        <w:t>endo.</w:t>
      </w:r>
    </w:p>
    <w:p w:rsidR="00D47DB2" w:rsidRDefault="00D47DB2" w:rsidP="00D47DB2">
      <w:pPr>
        <w:jc w:val="both"/>
        <w:rPr>
          <w:rFonts w:ascii="Arial" w:hAnsi="Arial" w:cs="Arial"/>
        </w:rPr>
      </w:pPr>
    </w:p>
    <w:p w:rsidR="00D47DB2" w:rsidRDefault="00D47DB2" w:rsidP="00D47DB2">
      <w:pPr>
        <w:jc w:val="both"/>
        <w:rPr>
          <w:rFonts w:ascii="Arial" w:hAnsi="Arial" w:cs="Arial"/>
          <w:szCs w:val="36"/>
        </w:rPr>
      </w:pPr>
      <w:r>
        <w:rPr>
          <w:rFonts w:ascii="Arial" w:hAnsi="Arial" w:cs="Arial"/>
        </w:rPr>
        <w:t xml:space="preserve">La mayoría de la correspondencia la recibe esta Comisión.  </w:t>
      </w:r>
      <w:r>
        <w:rPr>
          <w:rFonts w:ascii="Arial" w:hAnsi="Arial" w:cs="Arial"/>
          <w:szCs w:val="36"/>
        </w:rPr>
        <w:t>Un total de 163 de oficios recibidos en la Comisión de Planificación Institucional se estuvieron revisando durante el I Semestre del 2018.  Algunos de estos Oficios eran pendientes del II Semestre del 2017.</w:t>
      </w:r>
    </w:p>
    <w:p w:rsidR="00D47DB2" w:rsidRDefault="00D47DB2" w:rsidP="00D47DB2">
      <w:pPr>
        <w:rPr>
          <w:rFonts w:ascii="Arial" w:hAnsi="Arial" w:cs="Arial"/>
          <w:szCs w:val="36"/>
        </w:rPr>
      </w:pPr>
    </w:p>
    <w:p w:rsidR="00D47DB2" w:rsidRDefault="008019A9" w:rsidP="00D47DB2">
      <w:pPr>
        <w:jc w:val="both"/>
        <w:rPr>
          <w:rFonts w:ascii="Arial" w:hAnsi="Arial" w:cs="Arial"/>
        </w:rPr>
      </w:pPr>
      <w:r>
        <w:rPr>
          <w:rFonts w:ascii="Arial" w:hAnsi="Arial" w:cs="Arial"/>
          <w:szCs w:val="36"/>
        </w:rPr>
        <w:t>Un</w:t>
      </w:r>
      <w:r w:rsidR="00D47DB2">
        <w:rPr>
          <w:rFonts w:ascii="Arial" w:hAnsi="Arial" w:cs="Arial"/>
          <w:szCs w:val="36"/>
        </w:rPr>
        <w:t xml:space="preserve"> 57% de la correspondencia fue atendida con acuerdo que se presentaron ante el Pleno y fueron aprobados.  En segundo lugar, están los temas en análisis de la Comisión con un peso del 15% y en tercer lugar, los temas que fueron devueltos a la Administración para ampliar la información o la presentación de la propuesta.</w:t>
      </w:r>
    </w:p>
    <w:p w:rsidR="00D47DB2" w:rsidRDefault="00D47DB2" w:rsidP="00D47DB2">
      <w:pPr>
        <w:jc w:val="both"/>
        <w:rPr>
          <w:rFonts w:ascii="Arial" w:hAnsi="Arial" w:cs="Arial"/>
        </w:rPr>
      </w:pPr>
    </w:p>
    <w:p w:rsidR="00D47DB2" w:rsidRDefault="00D47DB2" w:rsidP="00D47DB2">
      <w:pPr>
        <w:jc w:val="both"/>
        <w:rPr>
          <w:rFonts w:ascii="Arial" w:hAnsi="Arial" w:cs="Arial"/>
          <w:szCs w:val="28"/>
        </w:rPr>
      </w:pPr>
      <w:r>
        <w:rPr>
          <w:rFonts w:ascii="Arial" w:hAnsi="Arial" w:cs="Arial"/>
        </w:rPr>
        <w:t>La relación directa con la Comunidad fue algo también muy importante y se logró atender 5</w:t>
      </w:r>
      <w:r>
        <w:rPr>
          <w:rFonts w:ascii="Arial" w:hAnsi="Arial" w:cs="Arial"/>
          <w:szCs w:val="28"/>
        </w:rPr>
        <w:t>1</w:t>
      </w:r>
      <w:r w:rsidRPr="00C95786">
        <w:rPr>
          <w:rFonts w:ascii="Arial" w:hAnsi="Arial" w:cs="Arial"/>
          <w:szCs w:val="28"/>
        </w:rPr>
        <w:t xml:space="preserve"> audiencias</w:t>
      </w:r>
      <w:r>
        <w:rPr>
          <w:rFonts w:ascii="Arial" w:hAnsi="Arial" w:cs="Arial"/>
          <w:szCs w:val="28"/>
        </w:rPr>
        <w:t xml:space="preserve"> de las cuales el 43% son con los y las Vicerrectoras y </w:t>
      </w:r>
      <w:r>
        <w:rPr>
          <w:rFonts w:ascii="Arial" w:hAnsi="Arial" w:cs="Arial"/>
          <w:szCs w:val="28"/>
        </w:rPr>
        <w:lastRenderedPageBreak/>
        <w:t>Direcciones Administrativas para ampliar los temas que se están tramitando.  En segundo lugar, las audiencias fueron a la comunidad que representaron un 29% y fue tanto por solicitud de la persona, instancia o por la Comisión.  En tercer lugar, está la Oficina de Planificación Institucional con la cual se ha estado coordinado para mejorar la formulación de las metas.</w:t>
      </w:r>
    </w:p>
    <w:p w:rsidR="00D47DB2" w:rsidRDefault="00D47DB2" w:rsidP="00D47DB2">
      <w:pPr>
        <w:jc w:val="both"/>
        <w:rPr>
          <w:rFonts w:ascii="Arial" w:hAnsi="Arial" w:cs="Arial"/>
        </w:rPr>
      </w:pPr>
    </w:p>
    <w:p w:rsidR="00D47DB2" w:rsidRDefault="00D47DB2" w:rsidP="00D47DB2">
      <w:pPr>
        <w:jc w:val="both"/>
        <w:rPr>
          <w:rFonts w:ascii="Arial" w:hAnsi="Arial" w:cs="Arial"/>
        </w:rPr>
      </w:pPr>
      <w:r>
        <w:rPr>
          <w:rFonts w:ascii="Arial" w:hAnsi="Arial" w:cs="Arial"/>
        </w:rPr>
        <w:t>El Boletín del Consejo Institucional fue un esfuerzo por mantener la Institución informada de los diferentes temas que se discuten.  Este medio permite que cualquier persona pueda ver los diferentes temas que se han aprobado y están en análisis.  De igual forma, la opinión de las personas integrantes del Consejo Institucional en temas claves para el desarrollo de la Institución.</w:t>
      </w:r>
    </w:p>
    <w:p w:rsidR="00E73A6A" w:rsidRPr="00E73A6A" w:rsidRDefault="00E73A6A" w:rsidP="00E73A6A">
      <w:pPr>
        <w:jc w:val="both"/>
        <w:rPr>
          <w:rFonts w:ascii="Arial" w:hAnsi="Arial" w:cs="Arial"/>
          <w:bCs/>
          <w:highlight w:val="yellow"/>
        </w:rPr>
      </w:pPr>
    </w:p>
    <w:p w:rsidR="00E73A6A" w:rsidRPr="00D47DB2" w:rsidRDefault="00E73A6A" w:rsidP="00E73A6A">
      <w:pPr>
        <w:pStyle w:val="Ttulo1"/>
      </w:pPr>
      <w:bookmarkStart w:id="54" w:name="_Toc504335384"/>
      <w:bookmarkStart w:id="55" w:name="_Toc504425561"/>
      <w:bookmarkStart w:id="56" w:name="_Toc504428409"/>
      <w:bookmarkStart w:id="57" w:name="_Toc504428826"/>
      <w:bookmarkStart w:id="58" w:name="_Toc504429061"/>
      <w:bookmarkStart w:id="59" w:name="_Toc504429542"/>
      <w:bookmarkStart w:id="60" w:name="_Toc504742325"/>
      <w:bookmarkStart w:id="61" w:name="_Toc520325390"/>
      <w:bookmarkStart w:id="62" w:name="_Toc520325495"/>
      <w:bookmarkStart w:id="63" w:name="_Toc520325683"/>
      <w:bookmarkStart w:id="64" w:name="_Toc520326027"/>
      <w:bookmarkStart w:id="65" w:name="_Toc520326246"/>
      <w:bookmarkStart w:id="66" w:name="_Toc520326312"/>
      <w:bookmarkStart w:id="67" w:name="_Toc520326505"/>
      <w:bookmarkStart w:id="68" w:name="_Toc520409421"/>
      <w:r w:rsidRPr="00D47DB2">
        <w:t>ORGANIZACIÓN DE LA COMISIÓN DE PLANIFICACIÓN Y ADMINISTRACIÓN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73A6A" w:rsidRPr="00E73A6A" w:rsidRDefault="00E73A6A" w:rsidP="00E73A6A">
      <w:pPr>
        <w:jc w:val="both"/>
        <w:rPr>
          <w:rFonts w:ascii="Arial" w:hAnsi="Arial" w:cs="Arial"/>
          <w:highlight w:val="yellow"/>
        </w:rPr>
      </w:pPr>
    </w:p>
    <w:p w:rsidR="00E73A6A" w:rsidRPr="00980DB1" w:rsidRDefault="00E73A6A" w:rsidP="00E73A6A">
      <w:pPr>
        <w:jc w:val="both"/>
        <w:rPr>
          <w:rFonts w:ascii="Arial" w:hAnsi="Arial" w:cs="Arial"/>
          <w:b/>
          <w:bCs/>
        </w:rPr>
      </w:pPr>
      <w:r w:rsidRPr="00980DB1">
        <w:rPr>
          <w:rFonts w:ascii="Arial" w:hAnsi="Arial" w:cs="Arial"/>
        </w:rPr>
        <w:t>Las personas que integran la Comisión denominada COPA, son:</w:t>
      </w:r>
    </w:p>
    <w:p w:rsidR="00E73A6A" w:rsidRPr="00980DB1" w:rsidRDefault="00E73A6A" w:rsidP="00E73A6A">
      <w:pPr>
        <w:jc w:val="both"/>
        <w:rPr>
          <w:rFonts w:ascii="Arial" w:hAnsi="Arial" w:cs="Arial"/>
          <w:b/>
          <w:bCs/>
        </w:rPr>
      </w:pPr>
    </w:p>
    <w:p w:rsidR="00E73A6A" w:rsidRPr="00980DB1" w:rsidRDefault="00E73A6A" w:rsidP="00E73A6A">
      <w:pPr>
        <w:numPr>
          <w:ilvl w:val="0"/>
          <w:numId w:val="1"/>
        </w:numPr>
        <w:tabs>
          <w:tab w:val="clear" w:pos="720"/>
          <w:tab w:val="num" w:pos="3960"/>
        </w:tabs>
        <w:ind w:left="1276"/>
        <w:jc w:val="both"/>
        <w:rPr>
          <w:rFonts w:ascii="Arial" w:hAnsi="Arial" w:cs="Arial"/>
          <w:iCs/>
          <w:lang w:val="es-CR"/>
        </w:rPr>
      </w:pPr>
      <w:r w:rsidRPr="00980DB1">
        <w:rPr>
          <w:rFonts w:ascii="Arial" w:hAnsi="Arial" w:cs="Arial"/>
          <w:iCs/>
          <w:lang w:val="es-CR"/>
        </w:rPr>
        <w:t>MSc. Ana Rosa Ruiz Fernández,</w:t>
      </w:r>
      <w:r w:rsidRPr="00980DB1">
        <w:rPr>
          <w:rFonts w:ascii="Arial" w:hAnsi="Arial" w:cs="Arial"/>
          <w:lang w:val="es-CR" w:eastAsia="es-CR"/>
        </w:rPr>
        <w:t xml:space="preserve"> quien coordina</w:t>
      </w:r>
    </w:p>
    <w:p w:rsidR="00E73A6A" w:rsidRPr="00980DB1" w:rsidRDefault="00E73A6A" w:rsidP="00E73A6A">
      <w:pPr>
        <w:numPr>
          <w:ilvl w:val="0"/>
          <w:numId w:val="1"/>
        </w:numPr>
        <w:tabs>
          <w:tab w:val="clear" w:pos="720"/>
          <w:tab w:val="num" w:pos="3960"/>
        </w:tabs>
        <w:ind w:left="1276"/>
        <w:jc w:val="both"/>
        <w:rPr>
          <w:rFonts w:ascii="Arial" w:hAnsi="Arial" w:cs="Arial"/>
          <w:lang w:eastAsia="es-CR"/>
        </w:rPr>
      </w:pPr>
      <w:r w:rsidRPr="00980DB1">
        <w:rPr>
          <w:rFonts w:ascii="Arial" w:hAnsi="Arial" w:cs="Arial"/>
          <w:iCs/>
          <w:lang w:val="es-CR"/>
        </w:rPr>
        <w:t>Máster María Estrada Sánchez</w:t>
      </w:r>
    </w:p>
    <w:p w:rsidR="00E73A6A" w:rsidRPr="00980DB1" w:rsidRDefault="00E73A6A" w:rsidP="00E73A6A">
      <w:pPr>
        <w:numPr>
          <w:ilvl w:val="0"/>
          <w:numId w:val="1"/>
        </w:numPr>
        <w:tabs>
          <w:tab w:val="clear" w:pos="720"/>
          <w:tab w:val="num" w:pos="3960"/>
        </w:tabs>
        <w:ind w:left="1276"/>
        <w:jc w:val="both"/>
        <w:rPr>
          <w:rFonts w:ascii="Arial" w:hAnsi="Arial" w:cs="Arial"/>
          <w:lang w:eastAsia="es-CR"/>
        </w:rPr>
      </w:pPr>
      <w:r w:rsidRPr="00980DB1">
        <w:rPr>
          <w:rFonts w:ascii="Arial" w:hAnsi="Arial" w:cs="Arial"/>
          <w:iCs/>
          <w:lang w:val="es-CR"/>
        </w:rPr>
        <w:t>Ing. Alexander Valerín Castro</w:t>
      </w:r>
      <w:r w:rsidRPr="00980DB1">
        <w:rPr>
          <w:rFonts w:ascii="Arial" w:hAnsi="Arial" w:cs="Arial"/>
          <w:lang w:val="es-CR" w:eastAsia="es-CR"/>
        </w:rPr>
        <w:t xml:space="preserve"> </w:t>
      </w:r>
    </w:p>
    <w:p w:rsidR="00E73A6A" w:rsidRPr="00980DB1" w:rsidRDefault="00E73A6A" w:rsidP="00E73A6A">
      <w:pPr>
        <w:numPr>
          <w:ilvl w:val="0"/>
          <w:numId w:val="1"/>
        </w:numPr>
        <w:tabs>
          <w:tab w:val="clear" w:pos="720"/>
          <w:tab w:val="num" w:pos="3960"/>
        </w:tabs>
        <w:ind w:left="1276"/>
        <w:jc w:val="both"/>
        <w:rPr>
          <w:rFonts w:ascii="Arial" w:hAnsi="Arial" w:cs="Arial"/>
          <w:iCs/>
          <w:lang w:val="es-CR"/>
        </w:rPr>
      </w:pPr>
      <w:r w:rsidRPr="00980DB1">
        <w:rPr>
          <w:rFonts w:ascii="Arial" w:hAnsi="Arial" w:cs="Arial"/>
          <w:iCs/>
          <w:lang w:val="es-CR"/>
        </w:rPr>
        <w:t>MSO. Miriam Brenes Cerdas</w:t>
      </w:r>
    </w:p>
    <w:p w:rsidR="00E73A6A" w:rsidRPr="00980DB1" w:rsidRDefault="00E73A6A" w:rsidP="00E73A6A">
      <w:pPr>
        <w:numPr>
          <w:ilvl w:val="0"/>
          <w:numId w:val="1"/>
        </w:numPr>
        <w:tabs>
          <w:tab w:val="clear" w:pos="720"/>
          <w:tab w:val="num" w:pos="3960"/>
        </w:tabs>
        <w:ind w:left="1276"/>
        <w:jc w:val="both"/>
        <w:rPr>
          <w:rFonts w:ascii="Arial" w:hAnsi="Arial" w:cs="Arial"/>
          <w:iCs/>
          <w:lang w:val="es-CR"/>
        </w:rPr>
      </w:pPr>
      <w:r w:rsidRPr="00980DB1">
        <w:rPr>
          <w:rFonts w:ascii="Arial" w:hAnsi="Arial" w:cs="Arial"/>
          <w:iCs/>
          <w:lang w:val="es-CR"/>
        </w:rPr>
        <w:t>Dr. Luis Gerardo Meza Cascante</w:t>
      </w:r>
    </w:p>
    <w:p w:rsidR="00E73A6A" w:rsidRPr="00980DB1" w:rsidRDefault="00E73A6A" w:rsidP="00E73A6A">
      <w:pPr>
        <w:numPr>
          <w:ilvl w:val="0"/>
          <w:numId w:val="1"/>
        </w:numPr>
        <w:tabs>
          <w:tab w:val="clear" w:pos="720"/>
          <w:tab w:val="num" w:pos="3960"/>
        </w:tabs>
        <w:ind w:left="1276"/>
        <w:jc w:val="both"/>
        <w:rPr>
          <w:rFonts w:ascii="Arial" w:hAnsi="Arial" w:cs="Arial"/>
          <w:iCs/>
          <w:lang w:val="es-CR"/>
        </w:rPr>
      </w:pPr>
      <w:r w:rsidRPr="00980DB1">
        <w:rPr>
          <w:rFonts w:ascii="Arial" w:hAnsi="Arial" w:cs="Arial"/>
          <w:iCs/>
          <w:lang w:val="es-CR"/>
        </w:rPr>
        <w:t>Ing. Luis Alexander Calvo Valverde</w:t>
      </w:r>
    </w:p>
    <w:p w:rsidR="00E73A6A" w:rsidRPr="00980DB1" w:rsidRDefault="00E73A6A" w:rsidP="00E73A6A">
      <w:pPr>
        <w:numPr>
          <w:ilvl w:val="0"/>
          <w:numId w:val="1"/>
        </w:numPr>
        <w:tabs>
          <w:tab w:val="clear" w:pos="720"/>
          <w:tab w:val="num" w:pos="3960"/>
        </w:tabs>
        <w:ind w:left="1276"/>
        <w:jc w:val="both"/>
        <w:rPr>
          <w:rFonts w:ascii="Arial" w:hAnsi="Arial" w:cs="Arial"/>
          <w:iCs/>
          <w:lang w:val="es-CR"/>
        </w:rPr>
      </w:pPr>
      <w:r w:rsidRPr="00980DB1">
        <w:rPr>
          <w:rFonts w:ascii="Arial" w:hAnsi="Arial" w:cs="Arial"/>
          <w:iCs/>
          <w:lang w:val="es-CR"/>
        </w:rPr>
        <w:t xml:space="preserve">Sr. William Boniche Gutiérrez </w:t>
      </w:r>
    </w:p>
    <w:p w:rsidR="00E73A6A" w:rsidRPr="00980DB1" w:rsidRDefault="00E73A6A" w:rsidP="00E73A6A">
      <w:pPr>
        <w:numPr>
          <w:ilvl w:val="0"/>
          <w:numId w:val="1"/>
        </w:numPr>
        <w:tabs>
          <w:tab w:val="clear" w:pos="720"/>
          <w:tab w:val="num" w:pos="3960"/>
        </w:tabs>
        <w:ind w:left="1276"/>
        <w:jc w:val="both"/>
        <w:rPr>
          <w:rFonts w:ascii="Arial" w:hAnsi="Arial" w:cs="Arial"/>
          <w:iCs/>
          <w:lang w:val="es-CR"/>
        </w:rPr>
      </w:pPr>
      <w:r w:rsidRPr="00980DB1">
        <w:rPr>
          <w:rFonts w:ascii="Arial" w:hAnsi="Arial" w:cs="Arial"/>
          <w:iCs/>
          <w:lang w:val="es-CR"/>
        </w:rPr>
        <w:t>Dr. Tomás Guzmán Hernández</w:t>
      </w:r>
    </w:p>
    <w:p w:rsidR="00E73A6A" w:rsidRPr="00980DB1" w:rsidRDefault="00E73A6A" w:rsidP="00E73A6A">
      <w:pPr>
        <w:jc w:val="both"/>
        <w:rPr>
          <w:rFonts w:ascii="Arial" w:hAnsi="Arial" w:cs="Arial"/>
          <w:iCs/>
          <w:lang w:val="es-CR"/>
        </w:rPr>
      </w:pPr>
    </w:p>
    <w:p w:rsidR="00E73A6A" w:rsidRPr="00980DB1" w:rsidRDefault="00E73A6A" w:rsidP="00E73A6A">
      <w:pPr>
        <w:pStyle w:val="Textoindependiente"/>
        <w:rPr>
          <w:rFonts w:ascii="Arial" w:hAnsi="Arial" w:cs="Arial"/>
        </w:rPr>
      </w:pPr>
      <w:r w:rsidRPr="00980DB1">
        <w:rPr>
          <w:rFonts w:ascii="Arial" w:hAnsi="Arial" w:cs="Arial"/>
          <w:bCs/>
        </w:rPr>
        <w:t xml:space="preserve">La persona que apoya la Comisión en la búsqueda de la información, elaboración de las actas y elaboración de propuestas: </w:t>
      </w:r>
      <w:r w:rsidRPr="00980DB1">
        <w:rPr>
          <w:rFonts w:ascii="Arial" w:hAnsi="Arial" w:cs="Arial"/>
        </w:rPr>
        <w:t xml:space="preserve">Victoria Varela López </w:t>
      </w:r>
    </w:p>
    <w:p w:rsidR="00E73A6A" w:rsidRPr="00980DB1" w:rsidRDefault="00E73A6A" w:rsidP="00E73A6A">
      <w:pPr>
        <w:jc w:val="both"/>
        <w:rPr>
          <w:rFonts w:ascii="Arial" w:hAnsi="Arial" w:cs="Arial"/>
          <w:bCs/>
        </w:rPr>
      </w:pPr>
      <w:r w:rsidRPr="00980DB1">
        <w:rPr>
          <w:rFonts w:ascii="Arial" w:hAnsi="Arial" w:cs="Arial"/>
          <w:bCs/>
        </w:rPr>
        <w:t xml:space="preserve"> </w:t>
      </w:r>
    </w:p>
    <w:p w:rsidR="00E73A6A" w:rsidRPr="00980DB1" w:rsidRDefault="00E73A6A" w:rsidP="00E73A6A">
      <w:pPr>
        <w:jc w:val="both"/>
        <w:rPr>
          <w:rFonts w:ascii="Arial" w:hAnsi="Arial" w:cs="Arial"/>
        </w:rPr>
      </w:pPr>
      <w:r w:rsidRPr="00980DB1">
        <w:rPr>
          <w:rFonts w:ascii="Arial" w:hAnsi="Arial" w:cs="Arial"/>
        </w:rPr>
        <w:t xml:space="preserve">Las reuniones se realizaron los jueves de 8:00 a.m. a 12:00 mediodía y en algunas ocasiones se extiende hasta las 2 pm., en la Sala de Sesiones del Consejo Institucional y extraordinariamente, cuando fue necesario. </w:t>
      </w:r>
    </w:p>
    <w:p w:rsidR="00E73A6A" w:rsidRPr="00980DB1" w:rsidRDefault="00E73A6A" w:rsidP="00E73A6A">
      <w:pPr>
        <w:jc w:val="both"/>
        <w:rPr>
          <w:rFonts w:ascii="Arial" w:hAnsi="Arial" w:cs="Arial"/>
        </w:rPr>
      </w:pPr>
    </w:p>
    <w:p w:rsidR="00E73A6A" w:rsidRPr="00980DB1" w:rsidRDefault="00E73A6A" w:rsidP="00E73A6A">
      <w:pPr>
        <w:jc w:val="both"/>
        <w:rPr>
          <w:rFonts w:ascii="Arial" w:hAnsi="Arial" w:cs="Arial"/>
        </w:rPr>
      </w:pPr>
    </w:p>
    <w:p w:rsidR="00E73A6A" w:rsidRPr="00E73A6A" w:rsidRDefault="00E73A6A" w:rsidP="00E73A6A">
      <w:pPr>
        <w:jc w:val="both"/>
        <w:rPr>
          <w:rFonts w:ascii="Arial" w:hAnsi="Arial" w:cs="Arial"/>
          <w:highlight w:val="yellow"/>
        </w:rPr>
      </w:pPr>
      <w:r w:rsidRPr="00E73A6A">
        <w:rPr>
          <w:rFonts w:ascii="Arial" w:hAnsi="Arial" w:cs="Arial"/>
          <w:highlight w:val="yellow"/>
        </w:rPr>
        <w:br w:type="page"/>
      </w:r>
    </w:p>
    <w:tbl>
      <w:tblPr>
        <w:tblStyle w:val="Tablaconcuadrcula"/>
        <w:tblW w:w="9645" w:type="dxa"/>
        <w:tblLook w:val="04A0" w:firstRow="1" w:lastRow="0" w:firstColumn="1" w:lastColumn="0" w:noHBand="0" w:noVBand="1"/>
      </w:tblPr>
      <w:tblGrid>
        <w:gridCol w:w="9645"/>
      </w:tblGrid>
      <w:tr w:rsidR="00E73A6A" w:rsidRPr="00E73A6A" w:rsidTr="00A35D96">
        <w:trPr>
          <w:trHeight w:val="501"/>
          <w:tblHeader/>
        </w:trPr>
        <w:tc>
          <w:tcPr>
            <w:tcW w:w="9645" w:type="dxa"/>
            <w:tcBorders>
              <w:top w:val="single" w:sz="4" w:space="0" w:color="F2F2F2" w:themeColor="background1" w:themeShade="F2"/>
              <w:left w:val="nil"/>
              <w:bottom w:val="single" w:sz="4" w:space="0" w:color="auto"/>
              <w:right w:val="nil"/>
            </w:tcBorders>
            <w:shd w:val="clear" w:color="auto" w:fill="auto"/>
            <w:vAlign w:val="center"/>
          </w:tcPr>
          <w:p w:rsidR="00E73A6A" w:rsidRPr="00E73A6A" w:rsidRDefault="00E73A6A" w:rsidP="00EE763C">
            <w:pPr>
              <w:pStyle w:val="Ttulo1"/>
              <w:rPr>
                <w:highlight w:val="yellow"/>
              </w:rPr>
            </w:pPr>
            <w:bookmarkStart w:id="69" w:name="_Toc504335385"/>
            <w:bookmarkStart w:id="70" w:name="_Toc504425562"/>
            <w:bookmarkStart w:id="71" w:name="_Toc504428410"/>
            <w:bookmarkStart w:id="72" w:name="_Toc504428827"/>
            <w:bookmarkStart w:id="73" w:name="_Toc504429062"/>
            <w:bookmarkStart w:id="74" w:name="_Toc504429543"/>
            <w:bookmarkStart w:id="75" w:name="_Toc504742326"/>
            <w:bookmarkStart w:id="76" w:name="_Toc520325391"/>
            <w:bookmarkStart w:id="77" w:name="_Toc520325496"/>
            <w:bookmarkStart w:id="78" w:name="_Toc520325684"/>
            <w:bookmarkStart w:id="79" w:name="_Toc520326028"/>
            <w:bookmarkStart w:id="80" w:name="_Toc520326247"/>
            <w:bookmarkStart w:id="81" w:name="_Toc520326313"/>
            <w:bookmarkStart w:id="82" w:name="_Toc520326506"/>
            <w:bookmarkStart w:id="83" w:name="_Toc520409422"/>
            <w:r w:rsidRPr="00A35D96">
              <w:rPr>
                <w:rFonts w:ascii="Arial" w:hAnsi="Arial" w:cs="Arial"/>
                <w:sz w:val="28"/>
                <w:szCs w:val="28"/>
              </w:rPr>
              <w:lastRenderedPageBreak/>
              <w:t>TEMAS DICTAMINADOS POR LA COMISION DE PLANIFICACION Y</w:t>
            </w:r>
            <w:bookmarkEnd w:id="69"/>
            <w:bookmarkEnd w:id="70"/>
            <w:bookmarkEnd w:id="71"/>
            <w:r w:rsidRPr="00A35D96">
              <w:rPr>
                <w:rFonts w:ascii="Arial" w:hAnsi="Arial" w:cs="Arial"/>
                <w:sz w:val="28"/>
                <w:szCs w:val="28"/>
              </w:rPr>
              <w:t xml:space="preserve">  </w:t>
            </w:r>
            <w:bookmarkStart w:id="84" w:name="_Toc504335386"/>
            <w:bookmarkStart w:id="85" w:name="_Toc504425563"/>
            <w:bookmarkStart w:id="86" w:name="_Toc504428411"/>
            <w:r w:rsidRPr="00A35D96">
              <w:rPr>
                <w:rFonts w:ascii="Arial" w:hAnsi="Arial" w:cs="Arial"/>
                <w:sz w:val="28"/>
                <w:szCs w:val="28"/>
              </w:rPr>
              <w:t>EL RESPECTIVO ACUERDO</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73A6A">
              <w:t xml:space="preserve">  </w:t>
            </w:r>
          </w:p>
        </w:tc>
      </w:tr>
    </w:tbl>
    <w:p w:rsidR="00E73A6A" w:rsidRPr="00E73A6A" w:rsidRDefault="00E73A6A" w:rsidP="00E73A6A">
      <w:pPr>
        <w:rPr>
          <w:rFonts w:ascii="Arial" w:hAnsi="Arial" w:cs="Arial"/>
          <w:highlight w:val="yellow"/>
        </w:rPr>
      </w:pPr>
    </w:p>
    <w:p w:rsidR="0098139E" w:rsidRPr="00ED408D" w:rsidRDefault="0098139E" w:rsidP="00E73A6A">
      <w:pPr>
        <w:pStyle w:val="Ttulo2"/>
        <w:rPr>
          <w:sz w:val="28"/>
        </w:rPr>
      </w:pPr>
      <w:bookmarkStart w:id="87" w:name="_Toc520325392"/>
      <w:bookmarkStart w:id="88" w:name="_Toc520325497"/>
      <w:bookmarkStart w:id="89" w:name="_Toc520325685"/>
      <w:bookmarkStart w:id="90" w:name="_Toc520326029"/>
      <w:bookmarkStart w:id="91" w:name="_Toc520326248"/>
      <w:bookmarkStart w:id="92" w:name="_Toc520326314"/>
      <w:bookmarkStart w:id="93" w:name="_Toc520326507"/>
      <w:bookmarkStart w:id="94" w:name="_Toc520409423"/>
      <w:bookmarkStart w:id="95" w:name="_Toc504742327"/>
      <w:r w:rsidRPr="00ED408D">
        <w:rPr>
          <w:sz w:val="28"/>
        </w:rPr>
        <w:t xml:space="preserve">Acuerdos del Consejo Institucional </w:t>
      </w:r>
      <w:r w:rsidR="00ED408D" w:rsidRPr="00ED408D">
        <w:rPr>
          <w:sz w:val="28"/>
        </w:rPr>
        <w:t>aten</w:t>
      </w:r>
      <w:r w:rsidR="00ED408D">
        <w:rPr>
          <w:sz w:val="28"/>
        </w:rPr>
        <w:t>d</w:t>
      </w:r>
      <w:r w:rsidR="00ED408D" w:rsidRPr="00ED408D">
        <w:rPr>
          <w:sz w:val="28"/>
        </w:rPr>
        <w:t>iendo</w:t>
      </w:r>
      <w:r w:rsidRPr="00ED408D">
        <w:rPr>
          <w:sz w:val="28"/>
        </w:rPr>
        <w:t xml:space="preserve"> las políticas generales del ITCR</w:t>
      </w:r>
      <w:bookmarkEnd w:id="87"/>
      <w:bookmarkEnd w:id="88"/>
      <w:bookmarkEnd w:id="89"/>
      <w:bookmarkEnd w:id="90"/>
      <w:bookmarkEnd w:id="91"/>
      <w:bookmarkEnd w:id="92"/>
      <w:bookmarkEnd w:id="93"/>
      <w:bookmarkEnd w:id="94"/>
    </w:p>
    <w:p w:rsidR="0098139E" w:rsidRDefault="0098139E" w:rsidP="0098139E"/>
    <w:p w:rsidR="00852C0C" w:rsidRDefault="00852C0C" w:rsidP="00F433D0">
      <w:pPr>
        <w:ind w:right="-660"/>
        <w:jc w:val="both"/>
        <w:rPr>
          <w:rFonts w:ascii="Arial" w:hAnsi="Arial" w:cs="Arial"/>
        </w:rPr>
      </w:pPr>
      <w:r>
        <w:rPr>
          <w:rFonts w:ascii="Arial" w:hAnsi="Arial" w:cs="Arial"/>
        </w:rPr>
        <w:t xml:space="preserve">Una </w:t>
      </w:r>
      <w:r w:rsidR="00F433D0" w:rsidRPr="00214DCB">
        <w:rPr>
          <w:rFonts w:ascii="Arial" w:hAnsi="Arial" w:cs="Arial"/>
        </w:rPr>
        <w:t>función de</w:t>
      </w:r>
      <w:r>
        <w:rPr>
          <w:rFonts w:ascii="Arial" w:hAnsi="Arial" w:cs="Arial"/>
        </w:rPr>
        <w:t>l Consejo Institucional es la</w:t>
      </w:r>
      <w:r w:rsidR="00F433D0" w:rsidRPr="00214DCB">
        <w:rPr>
          <w:rFonts w:ascii="Arial" w:hAnsi="Arial" w:cs="Arial"/>
        </w:rPr>
        <w:t xml:space="preserve"> fiscalización de las políticas generales </w:t>
      </w:r>
      <w:r>
        <w:rPr>
          <w:rFonts w:ascii="Arial" w:hAnsi="Arial" w:cs="Arial"/>
        </w:rPr>
        <w:t>y la C</w:t>
      </w:r>
      <w:r w:rsidR="00F433D0" w:rsidRPr="00214DCB">
        <w:rPr>
          <w:rFonts w:ascii="Arial" w:hAnsi="Arial" w:cs="Arial"/>
        </w:rPr>
        <w:t xml:space="preserve">omisión de Planificación y Administración </w:t>
      </w:r>
      <w:r>
        <w:rPr>
          <w:rFonts w:ascii="Arial" w:hAnsi="Arial" w:cs="Arial"/>
        </w:rPr>
        <w:t xml:space="preserve">ha asumido está función revisando que </w:t>
      </w:r>
      <w:r w:rsidR="007E56C2">
        <w:rPr>
          <w:rFonts w:ascii="Arial" w:hAnsi="Arial" w:cs="Arial"/>
        </w:rPr>
        <w:t>se están considerando en los diferentes acuerdos.  Como se observa en el cuadro siguiente, se han tramitado 13 acuerdos donde se atienden todas.  En estos acuerdos es cuando se ha revisado y aprobado los planes y presupuestos y significan el 18% del total de acuerdos.</w:t>
      </w:r>
    </w:p>
    <w:p w:rsidR="00D63FEC" w:rsidRDefault="00D63FEC" w:rsidP="00F433D0">
      <w:pPr>
        <w:ind w:right="-660"/>
        <w:jc w:val="both"/>
        <w:rPr>
          <w:rFonts w:ascii="Arial" w:hAnsi="Arial" w:cs="Arial"/>
        </w:rPr>
      </w:pPr>
    </w:p>
    <w:p w:rsidR="007E56C2" w:rsidRDefault="007E56C2" w:rsidP="004D04FD">
      <w:pPr>
        <w:ind w:right="-660"/>
        <w:jc w:val="both"/>
        <w:rPr>
          <w:rFonts w:ascii="Arial" w:hAnsi="Arial" w:cs="Arial"/>
        </w:rPr>
      </w:pPr>
      <w:r>
        <w:rPr>
          <w:rFonts w:ascii="Arial" w:hAnsi="Arial" w:cs="Arial"/>
        </w:rPr>
        <w:t xml:space="preserve">La labor de planeación está ligada </w:t>
      </w:r>
      <w:r w:rsidR="004D04FD">
        <w:rPr>
          <w:rFonts w:ascii="Arial" w:hAnsi="Arial" w:cs="Arial"/>
        </w:rPr>
        <w:t>a una ejecución de</w:t>
      </w:r>
      <w:r w:rsidR="004D04FD" w:rsidRPr="004D04FD">
        <w:rPr>
          <w:rFonts w:ascii="Arial" w:hAnsi="Arial" w:cs="Arial"/>
        </w:rPr>
        <w:t xml:space="preserve"> los recursos asignados a la Institución de manera oportuna, eficiente, racional y transparen</w:t>
      </w:r>
      <w:r w:rsidR="004D04FD">
        <w:rPr>
          <w:rFonts w:ascii="Arial" w:hAnsi="Arial" w:cs="Arial"/>
        </w:rPr>
        <w:t>te.  Esta acción cumple con la política 16 la cual tiene la mayor cantidad de acuerdos cuyo peso es de un 75%</w:t>
      </w:r>
      <w:r w:rsidR="001E49F6">
        <w:rPr>
          <w:rFonts w:ascii="Arial" w:hAnsi="Arial" w:cs="Arial"/>
        </w:rPr>
        <w:t xml:space="preserve"> del total de acuerdos</w:t>
      </w:r>
      <w:r w:rsidR="004D04FD">
        <w:rPr>
          <w:rFonts w:ascii="Arial" w:hAnsi="Arial" w:cs="Arial"/>
        </w:rPr>
        <w:t>.</w:t>
      </w:r>
    </w:p>
    <w:p w:rsidR="001E49F6" w:rsidRDefault="001E49F6" w:rsidP="004D04FD">
      <w:pPr>
        <w:ind w:right="-660"/>
        <w:jc w:val="both"/>
        <w:rPr>
          <w:rFonts w:ascii="Arial" w:hAnsi="Arial" w:cs="Arial"/>
        </w:rPr>
      </w:pPr>
    </w:p>
    <w:p w:rsidR="00D63FEC" w:rsidRDefault="00D63FEC" w:rsidP="004D04FD">
      <w:pPr>
        <w:ind w:right="-660"/>
        <w:jc w:val="both"/>
        <w:rPr>
          <w:rFonts w:ascii="Arial" w:hAnsi="Arial" w:cs="Arial"/>
        </w:rPr>
      </w:pPr>
      <w:r>
        <w:rPr>
          <w:rFonts w:ascii="Arial" w:hAnsi="Arial" w:cs="Arial"/>
        </w:rPr>
        <w:t>Esta labor es fundamental porque el país está atravesando una situación económica delicada que está provocando una reducción de presupuesto.  Esta condición hace que la función de las universidades públicas sean aún más eficientes con el fin de seguir atendiendo la creciente demanda por la educación superior.</w:t>
      </w:r>
    </w:p>
    <w:p w:rsidR="00D63FEC" w:rsidRDefault="00D63FEC" w:rsidP="004D04FD">
      <w:pPr>
        <w:ind w:right="-660"/>
        <w:jc w:val="both"/>
        <w:rPr>
          <w:rFonts w:ascii="Arial" w:hAnsi="Arial" w:cs="Arial"/>
        </w:rPr>
      </w:pPr>
    </w:p>
    <w:p w:rsidR="001E49F6" w:rsidRDefault="003C07ED" w:rsidP="004D04FD">
      <w:pPr>
        <w:ind w:right="-660"/>
        <w:jc w:val="both"/>
        <w:rPr>
          <w:rFonts w:ascii="Roboto" w:hAnsi="Roboto"/>
          <w:color w:val="4E4E4E"/>
          <w:szCs w:val="16"/>
          <w:lang w:eastAsia="es-CR"/>
        </w:rPr>
      </w:pPr>
      <w:r>
        <w:rPr>
          <w:rFonts w:ascii="Arial" w:hAnsi="Arial" w:cs="Arial"/>
        </w:rPr>
        <w:t xml:space="preserve">La asignación tiene que ir ligada a </w:t>
      </w:r>
      <w:r w:rsidRPr="00B110EB">
        <w:rPr>
          <w:rFonts w:ascii="Arial" w:hAnsi="Arial" w:cs="Arial"/>
        </w:rPr>
        <w:t>procesos institucionales se desarrollarán con excelencia y en este sentido, se cumple con la política 15 cuyos acuerdos representan un 21%.</w:t>
      </w:r>
    </w:p>
    <w:p w:rsidR="003C07ED" w:rsidRDefault="003C07ED" w:rsidP="004D04FD">
      <w:pPr>
        <w:ind w:right="-660"/>
        <w:jc w:val="both"/>
        <w:rPr>
          <w:rFonts w:ascii="Roboto" w:hAnsi="Roboto"/>
          <w:color w:val="4E4E4E"/>
          <w:szCs w:val="16"/>
          <w:lang w:eastAsia="es-CR"/>
        </w:rPr>
      </w:pPr>
    </w:p>
    <w:p w:rsidR="003C07ED" w:rsidRDefault="003C07ED" w:rsidP="004D04FD">
      <w:pPr>
        <w:ind w:right="-660"/>
        <w:jc w:val="both"/>
        <w:rPr>
          <w:rFonts w:ascii="Arial" w:hAnsi="Arial" w:cs="Arial"/>
        </w:rPr>
      </w:pPr>
      <w:r>
        <w:rPr>
          <w:rFonts w:ascii="Arial" w:hAnsi="Arial" w:cs="Arial"/>
        </w:rPr>
        <w:t xml:space="preserve">Además de la excelencia tienen que estar ligados a los ejes del conocimiento que fueron aprobados por la Asamblea Institucional Representantiva y están en la política 2.  Los acuerdos que atienden esta política representan un 25%. </w:t>
      </w:r>
    </w:p>
    <w:p w:rsidR="004D04FD" w:rsidRDefault="004D04FD" w:rsidP="004D04FD">
      <w:pPr>
        <w:ind w:right="-660"/>
        <w:jc w:val="both"/>
        <w:rPr>
          <w:rFonts w:ascii="Arial" w:hAnsi="Arial" w:cs="Arial"/>
        </w:rPr>
      </w:pPr>
    </w:p>
    <w:p w:rsidR="00F433D0" w:rsidRDefault="000C1D62" w:rsidP="00F433D0">
      <w:pPr>
        <w:ind w:right="-660"/>
        <w:jc w:val="both"/>
        <w:rPr>
          <w:rFonts w:ascii="Arial" w:hAnsi="Arial" w:cs="Arial"/>
        </w:rPr>
      </w:pPr>
      <w:r>
        <w:rPr>
          <w:rFonts w:ascii="Arial" w:hAnsi="Arial" w:cs="Arial"/>
        </w:rPr>
        <w:t xml:space="preserve">En resumen se tramitó </w:t>
      </w:r>
      <w:r w:rsidR="00CC0C19">
        <w:rPr>
          <w:rFonts w:ascii="Arial" w:hAnsi="Arial" w:cs="Arial"/>
        </w:rPr>
        <w:t>72 acuerdos los cuales atendieron a las siguientes políticas generales</w:t>
      </w:r>
      <w:r w:rsidR="00F433D0" w:rsidRPr="00214DCB">
        <w:rPr>
          <w:rFonts w:ascii="Arial" w:hAnsi="Arial" w:cs="Arial"/>
        </w:rPr>
        <w:t>:</w:t>
      </w:r>
    </w:p>
    <w:p w:rsidR="000C1D62" w:rsidRPr="00214DCB" w:rsidRDefault="000C1D62" w:rsidP="00F433D0">
      <w:pPr>
        <w:ind w:right="-660"/>
        <w:jc w:val="both"/>
        <w:rPr>
          <w:rFonts w:ascii="Arial" w:hAnsi="Arial" w:cs="Arial"/>
        </w:rPr>
      </w:pPr>
    </w:p>
    <w:tbl>
      <w:tblPr>
        <w:tblStyle w:val="Tablaconcuadrcula"/>
        <w:tblW w:w="0" w:type="auto"/>
        <w:tblLook w:val="04A0" w:firstRow="1" w:lastRow="0" w:firstColumn="1" w:lastColumn="0" w:noHBand="0" w:noVBand="1"/>
      </w:tblPr>
      <w:tblGrid>
        <w:gridCol w:w="4860"/>
        <w:gridCol w:w="2086"/>
        <w:gridCol w:w="1882"/>
      </w:tblGrid>
      <w:tr w:rsidR="00C00B13" w:rsidRPr="00214DCB" w:rsidTr="00E269D6">
        <w:tc>
          <w:tcPr>
            <w:tcW w:w="4860" w:type="dxa"/>
          </w:tcPr>
          <w:p w:rsidR="00C00B13" w:rsidRPr="00214DCB" w:rsidRDefault="00C00B13" w:rsidP="00E269D6">
            <w:pPr>
              <w:ind w:right="-660"/>
              <w:jc w:val="center"/>
              <w:rPr>
                <w:rFonts w:ascii="Arial" w:hAnsi="Arial" w:cs="Arial"/>
                <w:b/>
              </w:rPr>
            </w:pPr>
            <w:r w:rsidRPr="00214DCB">
              <w:rPr>
                <w:rFonts w:ascii="Arial" w:hAnsi="Arial" w:cs="Arial"/>
                <w:b/>
              </w:rPr>
              <w:t>TEMAS</w:t>
            </w:r>
          </w:p>
        </w:tc>
        <w:tc>
          <w:tcPr>
            <w:tcW w:w="2086" w:type="dxa"/>
          </w:tcPr>
          <w:p w:rsidR="00C00B13" w:rsidRPr="00214DCB" w:rsidRDefault="00C00B13" w:rsidP="00E269D6">
            <w:pPr>
              <w:ind w:right="-65"/>
              <w:jc w:val="center"/>
              <w:rPr>
                <w:rFonts w:ascii="Arial" w:hAnsi="Arial" w:cs="Arial"/>
                <w:b/>
              </w:rPr>
            </w:pPr>
            <w:r w:rsidRPr="00214DCB">
              <w:rPr>
                <w:rFonts w:ascii="Arial" w:hAnsi="Arial" w:cs="Arial"/>
                <w:b/>
              </w:rPr>
              <w:t>CANTIDAD DE ACUERDOS TRAMITADOS</w:t>
            </w:r>
          </w:p>
        </w:tc>
        <w:tc>
          <w:tcPr>
            <w:tcW w:w="1882" w:type="dxa"/>
          </w:tcPr>
          <w:p w:rsidR="00C00B13" w:rsidRPr="00214DCB" w:rsidRDefault="00C00B13" w:rsidP="00E269D6">
            <w:pPr>
              <w:ind w:right="-65"/>
              <w:jc w:val="center"/>
              <w:rPr>
                <w:rFonts w:ascii="Arial" w:hAnsi="Arial" w:cs="Arial"/>
                <w:b/>
              </w:rPr>
            </w:pPr>
            <w:r w:rsidRPr="00214DCB">
              <w:rPr>
                <w:rFonts w:ascii="Arial" w:hAnsi="Arial" w:cs="Arial"/>
                <w:b/>
              </w:rPr>
              <w:t>Porcentaje</w:t>
            </w:r>
          </w:p>
        </w:tc>
      </w:tr>
      <w:tr w:rsidR="00C00B13" w:rsidRPr="00214DCB" w:rsidTr="00E269D6">
        <w:tc>
          <w:tcPr>
            <w:tcW w:w="4860" w:type="dxa"/>
          </w:tcPr>
          <w:p w:rsidR="00C00B13" w:rsidRPr="00214DCB" w:rsidRDefault="00C00B13" w:rsidP="00E269D6">
            <w:pPr>
              <w:ind w:right="-87"/>
              <w:jc w:val="both"/>
              <w:rPr>
                <w:rFonts w:ascii="Arial" w:hAnsi="Arial" w:cs="Arial"/>
              </w:rPr>
            </w:pPr>
            <w:r>
              <w:rPr>
                <w:rFonts w:ascii="Arial" w:hAnsi="Arial" w:cs="Arial"/>
              </w:rPr>
              <w:t>Todas</w:t>
            </w:r>
          </w:p>
        </w:tc>
        <w:tc>
          <w:tcPr>
            <w:tcW w:w="2086" w:type="dxa"/>
          </w:tcPr>
          <w:p w:rsidR="00C00B13" w:rsidRPr="00214DCB" w:rsidRDefault="00690030" w:rsidP="00E269D6">
            <w:pPr>
              <w:ind w:right="-65"/>
              <w:jc w:val="center"/>
              <w:rPr>
                <w:rFonts w:ascii="Arial" w:hAnsi="Arial" w:cs="Arial"/>
              </w:rPr>
            </w:pPr>
            <w:r>
              <w:rPr>
                <w:rFonts w:ascii="Arial" w:hAnsi="Arial" w:cs="Arial"/>
              </w:rPr>
              <w:t>13</w:t>
            </w:r>
          </w:p>
        </w:tc>
        <w:tc>
          <w:tcPr>
            <w:tcW w:w="1882" w:type="dxa"/>
          </w:tcPr>
          <w:p w:rsidR="00C00B13" w:rsidRPr="00214DCB" w:rsidRDefault="0089520A" w:rsidP="00E269D6">
            <w:pPr>
              <w:ind w:right="-65"/>
              <w:jc w:val="center"/>
              <w:rPr>
                <w:rFonts w:ascii="Arial" w:hAnsi="Arial" w:cs="Arial"/>
              </w:rPr>
            </w:pPr>
            <w:r>
              <w:rPr>
                <w:rFonts w:ascii="Arial" w:hAnsi="Arial" w:cs="Arial"/>
              </w:rPr>
              <w:t>18</w:t>
            </w:r>
          </w:p>
        </w:tc>
      </w:tr>
      <w:tr w:rsidR="00C00B13" w:rsidRPr="00214DCB" w:rsidTr="00E269D6">
        <w:tc>
          <w:tcPr>
            <w:tcW w:w="4860" w:type="dxa"/>
          </w:tcPr>
          <w:p w:rsidR="00C00B13" w:rsidRPr="00214DCB" w:rsidRDefault="00C00B13" w:rsidP="00E269D6">
            <w:pPr>
              <w:ind w:right="339"/>
              <w:jc w:val="both"/>
              <w:rPr>
                <w:rFonts w:ascii="Arial" w:hAnsi="Arial" w:cs="Arial"/>
              </w:rPr>
            </w:pPr>
            <w:r>
              <w:rPr>
                <w:rFonts w:ascii="Arial" w:hAnsi="Arial" w:cs="Arial"/>
              </w:rPr>
              <w:t>Política 1</w:t>
            </w:r>
          </w:p>
        </w:tc>
        <w:tc>
          <w:tcPr>
            <w:tcW w:w="2086" w:type="dxa"/>
          </w:tcPr>
          <w:p w:rsidR="00C00B13" w:rsidRPr="00214DCB" w:rsidRDefault="00690030" w:rsidP="00E269D6">
            <w:pPr>
              <w:ind w:right="-65"/>
              <w:jc w:val="center"/>
              <w:rPr>
                <w:rFonts w:ascii="Arial" w:hAnsi="Arial" w:cs="Arial"/>
              </w:rPr>
            </w:pPr>
            <w:r>
              <w:rPr>
                <w:rFonts w:ascii="Arial" w:hAnsi="Arial" w:cs="Arial"/>
              </w:rPr>
              <w:t>6</w:t>
            </w:r>
          </w:p>
        </w:tc>
        <w:tc>
          <w:tcPr>
            <w:tcW w:w="1882" w:type="dxa"/>
          </w:tcPr>
          <w:p w:rsidR="00C00B13" w:rsidRPr="00214DCB" w:rsidRDefault="0089520A" w:rsidP="00E269D6">
            <w:pPr>
              <w:ind w:right="-65"/>
              <w:jc w:val="center"/>
              <w:rPr>
                <w:rFonts w:ascii="Arial" w:hAnsi="Arial" w:cs="Arial"/>
              </w:rPr>
            </w:pPr>
            <w:r>
              <w:rPr>
                <w:rFonts w:ascii="Arial" w:hAnsi="Arial" w:cs="Arial"/>
              </w:rPr>
              <w:t>8</w:t>
            </w:r>
          </w:p>
        </w:tc>
      </w:tr>
      <w:tr w:rsidR="00C00B13" w:rsidRPr="00214DCB" w:rsidTr="00E269D6">
        <w:tc>
          <w:tcPr>
            <w:tcW w:w="4860" w:type="dxa"/>
          </w:tcPr>
          <w:p w:rsidR="00C00B13" w:rsidRPr="00214DCB" w:rsidRDefault="00C00B13" w:rsidP="00E269D6">
            <w:pPr>
              <w:ind w:right="-87"/>
              <w:jc w:val="both"/>
              <w:rPr>
                <w:rFonts w:ascii="Arial" w:hAnsi="Arial" w:cs="Arial"/>
              </w:rPr>
            </w:pPr>
            <w:r>
              <w:rPr>
                <w:rFonts w:ascii="Arial" w:hAnsi="Arial" w:cs="Arial"/>
              </w:rPr>
              <w:t>Política 2</w:t>
            </w:r>
          </w:p>
        </w:tc>
        <w:tc>
          <w:tcPr>
            <w:tcW w:w="2086" w:type="dxa"/>
          </w:tcPr>
          <w:p w:rsidR="00C00B13" w:rsidRDefault="00690030" w:rsidP="00E269D6">
            <w:pPr>
              <w:ind w:right="-65"/>
              <w:jc w:val="center"/>
              <w:rPr>
                <w:rFonts w:ascii="Arial" w:hAnsi="Arial" w:cs="Arial"/>
              </w:rPr>
            </w:pPr>
            <w:r>
              <w:rPr>
                <w:rFonts w:ascii="Arial" w:hAnsi="Arial" w:cs="Arial"/>
              </w:rPr>
              <w:t>18</w:t>
            </w:r>
          </w:p>
        </w:tc>
        <w:tc>
          <w:tcPr>
            <w:tcW w:w="1882" w:type="dxa"/>
          </w:tcPr>
          <w:p w:rsidR="00C00B13" w:rsidRPr="00214DCB" w:rsidRDefault="0089520A" w:rsidP="00E269D6">
            <w:pPr>
              <w:ind w:right="-65"/>
              <w:jc w:val="center"/>
              <w:rPr>
                <w:rFonts w:ascii="Arial" w:hAnsi="Arial" w:cs="Arial"/>
              </w:rPr>
            </w:pPr>
            <w:r>
              <w:rPr>
                <w:rFonts w:ascii="Arial" w:hAnsi="Arial" w:cs="Arial"/>
              </w:rPr>
              <w:t>25</w:t>
            </w:r>
          </w:p>
        </w:tc>
      </w:tr>
      <w:tr w:rsidR="00C00B13" w:rsidRPr="00214DCB" w:rsidTr="00E269D6">
        <w:tc>
          <w:tcPr>
            <w:tcW w:w="4860" w:type="dxa"/>
          </w:tcPr>
          <w:p w:rsidR="00C00B13" w:rsidRPr="00214DCB" w:rsidRDefault="00C00B13" w:rsidP="00C00B13">
            <w:pPr>
              <w:ind w:right="-87"/>
              <w:jc w:val="both"/>
              <w:rPr>
                <w:rFonts w:ascii="Arial" w:hAnsi="Arial" w:cs="Arial"/>
              </w:rPr>
            </w:pPr>
            <w:r>
              <w:rPr>
                <w:rFonts w:ascii="Arial" w:hAnsi="Arial" w:cs="Arial"/>
              </w:rPr>
              <w:t>Política 5</w:t>
            </w:r>
          </w:p>
        </w:tc>
        <w:tc>
          <w:tcPr>
            <w:tcW w:w="2086" w:type="dxa"/>
          </w:tcPr>
          <w:p w:rsidR="00C00B13" w:rsidRPr="00214DCB" w:rsidRDefault="00690030" w:rsidP="00E269D6">
            <w:pPr>
              <w:ind w:right="-65"/>
              <w:jc w:val="center"/>
              <w:rPr>
                <w:rFonts w:ascii="Arial" w:hAnsi="Arial" w:cs="Arial"/>
              </w:rPr>
            </w:pPr>
            <w:r>
              <w:rPr>
                <w:rFonts w:ascii="Arial" w:hAnsi="Arial" w:cs="Arial"/>
              </w:rPr>
              <w:t>1</w:t>
            </w:r>
          </w:p>
        </w:tc>
        <w:tc>
          <w:tcPr>
            <w:tcW w:w="1882" w:type="dxa"/>
          </w:tcPr>
          <w:p w:rsidR="00C00B13" w:rsidRPr="00214DCB" w:rsidRDefault="0089520A" w:rsidP="00E269D6">
            <w:pPr>
              <w:ind w:right="-65"/>
              <w:jc w:val="center"/>
              <w:rPr>
                <w:rFonts w:ascii="Arial" w:hAnsi="Arial" w:cs="Arial"/>
              </w:rPr>
            </w:pPr>
            <w:r>
              <w:rPr>
                <w:rFonts w:ascii="Arial" w:hAnsi="Arial" w:cs="Arial"/>
              </w:rPr>
              <w:t>1</w:t>
            </w:r>
          </w:p>
        </w:tc>
      </w:tr>
      <w:tr w:rsidR="00C00B13" w:rsidRPr="00214DCB" w:rsidTr="00E269D6">
        <w:tc>
          <w:tcPr>
            <w:tcW w:w="4860" w:type="dxa"/>
          </w:tcPr>
          <w:p w:rsidR="00C00B13" w:rsidRPr="00214DCB" w:rsidRDefault="00C00B13" w:rsidP="00C00B13">
            <w:pPr>
              <w:ind w:right="-87"/>
              <w:jc w:val="both"/>
              <w:rPr>
                <w:rFonts w:ascii="Arial" w:hAnsi="Arial" w:cs="Arial"/>
              </w:rPr>
            </w:pPr>
            <w:r>
              <w:rPr>
                <w:rFonts w:ascii="Arial" w:hAnsi="Arial" w:cs="Arial"/>
              </w:rPr>
              <w:t>Política 6</w:t>
            </w:r>
          </w:p>
        </w:tc>
        <w:tc>
          <w:tcPr>
            <w:tcW w:w="2086" w:type="dxa"/>
          </w:tcPr>
          <w:p w:rsidR="00C00B13" w:rsidRPr="00214DCB" w:rsidRDefault="00690030" w:rsidP="00E269D6">
            <w:pPr>
              <w:ind w:right="-65"/>
              <w:jc w:val="center"/>
              <w:rPr>
                <w:rFonts w:ascii="Arial" w:hAnsi="Arial" w:cs="Arial"/>
              </w:rPr>
            </w:pPr>
            <w:r>
              <w:rPr>
                <w:rFonts w:ascii="Arial" w:hAnsi="Arial" w:cs="Arial"/>
              </w:rPr>
              <w:t>3</w:t>
            </w:r>
          </w:p>
        </w:tc>
        <w:tc>
          <w:tcPr>
            <w:tcW w:w="1882" w:type="dxa"/>
          </w:tcPr>
          <w:p w:rsidR="00C00B13" w:rsidRPr="00214DCB" w:rsidRDefault="0089520A" w:rsidP="00E269D6">
            <w:pPr>
              <w:ind w:right="-65"/>
              <w:jc w:val="center"/>
              <w:rPr>
                <w:rFonts w:ascii="Arial" w:hAnsi="Arial" w:cs="Arial"/>
              </w:rPr>
            </w:pPr>
            <w:r>
              <w:rPr>
                <w:rFonts w:ascii="Arial" w:hAnsi="Arial" w:cs="Arial"/>
              </w:rPr>
              <w:t>4</w:t>
            </w:r>
          </w:p>
        </w:tc>
      </w:tr>
      <w:tr w:rsidR="00C00B13" w:rsidRPr="00214DCB" w:rsidTr="00E269D6">
        <w:tc>
          <w:tcPr>
            <w:tcW w:w="4860" w:type="dxa"/>
          </w:tcPr>
          <w:p w:rsidR="00C00B13" w:rsidRPr="00214DCB" w:rsidRDefault="00C00B13" w:rsidP="00E269D6">
            <w:pPr>
              <w:ind w:right="-87"/>
              <w:jc w:val="both"/>
              <w:rPr>
                <w:rFonts w:ascii="Arial" w:hAnsi="Arial" w:cs="Arial"/>
              </w:rPr>
            </w:pPr>
            <w:r>
              <w:rPr>
                <w:rFonts w:ascii="Arial" w:hAnsi="Arial" w:cs="Arial"/>
              </w:rPr>
              <w:t>Política 8</w:t>
            </w:r>
          </w:p>
        </w:tc>
        <w:tc>
          <w:tcPr>
            <w:tcW w:w="2086" w:type="dxa"/>
          </w:tcPr>
          <w:p w:rsidR="00C00B13" w:rsidRPr="00214DCB" w:rsidRDefault="00690030" w:rsidP="00E269D6">
            <w:pPr>
              <w:ind w:right="-65"/>
              <w:jc w:val="center"/>
              <w:rPr>
                <w:rFonts w:ascii="Arial" w:hAnsi="Arial" w:cs="Arial"/>
              </w:rPr>
            </w:pPr>
            <w:r>
              <w:rPr>
                <w:rFonts w:ascii="Arial" w:hAnsi="Arial" w:cs="Arial"/>
              </w:rPr>
              <w:t>2</w:t>
            </w:r>
          </w:p>
        </w:tc>
        <w:tc>
          <w:tcPr>
            <w:tcW w:w="1882" w:type="dxa"/>
          </w:tcPr>
          <w:p w:rsidR="00C00B13" w:rsidRPr="00214DCB" w:rsidRDefault="0089520A" w:rsidP="00E269D6">
            <w:pPr>
              <w:ind w:right="-65"/>
              <w:jc w:val="center"/>
              <w:rPr>
                <w:rFonts w:ascii="Arial" w:hAnsi="Arial" w:cs="Arial"/>
              </w:rPr>
            </w:pPr>
            <w:r>
              <w:rPr>
                <w:rFonts w:ascii="Arial" w:hAnsi="Arial" w:cs="Arial"/>
              </w:rPr>
              <w:t>3</w:t>
            </w:r>
          </w:p>
        </w:tc>
      </w:tr>
      <w:tr w:rsidR="00C00B13" w:rsidRPr="00214DCB" w:rsidTr="00E269D6">
        <w:tc>
          <w:tcPr>
            <w:tcW w:w="4860" w:type="dxa"/>
          </w:tcPr>
          <w:p w:rsidR="00C00B13" w:rsidRPr="00214DCB" w:rsidRDefault="00C00B13" w:rsidP="00E269D6">
            <w:pPr>
              <w:ind w:right="-87"/>
              <w:jc w:val="both"/>
              <w:rPr>
                <w:rFonts w:ascii="Arial" w:hAnsi="Arial" w:cs="Arial"/>
              </w:rPr>
            </w:pPr>
            <w:r>
              <w:rPr>
                <w:rFonts w:ascii="Arial" w:hAnsi="Arial" w:cs="Arial"/>
              </w:rPr>
              <w:t>Política 15</w:t>
            </w:r>
          </w:p>
        </w:tc>
        <w:tc>
          <w:tcPr>
            <w:tcW w:w="2086" w:type="dxa"/>
          </w:tcPr>
          <w:p w:rsidR="00C00B13" w:rsidRPr="00214DCB" w:rsidRDefault="00690030" w:rsidP="00E269D6">
            <w:pPr>
              <w:ind w:right="-65"/>
              <w:jc w:val="center"/>
              <w:rPr>
                <w:rFonts w:ascii="Arial" w:hAnsi="Arial" w:cs="Arial"/>
              </w:rPr>
            </w:pPr>
            <w:r>
              <w:rPr>
                <w:rFonts w:ascii="Arial" w:hAnsi="Arial" w:cs="Arial"/>
              </w:rPr>
              <w:t>15</w:t>
            </w:r>
          </w:p>
        </w:tc>
        <w:tc>
          <w:tcPr>
            <w:tcW w:w="1882" w:type="dxa"/>
          </w:tcPr>
          <w:p w:rsidR="00C00B13" w:rsidRPr="00214DCB" w:rsidRDefault="0089520A" w:rsidP="00E269D6">
            <w:pPr>
              <w:ind w:right="-65"/>
              <w:jc w:val="center"/>
              <w:rPr>
                <w:rFonts w:ascii="Arial" w:hAnsi="Arial" w:cs="Arial"/>
              </w:rPr>
            </w:pPr>
            <w:r>
              <w:rPr>
                <w:rFonts w:ascii="Arial" w:hAnsi="Arial" w:cs="Arial"/>
              </w:rPr>
              <w:t>21</w:t>
            </w:r>
          </w:p>
        </w:tc>
      </w:tr>
      <w:tr w:rsidR="00C00B13" w:rsidRPr="00214DCB" w:rsidTr="00E269D6">
        <w:tc>
          <w:tcPr>
            <w:tcW w:w="4860" w:type="dxa"/>
          </w:tcPr>
          <w:p w:rsidR="00C00B13" w:rsidRPr="00214DCB" w:rsidRDefault="00C00B13" w:rsidP="00E269D6">
            <w:pPr>
              <w:ind w:right="-87"/>
              <w:jc w:val="both"/>
              <w:rPr>
                <w:rFonts w:ascii="Arial" w:hAnsi="Arial" w:cs="Arial"/>
              </w:rPr>
            </w:pPr>
            <w:r>
              <w:rPr>
                <w:rFonts w:ascii="Arial" w:hAnsi="Arial" w:cs="Arial"/>
              </w:rPr>
              <w:lastRenderedPageBreak/>
              <w:t>Política 16</w:t>
            </w:r>
          </w:p>
        </w:tc>
        <w:tc>
          <w:tcPr>
            <w:tcW w:w="2086" w:type="dxa"/>
          </w:tcPr>
          <w:p w:rsidR="00C00B13" w:rsidRPr="00214DCB" w:rsidRDefault="00690030" w:rsidP="00E269D6">
            <w:pPr>
              <w:ind w:right="-65"/>
              <w:jc w:val="center"/>
              <w:rPr>
                <w:rFonts w:ascii="Arial" w:hAnsi="Arial" w:cs="Arial"/>
              </w:rPr>
            </w:pPr>
            <w:r>
              <w:rPr>
                <w:rFonts w:ascii="Arial" w:hAnsi="Arial" w:cs="Arial"/>
              </w:rPr>
              <w:t>54</w:t>
            </w:r>
          </w:p>
        </w:tc>
        <w:tc>
          <w:tcPr>
            <w:tcW w:w="1882" w:type="dxa"/>
          </w:tcPr>
          <w:p w:rsidR="00C00B13" w:rsidRPr="00214DCB" w:rsidRDefault="0089520A" w:rsidP="00E269D6">
            <w:pPr>
              <w:ind w:right="-65"/>
              <w:jc w:val="center"/>
              <w:rPr>
                <w:rFonts w:ascii="Arial" w:hAnsi="Arial" w:cs="Arial"/>
              </w:rPr>
            </w:pPr>
            <w:r>
              <w:rPr>
                <w:rFonts w:ascii="Arial" w:hAnsi="Arial" w:cs="Arial"/>
              </w:rPr>
              <w:t>75</w:t>
            </w:r>
          </w:p>
        </w:tc>
      </w:tr>
      <w:tr w:rsidR="00C00B13" w:rsidRPr="00214DCB" w:rsidTr="00E269D6">
        <w:tc>
          <w:tcPr>
            <w:tcW w:w="4860" w:type="dxa"/>
          </w:tcPr>
          <w:p w:rsidR="00C00B13" w:rsidRPr="00214DCB" w:rsidRDefault="00C00B13" w:rsidP="00E269D6">
            <w:pPr>
              <w:ind w:right="-87"/>
              <w:jc w:val="both"/>
              <w:rPr>
                <w:rFonts w:ascii="Arial" w:hAnsi="Arial" w:cs="Arial"/>
              </w:rPr>
            </w:pPr>
            <w:r>
              <w:rPr>
                <w:rFonts w:ascii="Arial" w:hAnsi="Arial" w:cs="Arial"/>
              </w:rPr>
              <w:t>Política 17</w:t>
            </w:r>
          </w:p>
        </w:tc>
        <w:tc>
          <w:tcPr>
            <w:tcW w:w="2086" w:type="dxa"/>
          </w:tcPr>
          <w:p w:rsidR="00C00B13" w:rsidRPr="00214DCB" w:rsidRDefault="00690030" w:rsidP="00E269D6">
            <w:pPr>
              <w:ind w:right="-65"/>
              <w:jc w:val="center"/>
              <w:rPr>
                <w:rFonts w:ascii="Arial" w:hAnsi="Arial" w:cs="Arial"/>
              </w:rPr>
            </w:pPr>
            <w:r>
              <w:rPr>
                <w:rFonts w:ascii="Arial" w:hAnsi="Arial" w:cs="Arial"/>
              </w:rPr>
              <w:t>1</w:t>
            </w:r>
          </w:p>
        </w:tc>
        <w:tc>
          <w:tcPr>
            <w:tcW w:w="1882" w:type="dxa"/>
          </w:tcPr>
          <w:p w:rsidR="00C00B13" w:rsidRPr="00214DCB" w:rsidRDefault="0089520A" w:rsidP="00E269D6">
            <w:pPr>
              <w:ind w:right="-65"/>
              <w:jc w:val="center"/>
              <w:rPr>
                <w:rFonts w:ascii="Arial" w:hAnsi="Arial" w:cs="Arial"/>
              </w:rPr>
            </w:pPr>
            <w:r>
              <w:rPr>
                <w:rFonts w:ascii="Arial" w:hAnsi="Arial" w:cs="Arial"/>
              </w:rPr>
              <w:t>1</w:t>
            </w:r>
          </w:p>
        </w:tc>
      </w:tr>
    </w:tbl>
    <w:p w:rsidR="0098139E" w:rsidRDefault="006B6A27" w:rsidP="0098139E">
      <w:r>
        <w:t>Algunos acuerdos cumplen con todas, varias o una política.</w:t>
      </w:r>
    </w:p>
    <w:p w:rsidR="0098139E" w:rsidRDefault="0098139E" w:rsidP="0098139E"/>
    <w:p w:rsidR="0098139E" w:rsidRPr="0098139E" w:rsidRDefault="0098139E" w:rsidP="0098139E"/>
    <w:p w:rsidR="00E73A6A" w:rsidRPr="00753361" w:rsidRDefault="00E73A6A" w:rsidP="00E73A6A">
      <w:pPr>
        <w:pStyle w:val="Ttulo2"/>
        <w:rPr>
          <w:sz w:val="28"/>
        </w:rPr>
      </w:pPr>
      <w:bookmarkStart w:id="96" w:name="_Toc520325393"/>
      <w:bookmarkStart w:id="97" w:name="_Toc520325498"/>
      <w:bookmarkStart w:id="98" w:name="_Toc520325686"/>
      <w:bookmarkStart w:id="99" w:name="_Toc520326030"/>
      <w:bookmarkStart w:id="100" w:name="_Toc520326249"/>
      <w:bookmarkStart w:id="101" w:name="_Toc520326315"/>
      <w:bookmarkStart w:id="102" w:name="_Toc520326508"/>
      <w:bookmarkStart w:id="103" w:name="_Toc520409424"/>
      <w:r w:rsidRPr="00753361">
        <w:rPr>
          <w:sz w:val="28"/>
        </w:rPr>
        <w:t>Acuerdos del Consejo Institucional por tema</w:t>
      </w:r>
      <w:bookmarkEnd w:id="95"/>
      <w:bookmarkEnd w:id="96"/>
      <w:bookmarkEnd w:id="97"/>
      <w:bookmarkEnd w:id="98"/>
      <w:bookmarkEnd w:id="99"/>
      <w:bookmarkEnd w:id="100"/>
      <w:bookmarkEnd w:id="101"/>
      <w:bookmarkEnd w:id="102"/>
      <w:bookmarkEnd w:id="103"/>
    </w:p>
    <w:p w:rsidR="00E73A6A" w:rsidRPr="00214DCB" w:rsidRDefault="00E73A6A" w:rsidP="00E73A6A">
      <w:pPr>
        <w:ind w:right="-660"/>
        <w:jc w:val="both"/>
        <w:rPr>
          <w:rFonts w:ascii="Arial" w:hAnsi="Arial" w:cs="Arial"/>
        </w:rPr>
      </w:pPr>
    </w:p>
    <w:p w:rsidR="00E57CC3" w:rsidRDefault="00F433D0" w:rsidP="00E73A6A">
      <w:pPr>
        <w:ind w:right="-660"/>
        <w:jc w:val="both"/>
        <w:rPr>
          <w:rFonts w:ascii="Arial" w:hAnsi="Arial" w:cs="Arial"/>
        </w:rPr>
      </w:pPr>
      <w:r>
        <w:rPr>
          <w:rFonts w:ascii="Arial" w:hAnsi="Arial" w:cs="Arial"/>
        </w:rPr>
        <w:t>Los acuerdos elab</w:t>
      </w:r>
      <w:r w:rsidR="00E57CC3">
        <w:rPr>
          <w:rFonts w:ascii="Arial" w:hAnsi="Arial" w:cs="Arial"/>
        </w:rPr>
        <w:t>orados y aprobados por el Consejo Institucional se concentraron en tres temas. En primer lugar, la tramitación de plazas.  Es importante aclarar que todas en renovación o ampliación, pero ninguna creación nueva.</w:t>
      </w:r>
    </w:p>
    <w:p w:rsidR="00E57CC3" w:rsidRDefault="00E57CC3" w:rsidP="00E73A6A">
      <w:pPr>
        <w:ind w:right="-660"/>
        <w:jc w:val="both"/>
        <w:rPr>
          <w:rFonts w:ascii="Arial" w:hAnsi="Arial" w:cs="Arial"/>
        </w:rPr>
      </w:pPr>
    </w:p>
    <w:p w:rsidR="00565516" w:rsidRDefault="00E57CC3" w:rsidP="00E73A6A">
      <w:pPr>
        <w:ind w:right="-660"/>
        <w:jc w:val="both"/>
        <w:rPr>
          <w:rFonts w:ascii="Arial" w:hAnsi="Arial" w:cs="Arial"/>
        </w:rPr>
      </w:pPr>
      <w:r>
        <w:rPr>
          <w:rFonts w:ascii="Arial" w:hAnsi="Arial" w:cs="Arial"/>
        </w:rPr>
        <w:t xml:space="preserve">En segundo lugar, el tema de plan-presupuesto el cual requiere de mucho tiempo y atención.  </w:t>
      </w:r>
    </w:p>
    <w:p w:rsidR="00565516" w:rsidRDefault="00565516" w:rsidP="00E73A6A">
      <w:pPr>
        <w:ind w:right="-660"/>
        <w:jc w:val="both"/>
        <w:rPr>
          <w:rFonts w:ascii="Arial" w:hAnsi="Arial" w:cs="Arial"/>
        </w:rPr>
      </w:pPr>
    </w:p>
    <w:p w:rsidR="00565516" w:rsidRDefault="00565516" w:rsidP="00E73A6A">
      <w:pPr>
        <w:ind w:right="-660"/>
        <w:jc w:val="both"/>
        <w:rPr>
          <w:rFonts w:ascii="Arial" w:hAnsi="Arial" w:cs="Arial"/>
        </w:rPr>
      </w:pPr>
      <w:r>
        <w:rPr>
          <w:rFonts w:ascii="Arial" w:hAnsi="Arial" w:cs="Arial"/>
        </w:rPr>
        <w:t xml:space="preserve">Este tema es de los más estratégicos de la universidad porque significa seguir atendiendo una demanda más alta por la educación superior y por otro lado, </w:t>
      </w:r>
      <w:r w:rsidR="00B335BA">
        <w:rPr>
          <w:rFonts w:ascii="Arial" w:hAnsi="Arial" w:cs="Arial"/>
        </w:rPr>
        <w:t>tener un crecimiento limitado de los recursos.</w:t>
      </w:r>
    </w:p>
    <w:p w:rsidR="00B335BA" w:rsidRDefault="00B335BA" w:rsidP="00E73A6A">
      <w:pPr>
        <w:ind w:right="-660"/>
        <w:jc w:val="both"/>
        <w:rPr>
          <w:rFonts w:ascii="Arial" w:hAnsi="Arial" w:cs="Arial"/>
        </w:rPr>
      </w:pPr>
    </w:p>
    <w:p w:rsidR="00B335BA" w:rsidRDefault="00B335BA" w:rsidP="00E73A6A">
      <w:pPr>
        <w:ind w:right="-660"/>
        <w:jc w:val="both"/>
        <w:rPr>
          <w:rFonts w:ascii="Arial" w:hAnsi="Arial" w:cs="Arial"/>
        </w:rPr>
      </w:pPr>
      <w:r>
        <w:rPr>
          <w:rFonts w:ascii="Arial" w:hAnsi="Arial" w:cs="Arial"/>
        </w:rPr>
        <w:t xml:space="preserve">Esta situación ha llevado a la Comisión solicitar estimaciones de la masa salarial, una mejor formulación de las metas para los próximos años, una mejor planificación de la infraestructura, de mantenimiento, de crecimiento del equipamiento científico-tecnológico </w:t>
      </w:r>
      <w:r w:rsidR="00267962">
        <w:rPr>
          <w:rFonts w:ascii="Arial" w:hAnsi="Arial" w:cs="Arial"/>
        </w:rPr>
        <w:t>y una estrategia clara y a corto plazo de atracción de recurso.</w:t>
      </w:r>
    </w:p>
    <w:p w:rsidR="00267962" w:rsidRDefault="00267962" w:rsidP="00E73A6A">
      <w:pPr>
        <w:ind w:right="-660"/>
        <w:jc w:val="both"/>
        <w:rPr>
          <w:rFonts w:ascii="Arial" w:hAnsi="Arial" w:cs="Arial"/>
        </w:rPr>
      </w:pPr>
    </w:p>
    <w:p w:rsidR="00267962" w:rsidRDefault="00267962" w:rsidP="00E73A6A">
      <w:pPr>
        <w:ind w:right="-660"/>
        <w:jc w:val="both"/>
        <w:rPr>
          <w:rFonts w:ascii="Arial" w:hAnsi="Arial" w:cs="Arial"/>
        </w:rPr>
      </w:pPr>
      <w:r>
        <w:rPr>
          <w:rFonts w:ascii="Arial" w:hAnsi="Arial" w:cs="Arial"/>
        </w:rPr>
        <w:t xml:space="preserve">Con respecto a la masa salarial, se </w:t>
      </w:r>
      <w:r w:rsidR="00AF7EA5">
        <w:rPr>
          <w:rFonts w:ascii="Arial" w:hAnsi="Arial" w:cs="Arial"/>
        </w:rPr>
        <w:t>logró</w:t>
      </w:r>
      <w:r>
        <w:rPr>
          <w:rFonts w:ascii="Arial" w:hAnsi="Arial" w:cs="Arial"/>
        </w:rPr>
        <w:t xml:space="preserve"> un estudio actuarial que evidencia la necesidad de hacer una revisión de la partida y subpartida de remuneración, pero igualmente, la revisión de las jornadas de trabajo y el tiempo extraordinario.  Si bien el ITCR ha mantenido un control en todas estas partidas, para el futuro se tiene que redoblar los esfuerzo.</w:t>
      </w:r>
    </w:p>
    <w:p w:rsidR="00267962" w:rsidRDefault="00267962" w:rsidP="00E73A6A">
      <w:pPr>
        <w:ind w:right="-660"/>
        <w:jc w:val="both"/>
        <w:rPr>
          <w:rFonts w:ascii="Arial" w:hAnsi="Arial" w:cs="Arial"/>
        </w:rPr>
      </w:pPr>
    </w:p>
    <w:p w:rsidR="00267962" w:rsidRDefault="00267962" w:rsidP="00E73A6A">
      <w:pPr>
        <w:ind w:right="-660"/>
        <w:jc w:val="both"/>
        <w:rPr>
          <w:rFonts w:ascii="Arial" w:hAnsi="Arial" w:cs="Arial"/>
        </w:rPr>
      </w:pPr>
      <w:r>
        <w:rPr>
          <w:rFonts w:ascii="Arial" w:hAnsi="Arial" w:cs="Arial"/>
        </w:rPr>
        <w:t>En cuanto a la infraestructura, la Comisión gestionó la aprobación de la Comisión de Infraestructura, que con un equipo interdisciplinario se pretende realizar una mejor planificación de la zonificación de edificios, espacios recreativos, culturas y conservación ambiental.</w:t>
      </w:r>
      <w:r w:rsidR="00DE2D0A">
        <w:rPr>
          <w:rFonts w:ascii="Arial" w:hAnsi="Arial" w:cs="Arial"/>
        </w:rPr>
        <w:t xml:space="preserve">  Este proceso inició en la Sede Central de Cartago y continuará con la Sede Regional y los otros Centros Académicos.</w:t>
      </w:r>
    </w:p>
    <w:p w:rsidR="00565516" w:rsidRDefault="00565516" w:rsidP="00E73A6A">
      <w:pPr>
        <w:ind w:right="-660"/>
        <w:jc w:val="both"/>
        <w:rPr>
          <w:rFonts w:ascii="Arial" w:hAnsi="Arial" w:cs="Arial"/>
        </w:rPr>
      </w:pPr>
    </w:p>
    <w:p w:rsidR="00E57CC3" w:rsidRDefault="00E57CC3" w:rsidP="00E73A6A">
      <w:pPr>
        <w:ind w:right="-660"/>
        <w:jc w:val="both"/>
        <w:rPr>
          <w:rFonts w:ascii="Arial" w:hAnsi="Arial" w:cs="Arial"/>
        </w:rPr>
      </w:pPr>
      <w:r>
        <w:rPr>
          <w:rFonts w:ascii="Arial" w:hAnsi="Arial" w:cs="Arial"/>
        </w:rPr>
        <w:t>En tercer lugar, la ejecución del presupuesto al cual se le ha puesto mucho cuidado y tiempo, solicitando a la Administración informes que permitan su análisis y claridad para tomar acciones futuras.</w:t>
      </w:r>
    </w:p>
    <w:p w:rsidR="00E73A6A" w:rsidRDefault="00E57CC3" w:rsidP="00E73A6A">
      <w:pPr>
        <w:ind w:right="-660"/>
        <w:jc w:val="both"/>
        <w:rPr>
          <w:rFonts w:ascii="Arial" w:hAnsi="Arial" w:cs="Arial"/>
        </w:rPr>
      </w:pPr>
      <w:r>
        <w:rPr>
          <w:rFonts w:ascii="Arial" w:hAnsi="Arial" w:cs="Arial"/>
        </w:rPr>
        <w:t xml:space="preserve"> </w:t>
      </w:r>
    </w:p>
    <w:p w:rsidR="00C45488" w:rsidRDefault="00C45488" w:rsidP="00E73A6A">
      <w:pPr>
        <w:ind w:right="-660"/>
        <w:jc w:val="both"/>
        <w:rPr>
          <w:rFonts w:ascii="Arial" w:hAnsi="Arial" w:cs="Arial"/>
        </w:rPr>
      </w:pPr>
      <w:r>
        <w:rPr>
          <w:rFonts w:ascii="Arial" w:hAnsi="Arial" w:cs="Arial"/>
        </w:rPr>
        <w:t xml:space="preserve">A continuación se detalla: </w:t>
      </w:r>
    </w:p>
    <w:p w:rsidR="00252A40" w:rsidRDefault="00252A40" w:rsidP="00E73A6A">
      <w:pPr>
        <w:ind w:right="-660"/>
        <w:jc w:val="both"/>
        <w:rPr>
          <w:rFonts w:ascii="Arial" w:hAnsi="Arial" w:cs="Arial"/>
        </w:rPr>
      </w:pPr>
    </w:p>
    <w:p w:rsidR="00252A40" w:rsidRDefault="00252A40" w:rsidP="00E73A6A">
      <w:pPr>
        <w:ind w:right="-660"/>
        <w:jc w:val="both"/>
        <w:rPr>
          <w:rFonts w:ascii="Arial" w:hAnsi="Arial" w:cs="Arial"/>
        </w:rPr>
      </w:pPr>
    </w:p>
    <w:p w:rsidR="00252A40" w:rsidRPr="00214DCB" w:rsidRDefault="00252A40" w:rsidP="00E73A6A">
      <w:pPr>
        <w:ind w:right="-660"/>
        <w:jc w:val="both"/>
        <w:rPr>
          <w:rFonts w:ascii="Arial" w:hAnsi="Arial" w:cs="Arial"/>
        </w:rPr>
      </w:pPr>
    </w:p>
    <w:p w:rsidR="00E73A6A" w:rsidRPr="00214DCB" w:rsidRDefault="00E73A6A" w:rsidP="00E73A6A">
      <w:pPr>
        <w:ind w:right="-660"/>
        <w:jc w:val="both"/>
        <w:rPr>
          <w:rFonts w:ascii="Arial" w:hAnsi="Arial" w:cs="Arial"/>
        </w:rPr>
      </w:pPr>
    </w:p>
    <w:tbl>
      <w:tblPr>
        <w:tblStyle w:val="Tablaconcuadrcula"/>
        <w:tblW w:w="0" w:type="auto"/>
        <w:tblLook w:val="04A0" w:firstRow="1" w:lastRow="0" w:firstColumn="1" w:lastColumn="0" w:noHBand="0" w:noVBand="1"/>
      </w:tblPr>
      <w:tblGrid>
        <w:gridCol w:w="4860"/>
        <w:gridCol w:w="2086"/>
        <w:gridCol w:w="1882"/>
      </w:tblGrid>
      <w:tr w:rsidR="00E73A6A" w:rsidRPr="00214DCB" w:rsidTr="00EE763C">
        <w:tc>
          <w:tcPr>
            <w:tcW w:w="4860" w:type="dxa"/>
          </w:tcPr>
          <w:p w:rsidR="00E73A6A" w:rsidRPr="00214DCB" w:rsidRDefault="00E73A6A" w:rsidP="00EE763C">
            <w:pPr>
              <w:ind w:right="-660"/>
              <w:jc w:val="center"/>
              <w:rPr>
                <w:rFonts w:ascii="Arial" w:hAnsi="Arial" w:cs="Arial"/>
                <w:b/>
              </w:rPr>
            </w:pPr>
            <w:r w:rsidRPr="00214DCB">
              <w:rPr>
                <w:rFonts w:ascii="Arial" w:hAnsi="Arial" w:cs="Arial"/>
                <w:b/>
              </w:rPr>
              <w:lastRenderedPageBreak/>
              <w:t>TEMAS</w:t>
            </w:r>
          </w:p>
        </w:tc>
        <w:tc>
          <w:tcPr>
            <w:tcW w:w="2086" w:type="dxa"/>
          </w:tcPr>
          <w:p w:rsidR="00E73A6A" w:rsidRPr="00214DCB" w:rsidRDefault="00E73A6A" w:rsidP="00EE763C">
            <w:pPr>
              <w:ind w:right="-65"/>
              <w:jc w:val="center"/>
              <w:rPr>
                <w:rFonts w:ascii="Arial" w:hAnsi="Arial" w:cs="Arial"/>
                <w:b/>
              </w:rPr>
            </w:pPr>
            <w:r w:rsidRPr="00214DCB">
              <w:rPr>
                <w:rFonts w:ascii="Arial" w:hAnsi="Arial" w:cs="Arial"/>
                <w:b/>
              </w:rPr>
              <w:t>CANTIDAD DE ACUERDOS TRAMITADOS</w:t>
            </w:r>
          </w:p>
        </w:tc>
        <w:tc>
          <w:tcPr>
            <w:tcW w:w="1882" w:type="dxa"/>
          </w:tcPr>
          <w:p w:rsidR="00E73A6A" w:rsidRPr="00214DCB" w:rsidRDefault="00E73A6A" w:rsidP="00EE763C">
            <w:pPr>
              <w:ind w:right="-65"/>
              <w:jc w:val="center"/>
              <w:rPr>
                <w:rFonts w:ascii="Arial" w:hAnsi="Arial" w:cs="Arial"/>
                <w:b/>
              </w:rPr>
            </w:pPr>
            <w:r w:rsidRPr="00214DCB">
              <w:rPr>
                <w:rFonts w:ascii="Arial" w:hAnsi="Arial" w:cs="Arial"/>
                <w:b/>
              </w:rPr>
              <w:t>Porcentaje</w:t>
            </w:r>
          </w:p>
        </w:tc>
      </w:tr>
      <w:tr w:rsidR="00E73A6A" w:rsidRPr="00214DCB" w:rsidTr="00EE763C">
        <w:tc>
          <w:tcPr>
            <w:tcW w:w="4860" w:type="dxa"/>
          </w:tcPr>
          <w:p w:rsidR="00E73A6A" w:rsidRPr="00214DCB" w:rsidRDefault="00E73A6A" w:rsidP="00EE763C">
            <w:pPr>
              <w:ind w:right="-87"/>
              <w:jc w:val="both"/>
              <w:rPr>
                <w:rFonts w:ascii="Arial" w:hAnsi="Arial" w:cs="Arial"/>
              </w:rPr>
            </w:pPr>
            <w:r w:rsidRPr="00214DCB">
              <w:rPr>
                <w:rFonts w:ascii="Arial" w:hAnsi="Arial" w:cs="Arial"/>
              </w:rPr>
              <w:t>Plan – presupuesto</w:t>
            </w:r>
          </w:p>
        </w:tc>
        <w:tc>
          <w:tcPr>
            <w:tcW w:w="2086" w:type="dxa"/>
          </w:tcPr>
          <w:p w:rsidR="00E73A6A" w:rsidRPr="00214DCB" w:rsidRDefault="00AC4C87" w:rsidP="00EE763C">
            <w:pPr>
              <w:ind w:right="-65"/>
              <w:jc w:val="center"/>
              <w:rPr>
                <w:rFonts w:ascii="Arial" w:hAnsi="Arial" w:cs="Arial"/>
              </w:rPr>
            </w:pPr>
            <w:r>
              <w:rPr>
                <w:rFonts w:ascii="Arial" w:hAnsi="Arial" w:cs="Arial"/>
              </w:rPr>
              <w:t>13</w:t>
            </w:r>
          </w:p>
        </w:tc>
        <w:tc>
          <w:tcPr>
            <w:tcW w:w="1882" w:type="dxa"/>
          </w:tcPr>
          <w:p w:rsidR="00E73A6A" w:rsidRPr="00214DCB" w:rsidRDefault="00BE09A3" w:rsidP="00EE763C">
            <w:pPr>
              <w:ind w:right="-65"/>
              <w:jc w:val="center"/>
              <w:rPr>
                <w:rFonts w:ascii="Arial" w:hAnsi="Arial" w:cs="Arial"/>
              </w:rPr>
            </w:pPr>
            <w:r>
              <w:rPr>
                <w:rFonts w:ascii="Arial" w:hAnsi="Arial" w:cs="Arial"/>
              </w:rPr>
              <w:t>18</w:t>
            </w:r>
          </w:p>
        </w:tc>
      </w:tr>
      <w:tr w:rsidR="00E73A6A" w:rsidRPr="00214DCB" w:rsidTr="00EE763C">
        <w:tc>
          <w:tcPr>
            <w:tcW w:w="4860" w:type="dxa"/>
          </w:tcPr>
          <w:p w:rsidR="00E73A6A" w:rsidRPr="00214DCB" w:rsidRDefault="00E73A6A" w:rsidP="00EE763C">
            <w:pPr>
              <w:ind w:right="339"/>
              <w:jc w:val="both"/>
              <w:rPr>
                <w:rFonts w:ascii="Arial" w:hAnsi="Arial" w:cs="Arial"/>
              </w:rPr>
            </w:pPr>
            <w:r w:rsidRPr="00214DCB">
              <w:rPr>
                <w:rFonts w:ascii="Arial" w:hAnsi="Arial" w:cs="Arial"/>
              </w:rPr>
              <w:t>Ejecución presupuestaria y modificaciones presupuestarias</w:t>
            </w:r>
          </w:p>
        </w:tc>
        <w:tc>
          <w:tcPr>
            <w:tcW w:w="2086" w:type="dxa"/>
          </w:tcPr>
          <w:p w:rsidR="00E73A6A" w:rsidRPr="00214DCB" w:rsidRDefault="00AC4C87" w:rsidP="00EE763C">
            <w:pPr>
              <w:ind w:right="-65"/>
              <w:jc w:val="center"/>
              <w:rPr>
                <w:rFonts w:ascii="Arial" w:hAnsi="Arial" w:cs="Arial"/>
              </w:rPr>
            </w:pPr>
            <w:r>
              <w:rPr>
                <w:rFonts w:ascii="Arial" w:hAnsi="Arial" w:cs="Arial"/>
              </w:rPr>
              <w:t>7</w:t>
            </w:r>
          </w:p>
        </w:tc>
        <w:tc>
          <w:tcPr>
            <w:tcW w:w="1882" w:type="dxa"/>
          </w:tcPr>
          <w:p w:rsidR="00E73A6A" w:rsidRPr="00214DCB" w:rsidRDefault="00DC2E3A" w:rsidP="00EE763C">
            <w:pPr>
              <w:ind w:right="-65"/>
              <w:jc w:val="center"/>
              <w:rPr>
                <w:rFonts w:ascii="Arial" w:hAnsi="Arial" w:cs="Arial"/>
              </w:rPr>
            </w:pPr>
            <w:r>
              <w:rPr>
                <w:rFonts w:ascii="Arial" w:hAnsi="Arial" w:cs="Arial"/>
              </w:rPr>
              <w:t>10</w:t>
            </w:r>
          </w:p>
        </w:tc>
      </w:tr>
      <w:tr w:rsidR="00137CF5" w:rsidRPr="00214DCB" w:rsidTr="00EE763C">
        <w:tc>
          <w:tcPr>
            <w:tcW w:w="4860" w:type="dxa"/>
          </w:tcPr>
          <w:p w:rsidR="00137CF5" w:rsidRPr="00214DCB" w:rsidRDefault="00137CF5" w:rsidP="00EE763C">
            <w:pPr>
              <w:ind w:right="-87"/>
              <w:jc w:val="both"/>
              <w:rPr>
                <w:rFonts w:ascii="Arial" w:hAnsi="Arial" w:cs="Arial"/>
              </w:rPr>
            </w:pPr>
            <w:r>
              <w:rPr>
                <w:rFonts w:ascii="Arial" w:hAnsi="Arial" w:cs="Arial"/>
              </w:rPr>
              <w:t>Programas Académicos</w:t>
            </w:r>
          </w:p>
        </w:tc>
        <w:tc>
          <w:tcPr>
            <w:tcW w:w="2086" w:type="dxa"/>
          </w:tcPr>
          <w:p w:rsidR="00137CF5" w:rsidRDefault="00137CF5" w:rsidP="00EE763C">
            <w:pPr>
              <w:ind w:right="-65"/>
              <w:jc w:val="center"/>
              <w:rPr>
                <w:rFonts w:ascii="Arial" w:hAnsi="Arial" w:cs="Arial"/>
              </w:rPr>
            </w:pPr>
            <w:r>
              <w:rPr>
                <w:rFonts w:ascii="Arial" w:hAnsi="Arial" w:cs="Arial"/>
              </w:rPr>
              <w:t>2</w:t>
            </w:r>
          </w:p>
        </w:tc>
        <w:tc>
          <w:tcPr>
            <w:tcW w:w="1882" w:type="dxa"/>
          </w:tcPr>
          <w:p w:rsidR="00137CF5" w:rsidRPr="00214DCB" w:rsidRDefault="00DC2E3A" w:rsidP="00EE763C">
            <w:pPr>
              <w:ind w:right="-65"/>
              <w:jc w:val="center"/>
              <w:rPr>
                <w:rFonts w:ascii="Arial" w:hAnsi="Arial" w:cs="Arial"/>
              </w:rPr>
            </w:pPr>
            <w:r>
              <w:rPr>
                <w:rFonts w:ascii="Arial" w:hAnsi="Arial" w:cs="Arial"/>
              </w:rPr>
              <w:t>3</w:t>
            </w:r>
          </w:p>
        </w:tc>
      </w:tr>
      <w:tr w:rsidR="00E73A6A" w:rsidRPr="00214DCB" w:rsidTr="00EE763C">
        <w:tc>
          <w:tcPr>
            <w:tcW w:w="4860" w:type="dxa"/>
          </w:tcPr>
          <w:p w:rsidR="00E73A6A" w:rsidRPr="00214DCB" w:rsidRDefault="00E73A6A" w:rsidP="00EE763C">
            <w:pPr>
              <w:ind w:right="-87"/>
              <w:jc w:val="both"/>
              <w:rPr>
                <w:rFonts w:ascii="Arial" w:hAnsi="Arial" w:cs="Arial"/>
              </w:rPr>
            </w:pPr>
            <w:r w:rsidRPr="00214DCB">
              <w:rPr>
                <w:rFonts w:ascii="Arial" w:hAnsi="Arial" w:cs="Arial"/>
              </w:rPr>
              <w:t>Plazas</w:t>
            </w:r>
          </w:p>
        </w:tc>
        <w:tc>
          <w:tcPr>
            <w:tcW w:w="2086" w:type="dxa"/>
          </w:tcPr>
          <w:p w:rsidR="00E73A6A" w:rsidRPr="00214DCB" w:rsidRDefault="00AC4C87" w:rsidP="00EE763C">
            <w:pPr>
              <w:ind w:right="-65"/>
              <w:jc w:val="center"/>
              <w:rPr>
                <w:rFonts w:ascii="Arial" w:hAnsi="Arial" w:cs="Arial"/>
              </w:rPr>
            </w:pPr>
            <w:r>
              <w:rPr>
                <w:rFonts w:ascii="Arial" w:hAnsi="Arial" w:cs="Arial"/>
              </w:rPr>
              <w:t>15</w:t>
            </w:r>
          </w:p>
        </w:tc>
        <w:tc>
          <w:tcPr>
            <w:tcW w:w="1882" w:type="dxa"/>
          </w:tcPr>
          <w:p w:rsidR="00E73A6A" w:rsidRPr="00214DCB" w:rsidRDefault="00DC2E3A" w:rsidP="00EE763C">
            <w:pPr>
              <w:ind w:right="-65"/>
              <w:jc w:val="center"/>
              <w:rPr>
                <w:rFonts w:ascii="Arial" w:hAnsi="Arial" w:cs="Arial"/>
              </w:rPr>
            </w:pPr>
            <w:r>
              <w:rPr>
                <w:rFonts w:ascii="Arial" w:hAnsi="Arial" w:cs="Arial"/>
              </w:rPr>
              <w:t>21</w:t>
            </w:r>
          </w:p>
        </w:tc>
      </w:tr>
      <w:tr w:rsidR="00E73A6A" w:rsidRPr="00214DCB" w:rsidTr="00EE763C">
        <w:tc>
          <w:tcPr>
            <w:tcW w:w="4860" w:type="dxa"/>
          </w:tcPr>
          <w:p w:rsidR="00E73A6A" w:rsidRPr="00214DCB" w:rsidRDefault="00E73A6A" w:rsidP="00EE763C">
            <w:pPr>
              <w:ind w:right="-87"/>
              <w:jc w:val="both"/>
              <w:rPr>
                <w:rFonts w:ascii="Arial" w:hAnsi="Arial" w:cs="Arial"/>
              </w:rPr>
            </w:pPr>
            <w:r w:rsidRPr="00214DCB">
              <w:rPr>
                <w:rFonts w:ascii="Arial" w:hAnsi="Arial" w:cs="Arial"/>
              </w:rPr>
              <w:t>Licitaciones</w:t>
            </w:r>
          </w:p>
        </w:tc>
        <w:tc>
          <w:tcPr>
            <w:tcW w:w="2086" w:type="dxa"/>
          </w:tcPr>
          <w:p w:rsidR="00E73A6A" w:rsidRPr="00214DCB" w:rsidRDefault="00D978F3" w:rsidP="00EE763C">
            <w:pPr>
              <w:ind w:right="-65"/>
              <w:jc w:val="center"/>
              <w:rPr>
                <w:rFonts w:ascii="Arial" w:hAnsi="Arial" w:cs="Arial"/>
              </w:rPr>
            </w:pPr>
            <w:r>
              <w:rPr>
                <w:rFonts w:ascii="Arial" w:hAnsi="Arial" w:cs="Arial"/>
              </w:rPr>
              <w:t>5</w:t>
            </w:r>
          </w:p>
        </w:tc>
        <w:tc>
          <w:tcPr>
            <w:tcW w:w="1882" w:type="dxa"/>
          </w:tcPr>
          <w:p w:rsidR="00E73A6A" w:rsidRPr="00214DCB" w:rsidRDefault="00DC2E3A" w:rsidP="00EE763C">
            <w:pPr>
              <w:ind w:right="-65"/>
              <w:jc w:val="center"/>
              <w:rPr>
                <w:rFonts w:ascii="Arial" w:hAnsi="Arial" w:cs="Arial"/>
              </w:rPr>
            </w:pPr>
            <w:r>
              <w:rPr>
                <w:rFonts w:ascii="Arial" w:hAnsi="Arial" w:cs="Arial"/>
              </w:rPr>
              <w:t>7</w:t>
            </w:r>
          </w:p>
        </w:tc>
      </w:tr>
      <w:tr w:rsidR="00E73A6A" w:rsidRPr="00214DCB" w:rsidTr="00EE763C">
        <w:tc>
          <w:tcPr>
            <w:tcW w:w="4860" w:type="dxa"/>
          </w:tcPr>
          <w:p w:rsidR="00E73A6A" w:rsidRPr="00214DCB" w:rsidRDefault="00E73A6A" w:rsidP="00EE763C">
            <w:pPr>
              <w:ind w:right="-87"/>
              <w:jc w:val="both"/>
              <w:rPr>
                <w:rFonts w:ascii="Arial" w:hAnsi="Arial" w:cs="Arial"/>
              </w:rPr>
            </w:pPr>
            <w:r w:rsidRPr="00214DCB">
              <w:rPr>
                <w:rFonts w:ascii="Arial" w:hAnsi="Arial" w:cs="Arial"/>
              </w:rPr>
              <w:t>Reglamentos</w:t>
            </w:r>
          </w:p>
        </w:tc>
        <w:tc>
          <w:tcPr>
            <w:tcW w:w="2086" w:type="dxa"/>
          </w:tcPr>
          <w:p w:rsidR="00E73A6A" w:rsidRPr="00214DCB" w:rsidRDefault="00D978F3" w:rsidP="00EE763C">
            <w:pPr>
              <w:ind w:right="-65"/>
              <w:jc w:val="center"/>
              <w:rPr>
                <w:rFonts w:ascii="Arial" w:hAnsi="Arial" w:cs="Arial"/>
              </w:rPr>
            </w:pPr>
            <w:r>
              <w:rPr>
                <w:rFonts w:ascii="Arial" w:hAnsi="Arial" w:cs="Arial"/>
              </w:rPr>
              <w:t>7</w:t>
            </w:r>
          </w:p>
        </w:tc>
        <w:tc>
          <w:tcPr>
            <w:tcW w:w="1882" w:type="dxa"/>
          </w:tcPr>
          <w:p w:rsidR="00E73A6A" w:rsidRPr="00214DCB" w:rsidRDefault="00DC2E3A" w:rsidP="00EE763C">
            <w:pPr>
              <w:ind w:right="-65"/>
              <w:jc w:val="center"/>
              <w:rPr>
                <w:rFonts w:ascii="Arial" w:hAnsi="Arial" w:cs="Arial"/>
              </w:rPr>
            </w:pPr>
            <w:r>
              <w:rPr>
                <w:rFonts w:ascii="Arial" w:hAnsi="Arial" w:cs="Arial"/>
              </w:rPr>
              <w:t>10</w:t>
            </w:r>
          </w:p>
        </w:tc>
      </w:tr>
      <w:tr w:rsidR="00E73A6A" w:rsidRPr="00214DCB" w:rsidTr="00EE763C">
        <w:tc>
          <w:tcPr>
            <w:tcW w:w="4860" w:type="dxa"/>
          </w:tcPr>
          <w:p w:rsidR="00E73A6A" w:rsidRPr="00214DCB" w:rsidRDefault="00533468" w:rsidP="00EE763C">
            <w:pPr>
              <w:ind w:right="-87"/>
              <w:jc w:val="both"/>
              <w:rPr>
                <w:rFonts w:ascii="Arial" w:hAnsi="Arial" w:cs="Arial"/>
              </w:rPr>
            </w:pPr>
            <w:r>
              <w:rPr>
                <w:rFonts w:ascii="Arial" w:hAnsi="Arial" w:cs="Arial"/>
              </w:rPr>
              <w:t xml:space="preserve">Recursos de apelación </w:t>
            </w:r>
          </w:p>
        </w:tc>
        <w:tc>
          <w:tcPr>
            <w:tcW w:w="2086" w:type="dxa"/>
          </w:tcPr>
          <w:p w:rsidR="00E73A6A" w:rsidRPr="00214DCB" w:rsidRDefault="00D978F3" w:rsidP="00EE763C">
            <w:pPr>
              <w:ind w:right="-65"/>
              <w:jc w:val="center"/>
              <w:rPr>
                <w:rFonts w:ascii="Arial" w:hAnsi="Arial" w:cs="Arial"/>
              </w:rPr>
            </w:pPr>
            <w:r>
              <w:rPr>
                <w:rFonts w:ascii="Arial" w:hAnsi="Arial" w:cs="Arial"/>
              </w:rPr>
              <w:t>2</w:t>
            </w:r>
          </w:p>
        </w:tc>
        <w:tc>
          <w:tcPr>
            <w:tcW w:w="1882" w:type="dxa"/>
          </w:tcPr>
          <w:p w:rsidR="00E73A6A" w:rsidRPr="00214DCB" w:rsidRDefault="00DC2E3A" w:rsidP="00EE763C">
            <w:pPr>
              <w:ind w:right="-65"/>
              <w:jc w:val="center"/>
              <w:rPr>
                <w:rFonts w:ascii="Arial" w:hAnsi="Arial" w:cs="Arial"/>
              </w:rPr>
            </w:pPr>
            <w:r>
              <w:rPr>
                <w:rFonts w:ascii="Arial" w:hAnsi="Arial" w:cs="Arial"/>
              </w:rPr>
              <w:t>3</w:t>
            </w:r>
          </w:p>
        </w:tc>
      </w:tr>
      <w:tr w:rsidR="00E73A6A" w:rsidRPr="00214DCB" w:rsidTr="00EE763C">
        <w:tc>
          <w:tcPr>
            <w:tcW w:w="4860" w:type="dxa"/>
          </w:tcPr>
          <w:p w:rsidR="00E73A6A" w:rsidRPr="00214DCB" w:rsidRDefault="00E73A6A" w:rsidP="00EE763C">
            <w:pPr>
              <w:ind w:right="-87"/>
              <w:jc w:val="both"/>
              <w:rPr>
                <w:rFonts w:ascii="Arial" w:hAnsi="Arial" w:cs="Arial"/>
              </w:rPr>
            </w:pPr>
            <w:r w:rsidRPr="00214DCB">
              <w:rPr>
                <w:rFonts w:ascii="Arial" w:hAnsi="Arial" w:cs="Arial"/>
              </w:rPr>
              <w:t>Auditorias y planes remediales</w:t>
            </w:r>
          </w:p>
        </w:tc>
        <w:tc>
          <w:tcPr>
            <w:tcW w:w="2086" w:type="dxa"/>
          </w:tcPr>
          <w:p w:rsidR="00E73A6A" w:rsidRPr="00214DCB" w:rsidRDefault="00D978F3" w:rsidP="00EE763C">
            <w:pPr>
              <w:ind w:right="-65"/>
              <w:jc w:val="center"/>
              <w:rPr>
                <w:rFonts w:ascii="Arial" w:hAnsi="Arial" w:cs="Arial"/>
              </w:rPr>
            </w:pPr>
            <w:r>
              <w:rPr>
                <w:rFonts w:ascii="Arial" w:hAnsi="Arial" w:cs="Arial"/>
              </w:rPr>
              <w:t>1</w:t>
            </w:r>
          </w:p>
        </w:tc>
        <w:tc>
          <w:tcPr>
            <w:tcW w:w="1882" w:type="dxa"/>
          </w:tcPr>
          <w:p w:rsidR="00E73A6A" w:rsidRPr="00214DCB" w:rsidRDefault="00DC2E3A" w:rsidP="00EE763C">
            <w:pPr>
              <w:ind w:right="-65"/>
              <w:jc w:val="center"/>
              <w:rPr>
                <w:rFonts w:ascii="Arial" w:hAnsi="Arial" w:cs="Arial"/>
              </w:rPr>
            </w:pPr>
            <w:r>
              <w:rPr>
                <w:rFonts w:ascii="Arial" w:hAnsi="Arial" w:cs="Arial"/>
              </w:rPr>
              <w:t>1</w:t>
            </w:r>
          </w:p>
        </w:tc>
      </w:tr>
      <w:tr w:rsidR="00E73A6A" w:rsidRPr="00214DCB" w:rsidTr="00EE763C">
        <w:tc>
          <w:tcPr>
            <w:tcW w:w="4860" w:type="dxa"/>
          </w:tcPr>
          <w:p w:rsidR="00E73A6A" w:rsidRPr="00214DCB" w:rsidRDefault="00533468" w:rsidP="00EE763C">
            <w:pPr>
              <w:ind w:right="-87"/>
              <w:jc w:val="both"/>
              <w:rPr>
                <w:rFonts w:ascii="Arial" w:hAnsi="Arial" w:cs="Arial"/>
              </w:rPr>
            </w:pPr>
            <w:r>
              <w:rPr>
                <w:rFonts w:ascii="Arial" w:hAnsi="Arial" w:cs="Arial"/>
              </w:rPr>
              <w:t>Tecnologías</w:t>
            </w:r>
            <w:r w:rsidR="00214DCB" w:rsidRPr="00214DCB">
              <w:rPr>
                <w:rFonts w:ascii="Arial" w:hAnsi="Arial" w:cs="Arial"/>
              </w:rPr>
              <w:t xml:space="preserve"> de Información</w:t>
            </w:r>
          </w:p>
        </w:tc>
        <w:tc>
          <w:tcPr>
            <w:tcW w:w="2086" w:type="dxa"/>
          </w:tcPr>
          <w:p w:rsidR="00E73A6A" w:rsidRPr="00214DCB" w:rsidRDefault="00D978F3" w:rsidP="00EE763C">
            <w:pPr>
              <w:ind w:right="-65"/>
              <w:jc w:val="center"/>
              <w:rPr>
                <w:rFonts w:ascii="Arial" w:hAnsi="Arial" w:cs="Arial"/>
              </w:rPr>
            </w:pPr>
            <w:r>
              <w:rPr>
                <w:rFonts w:ascii="Arial" w:hAnsi="Arial" w:cs="Arial"/>
              </w:rPr>
              <w:t>4</w:t>
            </w:r>
          </w:p>
        </w:tc>
        <w:tc>
          <w:tcPr>
            <w:tcW w:w="1882" w:type="dxa"/>
          </w:tcPr>
          <w:p w:rsidR="00E73A6A" w:rsidRPr="00214DCB" w:rsidRDefault="00DC2E3A" w:rsidP="00EE763C">
            <w:pPr>
              <w:ind w:right="-65"/>
              <w:jc w:val="center"/>
              <w:rPr>
                <w:rFonts w:ascii="Arial" w:hAnsi="Arial" w:cs="Arial"/>
              </w:rPr>
            </w:pPr>
            <w:r>
              <w:rPr>
                <w:rFonts w:ascii="Arial" w:hAnsi="Arial" w:cs="Arial"/>
              </w:rPr>
              <w:t>5</w:t>
            </w:r>
          </w:p>
        </w:tc>
      </w:tr>
      <w:tr w:rsidR="00214DCB" w:rsidRPr="00214DCB" w:rsidTr="00EE763C">
        <w:tc>
          <w:tcPr>
            <w:tcW w:w="4860" w:type="dxa"/>
          </w:tcPr>
          <w:p w:rsidR="00214DCB" w:rsidRPr="00214DCB" w:rsidRDefault="00214DCB" w:rsidP="00EE763C">
            <w:pPr>
              <w:ind w:right="-87"/>
              <w:jc w:val="both"/>
              <w:rPr>
                <w:rFonts w:ascii="Arial" w:hAnsi="Arial" w:cs="Arial"/>
              </w:rPr>
            </w:pPr>
            <w:r w:rsidRPr="00214DCB">
              <w:rPr>
                <w:rFonts w:ascii="Arial" w:hAnsi="Arial" w:cs="Arial"/>
              </w:rPr>
              <w:t>Otros</w:t>
            </w:r>
          </w:p>
        </w:tc>
        <w:tc>
          <w:tcPr>
            <w:tcW w:w="2086" w:type="dxa"/>
          </w:tcPr>
          <w:p w:rsidR="00214DCB" w:rsidRPr="00214DCB" w:rsidRDefault="00D978F3" w:rsidP="00EE763C">
            <w:pPr>
              <w:ind w:right="-65"/>
              <w:jc w:val="center"/>
              <w:rPr>
                <w:rFonts w:ascii="Arial" w:hAnsi="Arial" w:cs="Arial"/>
              </w:rPr>
            </w:pPr>
            <w:r>
              <w:rPr>
                <w:rFonts w:ascii="Arial" w:hAnsi="Arial" w:cs="Arial"/>
              </w:rPr>
              <w:t>1</w:t>
            </w:r>
            <w:r w:rsidR="003045E6">
              <w:rPr>
                <w:rFonts w:ascii="Arial" w:hAnsi="Arial" w:cs="Arial"/>
              </w:rPr>
              <w:t>6</w:t>
            </w:r>
          </w:p>
        </w:tc>
        <w:tc>
          <w:tcPr>
            <w:tcW w:w="1882" w:type="dxa"/>
          </w:tcPr>
          <w:p w:rsidR="00214DCB" w:rsidRPr="00214DCB" w:rsidRDefault="00DC2E3A" w:rsidP="00EE763C">
            <w:pPr>
              <w:ind w:right="-65"/>
              <w:jc w:val="center"/>
              <w:rPr>
                <w:rFonts w:ascii="Arial" w:hAnsi="Arial" w:cs="Arial"/>
              </w:rPr>
            </w:pPr>
            <w:r>
              <w:rPr>
                <w:rFonts w:ascii="Arial" w:hAnsi="Arial" w:cs="Arial"/>
              </w:rPr>
              <w:t>22</w:t>
            </w:r>
          </w:p>
        </w:tc>
      </w:tr>
      <w:tr w:rsidR="00E73A6A" w:rsidTr="00EE763C">
        <w:tc>
          <w:tcPr>
            <w:tcW w:w="4860" w:type="dxa"/>
          </w:tcPr>
          <w:p w:rsidR="00E73A6A" w:rsidRDefault="00E73A6A" w:rsidP="00EE763C">
            <w:pPr>
              <w:ind w:right="-87"/>
              <w:jc w:val="both"/>
              <w:rPr>
                <w:rFonts w:ascii="Arial" w:hAnsi="Arial" w:cs="Arial"/>
              </w:rPr>
            </w:pPr>
            <w:r w:rsidRPr="00214DCB">
              <w:rPr>
                <w:rFonts w:ascii="Arial" w:hAnsi="Arial" w:cs="Arial"/>
              </w:rPr>
              <w:t>TOTAL</w:t>
            </w:r>
          </w:p>
        </w:tc>
        <w:tc>
          <w:tcPr>
            <w:tcW w:w="2086" w:type="dxa"/>
          </w:tcPr>
          <w:p w:rsidR="00E73A6A" w:rsidRDefault="003045E6" w:rsidP="00EE763C">
            <w:pPr>
              <w:ind w:right="-65"/>
              <w:jc w:val="center"/>
              <w:rPr>
                <w:rFonts w:ascii="Arial" w:hAnsi="Arial" w:cs="Arial"/>
              </w:rPr>
            </w:pPr>
            <w:r>
              <w:rPr>
                <w:rFonts w:ascii="Arial" w:hAnsi="Arial" w:cs="Arial"/>
              </w:rPr>
              <w:t>7</w:t>
            </w:r>
            <w:r w:rsidR="00BE09A3">
              <w:rPr>
                <w:rFonts w:ascii="Arial" w:hAnsi="Arial" w:cs="Arial"/>
              </w:rPr>
              <w:t>2</w:t>
            </w:r>
          </w:p>
        </w:tc>
        <w:tc>
          <w:tcPr>
            <w:tcW w:w="1882" w:type="dxa"/>
          </w:tcPr>
          <w:p w:rsidR="00E73A6A" w:rsidRDefault="00DC2E3A" w:rsidP="00EE763C">
            <w:pPr>
              <w:ind w:right="-65"/>
              <w:jc w:val="center"/>
              <w:rPr>
                <w:rFonts w:ascii="Arial" w:hAnsi="Arial" w:cs="Arial"/>
              </w:rPr>
            </w:pPr>
            <w:r>
              <w:rPr>
                <w:rFonts w:ascii="Arial" w:hAnsi="Arial" w:cs="Arial"/>
              </w:rPr>
              <w:t>100</w:t>
            </w:r>
          </w:p>
        </w:tc>
      </w:tr>
    </w:tbl>
    <w:p w:rsidR="00E73A6A" w:rsidRDefault="00E73A6A" w:rsidP="00E73A6A">
      <w:pPr>
        <w:ind w:right="-660"/>
        <w:jc w:val="both"/>
        <w:rPr>
          <w:rFonts w:ascii="Arial" w:hAnsi="Arial" w:cs="Arial"/>
        </w:rPr>
      </w:pPr>
    </w:p>
    <w:p w:rsidR="00E73A6A" w:rsidRDefault="00E73A6A" w:rsidP="00E73A6A">
      <w:pPr>
        <w:ind w:right="-660"/>
        <w:jc w:val="both"/>
        <w:rPr>
          <w:rFonts w:ascii="Arial" w:hAnsi="Arial" w:cs="Arial"/>
        </w:rPr>
      </w:pPr>
      <w:r>
        <w:rPr>
          <w:rFonts w:ascii="Arial" w:hAnsi="Arial" w:cs="Arial"/>
        </w:rPr>
        <w:t>Todos estos temas corresponden al compromiso del Consejo Institucional con las Políticas G</w:t>
      </w:r>
      <w:r w:rsidRPr="00617AED">
        <w:rPr>
          <w:rFonts w:ascii="Arial" w:hAnsi="Arial" w:cs="Arial"/>
        </w:rPr>
        <w:t>enerales, como se muestra en el siguiente cuadro</w:t>
      </w:r>
      <w:r>
        <w:rPr>
          <w:rFonts w:ascii="Arial" w:hAnsi="Arial" w:cs="Arial"/>
        </w:rPr>
        <w:t>:</w:t>
      </w:r>
    </w:p>
    <w:p w:rsidR="002711A0" w:rsidRDefault="002711A0">
      <w:pPr>
        <w:rPr>
          <w:rFonts w:ascii="Arial" w:hAnsi="Arial" w:cs="Arial"/>
        </w:rPr>
      </w:pPr>
    </w:p>
    <w:p w:rsidR="00F67C3E" w:rsidRDefault="00F67C3E" w:rsidP="00F67C3E">
      <w:pPr>
        <w:jc w:val="both"/>
        <w:rPr>
          <w:rFonts w:ascii="Arial" w:hAnsi="Arial" w:cs="Arial"/>
        </w:rPr>
      </w:pPr>
    </w:p>
    <w:p w:rsidR="00462C01" w:rsidRPr="00617AED" w:rsidRDefault="00462C01" w:rsidP="00462C01">
      <w:pPr>
        <w:ind w:right="-660"/>
        <w:jc w:val="both"/>
        <w:rPr>
          <w:rFonts w:ascii="Arial" w:hAnsi="Arial" w:cs="Arial"/>
        </w:rPr>
      </w:pPr>
      <w:r w:rsidRPr="00617AED">
        <w:rPr>
          <w:rFonts w:ascii="Arial" w:hAnsi="Arial" w:cs="Arial"/>
        </w:rPr>
        <w:t>Como parte</w:t>
      </w:r>
      <w:r w:rsidR="00783515">
        <w:rPr>
          <w:rFonts w:ascii="Arial" w:hAnsi="Arial" w:cs="Arial"/>
        </w:rPr>
        <w:t xml:space="preserve"> de </w:t>
      </w:r>
      <w:r w:rsidRPr="00617AED">
        <w:rPr>
          <w:rFonts w:ascii="Arial" w:hAnsi="Arial" w:cs="Arial"/>
        </w:rPr>
        <w:t xml:space="preserve">la función de fiscalización de las políticas generales que le corresponde al Consejo Institucional, la Comisión de </w:t>
      </w:r>
      <w:r>
        <w:rPr>
          <w:rFonts w:ascii="Arial" w:hAnsi="Arial" w:cs="Arial"/>
        </w:rPr>
        <w:t>Planificación y Administración</w:t>
      </w:r>
      <w:r w:rsidRPr="00617AED">
        <w:rPr>
          <w:rFonts w:ascii="Arial" w:hAnsi="Arial" w:cs="Arial"/>
        </w:rPr>
        <w:t xml:space="preserve"> analizó y </w:t>
      </w:r>
      <w:r w:rsidR="00BE2C43">
        <w:rPr>
          <w:rFonts w:ascii="Arial" w:hAnsi="Arial" w:cs="Arial"/>
        </w:rPr>
        <w:t xml:space="preserve">se </w:t>
      </w:r>
      <w:r w:rsidR="009279FE">
        <w:rPr>
          <w:rFonts w:ascii="Arial" w:hAnsi="Arial" w:cs="Arial"/>
        </w:rPr>
        <w:t>dictaminaron</w:t>
      </w:r>
      <w:r w:rsidRPr="00617AED">
        <w:rPr>
          <w:rFonts w:ascii="Arial" w:hAnsi="Arial" w:cs="Arial"/>
        </w:rPr>
        <w:t xml:space="preserve"> los temas que dieron origen a los siguientes acuerdos, y que contribuyen en </w:t>
      </w:r>
      <w:r w:rsidR="00802571">
        <w:rPr>
          <w:rFonts w:ascii="Arial" w:hAnsi="Arial" w:cs="Arial"/>
        </w:rPr>
        <w:t>gran medida al cumplimiento de Políticas G</w:t>
      </w:r>
      <w:r w:rsidRPr="00617AED">
        <w:rPr>
          <w:rFonts w:ascii="Arial" w:hAnsi="Arial" w:cs="Arial"/>
        </w:rPr>
        <w:t>enerales, como se muestra en el siguiente cuadro</w:t>
      </w:r>
      <w:r>
        <w:rPr>
          <w:rFonts w:ascii="Arial" w:hAnsi="Arial" w:cs="Arial"/>
        </w:rPr>
        <w:t>:</w:t>
      </w:r>
    </w:p>
    <w:p w:rsidR="00462C01" w:rsidRDefault="00462C01" w:rsidP="00462C01">
      <w:pPr>
        <w:jc w:val="both"/>
        <w:rPr>
          <w:b/>
        </w:rPr>
      </w:pPr>
    </w:p>
    <w:tbl>
      <w:tblPr>
        <w:tblStyle w:val="Tablaconcuadrcula"/>
        <w:tblW w:w="9737" w:type="dxa"/>
        <w:tblInd w:w="-34" w:type="dxa"/>
        <w:tblLook w:val="04A0" w:firstRow="1" w:lastRow="0" w:firstColumn="1" w:lastColumn="0" w:noHBand="0" w:noVBand="1"/>
      </w:tblPr>
      <w:tblGrid>
        <w:gridCol w:w="2586"/>
        <w:gridCol w:w="5353"/>
        <w:gridCol w:w="1790"/>
        <w:gridCol w:w="8"/>
      </w:tblGrid>
      <w:tr w:rsidR="00462C01" w:rsidRPr="00462C01" w:rsidTr="00D3279D">
        <w:trPr>
          <w:trHeight w:val="501"/>
          <w:tblHeader/>
        </w:trPr>
        <w:tc>
          <w:tcPr>
            <w:tcW w:w="2586" w:type="dxa"/>
            <w:tcBorders>
              <w:top w:val="single" w:sz="4" w:space="0" w:color="F2F2F2" w:themeColor="background1" w:themeShade="F2"/>
              <w:left w:val="nil"/>
              <w:bottom w:val="single" w:sz="4" w:space="0" w:color="auto"/>
              <w:right w:val="nil"/>
            </w:tcBorders>
            <w:shd w:val="clear" w:color="auto" w:fill="000099"/>
            <w:vAlign w:val="center"/>
          </w:tcPr>
          <w:p w:rsidR="00462C01" w:rsidRPr="00046126" w:rsidRDefault="00462C01" w:rsidP="00570F56">
            <w:pPr>
              <w:jc w:val="center"/>
              <w:rPr>
                <w:rFonts w:ascii="Arial" w:hAnsi="Arial" w:cs="Arial"/>
                <w:i/>
              </w:rPr>
            </w:pPr>
            <w:r w:rsidRPr="00046126">
              <w:rPr>
                <w:rFonts w:ascii="Arial" w:hAnsi="Arial" w:cs="Arial"/>
                <w:i/>
              </w:rPr>
              <w:t>No. DE ACUERDO</w:t>
            </w:r>
          </w:p>
        </w:tc>
        <w:tc>
          <w:tcPr>
            <w:tcW w:w="5353"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NOMBRE</w:t>
            </w:r>
          </w:p>
        </w:tc>
        <w:tc>
          <w:tcPr>
            <w:tcW w:w="1798" w:type="dxa"/>
            <w:gridSpan w:val="2"/>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1A10DC" w:rsidP="009632B2">
            <w:pPr>
              <w:jc w:val="center"/>
              <w:rPr>
                <w:rFonts w:ascii="Arial" w:hAnsi="Arial" w:cs="Arial"/>
                <w:i/>
              </w:rPr>
            </w:pPr>
            <w:r w:rsidRPr="00462C01">
              <w:rPr>
                <w:rFonts w:ascii="Arial" w:hAnsi="Arial" w:cs="Arial"/>
                <w:i/>
              </w:rPr>
              <w:t>POLÍTICAS GENERALES</w:t>
            </w:r>
          </w:p>
        </w:tc>
      </w:tr>
      <w:tr w:rsidR="00522F90" w:rsidRPr="008C5EFC" w:rsidTr="007156C9">
        <w:trPr>
          <w:trHeight w:val="1546"/>
        </w:trPr>
        <w:tc>
          <w:tcPr>
            <w:tcW w:w="2586" w:type="dxa"/>
          </w:tcPr>
          <w:p w:rsidR="00EB0D06" w:rsidRPr="00EB0D06" w:rsidRDefault="007156C9" w:rsidP="00033879">
            <w:pPr>
              <w:pStyle w:val="Prrafodelista"/>
              <w:numPr>
                <w:ilvl w:val="0"/>
                <w:numId w:val="4"/>
              </w:numPr>
              <w:spacing w:before="120"/>
              <w:ind w:left="426"/>
              <w:jc w:val="both"/>
              <w:rPr>
                <w:rFonts w:ascii="Arial" w:eastAsia="Cambria" w:hAnsi="Arial" w:cs="Arial"/>
                <w:b/>
              </w:rPr>
            </w:pPr>
            <w:r w:rsidRPr="00267FAF">
              <w:rPr>
                <w:rFonts w:ascii="Arial" w:eastAsia="Calibri" w:hAnsi="Arial" w:cs="Arial"/>
                <w:b/>
              </w:rPr>
              <w:t>Sesión Ordinaria No. 30</w:t>
            </w:r>
            <w:r>
              <w:rPr>
                <w:rFonts w:ascii="Arial" w:eastAsia="Calibri" w:hAnsi="Arial" w:cs="Arial"/>
                <w:b/>
              </w:rPr>
              <w:t>52</w:t>
            </w:r>
            <w:r w:rsidRPr="00267FAF">
              <w:rPr>
                <w:rFonts w:ascii="Arial" w:eastAsia="Calibri" w:hAnsi="Arial" w:cs="Arial"/>
                <w:b/>
              </w:rPr>
              <w:t xml:space="preserve">, Artículo </w:t>
            </w:r>
            <w:r>
              <w:rPr>
                <w:rFonts w:ascii="Arial" w:eastAsia="Calibri" w:hAnsi="Arial" w:cs="Arial"/>
                <w:b/>
              </w:rPr>
              <w:t>8,</w:t>
            </w:r>
            <w:r w:rsidRPr="00267FAF">
              <w:rPr>
                <w:rFonts w:ascii="Arial" w:eastAsia="Calibri" w:hAnsi="Arial" w:cs="Arial"/>
                <w:b/>
              </w:rPr>
              <w:t xml:space="preserve"> del </w:t>
            </w:r>
            <w:r>
              <w:rPr>
                <w:rFonts w:ascii="Arial" w:eastAsia="Calibri" w:hAnsi="Arial" w:cs="Arial"/>
                <w:b/>
              </w:rPr>
              <w:t>17</w:t>
            </w:r>
            <w:r w:rsidRPr="00267FAF">
              <w:rPr>
                <w:rFonts w:ascii="Arial" w:eastAsia="Calibri" w:hAnsi="Arial" w:cs="Arial"/>
                <w:b/>
              </w:rPr>
              <w:t xml:space="preserve"> de </w:t>
            </w:r>
            <w:r>
              <w:rPr>
                <w:rFonts w:ascii="Arial" w:eastAsia="Calibri" w:hAnsi="Arial" w:cs="Arial"/>
                <w:b/>
              </w:rPr>
              <w:t>enero de 2018</w:t>
            </w:r>
          </w:p>
        </w:tc>
        <w:tc>
          <w:tcPr>
            <w:tcW w:w="5353" w:type="dxa"/>
          </w:tcPr>
          <w:p w:rsidR="007156C9" w:rsidRDefault="007156C9" w:rsidP="00EB0D06">
            <w:pPr>
              <w:spacing w:before="120"/>
              <w:ind w:right="175"/>
              <w:jc w:val="both"/>
              <w:rPr>
                <w:rFonts w:ascii="Arial" w:eastAsia="SimSun" w:hAnsi="Arial" w:cs="Arial"/>
                <w:i/>
                <w:sz w:val="22"/>
                <w:szCs w:val="22"/>
                <w:lang w:val="es-ES_tradnl"/>
              </w:rPr>
            </w:pPr>
            <w:r w:rsidRPr="007156C9">
              <w:rPr>
                <w:rFonts w:ascii="Arial" w:eastAsia="SimSun" w:hAnsi="Arial" w:cs="Arial"/>
                <w:i/>
                <w:sz w:val="22"/>
                <w:szCs w:val="22"/>
                <w:lang w:val="es-ES_tradnl"/>
              </w:rPr>
              <w:t>Informe de Ejecución Presupuestaria, al 31 de diciembre de 2017</w:t>
            </w:r>
          </w:p>
          <w:p w:rsidR="00845C91" w:rsidRPr="00522F90" w:rsidRDefault="00845C91" w:rsidP="00EB0D06">
            <w:pPr>
              <w:spacing w:before="120"/>
              <w:ind w:right="175"/>
              <w:jc w:val="both"/>
              <w:rPr>
                <w:rFonts w:ascii="Arial" w:hAnsi="Arial" w:cs="Arial"/>
                <w:sz w:val="22"/>
                <w:szCs w:val="22"/>
                <w:lang w:val="es-CR"/>
              </w:rPr>
            </w:pPr>
          </w:p>
        </w:tc>
        <w:tc>
          <w:tcPr>
            <w:tcW w:w="1798" w:type="dxa"/>
            <w:gridSpan w:val="2"/>
          </w:tcPr>
          <w:p w:rsidR="00522F90" w:rsidRPr="003B40D7" w:rsidRDefault="000C66FA" w:rsidP="009632B2">
            <w:pPr>
              <w:jc w:val="center"/>
            </w:pPr>
            <w:r>
              <w:t>Todas</w:t>
            </w:r>
          </w:p>
        </w:tc>
      </w:tr>
      <w:tr w:rsidR="007156C9" w:rsidRPr="008C5EFC" w:rsidTr="00D3279D">
        <w:trPr>
          <w:trHeight w:val="1360"/>
        </w:trPr>
        <w:tc>
          <w:tcPr>
            <w:tcW w:w="2586" w:type="dxa"/>
          </w:tcPr>
          <w:p w:rsidR="007156C9" w:rsidRPr="00D068AF" w:rsidRDefault="007156C9" w:rsidP="00033879">
            <w:pPr>
              <w:pStyle w:val="Prrafodelista"/>
              <w:numPr>
                <w:ilvl w:val="0"/>
                <w:numId w:val="4"/>
              </w:numPr>
              <w:spacing w:before="120"/>
              <w:ind w:left="426"/>
              <w:jc w:val="both"/>
              <w:rPr>
                <w:rFonts w:ascii="Arial" w:eastAsia="Cambria" w:hAnsi="Arial" w:cs="Arial"/>
                <w:b/>
              </w:rPr>
            </w:pPr>
            <w:r w:rsidRPr="007156C9">
              <w:rPr>
                <w:rFonts w:ascii="Arial" w:hAnsi="Arial" w:cs="Arial"/>
                <w:b/>
              </w:rPr>
              <w:t xml:space="preserve">Sesión Ordinaria No. 3052, </w:t>
            </w:r>
            <w:r w:rsidRPr="007156C9">
              <w:rPr>
                <w:rFonts w:ascii="Arial" w:eastAsia="Calibri" w:hAnsi="Arial" w:cs="Arial"/>
                <w:b/>
              </w:rPr>
              <w:t>Artículo</w:t>
            </w:r>
            <w:r w:rsidRPr="007156C9">
              <w:rPr>
                <w:rFonts w:ascii="Arial" w:hAnsi="Arial" w:cs="Arial"/>
                <w:b/>
              </w:rPr>
              <w:t xml:space="preserve"> 11, del 17 de enero de 2018.</w:t>
            </w:r>
          </w:p>
        </w:tc>
        <w:tc>
          <w:tcPr>
            <w:tcW w:w="5353" w:type="dxa"/>
          </w:tcPr>
          <w:p w:rsidR="007156C9" w:rsidRPr="00E5302B" w:rsidRDefault="007156C9" w:rsidP="007156C9">
            <w:pPr>
              <w:spacing w:before="120"/>
              <w:ind w:right="175"/>
              <w:jc w:val="both"/>
              <w:rPr>
                <w:rFonts w:ascii="Arial" w:eastAsia="Cambria" w:hAnsi="Arial" w:cs="Arial"/>
                <w:b/>
                <w:sz w:val="20"/>
                <w:szCs w:val="20"/>
                <w:highlight w:val="yellow"/>
                <w:lang w:val="es-CR" w:eastAsia="en-US"/>
              </w:rPr>
            </w:pPr>
            <w:r w:rsidRPr="007156C9">
              <w:rPr>
                <w:rFonts w:ascii="Arial" w:eastAsia="SimSun" w:hAnsi="Arial" w:cs="Arial"/>
                <w:i/>
                <w:sz w:val="22"/>
                <w:szCs w:val="22"/>
                <w:lang w:val="es-ES_tradnl"/>
              </w:rPr>
              <w:t>Informe Adjudicación de Licitación Pública No. 2017LN-000006-APITCR “Selección de un máximo de tres agencias de viajes para el suministro de tiquetes aéreos</w:t>
            </w:r>
          </w:p>
        </w:tc>
        <w:tc>
          <w:tcPr>
            <w:tcW w:w="1798" w:type="dxa"/>
            <w:gridSpan w:val="2"/>
          </w:tcPr>
          <w:p w:rsidR="007156C9" w:rsidRPr="003B40D7" w:rsidRDefault="00982279" w:rsidP="007156C9">
            <w:pPr>
              <w:jc w:val="center"/>
            </w:pPr>
            <w:r>
              <w:t>16</w:t>
            </w:r>
          </w:p>
        </w:tc>
      </w:tr>
      <w:tr w:rsidR="007156C9" w:rsidRPr="008C5EFC" w:rsidTr="00D3279D">
        <w:trPr>
          <w:trHeight w:val="1480"/>
        </w:trPr>
        <w:tc>
          <w:tcPr>
            <w:tcW w:w="2586" w:type="dxa"/>
          </w:tcPr>
          <w:p w:rsidR="007156C9" w:rsidRPr="00046126" w:rsidRDefault="007156C9" w:rsidP="00033879">
            <w:pPr>
              <w:pStyle w:val="Prrafodelista"/>
              <w:numPr>
                <w:ilvl w:val="0"/>
                <w:numId w:val="4"/>
              </w:numPr>
              <w:spacing w:before="120"/>
              <w:ind w:left="426"/>
              <w:jc w:val="both"/>
              <w:rPr>
                <w:rFonts w:ascii="Arial" w:eastAsia="SimSun" w:hAnsi="Arial" w:cs="Arial"/>
                <w:b/>
                <w:lang w:val="es-ES_tradnl"/>
              </w:rPr>
            </w:pPr>
            <w:r w:rsidRPr="00267FAF">
              <w:rPr>
                <w:rFonts w:ascii="Arial" w:eastAsia="Calibri" w:hAnsi="Arial" w:cs="Arial"/>
                <w:b/>
              </w:rPr>
              <w:t>Sesión Ordinaria No. 30</w:t>
            </w:r>
            <w:r>
              <w:rPr>
                <w:rFonts w:ascii="Arial" w:eastAsia="Calibri" w:hAnsi="Arial" w:cs="Arial"/>
                <w:b/>
              </w:rPr>
              <w:t>53</w:t>
            </w:r>
            <w:r w:rsidRPr="00267FAF">
              <w:rPr>
                <w:rFonts w:ascii="Arial" w:eastAsia="Calibri" w:hAnsi="Arial" w:cs="Arial"/>
                <w:b/>
              </w:rPr>
              <w:t xml:space="preserve">, Artículo </w:t>
            </w:r>
            <w:r>
              <w:rPr>
                <w:rFonts w:ascii="Arial" w:eastAsia="Calibri" w:hAnsi="Arial" w:cs="Arial"/>
                <w:b/>
              </w:rPr>
              <w:t>7,</w:t>
            </w:r>
            <w:r w:rsidRPr="00267FAF">
              <w:rPr>
                <w:rFonts w:ascii="Arial" w:eastAsia="Calibri" w:hAnsi="Arial" w:cs="Arial"/>
                <w:b/>
              </w:rPr>
              <w:t xml:space="preserve"> del </w:t>
            </w:r>
            <w:r>
              <w:rPr>
                <w:rFonts w:ascii="Arial" w:eastAsia="Calibri" w:hAnsi="Arial" w:cs="Arial"/>
                <w:b/>
              </w:rPr>
              <w:t>24</w:t>
            </w:r>
            <w:r w:rsidRPr="00267FAF">
              <w:rPr>
                <w:rFonts w:ascii="Arial" w:eastAsia="Calibri" w:hAnsi="Arial" w:cs="Arial"/>
                <w:b/>
              </w:rPr>
              <w:t xml:space="preserve"> de </w:t>
            </w:r>
            <w:r>
              <w:rPr>
                <w:rFonts w:ascii="Arial" w:eastAsia="Calibri" w:hAnsi="Arial" w:cs="Arial"/>
                <w:b/>
              </w:rPr>
              <w:t>enero</w:t>
            </w:r>
            <w:r w:rsidRPr="00267FAF">
              <w:rPr>
                <w:rFonts w:ascii="Arial" w:eastAsia="Calibri" w:hAnsi="Arial" w:cs="Arial"/>
                <w:b/>
              </w:rPr>
              <w:t xml:space="preserve"> de 201</w:t>
            </w:r>
            <w:r>
              <w:rPr>
                <w:rFonts w:ascii="Arial" w:eastAsia="Calibri" w:hAnsi="Arial" w:cs="Arial"/>
                <w:b/>
              </w:rPr>
              <w:t xml:space="preserve">8.  </w:t>
            </w:r>
          </w:p>
        </w:tc>
        <w:tc>
          <w:tcPr>
            <w:tcW w:w="5353" w:type="dxa"/>
          </w:tcPr>
          <w:p w:rsidR="007156C9" w:rsidRPr="00E820BF" w:rsidRDefault="007156C9" w:rsidP="007156C9">
            <w:pPr>
              <w:spacing w:before="120"/>
              <w:ind w:right="175"/>
              <w:jc w:val="both"/>
              <w:rPr>
                <w:rFonts w:ascii="Arial" w:eastAsia="SimSun" w:hAnsi="Arial" w:cs="Arial"/>
                <w:i/>
                <w:sz w:val="22"/>
                <w:szCs w:val="22"/>
              </w:rPr>
            </w:pPr>
            <w:r w:rsidRPr="007156C9">
              <w:rPr>
                <w:rFonts w:ascii="Arial" w:eastAsia="SimSun" w:hAnsi="Arial" w:cs="Arial"/>
                <w:i/>
                <w:sz w:val="22"/>
                <w:szCs w:val="22"/>
                <w:lang w:val="es-ES_tradnl"/>
              </w:rPr>
              <w:t>Nombramiento de la Dra. Virginia Carmiol Umaña, en la plaza NT0198 de Profesional en Administración del Consejo Institucional, de medio tiempo, del 25 de enero  al 25 de abril de 2018</w:t>
            </w:r>
          </w:p>
        </w:tc>
        <w:tc>
          <w:tcPr>
            <w:tcW w:w="1798" w:type="dxa"/>
            <w:gridSpan w:val="2"/>
          </w:tcPr>
          <w:p w:rsidR="007156C9" w:rsidRPr="003B40D7" w:rsidRDefault="007156C9" w:rsidP="007156C9">
            <w:pPr>
              <w:jc w:val="center"/>
              <w:rPr>
                <w:lang w:val="es-ES_tradnl"/>
              </w:rPr>
            </w:pPr>
            <w:r w:rsidRPr="003B40D7">
              <w:rPr>
                <w:lang w:val="es-ES_tradnl"/>
              </w:rPr>
              <w:t>2,16</w:t>
            </w:r>
          </w:p>
        </w:tc>
      </w:tr>
      <w:tr w:rsidR="007156C9" w:rsidRPr="00BB44FB" w:rsidTr="008E1754">
        <w:trPr>
          <w:trHeight w:val="1335"/>
        </w:trPr>
        <w:tc>
          <w:tcPr>
            <w:tcW w:w="2586" w:type="dxa"/>
            <w:shd w:val="clear" w:color="auto" w:fill="auto"/>
          </w:tcPr>
          <w:p w:rsidR="007156C9" w:rsidRPr="008E1754" w:rsidRDefault="007156C9" w:rsidP="00033879">
            <w:pPr>
              <w:pStyle w:val="Prrafodelista"/>
              <w:numPr>
                <w:ilvl w:val="0"/>
                <w:numId w:val="4"/>
              </w:numPr>
              <w:spacing w:before="120"/>
              <w:ind w:left="426"/>
              <w:jc w:val="both"/>
              <w:rPr>
                <w:rFonts w:ascii="Arial" w:eastAsia="SimSun" w:hAnsi="Arial" w:cs="Arial"/>
                <w:b/>
                <w:i/>
                <w:lang w:val="es-ES_tradnl"/>
              </w:rPr>
            </w:pPr>
            <w:r w:rsidRPr="008E1754">
              <w:rPr>
                <w:rFonts w:ascii="Arial" w:eastAsia="Calibri" w:hAnsi="Arial" w:cs="Arial"/>
                <w:b/>
              </w:rPr>
              <w:lastRenderedPageBreak/>
              <w:t>Sesión Ordinaria No. 3053, Artículo 9, del 24 de enero de 2018</w:t>
            </w:r>
          </w:p>
        </w:tc>
        <w:tc>
          <w:tcPr>
            <w:tcW w:w="5353" w:type="dxa"/>
            <w:shd w:val="clear" w:color="auto" w:fill="auto"/>
          </w:tcPr>
          <w:p w:rsidR="007156C9" w:rsidRPr="008E1754" w:rsidRDefault="007156C9" w:rsidP="007156C9">
            <w:pPr>
              <w:spacing w:before="120"/>
              <w:ind w:right="175"/>
              <w:jc w:val="both"/>
              <w:rPr>
                <w:rFonts w:ascii="Arial" w:eastAsia="SimSun" w:hAnsi="Arial" w:cs="Arial"/>
                <w:i/>
                <w:sz w:val="22"/>
                <w:szCs w:val="22"/>
                <w:lang w:val="es-ES_tradnl"/>
              </w:rPr>
            </w:pPr>
            <w:r w:rsidRPr="008E1754">
              <w:rPr>
                <w:rFonts w:ascii="Arial" w:eastAsia="SimSun" w:hAnsi="Arial" w:cs="Arial"/>
                <w:i/>
                <w:sz w:val="22"/>
                <w:szCs w:val="22"/>
                <w:lang w:val="es-ES_tradnl"/>
              </w:rPr>
              <w:t>Autorización al Departamento de Recursos Humanos, para que realice las modificaciones de características de las plazas aprobadas por el Consejo Institucional, cuando medie un estudio de puestos que así lo recomiende</w:t>
            </w:r>
          </w:p>
          <w:p w:rsidR="007156C9" w:rsidRPr="008E1754" w:rsidRDefault="007156C9" w:rsidP="007156C9">
            <w:pPr>
              <w:ind w:left="34" w:right="284"/>
              <w:jc w:val="both"/>
              <w:rPr>
                <w:rFonts w:ascii="Arial" w:eastAsia="SimSun" w:hAnsi="Arial" w:cs="Arial"/>
                <w:i/>
                <w:sz w:val="22"/>
                <w:szCs w:val="22"/>
              </w:rPr>
            </w:pPr>
          </w:p>
        </w:tc>
        <w:tc>
          <w:tcPr>
            <w:tcW w:w="1798" w:type="dxa"/>
            <w:gridSpan w:val="2"/>
            <w:shd w:val="clear" w:color="auto" w:fill="auto"/>
          </w:tcPr>
          <w:p w:rsidR="007156C9" w:rsidRPr="003B40D7" w:rsidRDefault="007156C9" w:rsidP="007156C9">
            <w:pPr>
              <w:jc w:val="center"/>
            </w:pPr>
            <w:r w:rsidRPr="008E1754">
              <w:t>16</w:t>
            </w:r>
          </w:p>
        </w:tc>
      </w:tr>
      <w:tr w:rsidR="007156C9" w:rsidRPr="008C5EFC" w:rsidTr="00D3279D">
        <w:trPr>
          <w:trHeight w:val="1335"/>
        </w:trPr>
        <w:tc>
          <w:tcPr>
            <w:tcW w:w="2586" w:type="dxa"/>
          </w:tcPr>
          <w:p w:rsidR="007156C9" w:rsidRPr="00046126" w:rsidRDefault="007156C9" w:rsidP="00033879">
            <w:pPr>
              <w:pStyle w:val="Prrafodelista"/>
              <w:numPr>
                <w:ilvl w:val="0"/>
                <w:numId w:val="4"/>
              </w:numPr>
              <w:spacing w:before="120"/>
              <w:ind w:left="426"/>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53</w:t>
            </w:r>
            <w:r w:rsidRPr="00267FAF">
              <w:rPr>
                <w:rFonts w:ascii="Arial" w:eastAsia="Calibri" w:hAnsi="Arial" w:cs="Arial"/>
                <w:b/>
              </w:rPr>
              <w:t xml:space="preserve">, Artículo </w:t>
            </w:r>
            <w:r>
              <w:rPr>
                <w:rFonts w:ascii="Arial" w:eastAsia="Calibri" w:hAnsi="Arial" w:cs="Arial"/>
                <w:b/>
              </w:rPr>
              <w:t>10</w:t>
            </w:r>
            <w:r w:rsidRPr="00267FAF">
              <w:rPr>
                <w:rFonts w:ascii="Arial" w:eastAsia="Calibri" w:hAnsi="Arial" w:cs="Arial"/>
                <w:b/>
              </w:rPr>
              <w:t xml:space="preserve">, del </w:t>
            </w:r>
            <w:r>
              <w:rPr>
                <w:rFonts w:ascii="Arial" w:eastAsia="Calibri" w:hAnsi="Arial" w:cs="Arial"/>
                <w:b/>
              </w:rPr>
              <w:t>24</w:t>
            </w:r>
            <w:r w:rsidRPr="00267FAF">
              <w:rPr>
                <w:rFonts w:ascii="Arial" w:eastAsia="Calibri" w:hAnsi="Arial" w:cs="Arial"/>
                <w:b/>
              </w:rPr>
              <w:t xml:space="preserve"> de </w:t>
            </w:r>
            <w:r>
              <w:rPr>
                <w:rFonts w:ascii="Arial" w:eastAsia="Calibri" w:hAnsi="Arial" w:cs="Arial"/>
                <w:b/>
              </w:rPr>
              <w:t xml:space="preserve">enero de 2018.  </w:t>
            </w:r>
          </w:p>
        </w:tc>
        <w:tc>
          <w:tcPr>
            <w:tcW w:w="5353" w:type="dxa"/>
          </w:tcPr>
          <w:p w:rsidR="007156C9" w:rsidRPr="00E820BF" w:rsidRDefault="007156C9" w:rsidP="007156C9">
            <w:pPr>
              <w:spacing w:before="120"/>
              <w:ind w:right="175"/>
              <w:jc w:val="both"/>
              <w:rPr>
                <w:rFonts w:ascii="Arial" w:eastAsia="SimSun" w:hAnsi="Arial" w:cs="Arial"/>
                <w:i/>
                <w:sz w:val="22"/>
                <w:szCs w:val="22"/>
              </w:rPr>
            </w:pPr>
            <w:r w:rsidRPr="007156C9">
              <w:rPr>
                <w:rFonts w:ascii="Arial" w:eastAsia="SimSun" w:hAnsi="Arial" w:cs="Arial"/>
                <w:i/>
                <w:sz w:val="22"/>
                <w:szCs w:val="22"/>
                <w:lang w:val="es-ES_tradnl"/>
              </w:rPr>
              <w:t>Atención de solicitud de ampliación de plazos otorgados en el “Plan Remedial para atender los hallazgos y recomendaciones del Informe de los Auditores Independientes para atestiguar sobre la Liquidación Presupuestaria al 31 de diciembre de 2015, aprobado en la Sesión Ordinaria No. 2995, Artículo 12 del 26 de octubre de 2016”</w:t>
            </w:r>
          </w:p>
        </w:tc>
        <w:tc>
          <w:tcPr>
            <w:tcW w:w="1798" w:type="dxa"/>
            <w:gridSpan w:val="2"/>
          </w:tcPr>
          <w:p w:rsidR="007156C9" w:rsidRPr="003B40D7" w:rsidRDefault="000C66FA" w:rsidP="007156C9">
            <w:pPr>
              <w:jc w:val="center"/>
            </w:pPr>
            <w:r>
              <w:t>15,</w:t>
            </w:r>
            <w:r w:rsidR="00982279">
              <w:t>16</w:t>
            </w:r>
          </w:p>
        </w:tc>
      </w:tr>
      <w:tr w:rsidR="007156C9" w:rsidRPr="008C5EFC" w:rsidTr="00D3279D">
        <w:tc>
          <w:tcPr>
            <w:tcW w:w="2586" w:type="dxa"/>
          </w:tcPr>
          <w:p w:rsidR="007156C9" w:rsidRPr="00046126" w:rsidRDefault="007156C9" w:rsidP="00033879">
            <w:pPr>
              <w:pStyle w:val="Prrafodelista"/>
              <w:numPr>
                <w:ilvl w:val="0"/>
                <w:numId w:val="4"/>
              </w:numPr>
              <w:spacing w:before="120"/>
              <w:ind w:left="426"/>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54</w:t>
            </w:r>
            <w:r w:rsidRPr="00267FAF">
              <w:rPr>
                <w:rFonts w:ascii="Arial" w:eastAsia="Calibri" w:hAnsi="Arial" w:cs="Arial"/>
                <w:b/>
              </w:rPr>
              <w:t xml:space="preserve">, Artículo </w:t>
            </w:r>
            <w:r>
              <w:rPr>
                <w:rFonts w:ascii="Arial" w:eastAsia="Calibri" w:hAnsi="Arial" w:cs="Arial"/>
                <w:b/>
              </w:rPr>
              <w:t>10,</w:t>
            </w:r>
            <w:r w:rsidRPr="00267FAF">
              <w:rPr>
                <w:rFonts w:ascii="Arial" w:eastAsia="Calibri" w:hAnsi="Arial" w:cs="Arial"/>
                <w:b/>
              </w:rPr>
              <w:t xml:space="preserve"> del </w:t>
            </w:r>
            <w:r>
              <w:rPr>
                <w:rFonts w:ascii="Arial" w:eastAsia="Calibri" w:hAnsi="Arial" w:cs="Arial"/>
                <w:b/>
              </w:rPr>
              <w:t>31</w:t>
            </w:r>
            <w:r w:rsidRPr="00267FAF">
              <w:rPr>
                <w:rFonts w:ascii="Arial" w:eastAsia="Calibri" w:hAnsi="Arial" w:cs="Arial"/>
                <w:b/>
              </w:rPr>
              <w:t xml:space="preserve"> de </w:t>
            </w:r>
            <w:r>
              <w:rPr>
                <w:rFonts w:ascii="Arial" w:eastAsia="Calibri" w:hAnsi="Arial" w:cs="Arial"/>
                <w:b/>
              </w:rPr>
              <w:t>enero</w:t>
            </w:r>
            <w:r w:rsidRPr="00267FAF">
              <w:rPr>
                <w:rFonts w:ascii="Arial" w:eastAsia="Calibri" w:hAnsi="Arial" w:cs="Arial"/>
                <w:b/>
              </w:rPr>
              <w:t xml:space="preserve"> de 201</w:t>
            </w:r>
            <w:r>
              <w:rPr>
                <w:rFonts w:ascii="Arial" w:eastAsia="Calibri" w:hAnsi="Arial" w:cs="Arial"/>
                <w:b/>
              </w:rPr>
              <w:t xml:space="preserve">8.    </w:t>
            </w:r>
            <w:r w:rsidRPr="00046126">
              <w:rPr>
                <w:rFonts w:ascii="Arial" w:eastAsia="Cambria" w:hAnsi="Arial" w:cs="Arial"/>
                <w:b/>
              </w:rPr>
              <w:t xml:space="preserve"> </w:t>
            </w:r>
          </w:p>
        </w:tc>
        <w:tc>
          <w:tcPr>
            <w:tcW w:w="5353" w:type="dxa"/>
          </w:tcPr>
          <w:p w:rsidR="007156C9" w:rsidRDefault="007156C9" w:rsidP="007156C9">
            <w:pPr>
              <w:spacing w:before="120"/>
              <w:ind w:right="175"/>
              <w:jc w:val="both"/>
              <w:rPr>
                <w:rFonts w:ascii="Arial" w:eastAsia="SimSun" w:hAnsi="Arial" w:cs="Arial"/>
                <w:i/>
                <w:sz w:val="22"/>
                <w:szCs w:val="22"/>
                <w:lang w:val="es-ES_tradnl"/>
              </w:rPr>
            </w:pPr>
            <w:r w:rsidRPr="007156C9">
              <w:rPr>
                <w:rFonts w:ascii="Arial" w:eastAsia="SimSun" w:hAnsi="Arial" w:cs="Arial"/>
                <w:i/>
                <w:sz w:val="22"/>
                <w:szCs w:val="22"/>
                <w:lang w:val="es-ES_tradnl"/>
              </w:rPr>
              <w:t>Recurso de Revocatoria, Reconsideración o Reposición y Apelación al ente superior (AIR)”, contra acuerdo tomado en la sesión ordinaria No. 3050, art. 12, del 6 de diciembre de 2017, “Respuesta a consulta planteada por la Ing. Andrea Cavero Quesada, en el ejercicio de la presidencia de la Junta de Relaciones Laborales, sobre interpretación auténtica del inciso c), Artículo 22 del Reglamento Concursos de Antecedentes Interno y Externos del personal del ITCR”, presentado por la profesora Paola Solera Steller</w:t>
            </w:r>
          </w:p>
          <w:p w:rsidR="007156C9" w:rsidRPr="007C2623" w:rsidRDefault="007156C9" w:rsidP="007156C9">
            <w:pPr>
              <w:spacing w:before="120"/>
              <w:ind w:right="175"/>
              <w:jc w:val="both"/>
              <w:rPr>
                <w:rFonts w:ascii="Arial" w:eastAsia="SimSun" w:hAnsi="Arial" w:cs="Arial"/>
                <w:i/>
                <w:sz w:val="22"/>
                <w:szCs w:val="22"/>
              </w:rPr>
            </w:pPr>
          </w:p>
        </w:tc>
        <w:tc>
          <w:tcPr>
            <w:tcW w:w="1798" w:type="dxa"/>
            <w:gridSpan w:val="2"/>
          </w:tcPr>
          <w:p w:rsidR="007156C9" w:rsidRPr="003B40D7" w:rsidRDefault="00A92EDB" w:rsidP="007156C9">
            <w:pPr>
              <w:jc w:val="center"/>
            </w:pPr>
            <w:r>
              <w:t>16</w:t>
            </w:r>
          </w:p>
        </w:tc>
      </w:tr>
      <w:tr w:rsidR="007156C9" w:rsidRPr="008E1754" w:rsidTr="00D3279D">
        <w:tc>
          <w:tcPr>
            <w:tcW w:w="2586" w:type="dxa"/>
          </w:tcPr>
          <w:p w:rsidR="007156C9" w:rsidRPr="008E1754" w:rsidRDefault="00B00664" w:rsidP="00033879">
            <w:pPr>
              <w:pStyle w:val="Prrafodelista"/>
              <w:numPr>
                <w:ilvl w:val="0"/>
                <w:numId w:val="4"/>
              </w:numPr>
              <w:spacing w:before="120"/>
              <w:ind w:left="426"/>
              <w:jc w:val="both"/>
              <w:rPr>
                <w:rFonts w:ascii="Arial" w:eastAsia="SimSun" w:hAnsi="Arial" w:cs="Arial"/>
                <w:b/>
                <w:i/>
                <w:lang w:val="es-ES_tradnl"/>
              </w:rPr>
            </w:pPr>
            <w:r w:rsidRPr="008E1754">
              <w:rPr>
                <w:rFonts w:ascii="Arial" w:eastAsia="Calibri" w:hAnsi="Arial" w:cs="Arial"/>
                <w:b/>
              </w:rPr>
              <w:t>Sesión Ordinaria No. 3055, Artículo 10, del 07 de febrero de 2018</w:t>
            </w:r>
            <w:r w:rsidR="007156C9" w:rsidRPr="008E1754">
              <w:rPr>
                <w:rFonts w:ascii="Arial" w:eastAsia="Calibri" w:hAnsi="Arial" w:cs="Arial"/>
                <w:b/>
              </w:rPr>
              <w:t xml:space="preserve">.    </w:t>
            </w:r>
            <w:r w:rsidR="007156C9" w:rsidRPr="008E1754">
              <w:rPr>
                <w:rFonts w:ascii="Arial" w:eastAsia="Cambria" w:hAnsi="Arial" w:cs="Arial"/>
                <w:b/>
              </w:rPr>
              <w:t xml:space="preserve">   </w:t>
            </w:r>
          </w:p>
        </w:tc>
        <w:tc>
          <w:tcPr>
            <w:tcW w:w="5353" w:type="dxa"/>
          </w:tcPr>
          <w:p w:rsidR="00B00664" w:rsidRPr="008E1754" w:rsidRDefault="00B00664" w:rsidP="007156C9">
            <w:pPr>
              <w:spacing w:before="120"/>
              <w:ind w:right="175"/>
              <w:jc w:val="both"/>
              <w:rPr>
                <w:rFonts w:ascii="Arial" w:eastAsia="SimSun" w:hAnsi="Arial" w:cs="Arial"/>
                <w:i/>
                <w:sz w:val="22"/>
                <w:szCs w:val="22"/>
                <w:lang w:val="es-ES_tradnl"/>
              </w:rPr>
            </w:pPr>
            <w:r w:rsidRPr="008E1754">
              <w:rPr>
                <w:rFonts w:ascii="Arial" w:eastAsia="SimSun" w:hAnsi="Arial" w:cs="Arial"/>
                <w:i/>
                <w:sz w:val="22"/>
                <w:szCs w:val="22"/>
                <w:lang w:val="es-ES_tradnl"/>
              </w:rPr>
              <w:t>Respuesta a las consultas planteadas en el oficio Junta de Relaciones Laborales:  JRL-60-2017</w:t>
            </w:r>
          </w:p>
          <w:p w:rsidR="007156C9" w:rsidRPr="008E1754" w:rsidRDefault="007156C9" w:rsidP="007156C9">
            <w:pPr>
              <w:spacing w:before="120"/>
              <w:ind w:right="175"/>
              <w:jc w:val="both"/>
              <w:rPr>
                <w:rFonts w:ascii="Arial" w:eastAsia="SimSun" w:hAnsi="Arial" w:cs="Arial"/>
                <w:i/>
                <w:sz w:val="22"/>
                <w:szCs w:val="22"/>
              </w:rPr>
            </w:pPr>
          </w:p>
        </w:tc>
        <w:tc>
          <w:tcPr>
            <w:tcW w:w="1798" w:type="dxa"/>
            <w:gridSpan w:val="2"/>
          </w:tcPr>
          <w:p w:rsidR="007156C9" w:rsidRPr="008E1754" w:rsidRDefault="00A92EDB" w:rsidP="007156C9">
            <w:pPr>
              <w:jc w:val="center"/>
            </w:pPr>
            <w:r>
              <w:t>16</w:t>
            </w:r>
          </w:p>
        </w:tc>
      </w:tr>
      <w:tr w:rsidR="00B00664" w:rsidRPr="008E1754" w:rsidTr="00D3279D">
        <w:tc>
          <w:tcPr>
            <w:tcW w:w="2586" w:type="dxa"/>
          </w:tcPr>
          <w:p w:rsidR="00B00664" w:rsidRPr="008E1754" w:rsidRDefault="000F6EB9" w:rsidP="00033879">
            <w:pPr>
              <w:pStyle w:val="Prrafodelista"/>
              <w:numPr>
                <w:ilvl w:val="0"/>
                <w:numId w:val="4"/>
              </w:numPr>
              <w:spacing w:before="120" w:after="120"/>
              <w:ind w:left="425" w:hanging="357"/>
              <w:jc w:val="both"/>
              <w:rPr>
                <w:rFonts w:ascii="Arial" w:eastAsia="SimSun" w:hAnsi="Arial" w:cs="Arial"/>
                <w:b/>
                <w:i/>
                <w:lang w:val="es-ES_tradnl"/>
              </w:rPr>
            </w:pPr>
            <w:r w:rsidRPr="008E1754">
              <w:rPr>
                <w:rFonts w:ascii="Arial" w:eastAsia="Calibri" w:hAnsi="Arial" w:cs="Arial"/>
                <w:b/>
              </w:rPr>
              <w:t>Sesión Ordinaria No. 3055, Artículo 11, del 07 de febrero de 2018</w:t>
            </w:r>
            <w:r w:rsidR="00B00664" w:rsidRPr="008E1754">
              <w:rPr>
                <w:rFonts w:ascii="Arial" w:eastAsia="Calibri" w:hAnsi="Arial" w:cs="Arial"/>
                <w:b/>
              </w:rPr>
              <w:t>.</w:t>
            </w:r>
            <w:r w:rsidR="00B00664" w:rsidRPr="008E1754">
              <w:rPr>
                <w:rFonts w:ascii="Arial" w:hAnsi="Arial" w:cs="Arial"/>
                <w:b/>
              </w:rPr>
              <w:t xml:space="preserve">   </w:t>
            </w:r>
            <w:r w:rsidR="00B00664" w:rsidRPr="008E1754">
              <w:rPr>
                <w:rFonts w:ascii="Arial" w:eastAsia="Cambria" w:hAnsi="Arial" w:cs="Arial"/>
                <w:b/>
              </w:rPr>
              <w:t xml:space="preserve">   </w:t>
            </w:r>
          </w:p>
        </w:tc>
        <w:tc>
          <w:tcPr>
            <w:tcW w:w="5353" w:type="dxa"/>
          </w:tcPr>
          <w:p w:rsidR="00B00664" w:rsidRPr="008E1754" w:rsidRDefault="00B00664" w:rsidP="008E1754">
            <w:pPr>
              <w:spacing w:before="120"/>
              <w:ind w:right="175"/>
              <w:jc w:val="both"/>
              <w:rPr>
                <w:rFonts w:ascii="Arial" w:eastAsia="Cambria" w:hAnsi="Arial" w:cs="Arial"/>
                <w:b/>
                <w:sz w:val="20"/>
                <w:szCs w:val="20"/>
                <w:lang w:val="es-CR" w:eastAsia="en-US"/>
              </w:rPr>
            </w:pPr>
            <w:r w:rsidRPr="008E1754">
              <w:rPr>
                <w:rFonts w:ascii="Arial" w:eastAsia="SimSun" w:hAnsi="Arial" w:cs="Arial"/>
                <w:i/>
                <w:sz w:val="22"/>
                <w:szCs w:val="22"/>
                <w:lang w:val="es-ES_tradnl"/>
              </w:rPr>
              <w:t>Revisión del comportamiento de los egresos del ITCR, según Ejecución Presupuestaria 2017</w:t>
            </w:r>
          </w:p>
        </w:tc>
        <w:tc>
          <w:tcPr>
            <w:tcW w:w="1798" w:type="dxa"/>
            <w:gridSpan w:val="2"/>
          </w:tcPr>
          <w:p w:rsidR="00B00664" w:rsidRPr="008E1754" w:rsidRDefault="000C66FA" w:rsidP="00B00664">
            <w:pPr>
              <w:jc w:val="center"/>
            </w:pPr>
            <w:r>
              <w:t>Todas</w:t>
            </w:r>
          </w:p>
        </w:tc>
      </w:tr>
      <w:tr w:rsidR="00B00664" w:rsidRPr="008E1754" w:rsidTr="00D3279D">
        <w:tc>
          <w:tcPr>
            <w:tcW w:w="2586" w:type="dxa"/>
          </w:tcPr>
          <w:p w:rsidR="00B00664" w:rsidRPr="008E1754" w:rsidRDefault="000F6EB9" w:rsidP="00033879">
            <w:pPr>
              <w:pStyle w:val="Prrafodelista"/>
              <w:numPr>
                <w:ilvl w:val="0"/>
                <w:numId w:val="4"/>
              </w:numPr>
              <w:spacing w:before="120" w:after="120"/>
              <w:ind w:left="425" w:hanging="357"/>
              <w:jc w:val="both"/>
              <w:rPr>
                <w:rFonts w:ascii="Arial" w:eastAsia="SimSun" w:hAnsi="Arial" w:cs="Arial"/>
                <w:b/>
                <w:i/>
                <w:lang w:val="es-ES_tradnl"/>
              </w:rPr>
            </w:pPr>
            <w:r w:rsidRPr="008E1754">
              <w:rPr>
                <w:rFonts w:ascii="Arial" w:eastAsia="Calibri" w:hAnsi="Arial" w:cs="Arial"/>
                <w:b/>
              </w:rPr>
              <w:t xml:space="preserve">Sesión Ordinaria No. 3055, Artículo 12, del 07 de febrero de 2018.  </w:t>
            </w:r>
          </w:p>
        </w:tc>
        <w:tc>
          <w:tcPr>
            <w:tcW w:w="5353" w:type="dxa"/>
          </w:tcPr>
          <w:p w:rsidR="00B00664" w:rsidRPr="008E1754" w:rsidRDefault="00B00664" w:rsidP="008E1754">
            <w:pPr>
              <w:spacing w:before="120"/>
              <w:ind w:right="175"/>
              <w:jc w:val="both"/>
              <w:rPr>
                <w:rFonts w:ascii="Arial" w:eastAsia="Cambria" w:hAnsi="Arial" w:cs="Arial"/>
                <w:b/>
                <w:sz w:val="20"/>
                <w:szCs w:val="20"/>
                <w:lang w:val="es-CR" w:eastAsia="en-US"/>
              </w:rPr>
            </w:pPr>
            <w:r w:rsidRPr="008E1754">
              <w:rPr>
                <w:rFonts w:ascii="Arial" w:eastAsia="SimSun" w:hAnsi="Arial" w:cs="Arial"/>
                <w:i/>
                <w:sz w:val="22"/>
                <w:szCs w:val="22"/>
                <w:lang w:val="es-ES_tradnl"/>
              </w:rPr>
              <w:t>Revisión del comportamiento de los ingresos del ITCR, según Ejecución Presupuestaria 2017</w:t>
            </w:r>
          </w:p>
        </w:tc>
        <w:tc>
          <w:tcPr>
            <w:tcW w:w="1798" w:type="dxa"/>
            <w:gridSpan w:val="2"/>
          </w:tcPr>
          <w:p w:rsidR="00B00664" w:rsidRPr="008E1754" w:rsidRDefault="000C66FA" w:rsidP="00B0066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B00664" w:rsidRPr="008C5EFC" w:rsidTr="00D3279D">
        <w:tc>
          <w:tcPr>
            <w:tcW w:w="2586" w:type="dxa"/>
          </w:tcPr>
          <w:p w:rsidR="00B00664" w:rsidRPr="008E1754" w:rsidRDefault="000F6EB9" w:rsidP="00033879">
            <w:pPr>
              <w:pStyle w:val="Prrafodelista"/>
              <w:numPr>
                <w:ilvl w:val="0"/>
                <w:numId w:val="4"/>
              </w:numPr>
              <w:spacing w:before="120" w:after="120"/>
              <w:ind w:left="425" w:hanging="357"/>
              <w:jc w:val="both"/>
              <w:rPr>
                <w:rFonts w:ascii="Arial" w:hAnsi="Arial" w:cs="Arial"/>
                <w:b/>
              </w:rPr>
            </w:pPr>
            <w:r w:rsidRPr="008E1754">
              <w:rPr>
                <w:rFonts w:ascii="Arial" w:eastAsia="Calibri" w:hAnsi="Arial" w:cs="Arial"/>
                <w:b/>
              </w:rPr>
              <w:t xml:space="preserve">Sesión Ordinaria No. 3055, Artículo </w:t>
            </w:r>
            <w:r w:rsidRPr="008E1754">
              <w:rPr>
                <w:rFonts w:ascii="Arial" w:eastAsia="Calibri" w:hAnsi="Arial" w:cs="Arial"/>
                <w:b/>
              </w:rPr>
              <w:lastRenderedPageBreak/>
              <w:t xml:space="preserve">13, del 07 de febrero de 2018.  </w:t>
            </w:r>
            <w:r w:rsidR="00B00664" w:rsidRPr="008E1754">
              <w:rPr>
                <w:rFonts w:ascii="Arial" w:eastAsia="Calibri" w:hAnsi="Arial" w:cs="Arial"/>
                <w:b/>
              </w:rPr>
              <w:t xml:space="preserve">   </w:t>
            </w:r>
            <w:r w:rsidR="00B00664" w:rsidRPr="008E1754">
              <w:rPr>
                <w:rFonts w:ascii="Arial" w:hAnsi="Arial" w:cs="Arial"/>
                <w:b/>
              </w:rPr>
              <w:t xml:space="preserve">     </w:t>
            </w:r>
          </w:p>
        </w:tc>
        <w:tc>
          <w:tcPr>
            <w:tcW w:w="5353" w:type="dxa"/>
          </w:tcPr>
          <w:p w:rsidR="00B00664" w:rsidRPr="008E1754" w:rsidRDefault="00B00664" w:rsidP="008E1754">
            <w:pPr>
              <w:spacing w:before="120"/>
              <w:ind w:right="175"/>
              <w:jc w:val="both"/>
              <w:rPr>
                <w:rFonts w:ascii="Arial" w:eastAsia="Cambria" w:hAnsi="Arial" w:cs="Arial"/>
                <w:b/>
                <w:sz w:val="20"/>
                <w:szCs w:val="20"/>
                <w:lang w:val="es-CR" w:eastAsia="en-US"/>
              </w:rPr>
            </w:pPr>
            <w:r w:rsidRPr="008E1754">
              <w:rPr>
                <w:rFonts w:ascii="Arial" w:eastAsia="SimSun" w:hAnsi="Arial" w:cs="Arial"/>
                <w:i/>
                <w:sz w:val="22"/>
                <w:szCs w:val="22"/>
                <w:lang w:val="es-ES_tradnl"/>
              </w:rPr>
              <w:lastRenderedPageBreak/>
              <w:t>Informe de Evaluación del Plan Anual Operativo, al 31 de diciembre de 2017</w:t>
            </w:r>
          </w:p>
        </w:tc>
        <w:tc>
          <w:tcPr>
            <w:tcW w:w="1798" w:type="dxa"/>
            <w:gridSpan w:val="2"/>
          </w:tcPr>
          <w:p w:rsidR="00B00664" w:rsidRPr="003B40D7" w:rsidRDefault="000C66FA" w:rsidP="00B0066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B360AB" w:rsidRPr="008C5EFC" w:rsidTr="00D3279D">
        <w:tc>
          <w:tcPr>
            <w:tcW w:w="2586" w:type="dxa"/>
          </w:tcPr>
          <w:p w:rsidR="00B360AB" w:rsidRPr="00046126" w:rsidRDefault="000F6EB9" w:rsidP="00033879">
            <w:pPr>
              <w:pStyle w:val="Prrafodelista"/>
              <w:numPr>
                <w:ilvl w:val="0"/>
                <w:numId w:val="4"/>
              </w:numPr>
              <w:spacing w:before="120" w:after="120"/>
              <w:ind w:left="425" w:hanging="357"/>
              <w:jc w:val="both"/>
              <w:rPr>
                <w:rFonts w:ascii="Arial" w:eastAsia="Cambria" w:hAnsi="Arial" w:cs="Arial"/>
                <w:b/>
              </w:rPr>
            </w:pPr>
            <w:r w:rsidRPr="00267FAF">
              <w:rPr>
                <w:rFonts w:ascii="Arial" w:eastAsia="Calibri" w:hAnsi="Arial" w:cs="Arial"/>
                <w:b/>
              </w:rPr>
              <w:t>Sesión Ordinaria No. 30</w:t>
            </w:r>
            <w:r>
              <w:rPr>
                <w:rFonts w:ascii="Arial" w:eastAsia="Calibri" w:hAnsi="Arial" w:cs="Arial"/>
                <w:b/>
              </w:rPr>
              <w:t>56</w:t>
            </w:r>
            <w:r w:rsidRPr="00267FAF">
              <w:rPr>
                <w:rFonts w:ascii="Arial" w:eastAsia="Calibri" w:hAnsi="Arial" w:cs="Arial"/>
                <w:b/>
              </w:rPr>
              <w:t xml:space="preserve">, Artículo </w:t>
            </w:r>
            <w:r>
              <w:rPr>
                <w:rFonts w:ascii="Arial" w:eastAsia="Calibri" w:hAnsi="Arial" w:cs="Arial"/>
                <w:b/>
              </w:rPr>
              <w:t>8,</w:t>
            </w:r>
            <w:r w:rsidRPr="00267FAF">
              <w:rPr>
                <w:rFonts w:ascii="Arial" w:eastAsia="Calibri" w:hAnsi="Arial" w:cs="Arial"/>
                <w:b/>
              </w:rPr>
              <w:t xml:space="preserve"> del </w:t>
            </w:r>
            <w:r>
              <w:rPr>
                <w:rFonts w:ascii="Arial" w:eastAsia="Calibri" w:hAnsi="Arial" w:cs="Arial"/>
                <w:b/>
              </w:rPr>
              <w:t xml:space="preserve">14 de febrero </w:t>
            </w:r>
            <w:r w:rsidRPr="00267FAF">
              <w:rPr>
                <w:rFonts w:ascii="Arial" w:eastAsia="Calibri" w:hAnsi="Arial" w:cs="Arial"/>
                <w:b/>
              </w:rPr>
              <w:t>de 201</w:t>
            </w:r>
            <w:r>
              <w:rPr>
                <w:rFonts w:ascii="Arial" w:eastAsia="Calibri" w:hAnsi="Arial" w:cs="Arial"/>
                <w:b/>
              </w:rPr>
              <w:t xml:space="preserve">8.  </w:t>
            </w:r>
            <w:r w:rsidR="00B360AB">
              <w:rPr>
                <w:rFonts w:ascii="Arial" w:eastAsia="Calibri" w:hAnsi="Arial" w:cs="Arial"/>
                <w:b/>
              </w:rPr>
              <w:t xml:space="preserve">  </w:t>
            </w:r>
            <w:r w:rsidR="00B360AB" w:rsidRPr="00D958BC">
              <w:rPr>
                <w:rFonts w:ascii="Arial" w:eastAsia="Calibri" w:hAnsi="Arial" w:cs="Arial"/>
                <w:b/>
              </w:rPr>
              <w:t xml:space="preserve">   </w:t>
            </w:r>
            <w:r w:rsidR="00B360AB" w:rsidRPr="00046126">
              <w:rPr>
                <w:rFonts w:ascii="Arial" w:hAnsi="Arial" w:cs="Arial"/>
                <w:b/>
              </w:rPr>
              <w:t xml:space="preserve">   </w:t>
            </w:r>
            <w:r w:rsidR="00B360AB" w:rsidRPr="00046126">
              <w:rPr>
                <w:rFonts w:ascii="Arial" w:eastAsia="Cambria" w:hAnsi="Arial" w:cs="Arial"/>
                <w:b/>
              </w:rPr>
              <w:t xml:space="preserve">  </w:t>
            </w:r>
          </w:p>
        </w:tc>
        <w:tc>
          <w:tcPr>
            <w:tcW w:w="5353" w:type="dxa"/>
          </w:tcPr>
          <w:p w:rsidR="00B360AB" w:rsidRPr="007F1052" w:rsidRDefault="00B360AB" w:rsidP="008E1754">
            <w:pPr>
              <w:spacing w:before="120"/>
              <w:ind w:right="175"/>
              <w:jc w:val="both"/>
              <w:rPr>
                <w:rFonts w:ascii="Arial" w:eastAsia="Cambria" w:hAnsi="Arial" w:cs="Arial"/>
                <w:b/>
                <w:sz w:val="20"/>
                <w:szCs w:val="20"/>
                <w:highlight w:val="yellow"/>
                <w:lang w:val="es-CR" w:eastAsia="en-US"/>
              </w:rPr>
            </w:pPr>
            <w:r w:rsidRPr="008E1754">
              <w:rPr>
                <w:rFonts w:ascii="Arial" w:eastAsia="SimSun" w:hAnsi="Arial" w:cs="Arial"/>
                <w:i/>
                <w:sz w:val="22"/>
                <w:szCs w:val="22"/>
                <w:lang w:val="es-ES_tradnl"/>
              </w:rPr>
              <w:t>Programa de Bachillerato de Gestión en Sostenibilidad Turística</w:t>
            </w:r>
            <w:r>
              <w:rPr>
                <w:rFonts w:ascii="Arial" w:eastAsia="Calibri" w:hAnsi="Arial" w:cs="Arial"/>
                <w:b/>
                <w:sz w:val="22"/>
                <w:szCs w:val="22"/>
              </w:rPr>
              <w:t xml:space="preserve"> </w:t>
            </w:r>
          </w:p>
        </w:tc>
        <w:tc>
          <w:tcPr>
            <w:tcW w:w="1798" w:type="dxa"/>
            <w:gridSpan w:val="2"/>
          </w:tcPr>
          <w:p w:rsidR="00B360AB" w:rsidRPr="003B40D7" w:rsidRDefault="0016636A" w:rsidP="00B360AB">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w:t>
            </w:r>
          </w:p>
        </w:tc>
      </w:tr>
      <w:tr w:rsidR="0015382D" w:rsidRPr="008C5EFC" w:rsidTr="00D3279D">
        <w:tc>
          <w:tcPr>
            <w:tcW w:w="2586" w:type="dxa"/>
          </w:tcPr>
          <w:p w:rsidR="0015382D" w:rsidRPr="00046126" w:rsidRDefault="000F6EB9" w:rsidP="00033879">
            <w:pPr>
              <w:pStyle w:val="Prrafodelista"/>
              <w:numPr>
                <w:ilvl w:val="0"/>
                <w:numId w:val="4"/>
              </w:numPr>
              <w:spacing w:before="120" w:after="120"/>
              <w:ind w:left="425" w:hanging="357"/>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56</w:t>
            </w:r>
            <w:r w:rsidRPr="00267FAF">
              <w:rPr>
                <w:rFonts w:ascii="Arial" w:eastAsia="Calibri" w:hAnsi="Arial" w:cs="Arial"/>
                <w:b/>
              </w:rPr>
              <w:t xml:space="preserve">, Artículo </w:t>
            </w:r>
            <w:r>
              <w:rPr>
                <w:rFonts w:ascii="Arial" w:eastAsia="Calibri" w:hAnsi="Arial" w:cs="Arial"/>
                <w:b/>
              </w:rPr>
              <w:t>9,</w:t>
            </w:r>
            <w:r w:rsidRPr="00267FAF">
              <w:rPr>
                <w:rFonts w:ascii="Arial" w:eastAsia="Calibri" w:hAnsi="Arial" w:cs="Arial"/>
                <w:b/>
              </w:rPr>
              <w:t xml:space="preserve"> del </w:t>
            </w:r>
            <w:r>
              <w:rPr>
                <w:rFonts w:ascii="Arial" w:eastAsia="Calibri" w:hAnsi="Arial" w:cs="Arial"/>
                <w:b/>
              </w:rPr>
              <w:t xml:space="preserve">14 de febrero </w:t>
            </w:r>
            <w:r w:rsidRPr="00267FAF">
              <w:rPr>
                <w:rFonts w:ascii="Arial" w:eastAsia="Calibri" w:hAnsi="Arial" w:cs="Arial"/>
                <w:b/>
              </w:rPr>
              <w:t>de 201</w:t>
            </w:r>
            <w:r>
              <w:rPr>
                <w:rFonts w:ascii="Arial" w:eastAsia="Calibri" w:hAnsi="Arial" w:cs="Arial"/>
                <w:b/>
              </w:rPr>
              <w:t xml:space="preserve">8.  </w:t>
            </w:r>
            <w:r w:rsidR="0015382D" w:rsidRPr="00CE2110">
              <w:rPr>
                <w:rFonts w:ascii="Arial" w:eastAsia="Calibri" w:hAnsi="Arial" w:cs="Arial"/>
                <w:b/>
              </w:rPr>
              <w:t xml:space="preserve">   </w:t>
            </w:r>
            <w:r w:rsidR="0015382D" w:rsidRPr="00046126">
              <w:rPr>
                <w:rFonts w:ascii="Arial" w:hAnsi="Arial" w:cs="Arial"/>
                <w:b/>
              </w:rPr>
              <w:t xml:space="preserve">   </w:t>
            </w:r>
            <w:r w:rsidR="0015382D" w:rsidRPr="00046126">
              <w:rPr>
                <w:rFonts w:ascii="Arial" w:eastAsia="Cambria" w:hAnsi="Arial" w:cs="Arial"/>
                <w:b/>
              </w:rPr>
              <w:t xml:space="preserve">  </w:t>
            </w:r>
          </w:p>
        </w:tc>
        <w:tc>
          <w:tcPr>
            <w:tcW w:w="5353" w:type="dxa"/>
          </w:tcPr>
          <w:p w:rsidR="0015382D" w:rsidRPr="007F1052" w:rsidRDefault="0015382D" w:rsidP="008E1754">
            <w:pPr>
              <w:spacing w:before="120"/>
              <w:ind w:right="175"/>
              <w:jc w:val="both"/>
              <w:rPr>
                <w:rFonts w:ascii="Arial" w:eastAsia="Cambria" w:hAnsi="Arial" w:cs="Arial"/>
                <w:b/>
                <w:sz w:val="20"/>
                <w:szCs w:val="20"/>
                <w:highlight w:val="yellow"/>
                <w:lang w:val="es-CR" w:eastAsia="en-US"/>
              </w:rPr>
            </w:pPr>
            <w:r w:rsidRPr="008E1754">
              <w:rPr>
                <w:rFonts w:ascii="Arial" w:eastAsia="SimSun" w:hAnsi="Arial" w:cs="Arial"/>
                <w:i/>
                <w:sz w:val="22"/>
                <w:szCs w:val="22"/>
                <w:lang w:val="es-ES_tradnl"/>
              </w:rPr>
              <w:t>Programa de Maestría en Investigación Empresarial</w:t>
            </w:r>
            <w:r>
              <w:rPr>
                <w:rFonts w:ascii="Arial" w:eastAsia="Calibri" w:hAnsi="Arial" w:cs="Arial"/>
                <w:b/>
                <w:sz w:val="22"/>
                <w:szCs w:val="22"/>
              </w:rPr>
              <w:t xml:space="preserve"> </w:t>
            </w:r>
          </w:p>
        </w:tc>
        <w:tc>
          <w:tcPr>
            <w:tcW w:w="1798" w:type="dxa"/>
            <w:gridSpan w:val="2"/>
          </w:tcPr>
          <w:p w:rsidR="0015382D" w:rsidRPr="003B40D7" w:rsidRDefault="0016636A"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w:t>
            </w:r>
          </w:p>
        </w:tc>
      </w:tr>
      <w:tr w:rsidR="0015382D" w:rsidRPr="008C5EFC" w:rsidTr="00D3279D">
        <w:tc>
          <w:tcPr>
            <w:tcW w:w="2586" w:type="dxa"/>
          </w:tcPr>
          <w:p w:rsidR="0015382D" w:rsidRPr="00046126" w:rsidRDefault="000F6EB9" w:rsidP="00033879">
            <w:pPr>
              <w:pStyle w:val="Prrafodelista"/>
              <w:numPr>
                <w:ilvl w:val="0"/>
                <w:numId w:val="4"/>
              </w:numPr>
              <w:spacing w:before="120"/>
              <w:ind w:left="426"/>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56</w:t>
            </w:r>
            <w:r w:rsidRPr="00267FAF">
              <w:rPr>
                <w:rFonts w:ascii="Arial" w:eastAsia="Calibri" w:hAnsi="Arial" w:cs="Arial"/>
                <w:b/>
              </w:rPr>
              <w:t xml:space="preserve">, Artículo </w:t>
            </w:r>
            <w:r>
              <w:rPr>
                <w:rFonts w:ascii="Arial" w:eastAsia="Calibri" w:hAnsi="Arial" w:cs="Arial"/>
                <w:b/>
              </w:rPr>
              <w:t>11,</w:t>
            </w:r>
            <w:r w:rsidRPr="00267FAF">
              <w:rPr>
                <w:rFonts w:ascii="Arial" w:eastAsia="Calibri" w:hAnsi="Arial" w:cs="Arial"/>
                <w:b/>
              </w:rPr>
              <w:t xml:space="preserve"> del </w:t>
            </w:r>
            <w:r>
              <w:rPr>
                <w:rFonts w:ascii="Arial" w:eastAsia="Calibri" w:hAnsi="Arial" w:cs="Arial"/>
                <w:b/>
              </w:rPr>
              <w:t>14 de febrero</w:t>
            </w:r>
            <w:r w:rsidRPr="00267FAF">
              <w:rPr>
                <w:rFonts w:ascii="Arial" w:eastAsia="Calibri" w:hAnsi="Arial" w:cs="Arial"/>
                <w:b/>
              </w:rPr>
              <w:t xml:space="preserve"> de 201</w:t>
            </w:r>
            <w:r>
              <w:rPr>
                <w:rFonts w:ascii="Arial" w:eastAsia="Calibri" w:hAnsi="Arial" w:cs="Arial"/>
                <w:b/>
              </w:rPr>
              <w:t xml:space="preserve">8.  </w:t>
            </w:r>
            <w:r w:rsidR="0015382D" w:rsidRPr="00D958BC">
              <w:rPr>
                <w:rFonts w:ascii="Arial" w:eastAsia="Calibri" w:hAnsi="Arial" w:cs="Arial"/>
                <w:b/>
              </w:rPr>
              <w:t xml:space="preserve">   </w:t>
            </w:r>
            <w:r w:rsidR="0015382D" w:rsidRPr="00046126">
              <w:rPr>
                <w:rFonts w:ascii="Arial" w:eastAsia="Cambria" w:hAnsi="Arial" w:cs="Arial"/>
                <w:b/>
              </w:rPr>
              <w:t xml:space="preserve">  </w:t>
            </w:r>
          </w:p>
        </w:tc>
        <w:tc>
          <w:tcPr>
            <w:tcW w:w="5353" w:type="dxa"/>
          </w:tcPr>
          <w:p w:rsidR="0015382D" w:rsidRPr="007F1052" w:rsidRDefault="0015382D" w:rsidP="008E1754">
            <w:pPr>
              <w:spacing w:before="120"/>
              <w:ind w:right="175"/>
              <w:jc w:val="both"/>
              <w:rPr>
                <w:rFonts w:ascii="Arial" w:eastAsia="Cambria" w:hAnsi="Arial" w:cs="Arial"/>
                <w:b/>
                <w:sz w:val="20"/>
                <w:szCs w:val="20"/>
                <w:highlight w:val="yellow"/>
                <w:lang w:val="es-CR" w:eastAsia="en-US"/>
              </w:rPr>
            </w:pPr>
            <w:r w:rsidRPr="008E1754">
              <w:rPr>
                <w:rFonts w:ascii="Arial" w:eastAsia="SimSun" w:hAnsi="Arial" w:cs="Arial"/>
                <w:i/>
                <w:sz w:val="22"/>
                <w:szCs w:val="22"/>
                <w:lang w:val="es-ES_tradnl"/>
              </w:rPr>
              <w:t>Contratación Directa No. 2017 CD-000309-APITICR, Auditoría Externa Período 2017</w:t>
            </w:r>
          </w:p>
        </w:tc>
        <w:tc>
          <w:tcPr>
            <w:tcW w:w="1798" w:type="dxa"/>
            <w:gridSpan w:val="2"/>
          </w:tcPr>
          <w:p w:rsidR="0015382D" w:rsidRPr="003B40D7" w:rsidRDefault="0016636A"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C5EFC" w:rsidTr="00D3279D">
        <w:tc>
          <w:tcPr>
            <w:tcW w:w="2586" w:type="dxa"/>
          </w:tcPr>
          <w:p w:rsidR="0015382D" w:rsidRPr="00046126" w:rsidRDefault="000F6EB9" w:rsidP="00033879">
            <w:pPr>
              <w:pStyle w:val="Prrafodelista"/>
              <w:numPr>
                <w:ilvl w:val="0"/>
                <w:numId w:val="4"/>
              </w:numPr>
              <w:spacing w:before="120"/>
              <w:ind w:left="426"/>
              <w:jc w:val="both"/>
              <w:rPr>
                <w:rFonts w:ascii="Arial" w:eastAsia="Cambria" w:hAnsi="Arial" w:cs="Arial"/>
                <w:b/>
              </w:rPr>
            </w:pPr>
            <w:r w:rsidRPr="00267FAF">
              <w:rPr>
                <w:rFonts w:ascii="Arial" w:eastAsia="Calibri" w:hAnsi="Arial" w:cs="Arial"/>
                <w:b/>
              </w:rPr>
              <w:t>Sesión Ordinaria No. 30</w:t>
            </w:r>
            <w:r>
              <w:rPr>
                <w:rFonts w:ascii="Arial" w:eastAsia="Calibri" w:hAnsi="Arial" w:cs="Arial"/>
                <w:b/>
              </w:rPr>
              <w:t>56</w:t>
            </w:r>
            <w:r w:rsidRPr="00267FAF">
              <w:rPr>
                <w:rFonts w:ascii="Arial" w:eastAsia="Calibri" w:hAnsi="Arial" w:cs="Arial"/>
                <w:b/>
              </w:rPr>
              <w:t xml:space="preserve">, Artículo </w:t>
            </w:r>
            <w:r>
              <w:rPr>
                <w:rFonts w:ascii="Arial" w:eastAsia="Calibri" w:hAnsi="Arial" w:cs="Arial"/>
                <w:b/>
              </w:rPr>
              <w:t>12,</w:t>
            </w:r>
            <w:r w:rsidRPr="00267FAF">
              <w:rPr>
                <w:rFonts w:ascii="Arial" w:eastAsia="Calibri" w:hAnsi="Arial" w:cs="Arial"/>
                <w:b/>
              </w:rPr>
              <w:t xml:space="preserve"> del </w:t>
            </w:r>
            <w:r>
              <w:rPr>
                <w:rFonts w:ascii="Arial" w:eastAsia="Calibri" w:hAnsi="Arial" w:cs="Arial"/>
                <w:b/>
              </w:rPr>
              <w:t xml:space="preserve">14 de febrero </w:t>
            </w:r>
            <w:r w:rsidRPr="00267FAF">
              <w:rPr>
                <w:rFonts w:ascii="Arial" w:eastAsia="Calibri" w:hAnsi="Arial" w:cs="Arial"/>
                <w:b/>
              </w:rPr>
              <w:t>de 201</w:t>
            </w:r>
            <w:r>
              <w:rPr>
                <w:rFonts w:ascii="Arial" w:eastAsia="Calibri" w:hAnsi="Arial" w:cs="Arial"/>
                <w:b/>
              </w:rPr>
              <w:t xml:space="preserve">8.  </w:t>
            </w:r>
          </w:p>
        </w:tc>
        <w:tc>
          <w:tcPr>
            <w:tcW w:w="5353" w:type="dxa"/>
          </w:tcPr>
          <w:p w:rsidR="0015382D" w:rsidRPr="008E1754" w:rsidRDefault="0015382D" w:rsidP="008E1754">
            <w:pPr>
              <w:spacing w:before="120"/>
              <w:ind w:right="175"/>
              <w:jc w:val="both"/>
              <w:rPr>
                <w:rFonts w:ascii="Arial" w:eastAsia="SimSun" w:hAnsi="Arial" w:cs="Arial"/>
                <w:i/>
                <w:sz w:val="22"/>
                <w:szCs w:val="22"/>
                <w:lang w:val="es-ES_tradnl"/>
              </w:rPr>
            </w:pPr>
            <w:r w:rsidRPr="008E1754">
              <w:rPr>
                <w:rFonts w:ascii="Arial" w:eastAsia="SimSun" w:hAnsi="Arial" w:cs="Arial"/>
                <w:i/>
                <w:sz w:val="22"/>
                <w:szCs w:val="22"/>
                <w:lang w:val="es-ES_tradnl"/>
              </w:rPr>
              <w:t xml:space="preserve">Solicitud de cese de la relación laboral con responsabilidad patronal por acuerdo mutuo presentada por el Ing. Faustino Montes de Oca Murillo, profesor de la Escuela de Ingeniería en Electrónica </w:t>
            </w:r>
          </w:p>
        </w:tc>
        <w:tc>
          <w:tcPr>
            <w:tcW w:w="1798" w:type="dxa"/>
            <w:gridSpan w:val="2"/>
          </w:tcPr>
          <w:p w:rsidR="0015382D" w:rsidRPr="003B40D7" w:rsidRDefault="0016636A"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C5EFC" w:rsidTr="00D3279D">
        <w:tc>
          <w:tcPr>
            <w:tcW w:w="2586" w:type="dxa"/>
          </w:tcPr>
          <w:p w:rsidR="0015382D" w:rsidRPr="00046126" w:rsidRDefault="000F6EB9" w:rsidP="00033879">
            <w:pPr>
              <w:pStyle w:val="Prrafodelista"/>
              <w:numPr>
                <w:ilvl w:val="0"/>
                <w:numId w:val="4"/>
              </w:numPr>
              <w:spacing w:before="120"/>
              <w:ind w:left="426"/>
              <w:jc w:val="both"/>
              <w:rPr>
                <w:rFonts w:ascii="Arial" w:hAnsi="Arial" w:cs="Arial"/>
                <w:b/>
              </w:rPr>
            </w:pPr>
            <w:r w:rsidRPr="00267FAF">
              <w:rPr>
                <w:rFonts w:ascii="Arial" w:eastAsia="Calibri" w:hAnsi="Arial" w:cs="Arial"/>
                <w:b/>
              </w:rPr>
              <w:t>Sesión Ordinaria No. 30</w:t>
            </w:r>
            <w:r>
              <w:rPr>
                <w:rFonts w:ascii="Arial" w:eastAsia="Calibri" w:hAnsi="Arial" w:cs="Arial"/>
                <w:b/>
              </w:rPr>
              <w:t>56</w:t>
            </w:r>
            <w:r w:rsidRPr="00267FAF">
              <w:rPr>
                <w:rFonts w:ascii="Arial" w:eastAsia="Calibri" w:hAnsi="Arial" w:cs="Arial"/>
                <w:b/>
              </w:rPr>
              <w:t xml:space="preserve">, Artículo </w:t>
            </w:r>
            <w:r>
              <w:rPr>
                <w:rFonts w:ascii="Arial" w:eastAsia="Calibri" w:hAnsi="Arial" w:cs="Arial"/>
                <w:b/>
              </w:rPr>
              <w:t>13,</w:t>
            </w:r>
            <w:r w:rsidRPr="00267FAF">
              <w:rPr>
                <w:rFonts w:ascii="Arial" w:eastAsia="Calibri" w:hAnsi="Arial" w:cs="Arial"/>
                <w:b/>
              </w:rPr>
              <w:t xml:space="preserve"> del </w:t>
            </w:r>
            <w:r>
              <w:rPr>
                <w:rFonts w:ascii="Arial" w:eastAsia="Calibri" w:hAnsi="Arial" w:cs="Arial"/>
                <w:b/>
              </w:rPr>
              <w:t xml:space="preserve">14 de febrero </w:t>
            </w:r>
            <w:r w:rsidRPr="00267FAF">
              <w:rPr>
                <w:rFonts w:ascii="Arial" w:eastAsia="Calibri" w:hAnsi="Arial" w:cs="Arial"/>
                <w:b/>
              </w:rPr>
              <w:t>de 201</w:t>
            </w:r>
            <w:r>
              <w:rPr>
                <w:rFonts w:ascii="Arial" w:eastAsia="Calibri" w:hAnsi="Arial" w:cs="Arial"/>
                <w:b/>
              </w:rPr>
              <w:t xml:space="preserve">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Informe de Liquidación Presupuestaria 2017</w:t>
            </w:r>
          </w:p>
        </w:tc>
        <w:tc>
          <w:tcPr>
            <w:tcW w:w="1798" w:type="dxa"/>
            <w:gridSpan w:val="2"/>
          </w:tcPr>
          <w:p w:rsidR="0015382D" w:rsidRPr="003B40D7" w:rsidRDefault="0043241B"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15382D" w:rsidRPr="008C5EFC" w:rsidTr="00D3279D">
        <w:tc>
          <w:tcPr>
            <w:tcW w:w="2586" w:type="dxa"/>
          </w:tcPr>
          <w:p w:rsidR="0015382D" w:rsidRPr="00046126" w:rsidRDefault="004640B0" w:rsidP="00033879">
            <w:pPr>
              <w:pStyle w:val="Prrafodelista"/>
              <w:numPr>
                <w:ilvl w:val="0"/>
                <w:numId w:val="4"/>
              </w:numPr>
              <w:spacing w:before="120"/>
              <w:ind w:left="426"/>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56</w:t>
            </w:r>
            <w:r w:rsidRPr="00267FAF">
              <w:rPr>
                <w:rFonts w:ascii="Arial" w:eastAsia="Calibri" w:hAnsi="Arial" w:cs="Arial"/>
                <w:b/>
              </w:rPr>
              <w:t xml:space="preserve">, Artículo </w:t>
            </w:r>
            <w:r>
              <w:rPr>
                <w:rFonts w:ascii="Arial" w:eastAsia="Calibri" w:hAnsi="Arial" w:cs="Arial"/>
                <w:b/>
              </w:rPr>
              <w:t>15,</w:t>
            </w:r>
            <w:r w:rsidRPr="00267FAF">
              <w:rPr>
                <w:rFonts w:ascii="Arial" w:eastAsia="Calibri" w:hAnsi="Arial" w:cs="Arial"/>
                <w:b/>
              </w:rPr>
              <w:t xml:space="preserve"> del </w:t>
            </w:r>
            <w:r>
              <w:rPr>
                <w:rFonts w:ascii="Arial" w:eastAsia="Calibri" w:hAnsi="Arial" w:cs="Arial"/>
                <w:b/>
              </w:rPr>
              <w:t xml:space="preserve">14 de febrero </w:t>
            </w:r>
            <w:r w:rsidRPr="00267FAF">
              <w:rPr>
                <w:rFonts w:ascii="Arial" w:eastAsia="Calibri" w:hAnsi="Arial" w:cs="Arial"/>
                <w:b/>
              </w:rPr>
              <w:t>de 201</w:t>
            </w:r>
            <w:r>
              <w:rPr>
                <w:rFonts w:ascii="Arial" w:eastAsia="Calibri" w:hAnsi="Arial" w:cs="Arial"/>
                <w:b/>
              </w:rPr>
              <w:t xml:space="preserve">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Modificación del inciso a, del acuerdo de la Sesión Ordinaria No. 3025, Artículo 14, del 07 de junio de 2017.  Renovación y Reconversión de plazas 2018</w:t>
            </w:r>
          </w:p>
        </w:tc>
        <w:tc>
          <w:tcPr>
            <w:tcW w:w="1798" w:type="dxa"/>
            <w:gridSpan w:val="2"/>
          </w:tcPr>
          <w:p w:rsidR="0015382D" w:rsidRPr="003B40D7" w:rsidRDefault="0043241B"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15382D" w:rsidRPr="008C5EFC" w:rsidTr="00D3279D">
        <w:tc>
          <w:tcPr>
            <w:tcW w:w="2586" w:type="dxa"/>
          </w:tcPr>
          <w:p w:rsidR="0015382D" w:rsidRPr="00046126" w:rsidRDefault="004640B0" w:rsidP="00033879">
            <w:pPr>
              <w:pStyle w:val="Prrafodelista"/>
              <w:numPr>
                <w:ilvl w:val="0"/>
                <w:numId w:val="4"/>
              </w:numPr>
              <w:spacing w:before="120"/>
              <w:ind w:left="426"/>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56</w:t>
            </w:r>
            <w:r w:rsidRPr="00267FAF">
              <w:rPr>
                <w:rFonts w:ascii="Arial" w:eastAsia="Calibri" w:hAnsi="Arial" w:cs="Arial"/>
                <w:b/>
              </w:rPr>
              <w:t xml:space="preserve">, Artículo </w:t>
            </w:r>
            <w:r>
              <w:rPr>
                <w:rFonts w:ascii="Arial" w:eastAsia="Calibri" w:hAnsi="Arial" w:cs="Arial"/>
                <w:b/>
              </w:rPr>
              <w:t>17,</w:t>
            </w:r>
            <w:r w:rsidRPr="00267FAF">
              <w:rPr>
                <w:rFonts w:ascii="Arial" w:eastAsia="Calibri" w:hAnsi="Arial" w:cs="Arial"/>
                <w:b/>
              </w:rPr>
              <w:t xml:space="preserve"> del </w:t>
            </w:r>
            <w:r>
              <w:rPr>
                <w:rFonts w:ascii="Arial" w:eastAsia="Calibri" w:hAnsi="Arial" w:cs="Arial"/>
                <w:b/>
              </w:rPr>
              <w:t xml:space="preserve">14 de febrero </w:t>
            </w:r>
            <w:r w:rsidRPr="00267FAF">
              <w:rPr>
                <w:rFonts w:ascii="Arial" w:eastAsia="Calibri" w:hAnsi="Arial" w:cs="Arial"/>
                <w:b/>
              </w:rPr>
              <w:t>de 201</w:t>
            </w:r>
            <w:r>
              <w:rPr>
                <w:rFonts w:ascii="Arial" w:eastAsia="Calibri" w:hAnsi="Arial" w:cs="Arial"/>
                <w:b/>
              </w:rPr>
              <w:t xml:space="preserve">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Modificaciones de los Lineamientos para la Contratación de Auditorías Externas (Operativa y Financiera)</w:t>
            </w:r>
          </w:p>
        </w:tc>
        <w:tc>
          <w:tcPr>
            <w:tcW w:w="1798" w:type="dxa"/>
            <w:gridSpan w:val="2"/>
          </w:tcPr>
          <w:p w:rsidR="0015382D" w:rsidRPr="003B40D7" w:rsidRDefault="00EE6EE4"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C5EFC" w:rsidTr="00D3279D">
        <w:tc>
          <w:tcPr>
            <w:tcW w:w="2586" w:type="dxa"/>
          </w:tcPr>
          <w:p w:rsidR="0015382D" w:rsidRPr="00046126" w:rsidRDefault="004640B0" w:rsidP="00033879">
            <w:pPr>
              <w:pStyle w:val="Prrafodelista"/>
              <w:numPr>
                <w:ilvl w:val="0"/>
                <w:numId w:val="4"/>
              </w:numPr>
              <w:spacing w:before="240"/>
              <w:ind w:left="425" w:hanging="357"/>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57</w:t>
            </w:r>
            <w:r w:rsidRPr="00267FAF">
              <w:rPr>
                <w:rFonts w:ascii="Arial" w:eastAsia="Calibri" w:hAnsi="Arial" w:cs="Arial"/>
                <w:b/>
              </w:rPr>
              <w:t xml:space="preserve">, Artículo </w:t>
            </w:r>
            <w:r>
              <w:rPr>
                <w:rFonts w:ascii="Arial" w:eastAsia="Calibri" w:hAnsi="Arial" w:cs="Arial"/>
                <w:b/>
              </w:rPr>
              <w:lastRenderedPageBreak/>
              <w:t>7,</w:t>
            </w:r>
            <w:r w:rsidRPr="00267FAF">
              <w:rPr>
                <w:rFonts w:ascii="Arial" w:eastAsia="Calibri" w:hAnsi="Arial" w:cs="Arial"/>
                <w:b/>
              </w:rPr>
              <w:t xml:space="preserve"> del </w:t>
            </w:r>
            <w:r>
              <w:rPr>
                <w:rFonts w:ascii="Arial" w:eastAsia="Calibri" w:hAnsi="Arial" w:cs="Arial"/>
                <w:b/>
              </w:rPr>
              <w:t xml:space="preserve">21 de febrero </w:t>
            </w:r>
            <w:r w:rsidRPr="00267FAF">
              <w:rPr>
                <w:rFonts w:ascii="Arial" w:eastAsia="Calibri" w:hAnsi="Arial" w:cs="Arial"/>
                <w:b/>
              </w:rPr>
              <w:t>de 201</w:t>
            </w:r>
            <w:r>
              <w:rPr>
                <w:rFonts w:ascii="Arial" w:eastAsia="Calibri" w:hAnsi="Arial" w:cs="Arial"/>
                <w:b/>
              </w:rPr>
              <w:t xml:space="preserve">8.  </w:t>
            </w:r>
            <w:r w:rsidR="0015382D" w:rsidRPr="00046126">
              <w:rPr>
                <w:rFonts w:ascii="Arial" w:hAnsi="Arial" w:cs="Arial"/>
                <w:b/>
              </w:rPr>
              <w:t xml:space="preserve">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lastRenderedPageBreak/>
              <w:t xml:space="preserve">Conformación de la Comisión de Selección de Personal que definirá los términos para la apertura del concurso de la plaza NT0198, Profesional en </w:t>
            </w:r>
            <w:r w:rsidRPr="008E1754">
              <w:rPr>
                <w:rFonts w:ascii="Arial" w:eastAsia="Calibri" w:hAnsi="Arial" w:cs="Arial"/>
                <w:i/>
                <w:sz w:val="22"/>
                <w:szCs w:val="22"/>
              </w:rPr>
              <w:lastRenderedPageBreak/>
              <w:t>Administración del Consejo Institucional, en atención del inciso c), del acuerdo Sesión No. 3053, Artículo 7, del 24 de enero de 2018</w:t>
            </w:r>
          </w:p>
        </w:tc>
        <w:tc>
          <w:tcPr>
            <w:tcW w:w="1798" w:type="dxa"/>
            <w:gridSpan w:val="2"/>
          </w:tcPr>
          <w:p w:rsidR="0015382D" w:rsidRPr="003B40D7" w:rsidRDefault="00EE6EE4"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lastRenderedPageBreak/>
              <w:t>16</w:t>
            </w:r>
          </w:p>
        </w:tc>
      </w:tr>
      <w:tr w:rsidR="0015382D" w:rsidRPr="008C5EFC" w:rsidTr="00D3279D">
        <w:tc>
          <w:tcPr>
            <w:tcW w:w="2586" w:type="dxa"/>
          </w:tcPr>
          <w:p w:rsidR="0015382D" w:rsidRPr="00046126" w:rsidRDefault="004640B0" w:rsidP="00033879">
            <w:pPr>
              <w:pStyle w:val="Prrafodelista"/>
              <w:numPr>
                <w:ilvl w:val="0"/>
                <w:numId w:val="4"/>
              </w:numPr>
              <w:spacing w:before="240"/>
              <w:ind w:left="425" w:hanging="357"/>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57</w:t>
            </w:r>
            <w:r w:rsidRPr="00267FAF">
              <w:rPr>
                <w:rFonts w:ascii="Arial" w:eastAsia="Calibri" w:hAnsi="Arial" w:cs="Arial"/>
                <w:b/>
              </w:rPr>
              <w:t xml:space="preserve">, Artículo </w:t>
            </w:r>
            <w:r>
              <w:rPr>
                <w:rFonts w:ascii="Arial" w:eastAsia="Calibri" w:hAnsi="Arial" w:cs="Arial"/>
                <w:b/>
              </w:rPr>
              <w:t>8,</w:t>
            </w:r>
            <w:r w:rsidRPr="00267FAF">
              <w:rPr>
                <w:rFonts w:ascii="Arial" w:eastAsia="Calibri" w:hAnsi="Arial" w:cs="Arial"/>
                <w:b/>
              </w:rPr>
              <w:t xml:space="preserve"> del </w:t>
            </w:r>
            <w:r>
              <w:rPr>
                <w:rFonts w:ascii="Arial" w:eastAsia="Calibri" w:hAnsi="Arial" w:cs="Arial"/>
                <w:b/>
              </w:rPr>
              <w:t>21</w:t>
            </w:r>
            <w:r w:rsidRPr="00267FAF">
              <w:rPr>
                <w:rFonts w:ascii="Arial" w:eastAsia="Calibri" w:hAnsi="Arial" w:cs="Arial"/>
                <w:b/>
              </w:rPr>
              <w:t xml:space="preserve"> de </w:t>
            </w:r>
            <w:r>
              <w:rPr>
                <w:rFonts w:ascii="Arial" w:eastAsia="Calibri" w:hAnsi="Arial" w:cs="Arial"/>
                <w:b/>
              </w:rPr>
              <w:t>febrero</w:t>
            </w:r>
            <w:r w:rsidRPr="00267FAF">
              <w:rPr>
                <w:rFonts w:ascii="Arial" w:eastAsia="Calibri" w:hAnsi="Arial" w:cs="Arial"/>
                <w:b/>
              </w:rPr>
              <w:t xml:space="preserve"> de 201</w:t>
            </w:r>
            <w:r>
              <w:rPr>
                <w:rFonts w:ascii="Arial" w:eastAsia="Calibri" w:hAnsi="Arial" w:cs="Arial"/>
                <w:b/>
              </w:rPr>
              <w:t xml:space="preserve">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 xml:space="preserve">Modificación del acuerdo de la Sesión Ordinaria No. 3048, Artículo 11, del 22 de noviembre de 2017 “Conformación de una Comisión Especial para asesorar al Consejo Institucional en los temas de Ingeniería Civil, Arquitectura y Urbanismo y en la revisión de los proyectos de infraestructura en el ITCR” </w:t>
            </w:r>
          </w:p>
        </w:tc>
        <w:tc>
          <w:tcPr>
            <w:tcW w:w="1798" w:type="dxa"/>
            <w:gridSpan w:val="2"/>
          </w:tcPr>
          <w:p w:rsidR="0015382D" w:rsidRPr="003B40D7" w:rsidRDefault="00EE6EE4"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15382D" w:rsidRPr="008C5EFC" w:rsidTr="00D3279D">
        <w:tc>
          <w:tcPr>
            <w:tcW w:w="2586" w:type="dxa"/>
          </w:tcPr>
          <w:p w:rsidR="0015382D" w:rsidRPr="00046126" w:rsidRDefault="004640B0" w:rsidP="00033879">
            <w:pPr>
              <w:pStyle w:val="Prrafodelista"/>
              <w:numPr>
                <w:ilvl w:val="0"/>
                <w:numId w:val="4"/>
              </w:numPr>
              <w:spacing w:before="240"/>
              <w:ind w:left="425" w:hanging="357"/>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57</w:t>
            </w:r>
            <w:r w:rsidRPr="00267FAF">
              <w:rPr>
                <w:rFonts w:ascii="Arial" w:eastAsia="Calibri" w:hAnsi="Arial" w:cs="Arial"/>
                <w:b/>
              </w:rPr>
              <w:t xml:space="preserve">, Artículo </w:t>
            </w:r>
            <w:r>
              <w:rPr>
                <w:rFonts w:ascii="Arial" w:eastAsia="Calibri" w:hAnsi="Arial" w:cs="Arial"/>
                <w:b/>
              </w:rPr>
              <w:t>10,</w:t>
            </w:r>
            <w:r w:rsidRPr="00267FAF">
              <w:rPr>
                <w:rFonts w:ascii="Arial" w:eastAsia="Calibri" w:hAnsi="Arial" w:cs="Arial"/>
                <w:b/>
              </w:rPr>
              <w:t xml:space="preserve"> del </w:t>
            </w:r>
            <w:r>
              <w:rPr>
                <w:rFonts w:ascii="Arial" w:eastAsia="Calibri" w:hAnsi="Arial" w:cs="Arial"/>
                <w:b/>
              </w:rPr>
              <w:t>21 de febrero</w:t>
            </w:r>
            <w:r w:rsidRPr="00267FAF">
              <w:rPr>
                <w:rFonts w:ascii="Arial" w:eastAsia="Calibri" w:hAnsi="Arial" w:cs="Arial"/>
                <w:b/>
              </w:rPr>
              <w:t xml:space="preserve"> de 201</w:t>
            </w:r>
            <w:r>
              <w:rPr>
                <w:rFonts w:ascii="Arial" w:eastAsia="Calibri" w:hAnsi="Arial" w:cs="Arial"/>
                <w:b/>
              </w:rPr>
              <w:t xml:space="preserve">8.  </w:t>
            </w:r>
            <w:r w:rsidR="0015382D" w:rsidRPr="00046126">
              <w:rPr>
                <w:rFonts w:ascii="Arial" w:eastAsia="Cambria" w:hAnsi="Arial" w:cs="Arial"/>
                <w:b/>
              </w:rPr>
              <w:t xml:space="preserve">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Modificación del acuerdo de la Sesión Ordinaria No. 2432, Artículo 10, del 1 de setiembre de 2005 y solicitud a la Administración para que gestione la firma del convenio específico (“Carta de intenciones”) con la Asociación de Funcionarios Universitarios Pensionados (AFUP) para la celebración del “Día del Pensionado y Jubilado del Instituto Tecnológico de Costa Rica”</w:t>
            </w:r>
          </w:p>
        </w:tc>
        <w:tc>
          <w:tcPr>
            <w:tcW w:w="1798" w:type="dxa"/>
            <w:gridSpan w:val="2"/>
          </w:tcPr>
          <w:p w:rsidR="0015382D" w:rsidRPr="003B40D7" w:rsidRDefault="00EE6EE4"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C5EFC" w:rsidTr="00D3279D">
        <w:tc>
          <w:tcPr>
            <w:tcW w:w="2586" w:type="dxa"/>
          </w:tcPr>
          <w:p w:rsidR="0015382D" w:rsidRPr="00046126" w:rsidRDefault="004640B0" w:rsidP="00033879">
            <w:pPr>
              <w:pStyle w:val="Prrafodelista"/>
              <w:numPr>
                <w:ilvl w:val="0"/>
                <w:numId w:val="4"/>
              </w:numPr>
              <w:spacing w:before="240"/>
              <w:ind w:left="425" w:hanging="357"/>
              <w:jc w:val="both"/>
              <w:rPr>
                <w:rFonts w:ascii="Arial" w:eastAsia="SimSun" w:hAnsi="Arial" w:cs="Arial"/>
                <w:b/>
                <w:i/>
                <w:lang w:val="es-ES_tradnl"/>
              </w:rPr>
            </w:pPr>
            <w:r w:rsidRPr="00121C9F">
              <w:rPr>
                <w:rFonts w:ascii="Arial" w:eastAsia="Calibri" w:hAnsi="Arial" w:cs="Arial"/>
                <w:b/>
              </w:rPr>
              <w:t xml:space="preserve">Sesión Ordinaria No. 3058, Artículo </w:t>
            </w:r>
            <w:r>
              <w:rPr>
                <w:rFonts w:ascii="Arial" w:eastAsia="Calibri" w:hAnsi="Arial" w:cs="Arial"/>
                <w:b/>
              </w:rPr>
              <w:t>7</w:t>
            </w:r>
            <w:r w:rsidRPr="00121C9F">
              <w:rPr>
                <w:rFonts w:ascii="Arial" w:eastAsia="Calibri" w:hAnsi="Arial" w:cs="Arial"/>
                <w:b/>
              </w:rPr>
              <w:t xml:space="preserve">, del 28 de febrero de 2018.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mbria" w:hAnsi="Arial" w:cs="Arial"/>
                <w:bCs/>
                <w:i/>
                <w:sz w:val="22"/>
                <w:szCs w:val="22"/>
                <w:lang w:val="es-CR" w:eastAsia="en-US"/>
              </w:rPr>
              <w:t>Modificación de las condiciones y características de la plaza NT-0222, Profesional en Administración, adscrita a la Vicerrectoría de Investigación y Extensión, aprobada mediante el acuerdo de la Sesión Ordinaria No. 3025, Artículo 14, del 07 de junio de 2017, “Renovación y Reconversión de Plazas 2018</w:t>
            </w:r>
          </w:p>
        </w:tc>
        <w:tc>
          <w:tcPr>
            <w:tcW w:w="1798" w:type="dxa"/>
            <w:gridSpan w:val="2"/>
          </w:tcPr>
          <w:p w:rsidR="0015382D" w:rsidRPr="003B40D7" w:rsidRDefault="0015382D" w:rsidP="0015382D">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2,16</w:t>
            </w:r>
          </w:p>
        </w:tc>
      </w:tr>
      <w:tr w:rsidR="0015382D" w:rsidRPr="003B40D7" w:rsidTr="00D3279D">
        <w:trPr>
          <w:gridAfter w:val="1"/>
          <w:wAfter w:w="8" w:type="dxa"/>
        </w:trPr>
        <w:tc>
          <w:tcPr>
            <w:tcW w:w="2586" w:type="dxa"/>
          </w:tcPr>
          <w:p w:rsidR="0015382D" w:rsidRPr="00046126" w:rsidRDefault="004640B0" w:rsidP="00033879">
            <w:pPr>
              <w:pStyle w:val="Prrafodelista"/>
              <w:numPr>
                <w:ilvl w:val="0"/>
                <w:numId w:val="4"/>
              </w:numPr>
              <w:spacing w:before="240"/>
              <w:ind w:left="425" w:hanging="357"/>
              <w:jc w:val="both"/>
              <w:rPr>
                <w:rFonts w:ascii="Arial" w:hAnsi="Arial" w:cs="Arial"/>
                <w:b/>
              </w:rPr>
            </w:pPr>
            <w:r w:rsidRPr="00267FAF">
              <w:rPr>
                <w:rFonts w:ascii="Arial" w:eastAsia="Calibri" w:hAnsi="Arial" w:cs="Arial"/>
                <w:b/>
              </w:rPr>
              <w:t>Sesión Ordinaria No. 30</w:t>
            </w:r>
            <w:r>
              <w:rPr>
                <w:rFonts w:ascii="Arial" w:eastAsia="Calibri" w:hAnsi="Arial" w:cs="Arial"/>
                <w:b/>
              </w:rPr>
              <w:t>58</w:t>
            </w:r>
            <w:r w:rsidRPr="00267FAF">
              <w:rPr>
                <w:rFonts w:ascii="Arial" w:eastAsia="Calibri" w:hAnsi="Arial" w:cs="Arial"/>
                <w:b/>
              </w:rPr>
              <w:t xml:space="preserve">, Artículo </w:t>
            </w:r>
            <w:r>
              <w:rPr>
                <w:rFonts w:ascii="Arial" w:eastAsia="Calibri" w:hAnsi="Arial" w:cs="Arial"/>
                <w:b/>
              </w:rPr>
              <w:t>8,</w:t>
            </w:r>
            <w:r w:rsidRPr="00267FAF">
              <w:rPr>
                <w:rFonts w:ascii="Arial" w:eastAsia="Calibri" w:hAnsi="Arial" w:cs="Arial"/>
                <w:b/>
              </w:rPr>
              <w:t xml:space="preserve"> del </w:t>
            </w:r>
            <w:r>
              <w:rPr>
                <w:rFonts w:ascii="Arial" w:eastAsia="Calibri" w:hAnsi="Arial" w:cs="Arial"/>
                <w:b/>
              </w:rPr>
              <w:t xml:space="preserve">28 de febrero </w:t>
            </w:r>
            <w:r w:rsidRPr="00267FAF">
              <w:rPr>
                <w:rFonts w:ascii="Arial" w:eastAsia="Calibri" w:hAnsi="Arial" w:cs="Arial"/>
                <w:b/>
              </w:rPr>
              <w:t>de 201</w:t>
            </w:r>
            <w:r>
              <w:rPr>
                <w:rFonts w:ascii="Arial" w:eastAsia="Calibri" w:hAnsi="Arial" w:cs="Arial"/>
                <w:b/>
              </w:rPr>
              <w:t xml:space="preserve">8.  </w:t>
            </w:r>
            <w:r w:rsidR="0015382D">
              <w:rPr>
                <w:rFonts w:ascii="Arial" w:eastAsia="Calibri" w:hAnsi="Arial" w:cs="Arial"/>
                <w:b/>
              </w:rPr>
              <w:t xml:space="preserve">  </w:t>
            </w:r>
            <w:r w:rsidR="0015382D" w:rsidRPr="00046126">
              <w:rPr>
                <w:rFonts w:ascii="Arial" w:hAnsi="Arial" w:cs="Arial"/>
                <w:b/>
              </w:rPr>
              <w:t xml:space="preserve">  </w:t>
            </w:r>
          </w:p>
          <w:p w:rsidR="0015382D" w:rsidRPr="00046126" w:rsidRDefault="0015382D" w:rsidP="0015382D">
            <w:pPr>
              <w:spacing w:before="240"/>
              <w:jc w:val="both"/>
              <w:rPr>
                <w:rFonts w:ascii="Arial" w:hAnsi="Arial" w:cs="Arial"/>
                <w:b/>
              </w:rPr>
            </w:pP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mbria" w:hAnsi="Arial" w:cs="Arial"/>
                <w:bCs/>
                <w:i/>
                <w:sz w:val="22"/>
                <w:szCs w:val="22"/>
                <w:lang w:val="es-CR" w:eastAsia="en-US"/>
              </w:rPr>
              <w:t>Resolución final Informe AUDI-F-005-2017 “Evaluación de carácter especial sobre la suficiencia de los procedimientos administrativos llevados a cabo para iniciar la construcción del edificio de la Oficina de Ingeniería”</w:t>
            </w:r>
          </w:p>
        </w:tc>
        <w:tc>
          <w:tcPr>
            <w:tcW w:w="1790" w:type="dxa"/>
          </w:tcPr>
          <w:p w:rsidR="0015382D" w:rsidRPr="003B40D7" w:rsidRDefault="00EE6EE4"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C5EFC" w:rsidTr="00D3279D">
        <w:tc>
          <w:tcPr>
            <w:tcW w:w="2586" w:type="dxa"/>
          </w:tcPr>
          <w:p w:rsidR="0015382D" w:rsidRPr="00046126" w:rsidRDefault="004640B0" w:rsidP="00033879">
            <w:pPr>
              <w:pStyle w:val="Prrafodelista"/>
              <w:numPr>
                <w:ilvl w:val="0"/>
                <w:numId w:val="4"/>
              </w:numPr>
              <w:spacing w:before="240"/>
              <w:ind w:left="425" w:hanging="357"/>
              <w:jc w:val="both"/>
              <w:rPr>
                <w:rFonts w:ascii="Arial" w:eastAsia="SimSun" w:hAnsi="Arial" w:cs="Arial"/>
                <w:b/>
                <w:i/>
                <w:lang w:val="es-ES_tradnl"/>
              </w:rPr>
            </w:pPr>
            <w:r w:rsidRPr="00267FAF">
              <w:rPr>
                <w:rFonts w:ascii="Arial" w:eastAsia="Calibri" w:hAnsi="Arial" w:cs="Arial"/>
                <w:b/>
              </w:rPr>
              <w:t>Sesión Ordinaria No. 30</w:t>
            </w:r>
            <w:r>
              <w:rPr>
                <w:rFonts w:ascii="Arial" w:eastAsia="Calibri" w:hAnsi="Arial" w:cs="Arial"/>
                <w:b/>
              </w:rPr>
              <w:t>58</w:t>
            </w:r>
            <w:r w:rsidRPr="00267FAF">
              <w:rPr>
                <w:rFonts w:ascii="Arial" w:eastAsia="Calibri" w:hAnsi="Arial" w:cs="Arial"/>
                <w:b/>
              </w:rPr>
              <w:t xml:space="preserve">, Artículo </w:t>
            </w:r>
            <w:r>
              <w:rPr>
                <w:rFonts w:ascii="Arial" w:eastAsia="Calibri" w:hAnsi="Arial" w:cs="Arial"/>
                <w:b/>
              </w:rPr>
              <w:t>9,</w:t>
            </w:r>
            <w:r w:rsidRPr="00267FAF">
              <w:rPr>
                <w:rFonts w:ascii="Arial" w:eastAsia="Calibri" w:hAnsi="Arial" w:cs="Arial"/>
                <w:b/>
              </w:rPr>
              <w:t xml:space="preserve"> del </w:t>
            </w:r>
            <w:r>
              <w:rPr>
                <w:rFonts w:ascii="Arial" w:eastAsia="Calibri" w:hAnsi="Arial" w:cs="Arial"/>
                <w:b/>
              </w:rPr>
              <w:t xml:space="preserve">28 de febrero </w:t>
            </w:r>
            <w:r w:rsidRPr="00267FAF">
              <w:rPr>
                <w:rFonts w:ascii="Arial" w:eastAsia="Calibri" w:hAnsi="Arial" w:cs="Arial"/>
                <w:b/>
              </w:rPr>
              <w:t>de 201</w:t>
            </w:r>
            <w:r>
              <w:rPr>
                <w:rFonts w:ascii="Arial" w:eastAsia="Calibri" w:hAnsi="Arial" w:cs="Arial"/>
                <w:b/>
              </w:rPr>
              <w:t xml:space="preserve">8.  </w:t>
            </w:r>
            <w:r w:rsidR="0015382D">
              <w:rPr>
                <w:rFonts w:ascii="Arial" w:eastAsia="Calibri" w:hAnsi="Arial" w:cs="Arial"/>
                <w:b/>
              </w:rPr>
              <w:t xml:space="preserve">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mbria" w:hAnsi="Arial" w:cs="Arial"/>
                <w:bCs/>
                <w:i/>
                <w:sz w:val="22"/>
                <w:szCs w:val="22"/>
                <w:lang w:val="es-CR" w:eastAsia="en-US"/>
              </w:rPr>
              <w:t>Modificación de la meta 9.2.0.1 del Plan Anual Operativo 2018</w:t>
            </w:r>
          </w:p>
        </w:tc>
        <w:tc>
          <w:tcPr>
            <w:tcW w:w="1798" w:type="dxa"/>
            <w:gridSpan w:val="2"/>
          </w:tcPr>
          <w:p w:rsidR="0015382D" w:rsidRPr="003B40D7" w:rsidRDefault="00EE6EE4"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15382D" w:rsidRPr="008C5EFC" w:rsidTr="00D3279D">
        <w:tc>
          <w:tcPr>
            <w:tcW w:w="2586" w:type="dxa"/>
          </w:tcPr>
          <w:p w:rsidR="0015382D" w:rsidRPr="00046126" w:rsidRDefault="004640B0" w:rsidP="00033879">
            <w:pPr>
              <w:pStyle w:val="Prrafodelista"/>
              <w:numPr>
                <w:ilvl w:val="0"/>
                <w:numId w:val="4"/>
              </w:numPr>
              <w:spacing w:before="240"/>
              <w:ind w:left="425" w:hanging="357"/>
              <w:jc w:val="both"/>
              <w:rPr>
                <w:rFonts w:ascii="Arial" w:eastAsia="SimSun" w:hAnsi="Arial" w:cs="Arial"/>
                <w:b/>
                <w:i/>
                <w:lang w:val="es-ES_tradnl"/>
              </w:rPr>
            </w:pPr>
            <w:r w:rsidRPr="00121C9F">
              <w:rPr>
                <w:rFonts w:ascii="Arial" w:eastAsia="Calibri" w:hAnsi="Arial" w:cs="Arial"/>
                <w:b/>
              </w:rPr>
              <w:t>Sesión Ordinaria No. 30</w:t>
            </w:r>
            <w:r>
              <w:rPr>
                <w:rFonts w:ascii="Arial" w:eastAsia="Calibri" w:hAnsi="Arial" w:cs="Arial"/>
                <w:b/>
              </w:rPr>
              <w:t>60</w:t>
            </w:r>
            <w:r w:rsidRPr="00121C9F">
              <w:rPr>
                <w:rFonts w:ascii="Arial" w:eastAsia="Calibri" w:hAnsi="Arial" w:cs="Arial"/>
                <w:b/>
              </w:rPr>
              <w:t xml:space="preserve">, Artículo </w:t>
            </w:r>
            <w:r>
              <w:rPr>
                <w:rFonts w:ascii="Arial" w:eastAsia="Calibri" w:hAnsi="Arial" w:cs="Arial"/>
                <w:b/>
              </w:rPr>
              <w:t>8</w:t>
            </w:r>
            <w:r w:rsidRPr="00121C9F">
              <w:rPr>
                <w:rFonts w:ascii="Arial" w:eastAsia="Calibri" w:hAnsi="Arial" w:cs="Arial"/>
                <w:b/>
              </w:rPr>
              <w:t xml:space="preserve">, del </w:t>
            </w:r>
            <w:r>
              <w:rPr>
                <w:rFonts w:ascii="Arial" w:eastAsia="Calibri" w:hAnsi="Arial" w:cs="Arial"/>
                <w:b/>
              </w:rPr>
              <w:t>07 de marzo</w:t>
            </w:r>
            <w:r w:rsidRPr="00121C9F">
              <w:rPr>
                <w:rFonts w:ascii="Arial" w:eastAsia="Calibri" w:hAnsi="Arial" w:cs="Arial"/>
                <w:b/>
              </w:rPr>
              <w:t xml:space="preserve"> de 2018.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hAnsi="Arial" w:cs="Arial"/>
                <w:bCs/>
                <w:i/>
                <w:sz w:val="22"/>
                <w:szCs w:val="22"/>
                <w:lang w:val="es-CR"/>
              </w:rPr>
              <w:t>Cronogramas de las fases del Plan Presupuesto Institucional y presentación de Estados Financieros 2019</w:t>
            </w:r>
          </w:p>
        </w:tc>
        <w:tc>
          <w:tcPr>
            <w:tcW w:w="1798" w:type="dxa"/>
            <w:gridSpan w:val="2"/>
          </w:tcPr>
          <w:p w:rsidR="0015382D" w:rsidRPr="003B40D7" w:rsidRDefault="00EE6EE4"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w:t>
            </w:r>
            <w:r w:rsidR="0043241B">
              <w:rPr>
                <w:rFonts w:ascii="Arial" w:eastAsia="SimSun" w:hAnsi="Arial" w:cs="Arial"/>
                <w:i/>
                <w:sz w:val="22"/>
                <w:szCs w:val="22"/>
                <w:lang w:val="es-ES_tradnl"/>
              </w:rPr>
              <w:t>15,</w:t>
            </w:r>
            <w:r>
              <w:rPr>
                <w:rFonts w:ascii="Arial" w:eastAsia="SimSun" w:hAnsi="Arial" w:cs="Arial"/>
                <w:i/>
                <w:sz w:val="22"/>
                <w:szCs w:val="22"/>
                <w:lang w:val="es-ES_tradnl"/>
              </w:rPr>
              <w:t>16</w:t>
            </w:r>
          </w:p>
        </w:tc>
      </w:tr>
      <w:tr w:rsidR="0015382D" w:rsidRPr="008C5EFC"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267FAF">
              <w:rPr>
                <w:rFonts w:ascii="Arial" w:eastAsia="Calibri" w:hAnsi="Arial" w:cs="Arial"/>
                <w:b/>
              </w:rPr>
              <w:lastRenderedPageBreak/>
              <w:t>Sesión Ordinaria No. 30</w:t>
            </w:r>
            <w:r>
              <w:rPr>
                <w:rFonts w:ascii="Arial" w:eastAsia="Calibri" w:hAnsi="Arial" w:cs="Arial"/>
                <w:b/>
              </w:rPr>
              <w:t>60</w:t>
            </w:r>
            <w:r w:rsidRPr="00267FAF">
              <w:rPr>
                <w:rFonts w:ascii="Arial" w:eastAsia="Calibri" w:hAnsi="Arial" w:cs="Arial"/>
                <w:b/>
              </w:rPr>
              <w:t xml:space="preserve">, Artículo </w:t>
            </w:r>
            <w:r>
              <w:rPr>
                <w:rFonts w:ascii="Arial" w:eastAsia="Calibri" w:hAnsi="Arial" w:cs="Arial"/>
                <w:b/>
              </w:rPr>
              <w:t>9,</w:t>
            </w:r>
            <w:r w:rsidRPr="00267FAF">
              <w:rPr>
                <w:rFonts w:ascii="Arial" w:eastAsia="Calibri" w:hAnsi="Arial" w:cs="Arial"/>
                <w:b/>
              </w:rPr>
              <w:t xml:space="preserve"> del </w:t>
            </w:r>
            <w:r>
              <w:rPr>
                <w:rFonts w:ascii="Arial" w:eastAsia="Calibri" w:hAnsi="Arial" w:cs="Arial"/>
                <w:b/>
              </w:rPr>
              <w:t xml:space="preserve">07 de marzo de 2018.  </w:t>
            </w:r>
          </w:p>
        </w:tc>
        <w:tc>
          <w:tcPr>
            <w:tcW w:w="5353" w:type="dxa"/>
          </w:tcPr>
          <w:p w:rsidR="0015382D" w:rsidRPr="008E1754" w:rsidRDefault="0015382D" w:rsidP="0015382D">
            <w:pPr>
              <w:ind w:left="227"/>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Sesión Ordinaria No. 3060, Artículo 9, del 07 de marzo de 2018.  Instituto Tecnológico de Costa Rica y su compromiso con los Derechos Humanos</w:t>
            </w:r>
          </w:p>
        </w:tc>
        <w:tc>
          <w:tcPr>
            <w:tcW w:w="1798" w:type="dxa"/>
            <w:gridSpan w:val="2"/>
          </w:tcPr>
          <w:p w:rsidR="0015382D" w:rsidRPr="003B40D7" w:rsidRDefault="00303D8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17</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267FAF">
              <w:rPr>
                <w:rFonts w:ascii="Arial" w:eastAsia="Calibri" w:hAnsi="Arial" w:cs="Arial"/>
                <w:b/>
              </w:rPr>
              <w:t>Sesión Ordinaria No. 30</w:t>
            </w:r>
            <w:r>
              <w:rPr>
                <w:rFonts w:ascii="Arial" w:eastAsia="Calibri" w:hAnsi="Arial" w:cs="Arial"/>
                <w:b/>
              </w:rPr>
              <w:t>60</w:t>
            </w:r>
            <w:r w:rsidRPr="00267FAF">
              <w:rPr>
                <w:rFonts w:ascii="Arial" w:eastAsia="Calibri" w:hAnsi="Arial" w:cs="Arial"/>
                <w:b/>
              </w:rPr>
              <w:t xml:space="preserve">, Artículo </w:t>
            </w:r>
            <w:r>
              <w:rPr>
                <w:rFonts w:ascii="Arial" w:eastAsia="Calibri" w:hAnsi="Arial" w:cs="Arial"/>
                <w:b/>
              </w:rPr>
              <w:t>10,</w:t>
            </w:r>
            <w:r w:rsidRPr="00267FAF">
              <w:rPr>
                <w:rFonts w:ascii="Arial" w:eastAsia="Calibri" w:hAnsi="Arial" w:cs="Arial"/>
                <w:b/>
              </w:rPr>
              <w:t xml:space="preserve"> del </w:t>
            </w:r>
            <w:r>
              <w:rPr>
                <w:rFonts w:ascii="Arial" w:eastAsia="Calibri" w:hAnsi="Arial" w:cs="Arial"/>
                <w:b/>
              </w:rPr>
              <w:t xml:space="preserve">07 de marzo </w:t>
            </w:r>
            <w:r w:rsidRPr="00267FAF">
              <w:rPr>
                <w:rFonts w:ascii="Arial" w:eastAsia="Calibri" w:hAnsi="Arial" w:cs="Arial"/>
                <w:b/>
              </w:rPr>
              <w:t>de 201</w:t>
            </w:r>
            <w:r>
              <w:rPr>
                <w:rFonts w:ascii="Arial" w:eastAsia="Calibri" w:hAnsi="Arial" w:cs="Arial"/>
                <w:b/>
              </w:rPr>
              <w:t xml:space="preserve">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Plan de Renovación y Adquisición de Equipo de Cómputo 2017-2019</w:t>
            </w:r>
          </w:p>
        </w:tc>
        <w:tc>
          <w:tcPr>
            <w:tcW w:w="1798" w:type="dxa"/>
            <w:gridSpan w:val="2"/>
          </w:tcPr>
          <w:p w:rsidR="0015382D" w:rsidRPr="003B40D7" w:rsidRDefault="00303D8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w:t>
            </w:r>
            <w:r w:rsidR="0043241B">
              <w:rPr>
                <w:rFonts w:ascii="Arial" w:eastAsia="SimSun" w:hAnsi="Arial" w:cs="Arial"/>
                <w:i/>
                <w:sz w:val="22"/>
                <w:szCs w:val="22"/>
                <w:lang w:val="es-ES_tradnl"/>
              </w:rPr>
              <w:t>15,</w:t>
            </w:r>
            <w:r>
              <w:rPr>
                <w:rFonts w:ascii="Arial" w:eastAsia="SimSun" w:hAnsi="Arial" w:cs="Arial"/>
                <w:i/>
                <w:sz w:val="22"/>
                <w:szCs w:val="22"/>
                <w:lang w:val="es-ES_tradnl"/>
              </w:rPr>
              <w:t>16</w:t>
            </w:r>
          </w:p>
        </w:tc>
      </w:tr>
      <w:tr w:rsidR="0015382D" w:rsidRPr="008174F9" w:rsidTr="00D3279D">
        <w:trPr>
          <w:trHeight w:val="1546"/>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121C9F">
              <w:rPr>
                <w:rFonts w:ascii="Arial" w:eastAsia="Calibri" w:hAnsi="Arial" w:cs="Arial"/>
                <w:b/>
              </w:rPr>
              <w:t>Sesión Ordinaria No. 30</w:t>
            </w:r>
            <w:r>
              <w:rPr>
                <w:rFonts w:ascii="Arial" w:eastAsia="Calibri" w:hAnsi="Arial" w:cs="Arial"/>
                <w:b/>
              </w:rPr>
              <w:t>61</w:t>
            </w:r>
            <w:r w:rsidRPr="00121C9F">
              <w:rPr>
                <w:rFonts w:ascii="Arial" w:eastAsia="Calibri" w:hAnsi="Arial" w:cs="Arial"/>
                <w:b/>
              </w:rPr>
              <w:t xml:space="preserve">, Artículo </w:t>
            </w:r>
            <w:r>
              <w:rPr>
                <w:rFonts w:ascii="Arial" w:eastAsia="Calibri" w:hAnsi="Arial" w:cs="Arial"/>
                <w:b/>
              </w:rPr>
              <w:t>7</w:t>
            </w:r>
            <w:r w:rsidRPr="00121C9F">
              <w:rPr>
                <w:rFonts w:ascii="Arial" w:eastAsia="Calibri" w:hAnsi="Arial" w:cs="Arial"/>
                <w:b/>
              </w:rPr>
              <w:t xml:space="preserve">, del </w:t>
            </w:r>
            <w:r>
              <w:rPr>
                <w:rFonts w:ascii="Arial" w:eastAsia="Calibri" w:hAnsi="Arial" w:cs="Arial"/>
                <w:b/>
              </w:rPr>
              <w:t>14 de marzo</w:t>
            </w:r>
            <w:r w:rsidRPr="00121C9F">
              <w:rPr>
                <w:rFonts w:ascii="Arial" w:eastAsia="Calibri" w:hAnsi="Arial" w:cs="Arial"/>
                <w:b/>
              </w:rPr>
              <w:t xml:space="preserve"> de 2018.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hAnsi="Arial" w:cs="Arial"/>
                <w:i/>
                <w:sz w:val="22"/>
                <w:szCs w:val="22"/>
              </w:rPr>
              <w:t>Modificación de las condiciones y características de la plaza CT-0417, Asistente Académico Administrativo 2, adscrita a la Unidad de Ingeniería Física, aprobada mediante el acuerdo de la Sesión Ordinaria No. 3037, Artículo 11, del 06 de setiembre del 2017 “Creación de plazas financiadas con Fondos FEES para el 2018</w:t>
            </w:r>
          </w:p>
        </w:tc>
        <w:tc>
          <w:tcPr>
            <w:tcW w:w="1798" w:type="dxa"/>
            <w:gridSpan w:val="2"/>
          </w:tcPr>
          <w:p w:rsidR="0015382D" w:rsidRPr="003B40D7" w:rsidRDefault="00303D8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eastAsia="Cambria" w:hAnsi="Arial" w:cs="Arial"/>
                <w:b/>
              </w:rPr>
            </w:pPr>
            <w:r w:rsidRPr="00267FAF">
              <w:rPr>
                <w:rFonts w:ascii="Arial" w:eastAsia="Calibri" w:hAnsi="Arial" w:cs="Arial"/>
                <w:b/>
              </w:rPr>
              <w:t>Sesión Ordinaria No. 30</w:t>
            </w:r>
            <w:r>
              <w:rPr>
                <w:rFonts w:ascii="Arial" w:eastAsia="Calibri" w:hAnsi="Arial" w:cs="Arial"/>
                <w:b/>
              </w:rPr>
              <w:t>62</w:t>
            </w:r>
            <w:r w:rsidRPr="00267FAF">
              <w:rPr>
                <w:rFonts w:ascii="Arial" w:eastAsia="Calibri" w:hAnsi="Arial" w:cs="Arial"/>
                <w:b/>
              </w:rPr>
              <w:t xml:space="preserve">, Artículo </w:t>
            </w:r>
            <w:r>
              <w:rPr>
                <w:rFonts w:ascii="Arial" w:eastAsia="Calibri" w:hAnsi="Arial" w:cs="Arial"/>
                <w:b/>
              </w:rPr>
              <w:t>9,</w:t>
            </w:r>
            <w:r w:rsidRPr="00267FAF">
              <w:rPr>
                <w:rFonts w:ascii="Arial" w:eastAsia="Calibri" w:hAnsi="Arial" w:cs="Arial"/>
                <w:b/>
              </w:rPr>
              <w:t xml:space="preserve"> del </w:t>
            </w:r>
            <w:r>
              <w:rPr>
                <w:rFonts w:ascii="Arial" w:eastAsia="Calibri" w:hAnsi="Arial" w:cs="Arial"/>
                <w:b/>
              </w:rPr>
              <w:t xml:space="preserve">21 de marzo </w:t>
            </w:r>
            <w:r w:rsidRPr="00267FAF">
              <w:rPr>
                <w:rFonts w:ascii="Arial" w:eastAsia="Calibri" w:hAnsi="Arial" w:cs="Arial"/>
                <w:b/>
              </w:rPr>
              <w:t>de 201</w:t>
            </w:r>
            <w:r>
              <w:rPr>
                <w:rFonts w:ascii="Arial" w:eastAsia="Calibri" w:hAnsi="Arial" w:cs="Arial"/>
                <w:b/>
              </w:rPr>
              <w:t xml:space="preserve">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hAnsi="Arial" w:cs="Arial"/>
                <w:bCs/>
                <w:i/>
                <w:sz w:val="22"/>
                <w:szCs w:val="22"/>
              </w:rPr>
              <w:t>Modificación artículos 46 y 47 del  Reglamento de Becas del Personal del ITCR</w:t>
            </w:r>
          </w:p>
        </w:tc>
        <w:tc>
          <w:tcPr>
            <w:tcW w:w="1798" w:type="dxa"/>
            <w:gridSpan w:val="2"/>
          </w:tcPr>
          <w:p w:rsidR="0015382D" w:rsidRPr="003B40D7" w:rsidRDefault="0043241B"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6</w:t>
            </w:r>
            <w:r w:rsidR="00AB7EB2">
              <w:rPr>
                <w:rFonts w:ascii="Arial" w:eastAsia="SimSun" w:hAnsi="Arial" w:cs="Arial"/>
                <w:i/>
                <w:sz w:val="22"/>
                <w:szCs w:val="22"/>
                <w:lang w:val="es-ES_tradnl"/>
              </w:rPr>
              <w:t>,16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267FAF">
              <w:rPr>
                <w:rFonts w:ascii="Arial" w:eastAsia="Calibri" w:hAnsi="Arial" w:cs="Arial"/>
                <w:b/>
              </w:rPr>
              <w:t>Sesión Ordinaria No. 30</w:t>
            </w:r>
            <w:r>
              <w:rPr>
                <w:rFonts w:ascii="Arial" w:eastAsia="Calibri" w:hAnsi="Arial" w:cs="Arial"/>
                <w:b/>
              </w:rPr>
              <w:t>62</w:t>
            </w:r>
            <w:r w:rsidRPr="00267FAF">
              <w:rPr>
                <w:rFonts w:ascii="Arial" w:eastAsia="Calibri" w:hAnsi="Arial" w:cs="Arial"/>
                <w:b/>
              </w:rPr>
              <w:t xml:space="preserve">, Artículo </w:t>
            </w:r>
            <w:r>
              <w:rPr>
                <w:rFonts w:ascii="Arial" w:eastAsia="Calibri" w:hAnsi="Arial" w:cs="Arial"/>
                <w:b/>
              </w:rPr>
              <w:t>10,</w:t>
            </w:r>
            <w:r w:rsidRPr="00267FAF">
              <w:rPr>
                <w:rFonts w:ascii="Arial" w:eastAsia="Calibri" w:hAnsi="Arial" w:cs="Arial"/>
                <w:b/>
              </w:rPr>
              <w:t xml:space="preserve"> del </w:t>
            </w:r>
            <w:r>
              <w:rPr>
                <w:rFonts w:ascii="Arial" w:eastAsia="Calibri" w:hAnsi="Arial" w:cs="Arial"/>
                <w:b/>
              </w:rPr>
              <w:t xml:space="preserve">21 de marzo </w:t>
            </w:r>
            <w:r w:rsidRPr="00267FAF">
              <w:rPr>
                <w:rFonts w:ascii="Arial" w:eastAsia="Calibri" w:hAnsi="Arial" w:cs="Arial"/>
                <w:b/>
              </w:rPr>
              <w:t>de 201</w:t>
            </w:r>
            <w:r>
              <w:rPr>
                <w:rFonts w:ascii="Arial" w:eastAsia="Calibri" w:hAnsi="Arial" w:cs="Arial"/>
                <w:b/>
              </w:rPr>
              <w:t xml:space="preserve">8.  </w:t>
            </w:r>
            <w:r w:rsidR="0015382D">
              <w:rPr>
                <w:rFonts w:ascii="Arial" w:eastAsia="Calibri" w:hAnsi="Arial" w:cs="Arial"/>
                <w:b/>
              </w:rPr>
              <w:t xml:space="preserve">  </w:t>
            </w:r>
            <w:r w:rsidR="0015382D" w:rsidRPr="00046126">
              <w:rPr>
                <w:rFonts w:ascii="Arial" w:hAnsi="Arial" w:cs="Arial"/>
                <w:b/>
              </w:rPr>
              <w:t xml:space="preserve">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hAnsi="Arial" w:cs="Arial"/>
                <w:bCs/>
                <w:i/>
                <w:sz w:val="22"/>
                <w:szCs w:val="22"/>
              </w:rPr>
              <w:t>Modificación Cronogramas de las fases del Plan Presupuesto Institucional y presentación de Estados Financieros 2019, aprobado en Sesión No. 3060, Artículo 8, del 07 de marzo de 2018</w:t>
            </w:r>
          </w:p>
        </w:tc>
        <w:tc>
          <w:tcPr>
            <w:tcW w:w="1798" w:type="dxa"/>
            <w:gridSpan w:val="2"/>
          </w:tcPr>
          <w:p w:rsidR="0015382D" w:rsidRPr="003B40D7" w:rsidRDefault="00303D8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267FAF">
              <w:rPr>
                <w:rFonts w:ascii="Arial" w:eastAsia="Calibri" w:hAnsi="Arial" w:cs="Arial"/>
                <w:b/>
              </w:rPr>
              <w:t>Sesión Ordinaria No. 30</w:t>
            </w:r>
            <w:r>
              <w:rPr>
                <w:rFonts w:ascii="Arial" w:eastAsia="Calibri" w:hAnsi="Arial" w:cs="Arial"/>
                <w:b/>
              </w:rPr>
              <w:t>62</w:t>
            </w:r>
            <w:r w:rsidRPr="00267FAF">
              <w:rPr>
                <w:rFonts w:ascii="Arial" w:eastAsia="Calibri" w:hAnsi="Arial" w:cs="Arial"/>
                <w:b/>
              </w:rPr>
              <w:t xml:space="preserve">, Artículo </w:t>
            </w:r>
            <w:r>
              <w:rPr>
                <w:rFonts w:ascii="Arial" w:eastAsia="Calibri" w:hAnsi="Arial" w:cs="Arial"/>
                <w:b/>
              </w:rPr>
              <w:t>11,</w:t>
            </w:r>
            <w:r w:rsidRPr="00267FAF">
              <w:rPr>
                <w:rFonts w:ascii="Arial" w:eastAsia="Calibri" w:hAnsi="Arial" w:cs="Arial"/>
                <w:b/>
              </w:rPr>
              <w:t xml:space="preserve"> del </w:t>
            </w:r>
            <w:r>
              <w:rPr>
                <w:rFonts w:ascii="Arial" w:eastAsia="Calibri" w:hAnsi="Arial" w:cs="Arial"/>
                <w:b/>
              </w:rPr>
              <w:t xml:space="preserve">21 de marzo </w:t>
            </w:r>
            <w:r w:rsidRPr="00267FAF">
              <w:rPr>
                <w:rFonts w:ascii="Arial" w:eastAsia="Calibri" w:hAnsi="Arial" w:cs="Arial"/>
                <w:b/>
              </w:rPr>
              <w:t>de 201</w:t>
            </w:r>
            <w:r>
              <w:rPr>
                <w:rFonts w:ascii="Arial" w:eastAsia="Calibri" w:hAnsi="Arial" w:cs="Arial"/>
                <w:b/>
              </w:rPr>
              <w:t xml:space="preserve">8.  </w:t>
            </w:r>
            <w:r w:rsidR="0015382D">
              <w:rPr>
                <w:rFonts w:ascii="Arial" w:eastAsia="Calibri" w:hAnsi="Arial" w:cs="Arial"/>
                <w:b/>
              </w:rPr>
              <w:t xml:space="preserve">  </w:t>
            </w:r>
          </w:p>
        </w:tc>
        <w:tc>
          <w:tcPr>
            <w:tcW w:w="5353" w:type="dxa"/>
          </w:tcPr>
          <w:p w:rsidR="0015382D" w:rsidRPr="008E1754" w:rsidRDefault="0015382D" w:rsidP="0015382D">
            <w:pPr>
              <w:jc w:val="both"/>
              <w:rPr>
                <w:rFonts w:ascii="Calibri" w:eastAsia="Calibri" w:hAnsi="Calibri"/>
                <w:i/>
                <w:lang w:val="es-CR" w:eastAsia="en-US"/>
              </w:rPr>
            </w:pPr>
            <w:r w:rsidRPr="008E1754">
              <w:rPr>
                <w:rFonts w:ascii="Arial" w:eastAsia="Cambria" w:hAnsi="Arial" w:cs="Arial"/>
                <w:i/>
                <w:lang w:eastAsia="en-US"/>
              </w:rPr>
              <w:t>Rechazo por improcedente del “</w:t>
            </w:r>
            <w:r w:rsidRPr="008E1754">
              <w:rPr>
                <w:rFonts w:ascii="Arial" w:eastAsia="Calibri" w:hAnsi="Arial" w:cs="Arial"/>
                <w:i/>
                <w:lang w:val="es-CR" w:eastAsia="en-US"/>
              </w:rPr>
              <w:t>Recurso de revocatoria o reconsideración o reposición y apelación al ente superior (AIR)”</w:t>
            </w:r>
            <w:r w:rsidRPr="008E1754">
              <w:rPr>
                <w:rFonts w:ascii="Arial" w:eastAsia="Cambria" w:hAnsi="Arial" w:cs="Arial"/>
                <w:i/>
                <w:lang w:eastAsia="en-US"/>
              </w:rPr>
              <w:t xml:space="preserve"> presentado por la profesora </w:t>
            </w:r>
            <w:r w:rsidRPr="008E1754">
              <w:rPr>
                <w:rFonts w:ascii="Arial" w:eastAsia="Calibri" w:hAnsi="Arial" w:cs="Arial"/>
                <w:i/>
                <w:lang w:val="es-CR" w:eastAsia="en-US"/>
              </w:rPr>
              <w:t>Paola Solera Steller en contra del acuerdo de la Sesión Ordinaria No. 3050, artículo 12 del miércoles 6 de diciembre de 2017, publicado en la Gaceta del ITCR No. 492</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eastAsia="Cambria" w:hAnsi="Arial" w:cs="Arial"/>
                <w:b/>
              </w:rPr>
            </w:pPr>
            <w:r w:rsidRPr="00C12BB9">
              <w:rPr>
                <w:rFonts w:ascii="Arial" w:eastAsia="Calibri" w:hAnsi="Arial" w:cs="Arial"/>
                <w:b/>
              </w:rPr>
              <w:t>Sesión Ordinaria No. 306</w:t>
            </w:r>
            <w:r>
              <w:rPr>
                <w:rFonts w:ascii="Arial" w:eastAsia="Calibri" w:hAnsi="Arial" w:cs="Arial"/>
                <w:b/>
              </w:rPr>
              <w:t>3</w:t>
            </w:r>
            <w:r w:rsidRPr="00C12BB9">
              <w:rPr>
                <w:rFonts w:ascii="Arial" w:eastAsia="Calibri" w:hAnsi="Arial" w:cs="Arial"/>
                <w:b/>
              </w:rPr>
              <w:t>, Artículo</w:t>
            </w:r>
            <w:r>
              <w:rPr>
                <w:rFonts w:ascii="Arial" w:eastAsia="Calibri" w:hAnsi="Arial" w:cs="Arial"/>
                <w:b/>
              </w:rPr>
              <w:t xml:space="preserve"> 9</w:t>
            </w:r>
            <w:r w:rsidRPr="00C12BB9">
              <w:rPr>
                <w:rFonts w:ascii="Arial" w:eastAsia="Calibri" w:hAnsi="Arial" w:cs="Arial"/>
                <w:b/>
              </w:rPr>
              <w:t xml:space="preserve">, del </w:t>
            </w:r>
            <w:r>
              <w:rPr>
                <w:rFonts w:ascii="Arial" w:eastAsia="Calibri" w:hAnsi="Arial" w:cs="Arial"/>
                <w:b/>
              </w:rPr>
              <w:t xml:space="preserve">04 de abril </w:t>
            </w:r>
            <w:r w:rsidRPr="00C12BB9">
              <w:rPr>
                <w:rFonts w:ascii="Arial" w:eastAsia="Calibri" w:hAnsi="Arial" w:cs="Arial"/>
                <w:b/>
              </w:rPr>
              <w:t>de 2018</w:t>
            </w:r>
            <w:r>
              <w:rPr>
                <w:rFonts w:ascii="Arial" w:eastAsia="Calibri" w:hAnsi="Arial" w:cs="Arial"/>
                <w:b/>
              </w:rPr>
              <w:t xml:space="preserve">.  </w:t>
            </w:r>
          </w:p>
        </w:tc>
        <w:tc>
          <w:tcPr>
            <w:tcW w:w="5353" w:type="dxa"/>
          </w:tcPr>
          <w:p w:rsidR="0015382D" w:rsidRPr="008E1754" w:rsidRDefault="0015382D" w:rsidP="0015382D">
            <w:pPr>
              <w:autoSpaceDE w:val="0"/>
              <w:autoSpaceDN w:val="0"/>
              <w:adjustRightInd w:val="0"/>
              <w:jc w:val="both"/>
              <w:rPr>
                <w:rFonts w:ascii="Arial" w:eastAsia="Cambria" w:hAnsi="Arial" w:cs="Arial"/>
                <w:i/>
                <w:sz w:val="20"/>
                <w:szCs w:val="20"/>
                <w:highlight w:val="yellow"/>
                <w:lang w:val="es-CR" w:eastAsia="en-US"/>
              </w:rPr>
            </w:pPr>
            <w:r w:rsidRPr="008E1754">
              <w:rPr>
                <w:rFonts w:ascii="Arial" w:hAnsi="Arial" w:cs="Arial"/>
                <w:bCs/>
                <w:i/>
                <w:sz w:val="22"/>
                <w:szCs w:val="22"/>
              </w:rPr>
              <w:t xml:space="preserve">Modificación del acuerdo de la Sesión Ordinaria No. 2878, Artículo 9, del 30 de julio de 2014, inciso a.2., sobre el mecanismo de reconocimiento a los miembros estudiantiles del Directorio de la AIR.  </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eastAsia="Cambria" w:hAnsi="Arial" w:cs="Arial"/>
                <w:b/>
              </w:rPr>
            </w:pPr>
            <w:r w:rsidRPr="00121C9F">
              <w:rPr>
                <w:rFonts w:ascii="Arial" w:eastAsia="Calibri" w:hAnsi="Arial" w:cs="Arial"/>
                <w:b/>
              </w:rPr>
              <w:lastRenderedPageBreak/>
              <w:t>Sesión Ordinaria No. 30</w:t>
            </w:r>
            <w:r>
              <w:rPr>
                <w:rFonts w:ascii="Arial" w:eastAsia="Calibri" w:hAnsi="Arial" w:cs="Arial"/>
                <w:b/>
              </w:rPr>
              <w:t>63</w:t>
            </w:r>
            <w:r w:rsidRPr="00121C9F">
              <w:rPr>
                <w:rFonts w:ascii="Arial" w:eastAsia="Calibri" w:hAnsi="Arial" w:cs="Arial"/>
                <w:b/>
              </w:rPr>
              <w:t xml:space="preserve">, Artículo </w:t>
            </w:r>
            <w:r>
              <w:rPr>
                <w:rFonts w:ascii="Arial" w:eastAsia="Calibri" w:hAnsi="Arial" w:cs="Arial"/>
                <w:b/>
              </w:rPr>
              <w:t>10</w:t>
            </w:r>
            <w:r w:rsidRPr="00121C9F">
              <w:rPr>
                <w:rFonts w:ascii="Arial" w:eastAsia="Calibri" w:hAnsi="Arial" w:cs="Arial"/>
                <w:b/>
              </w:rPr>
              <w:t xml:space="preserve">, del </w:t>
            </w:r>
            <w:r>
              <w:rPr>
                <w:rFonts w:ascii="Arial" w:eastAsia="Calibri" w:hAnsi="Arial" w:cs="Arial"/>
                <w:b/>
              </w:rPr>
              <w:t>04 de abril</w:t>
            </w:r>
            <w:r w:rsidRPr="00121C9F">
              <w:rPr>
                <w:rFonts w:ascii="Arial" w:eastAsia="Calibri" w:hAnsi="Arial" w:cs="Arial"/>
                <w:b/>
              </w:rPr>
              <w:t xml:space="preserve"> de 2018.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hAnsi="Arial" w:cs="Arial"/>
                <w:bCs/>
                <w:i/>
                <w:sz w:val="22"/>
                <w:szCs w:val="22"/>
              </w:rPr>
              <w:t>Modificación temporal de la plaza NT0198, Profesional en Administración, a Profesional en Ingeniería o Arquitectura, del Consejo Institucional.</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eastAsia="Cambria" w:hAnsi="Arial" w:cs="Arial"/>
                <w:b/>
              </w:rPr>
            </w:pPr>
            <w:r w:rsidRPr="00267FAF">
              <w:rPr>
                <w:rFonts w:ascii="Arial" w:eastAsia="Calibri" w:hAnsi="Arial" w:cs="Arial"/>
                <w:b/>
              </w:rPr>
              <w:t>Sesión Ordinaria No. 30</w:t>
            </w:r>
            <w:r>
              <w:rPr>
                <w:rFonts w:ascii="Arial" w:eastAsia="Calibri" w:hAnsi="Arial" w:cs="Arial"/>
                <w:b/>
              </w:rPr>
              <w:t>63</w:t>
            </w:r>
            <w:r w:rsidRPr="00267FAF">
              <w:rPr>
                <w:rFonts w:ascii="Arial" w:eastAsia="Calibri" w:hAnsi="Arial" w:cs="Arial"/>
                <w:b/>
              </w:rPr>
              <w:t xml:space="preserve">, Artículo </w:t>
            </w:r>
            <w:r>
              <w:rPr>
                <w:rFonts w:ascii="Arial" w:eastAsia="Calibri" w:hAnsi="Arial" w:cs="Arial"/>
                <w:b/>
              </w:rPr>
              <w:t>11,</w:t>
            </w:r>
            <w:r w:rsidRPr="00267FAF">
              <w:rPr>
                <w:rFonts w:ascii="Arial" w:eastAsia="Calibri" w:hAnsi="Arial" w:cs="Arial"/>
                <w:b/>
              </w:rPr>
              <w:t xml:space="preserve"> del </w:t>
            </w:r>
            <w:r>
              <w:rPr>
                <w:rFonts w:ascii="Arial" w:eastAsia="Calibri" w:hAnsi="Arial" w:cs="Arial"/>
                <w:b/>
              </w:rPr>
              <w:t xml:space="preserve">04 de abril </w:t>
            </w:r>
            <w:r w:rsidRPr="00267FAF">
              <w:rPr>
                <w:rFonts w:ascii="Arial" w:eastAsia="Calibri" w:hAnsi="Arial" w:cs="Arial"/>
                <w:b/>
              </w:rPr>
              <w:t>de 201</w:t>
            </w:r>
            <w:r>
              <w:rPr>
                <w:rFonts w:ascii="Arial" w:eastAsia="Calibri" w:hAnsi="Arial" w:cs="Arial"/>
                <w:b/>
              </w:rPr>
              <w:t xml:space="preserve">8.  </w:t>
            </w: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hAnsi="Arial" w:cs="Arial"/>
                <w:bCs/>
                <w:i/>
                <w:sz w:val="22"/>
                <w:szCs w:val="22"/>
              </w:rPr>
              <w:t>Pedimento de personal y Criterios de selección para la apertura del concurso de antecedentes para la plaza NT0198, Profesional en Ingeniería o Arquitectura, del Consejo Institucional, en atención del inciso c) del acuerdo de la Sesión Ordinaria No. 3053, Artículo 7 del 24 de enero de 2018</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15382D" w:rsidRPr="008174F9" w:rsidTr="00D3279D">
        <w:trPr>
          <w:trHeight w:val="1420"/>
        </w:trPr>
        <w:tc>
          <w:tcPr>
            <w:tcW w:w="2586" w:type="dxa"/>
          </w:tcPr>
          <w:p w:rsidR="0015382D" w:rsidRPr="00A359F6" w:rsidRDefault="004640B0" w:rsidP="00033879">
            <w:pPr>
              <w:pStyle w:val="Prrafodelista"/>
              <w:numPr>
                <w:ilvl w:val="0"/>
                <w:numId w:val="4"/>
              </w:numPr>
              <w:spacing w:before="120"/>
              <w:ind w:left="426"/>
              <w:jc w:val="both"/>
              <w:rPr>
                <w:rFonts w:ascii="Arial" w:hAnsi="Arial" w:cs="Arial"/>
                <w:b/>
                <w:u w:val="single"/>
                <w:lang w:val="es-CR"/>
              </w:rPr>
            </w:pPr>
            <w:r w:rsidRPr="00267FAF">
              <w:rPr>
                <w:rFonts w:ascii="Arial" w:eastAsia="Calibri" w:hAnsi="Arial" w:cs="Arial"/>
                <w:b/>
              </w:rPr>
              <w:t>Sesión Ordinaria No. 30</w:t>
            </w:r>
            <w:r>
              <w:rPr>
                <w:rFonts w:ascii="Arial" w:eastAsia="Calibri" w:hAnsi="Arial" w:cs="Arial"/>
                <w:b/>
              </w:rPr>
              <w:t>63</w:t>
            </w:r>
            <w:r w:rsidRPr="00267FAF">
              <w:rPr>
                <w:rFonts w:ascii="Arial" w:eastAsia="Calibri" w:hAnsi="Arial" w:cs="Arial"/>
                <w:b/>
              </w:rPr>
              <w:t xml:space="preserve">, Artículo </w:t>
            </w:r>
            <w:r>
              <w:rPr>
                <w:rFonts w:ascii="Arial" w:eastAsia="Calibri" w:hAnsi="Arial" w:cs="Arial"/>
                <w:b/>
              </w:rPr>
              <w:t>12,</w:t>
            </w:r>
            <w:r w:rsidRPr="00267FAF">
              <w:rPr>
                <w:rFonts w:ascii="Arial" w:eastAsia="Calibri" w:hAnsi="Arial" w:cs="Arial"/>
                <w:b/>
              </w:rPr>
              <w:t xml:space="preserve"> del </w:t>
            </w:r>
            <w:r>
              <w:rPr>
                <w:rFonts w:ascii="Arial" w:eastAsia="Calibri" w:hAnsi="Arial" w:cs="Arial"/>
                <w:b/>
              </w:rPr>
              <w:t xml:space="preserve">04 de abril </w:t>
            </w:r>
            <w:r w:rsidRPr="00267FAF">
              <w:rPr>
                <w:rFonts w:ascii="Arial" w:eastAsia="Calibri" w:hAnsi="Arial" w:cs="Arial"/>
                <w:b/>
              </w:rPr>
              <w:t>de 201</w:t>
            </w:r>
            <w:r>
              <w:rPr>
                <w:rFonts w:ascii="Arial" w:eastAsia="Calibri" w:hAnsi="Arial" w:cs="Arial"/>
                <w:b/>
              </w:rPr>
              <w:t xml:space="preserve">8.  </w:t>
            </w:r>
            <w:r w:rsidR="0015382D">
              <w:rPr>
                <w:rFonts w:ascii="Arial" w:eastAsia="Calibri" w:hAnsi="Arial" w:cs="Arial"/>
                <w:b/>
              </w:rPr>
              <w:t xml:space="preserve">  </w:t>
            </w:r>
          </w:p>
          <w:p w:rsidR="0015382D" w:rsidRPr="008267B8" w:rsidRDefault="0015382D" w:rsidP="0015382D">
            <w:pPr>
              <w:spacing w:before="120"/>
              <w:ind w:left="66"/>
              <w:jc w:val="both"/>
              <w:rPr>
                <w:rFonts w:ascii="Arial" w:eastAsia="Cambria" w:hAnsi="Arial" w:cs="Arial"/>
                <w:b/>
              </w:rPr>
            </w:pPr>
          </w:p>
        </w:tc>
        <w:tc>
          <w:tcPr>
            <w:tcW w:w="5353" w:type="dxa"/>
          </w:tcPr>
          <w:p w:rsidR="0015382D" w:rsidRPr="008E1754" w:rsidRDefault="0015382D" w:rsidP="0015382D">
            <w:pPr>
              <w:ind w:left="73"/>
              <w:jc w:val="both"/>
              <w:rPr>
                <w:rFonts w:ascii="Arial" w:eastAsia="Cambria" w:hAnsi="Arial" w:cs="Arial"/>
                <w:i/>
                <w:sz w:val="20"/>
                <w:szCs w:val="20"/>
                <w:highlight w:val="yellow"/>
                <w:lang w:val="es-CR" w:eastAsia="en-US"/>
              </w:rPr>
            </w:pPr>
            <w:r w:rsidRPr="008E1754">
              <w:rPr>
                <w:rFonts w:ascii="Arial" w:hAnsi="Arial" w:cs="Arial"/>
                <w:bCs/>
                <w:i/>
                <w:sz w:val="22"/>
                <w:szCs w:val="22"/>
              </w:rPr>
              <w:t>Modificación de las condiciones y características de la plaza CT-0107, Profesional en Administración, adscrita a la Vicerrectoría de Administración, aprobada mediante acuerdo de la Sesión Ordinaria No. 3025, Artículo 14, del 07 de junio de 2017, “Renovación y Reconversión de Plazas 2018</w:t>
            </w:r>
            <w:r w:rsidRPr="008E1754">
              <w:rPr>
                <w:rFonts w:ascii="Arial" w:hAnsi="Arial" w:cs="Arial"/>
                <w:i/>
                <w:sz w:val="22"/>
                <w:szCs w:val="22"/>
              </w:rPr>
              <w:t xml:space="preserve">.  </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3C359A">
              <w:rPr>
                <w:rFonts w:ascii="Arial" w:eastAsia="Calibri" w:hAnsi="Arial" w:cs="Arial"/>
                <w:b/>
              </w:rPr>
              <w:t xml:space="preserve">Sesión Ordinaria No. 3064, Artículo 7, del 12 de abril de 2018.  </w:t>
            </w:r>
          </w:p>
        </w:tc>
        <w:tc>
          <w:tcPr>
            <w:tcW w:w="5353" w:type="dxa"/>
          </w:tcPr>
          <w:p w:rsidR="0015382D" w:rsidRPr="008E1754" w:rsidRDefault="0015382D" w:rsidP="0015382D">
            <w:pPr>
              <w:autoSpaceDE w:val="0"/>
              <w:autoSpaceDN w:val="0"/>
              <w:adjustRightInd w:val="0"/>
              <w:jc w:val="both"/>
              <w:rPr>
                <w:rFonts w:ascii="Arial" w:eastAsia="Cambria" w:hAnsi="Arial" w:cs="Arial"/>
                <w:i/>
                <w:highlight w:val="yellow"/>
                <w:lang w:val="es-CR" w:eastAsia="en-US"/>
              </w:rPr>
            </w:pPr>
            <w:r w:rsidRPr="008E1754">
              <w:rPr>
                <w:rFonts w:ascii="Arial" w:eastAsia="Calibri" w:hAnsi="Arial" w:cs="Arial"/>
                <w:i/>
              </w:rPr>
              <w:t>Consulta a la Comunidad Institucional sobre las Políticas Específicas 2019</w:t>
            </w:r>
          </w:p>
        </w:tc>
        <w:tc>
          <w:tcPr>
            <w:tcW w:w="1798" w:type="dxa"/>
            <w:gridSpan w:val="2"/>
          </w:tcPr>
          <w:p w:rsidR="0015382D" w:rsidRPr="003B40D7" w:rsidRDefault="00AB7EB2"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C12BB9">
              <w:rPr>
                <w:rFonts w:ascii="Arial" w:eastAsia="Calibri" w:hAnsi="Arial" w:cs="Arial"/>
                <w:b/>
              </w:rPr>
              <w:t>Sesión Ordinaria No. 306</w:t>
            </w:r>
            <w:r>
              <w:rPr>
                <w:rFonts w:ascii="Arial" w:eastAsia="Calibri" w:hAnsi="Arial" w:cs="Arial"/>
                <w:b/>
              </w:rPr>
              <w:t>4</w:t>
            </w:r>
            <w:r w:rsidRPr="00C12BB9">
              <w:rPr>
                <w:rFonts w:ascii="Arial" w:eastAsia="Calibri" w:hAnsi="Arial" w:cs="Arial"/>
                <w:b/>
              </w:rPr>
              <w:t>, Artículo</w:t>
            </w:r>
            <w:r>
              <w:rPr>
                <w:rFonts w:ascii="Arial" w:eastAsia="Calibri" w:hAnsi="Arial" w:cs="Arial"/>
                <w:b/>
              </w:rPr>
              <w:t xml:space="preserve"> 8</w:t>
            </w:r>
            <w:r w:rsidRPr="00C12BB9">
              <w:rPr>
                <w:rFonts w:ascii="Arial" w:eastAsia="Calibri" w:hAnsi="Arial" w:cs="Arial"/>
                <w:b/>
              </w:rPr>
              <w:t xml:space="preserve">, del </w:t>
            </w:r>
            <w:r>
              <w:rPr>
                <w:rFonts w:ascii="Arial" w:eastAsia="Calibri" w:hAnsi="Arial" w:cs="Arial"/>
                <w:b/>
              </w:rPr>
              <w:t xml:space="preserve">12 de abril </w:t>
            </w:r>
            <w:r w:rsidRPr="00C12BB9">
              <w:rPr>
                <w:rFonts w:ascii="Arial" w:eastAsia="Calibri" w:hAnsi="Arial" w:cs="Arial"/>
                <w:b/>
              </w:rPr>
              <w:t>de 2018</w:t>
            </w:r>
            <w:r>
              <w:rPr>
                <w:rFonts w:ascii="Arial" w:eastAsia="Calibri" w:hAnsi="Arial" w:cs="Arial"/>
                <w:b/>
              </w:rPr>
              <w:t xml:space="preserve">.  </w:t>
            </w:r>
          </w:p>
        </w:tc>
        <w:tc>
          <w:tcPr>
            <w:tcW w:w="5353" w:type="dxa"/>
          </w:tcPr>
          <w:p w:rsidR="0015382D" w:rsidRPr="008E1754" w:rsidRDefault="0015382D" w:rsidP="0015382D">
            <w:pPr>
              <w:jc w:val="both"/>
              <w:rPr>
                <w:rFonts w:ascii="Arial" w:hAnsi="Arial" w:cs="Arial"/>
                <w:bCs/>
                <w:i/>
                <w:strike/>
                <w:lang w:val="es-CR"/>
              </w:rPr>
            </w:pPr>
            <w:r w:rsidRPr="008E1754">
              <w:rPr>
                <w:rFonts w:ascii="Arial" w:eastAsia="Calibri" w:hAnsi="Arial" w:cs="Arial"/>
                <w:i/>
                <w:lang w:val="es-CR"/>
              </w:rPr>
              <w:t>Informe del Consejo Institucional sobre el cumplimiento de Políticas Generales por parte de la Rectoría y sus Órganos Ejecutivos, correspondiente al año 2017, que será presentado en la Sesión Ordinaria No. 94-2018 de la Asamblea Institucional Representativa</w:t>
            </w:r>
          </w:p>
          <w:p w:rsidR="0015382D" w:rsidRPr="008E1754" w:rsidRDefault="0015382D" w:rsidP="0015382D">
            <w:pPr>
              <w:ind w:left="67" w:right="51"/>
              <w:jc w:val="both"/>
              <w:rPr>
                <w:rFonts w:ascii="Arial" w:eastAsia="SimSun" w:hAnsi="Arial" w:cs="Arial"/>
                <w:i/>
                <w:sz w:val="22"/>
                <w:szCs w:val="22"/>
                <w:lang w:val="es-CR"/>
              </w:rPr>
            </w:pPr>
          </w:p>
        </w:tc>
        <w:tc>
          <w:tcPr>
            <w:tcW w:w="1798" w:type="dxa"/>
            <w:gridSpan w:val="2"/>
          </w:tcPr>
          <w:p w:rsidR="0015382D" w:rsidRPr="003B40D7" w:rsidRDefault="00AB7EB2"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C12BB9">
              <w:rPr>
                <w:rFonts w:ascii="Arial" w:eastAsia="Calibri" w:hAnsi="Arial" w:cs="Arial"/>
                <w:b/>
              </w:rPr>
              <w:t>Sesión Ordinaria No. 306</w:t>
            </w:r>
            <w:r>
              <w:rPr>
                <w:rFonts w:ascii="Arial" w:eastAsia="Calibri" w:hAnsi="Arial" w:cs="Arial"/>
                <w:b/>
              </w:rPr>
              <w:t>5</w:t>
            </w:r>
            <w:r w:rsidRPr="00C12BB9">
              <w:rPr>
                <w:rFonts w:ascii="Arial" w:eastAsia="Calibri" w:hAnsi="Arial" w:cs="Arial"/>
                <w:b/>
              </w:rPr>
              <w:t>, Artículo</w:t>
            </w:r>
            <w:r>
              <w:rPr>
                <w:rFonts w:ascii="Arial" w:eastAsia="Calibri" w:hAnsi="Arial" w:cs="Arial"/>
                <w:b/>
              </w:rPr>
              <w:t xml:space="preserve"> 9</w:t>
            </w:r>
            <w:r w:rsidRPr="00C12BB9">
              <w:rPr>
                <w:rFonts w:ascii="Arial" w:eastAsia="Calibri" w:hAnsi="Arial" w:cs="Arial"/>
                <w:b/>
              </w:rPr>
              <w:t xml:space="preserve">, del </w:t>
            </w:r>
            <w:r>
              <w:rPr>
                <w:rFonts w:ascii="Arial" w:eastAsia="Calibri" w:hAnsi="Arial" w:cs="Arial"/>
                <w:b/>
              </w:rPr>
              <w:t xml:space="preserve">19 de abril </w:t>
            </w:r>
            <w:r w:rsidRPr="00C12BB9">
              <w:rPr>
                <w:rFonts w:ascii="Arial" w:eastAsia="Calibri" w:hAnsi="Arial" w:cs="Arial"/>
                <w:b/>
              </w:rPr>
              <w:t>de 2018</w:t>
            </w:r>
            <w:r>
              <w:rPr>
                <w:rFonts w:ascii="Arial" w:eastAsia="Calibri" w:hAnsi="Arial" w:cs="Arial"/>
                <w:b/>
              </w:rPr>
              <w:t xml:space="preserve">.  </w:t>
            </w:r>
          </w:p>
        </w:tc>
        <w:tc>
          <w:tcPr>
            <w:tcW w:w="5353" w:type="dxa"/>
          </w:tcPr>
          <w:p w:rsidR="0015382D" w:rsidRPr="008E1754" w:rsidRDefault="0015382D" w:rsidP="0015382D">
            <w:pPr>
              <w:jc w:val="both"/>
              <w:rPr>
                <w:rFonts w:ascii="Arial" w:hAnsi="Arial" w:cs="Arial"/>
                <w:bCs/>
                <w:i/>
                <w:strike/>
                <w:lang w:val="es-CR"/>
              </w:rPr>
            </w:pPr>
            <w:r w:rsidRPr="008E1754">
              <w:rPr>
                <w:rFonts w:ascii="Arial" w:eastAsia="Calibri" w:hAnsi="Arial" w:cs="Arial"/>
                <w:i/>
                <w:sz w:val="22"/>
                <w:szCs w:val="22"/>
              </w:rPr>
              <w:t>Presupuesto Extraordinario 1-2018 y Vinculación con el Plan Anual Operativo 2018</w:t>
            </w:r>
          </w:p>
        </w:tc>
        <w:tc>
          <w:tcPr>
            <w:tcW w:w="1798" w:type="dxa"/>
            <w:gridSpan w:val="2"/>
          </w:tcPr>
          <w:p w:rsidR="0015382D" w:rsidRPr="003B40D7" w:rsidRDefault="00E21991"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hAnsi="Arial" w:cs="Arial"/>
                <w:b/>
              </w:rPr>
            </w:pPr>
            <w:r w:rsidRPr="00C12BB9">
              <w:rPr>
                <w:rFonts w:ascii="Arial" w:eastAsia="Calibri" w:hAnsi="Arial" w:cs="Arial"/>
                <w:b/>
              </w:rPr>
              <w:t>Sesión Ordinaria No. 306</w:t>
            </w:r>
            <w:r>
              <w:rPr>
                <w:rFonts w:ascii="Arial" w:eastAsia="Calibri" w:hAnsi="Arial" w:cs="Arial"/>
                <w:b/>
              </w:rPr>
              <w:t>5</w:t>
            </w:r>
            <w:r w:rsidRPr="00C12BB9">
              <w:rPr>
                <w:rFonts w:ascii="Arial" w:eastAsia="Calibri" w:hAnsi="Arial" w:cs="Arial"/>
                <w:b/>
              </w:rPr>
              <w:t>, Artículo</w:t>
            </w:r>
            <w:r>
              <w:rPr>
                <w:rFonts w:ascii="Arial" w:eastAsia="Calibri" w:hAnsi="Arial" w:cs="Arial"/>
                <w:b/>
              </w:rPr>
              <w:t xml:space="preserve"> 10</w:t>
            </w:r>
            <w:r w:rsidRPr="00C12BB9">
              <w:rPr>
                <w:rFonts w:ascii="Arial" w:eastAsia="Calibri" w:hAnsi="Arial" w:cs="Arial"/>
                <w:b/>
              </w:rPr>
              <w:t xml:space="preserve">, del </w:t>
            </w:r>
            <w:r>
              <w:rPr>
                <w:rFonts w:ascii="Arial" w:eastAsia="Calibri" w:hAnsi="Arial" w:cs="Arial"/>
                <w:b/>
              </w:rPr>
              <w:t xml:space="preserve">19 de abril </w:t>
            </w:r>
            <w:r w:rsidRPr="00C12BB9">
              <w:rPr>
                <w:rFonts w:ascii="Arial" w:eastAsia="Calibri" w:hAnsi="Arial" w:cs="Arial"/>
                <w:b/>
              </w:rPr>
              <w:t>de 2018</w:t>
            </w:r>
            <w:r>
              <w:rPr>
                <w:rFonts w:ascii="Arial" w:eastAsia="Calibri" w:hAnsi="Arial" w:cs="Arial"/>
                <w:b/>
              </w:rPr>
              <w:t xml:space="preserve">.  </w:t>
            </w:r>
          </w:p>
        </w:tc>
        <w:tc>
          <w:tcPr>
            <w:tcW w:w="5353" w:type="dxa"/>
          </w:tcPr>
          <w:p w:rsidR="0015382D" w:rsidRPr="008E1754" w:rsidRDefault="0015382D" w:rsidP="0015382D">
            <w:pPr>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Informe Ejecución Presupuestaria 1-2018</w:t>
            </w:r>
          </w:p>
        </w:tc>
        <w:tc>
          <w:tcPr>
            <w:tcW w:w="1798" w:type="dxa"/>
            <w:gridSpan w:val="2"/>
          </w:tcPr>
          <w:p w:rsidR="0015382D" w:rsidRPr="003B40D7" w:rsidRDefault="00387500"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15382D" w:rsidRPr="008174F9" w:rsidTr="00D3279D">
        <w:trPr>
          <w:trHeight w:val="1420"/>
        </w:trPr>
        <w:tc>
          <w:tcPr>
            <w:tcW w:w="2586" w:type="dxa"/>
          </w:tcPr>
          <w:p w:rsidR="0015382D" w:rsidRPr="00046126" w:rsidRDefault="0015382D" w:rsidP="00033879">
            <w:pPr>
              <w:pStyle w:val="Prrafodelista"/>
              <w:numPr>
                <w:ilvl w:val="0"/>
                <w:numId w:val="4"/>
              </w:numPr>
              <w:spacing w:before="120"/>
              <w:ind w:left="426"/>
              <w:jc w:val="both"/>
              <w:rPr>
                <w:rFonts w:ascii="Arial" w:hAnsi="Arial" w:cs="Arial"/>
                <w:b/>
              </w:rPr>
            </w:pPr>
            <w:r w:rsidRPr="00267FAF">
              <w:rPr>
                <w:rFonts w:ascii="Arial" w:eastAsia="Calibri" w:hAnsi="Arial" w:cs="Arial"/>
                <w:b/>
              </w:rPr>
              <w:lastRenderedPageBreak/>
              <w:t>Sesión Ordinaria No. 30</w:t>
            </w:r>
            <w:r>
              <w:rPr>
                <w:rFonts w:ascii="Arial" w:eastAsia="Calibri" w:hAnsi="Arial" w:cs="Arial"/>
                <w:b/>
              </w:rPr>
              <w:t>50</w:t>
            </w:r>
            <w:r w:rsidRPr="00267FAF">
              <w:rPr>
                <w:rFonts w:ascii="Arial" w:eastAsia="Calibri" w:hAnsi="Arial" w:cs="Arial"/>
                <w:b/>
              </w:rPr>
              <w:t xml:space="preserve">, Artículo </w:t>
            </w:r>
            <w:r>
              <w:rPr>
                <w:rFonts w:ascii="Arial" w:eastAsia="Calibri" w:hAnsi="Arial" w:cs="Arial"/>
                <w:b/>
              </w:rPr>
              <w:t>11</w:t>
            </w:r>
            <w:r w:rsidRPr="00267FAF">
              <w:rPr>
                <w:rFonts w:ascii="Arial" w:eastAsia="Calibri" w:hAnsi="Arial" w:cs="Arial"/>
                <w:b/>
              </w:rPr>
              <w:t xml:space="preserve">, del </w:t>
            </w:r>
            <w:r>
              <w:rPr>
                <w:rFonts w:ascii="Arial" w:eastAsia="Calibri" w:hAnsi="Arial" w:cs="Arial"/>
                <w:b/>
              </w:rPr>
              <w:t>06</w:t>
            </w:r>
            <w:r w:rsidRPr="00267FAF">
              <w:rPr>
                <w:rFonts w:ascii="Arial" w:eastAsia="Calibri" w:hAnsi="Arial" w:cs="Arial"/>
                <w:b/>
              </w:rPr>
              <w:t xml:space="preserve"> de </w:t>
            </w:r>
            <w:r>
              <w:rPr>
                <w:rFonts w:ascii="Arial" w:eastAsia="Calibri" w:hAnsi="Arial" w:cs="Arial"/>
                <w:b/>
              </w:rPr>
              <w:t>diciembre</w:t>
            </w:r>
            <w:r w:rsidRPr="00267FAF">
              <w:rPr>
                <w:rFonts w:ascii="Arial" w:eastAsia="Calibri" w:hAnsi="Arial" w:cs="Arial"/>
                <w:b/>
              </w:rPr>
              <w:t xml:space="preserve"> de 2017</w:t>
            </w:r>
          </w:p>
        </w:tc>
        <w:tc>
          <w:tcPr>
            <w:tcW w:w="5353" w:type="dxa"/>
          </w:tcPr>
          <w:p w:rsidR="0015382D" w:rsidRPr="008E1754" w:rsidRDefault="0015382D" w:rsidP="0015382D">
            <w:pPr>
              <w:jc w:val="both"/>
              <w:rPr>
                <w:rFonts w:ascii="Arial" w:eastAsia="Cambria" w:hAnsi="Arial" w:cs="Arial"/>
                <w:i/>
                <w:sz w:val="20"/>
                <w:szCs w:val="20"/>
                <w:highlight w:val="yellow"/>
                <w:lang w:val="es-CR" w:eastAsia="en-US"/>
              </w:rPr>
            </w:pPr>
            <w:r w:rsidRPr="008E1754">
              <w:rPr>
                <w:rFonts w:ascii="Arial" w:eastAsia="Calibri" w:hAnsi="Arial" w:cs="Arial"/>
                <w:i/>
                <w:sz w:val="22"/>
                <w:szCs w:val="22"/>
              </w:rPr>
              <w:t>Sesión Ordinaria No. 3065, Artículo 11, del 19 de abril de 2018.  Modificación Presupuestaria 1-2018</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eastAsia="Calibri" w:hAnsi="Arial" w:cs="Arial"/>
                <w:b/>
              </w:rPr>
            </w:pPr>
            <w:r w:rsidRPr="00C12BB9">
              <w:rPr>
                <w:rFonts w:ascii="Arial" w:eastAsia="Calibri" w:hAnsi="Arial" w:cs="Arial"/>
                <w:b/>
              </w:rPr>
              <w:t>Sesión Ordinaria No. 306</w:t>
            </w:r>
            <w:r>
              <w:rPr>
                <w:rFonts w:ascii="Arial" w:eastAsia="Calibri" w:hAnsi="Arial" w:cs="Arial"/>
                <w:b/>
              </w:rPr>
              <w:t>5</w:t>
            </w:r>
            <w:r w:rsidRPr="00C12BB9">
              <w:rPr>
                <w:rFonts w:ascii="Arial" w:eastAsia="Calibri" w:hAnsi="Arial" w:cs="Arial"/>
                <w:b/>
              </w:rPr>
              <w:t>, Artículo</w:t>
            </w:r>
            <w:r>
              <w:rPr>
                <w:rFonts w:ascii="Arial" w:eastAsia="Calibri" w:hAnsi="Arial" w:cs="Arial"/>
                <w:b/>
              </w:rPr>
              <w:t xml:space="preserve"> 12</w:t>
            </w:r>
            <w:r w:rsidRPr="00C12BB9">
              <w:rPr>
                <w:rFonts w:ascii="Arial" w:eastAsia="Calibri" w:hAnsi="Arial" w:cs="Arial"/>
                <w:b/>
              </w:rPr>
              <w:t xml:space="preserve">, del </w:t>
            </w:r>
            <w:r>
              <w:rPr>
                <w:rFonts w:ascii="Arial" w:eastAsia="Calibri" w:hAnsi="Arial" w:cs="Arial"/>
                <w:b/>
              </w:rPr>
              <w:t xml:space="preserve">19 de abril </w:t>
            </w:r>
            <w:r w:rsidRPr="00C12BB9">
              <w:rPr>
                <w:rFonts w:ascii="Arial" w:eastAsia="Calibri" w:hAnsi="Arial" w:cs="Arial"/>
                <w:b/>
              </w:rPr>
              <w:t>de 2018</w:t>
            </w:r>
            <w:r>
              <w:rPr>
                <w:rFonts w:ascii="Arial" w:eastAsia="Calibri" w:hAnsi="Arial" w:cs="Arial"/>
                <w:b/>
              </w:rPr>
              <w:t xml:space="preserve">.  </w:t>
            </w:r>
          </w:p>
        </w:tc>
        <w:tc>
          <w:tcPr>
            <w:tcW w:w="5353" w:type="dxa"/>
          </w:tcPr>
          <w:p w:rsidR="0015382D" w:rsidRPr="008E1754" w:rsidRDefault="0015382D" w:rsidP="0015382D">
            <w:pPr>
              <w:jc w:val="both"/>
              <w:rPr>
                <w:rFonts w:ascii="Arial" w:eastAsia="Cambria" w:hAnsi="Arial" w:cs="Arial"/>
                <w:i/>
                <w:sz w:val="20"/>
                <w:szCs w:val="20"/>
                <w:highlight w:val="yellow"/>
                <w:lang w:val="es-CR" w:eastAsia="en-US"/>
              </w:rPr>
            </w:pPr>
            <w:r w:rsidRPr="008E1754">
              <w:rPr>
                <w:rFonts w:ascii="Arial" w:eastAsia="Cambria" w:hAnsi="Arial" w:cs="Arial"/>
                <w:bCs/>
                <w:i/>
                <w:sz w:val="22"/>
                <w:szCs w:val="22"/>
                <w:lang w:val="es-CR" w:eastAsia="en-US"/>
              </w:rPr>
              <w:t>Respuesta a los oficios 310118148, 190218149-A y 190218150-B presentados por el Lic. Lindbergh Pedro Blanco Argüello, cédula No. 203140490, actuando como representante legal de la firma constructora CONSTRIAL, S.A.</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15382D" w:rsidRPr="008174F9" w:rsidTr="00D3279D">
        <w:trPr>
          <w:trHeight w:val="1420"/>
        </w:trPr>
        <w:tc>
          <w:tcPr>
            <w:tcW w:w="2586" w:type="dxa"/>
          </w:tcPr>
          <w:p w:rsidR="0015382D" w:rsidRPr="00046126" w:rsidRDefault="004640B0" w:rsidP="00033879">
            <w:pPr>
              <w:pStyle w:val="Prrafodelista"/>
              <w:numPr>
                <w:ilvl w:val="0"/>
                <w:numId w:val="4"/>
              </w:numPr>
              <w:spacing w:before="120"/>
              <w:ind w:left="426"/>
              <w:jc w:val="both"/>
              <w:rPr>
                <w:rFonts w:ascii="Arial" w:eastAsia="Calibri" w:hAnsi="Arial" w:cs="Arial"/>
                <w:b/>
              </w:rPr>
            </w:pPr>
            <w:r w:rsidRPr="00620586">
              <w:rPr>
                <w:rFonts w:ascii="Arial" w:eastAsia="Calibri" w:hAnsi="Arial" w:cs="Arial"/>
                <w:b/>
              </w:rPr>
              <w:t>Sesión Extra</w:t>
            </w:r>
            <w:r>
              <w:rPr>
                <w:rFonts w:ascii="Arial" w:eastAsia="Calibri" w:hAnsi="Arial" w:cs="Arial"/>
                <w:b/>
              </w:rPr>
              <w:t>o</w:t>
            </w:r>
            <w:r w:rsidRPr="00620586">
              <w:rPr>
                <w:rFonts w:ascii="Arial" w:eastAsia="Calibri" w:hAnsi="Arial" w:cs="Arial"/>
                <w:b/>
              </w:rPr>
              <w:t>rdinaria No. 3066, Artículo 1, del 24 de abril de 2018.</w:t>
            </w:r>
            <w:r w:rsidR="0015382D">
              <w:rPr>
                <w:rFonts w:ascii="Arial" w:eastAsia="Calibri" w:hAnsi="Arial" w:cs="Arial"/>
                <w:b/>
              </w:rPr>
              <w:t xml:space="preserve">  </w:t>
            </w:r>
            <w:r w:rsidR="0015382D" w:rsidRPr="00046126">
              <w:rPr>
                <w:rFonts w:ascii="Arial" w:eastAsia="Calibri" w:hAnsi="Arial" w:cs="Arial"/>
                <w:b/>
              </w:rPr>
              <w:t xml:space="preserve">  </w:t>
            </w:r>
          </w:p>
        </w:tc>
        <w:tc>
          <w:tcPr>
            <w:tcW w:w="5353" w:type="dxa"/>
          </w:tcPr>
          <w:p w:rsidR="0015382D" w:rsidRPr="008E1754" w:rsidRDefault="00962823" w:rsidP="0015382D">
            <w:pPr>
              <w:ind w:left="67" w:right="51" w:hanging="34"/>
              <w:jc w:val="both"/>
              <w:rPr>
                <w:rFonts w:ascii="Arial" w:eastAsia="SimSun" w:hAnsi="Arial" w:cs="Arial"/>
                <w:i/>
                <w:sz w:val="22"/>
                <w:szCs w:val="22"/>
                <w:lang w:val="es-CR"/>
              </w:rPr>
            </w:pPr>
            <w:r w:rsidRPr="008E1754">
              <w:rPr>
                <w:rFonts w:ascii="Arial" w:hAnsi="Arial" w:cs="Arial"/>
                <w:i/>
                <w:sz w:val="22"/>
                <w:szCs w:val="22"/>
              </w:rPr>
              <w:t xml:space="preserve">Modificar el inciso a., del acuerdo del Consejo Institucional tomado en la Sesión Ordinaria No. 3064, Artículo 8, del 12 de abril de 2018, sustituyendo la información en el Informe denominado </w:t>
            </w:r>
            <w:r w:rsidRPr="008E1754">
              <w:rPr>
                <w:rFonts w:ascii="Arial" w:hAnsi="Arial" w:cs="Arial"/>
                <w:bCs/>
                <w:i/>
                <w:sz w:val="22"/>
                <w:szCs w:val="22"/>
              </w:rPr>
              <w:t>“Informe de fiscalización del Consejo Institucional sobre el cumplimiento de Políticas Generales por parte de la Rectoría y sus Órganos Ejecutivos, correspondiente al año 2017”, que será presentado en la Sesión Ordinaria No. 94-2018 de la Asamblea Institucional Representativa</w:t>
            </w:r>
          </w:p>
        </w:tc>
        <w:tc>
          <w:tcPr>
            <w:tcW w:w="1798" w:type="dxa"/>
            <w:gridSpan w:val="2"/>
          </w:tcPr>
          <w:p w:rsidR="0015382D" w:rsidRPr="003B40D7" w:rsidRDefault="00473759" w:rsidP="0015382D">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2,16</w:t>
            </w:r>
          </w:p>
        </w:tc>
      </w:tr>
      <w:tr w:rsidR="00962823" w:rsidRPr="008174F9" w:rsidTr="00D3279D">
        <w:trPr>
          <w:trHeight w:val="1420"/>
        </w:trPr>
        <w:tc>
          <w:tcPr>
            <w:tcW w:w="2586" w:type="dxa"/>
          </w:tcPr>
          <w:p w:rsidR="00962823" w:rsidRPr="00046126" w:rsidRDefault="004640B0" w:rsidP="00033879">
            <w:pPr>
              <w:pStyle w:val="Prrafodelista"/>
              <w:numPr>
                <w:ilvl w:val="0"/>
                <w:numId w:val="4"/>
              </w:numPr>
              <w:spacing w:before="120"/>
              <w:ind w:left="426"/>
              <w:jc w:val="both"/>
              <w:rPr>
                <w:rFonts w:ascii="Arial" w:hAnsi="Arial" w:cs="Arial"/>
                <w:b/>
              </w:rPr>
            </w:pPr>
            <w:r w:rsidRPr="00A449FD">
              <w:rPr>
                <w:rFonts w:ascii="Arial" w:eastAsia="Calibri" w:hAnsi="Arial" w:cs="Arial"/>
                <w:b/>
              </w:rPr>
              <w:t>Sesión Ordinaria No. 306</w:t>
            </w:r>
            <w:r>
              <w:rPr>
                <w:rFonts w:ascii="Arial" w:eastAsia="Calibri" w:hAnsi="Arial" w:cs="Arial"/>
                <w:b/>
              </w:rPr>
              <w:t>7</w:t>
            </w:r>
            <w:r w:rsidRPr="00A449FD">
              <w:rPr>
                <w:rFonts w:ascii="Arial" w:eastAsia="Calibri" w:hAnsi="Arial" w:cs="Arial"/>
                <w:b/>
              </w:rPr>
              <w:t xml:space="preserve">, Artículo 7, del 26 de abril de 2018.  </w:t>
            </w:r>
            <w:r w:rsidR="00962823">
              <w:rPr>
                <w:rFonts w:ascii="Arial" w:eastAsia="Calibri" w:hAnsi="Arial" w:cs="Arial"/>
                <w:b/>
              </w:rPr>
              <w:t xml:space="preserve">  </w:t>
            </w:r>
          </w:p>
        </w:tc>
        <w:tc>
          <w:tcPr>
            <w:tcW w:w="5353" w:type="dxa"/>
          </w:tcPr>
          <w:p w:rsidR="00962823" w:rsidRPr="008E1754" w:rsidRDefault="00962823" w:rsidP="00962823">
            <w:pPr>
              <w:autoSpaceDE w:val="0"/>
              <w:autoSpaceDN w:val="0"/>
              <w:adjustRightInd w:val="0"/>
              <w:jc w:val="both"/>
              <w:rPr>
                <w:rFonts w:ascii="Arial" w:eastAsia="Calibri" w:hAnsi="Arial" w:cs="Arial"/>
                <w:bCs/>
                <w:i/>
                <w:color w:val="000000"/>
                <w:sz w:val="22"/>
                <w:szCs w:val="22"/>
                <w:lang w:val="es-CR" w:eastAsia="en-US"/>
              </w:rPr>
            </w:pPr>
            <w:r w:rsidRPr="008E1754">
              <w:rPr>
                <w:rFonts w:ascii="Arial" w:eastAsia="Calibri" w:hAnsi="Arial" w:cs="Arial"/>
                <w:bCs/>
                <w:i/>
                <w:sz w:val="22"/>
                <w:szCs w:val="22"/>
                <w:lang w:val="es-CR" w:eastAsia="en-US"/>
              </w:rPr>
              <w:t>Autorización al señor Rector Dr. Julio Calvo Alvarado para que continúe con el trámite para dar por finiquitado el contrato de trabajo del señor Faustino Montes de Oca Murillo, funcionario de la Escuela de Ingeniería Electrónica, por mutuo acuerdo, conforme lo establecido en el artículo 119 de la Segunda Convención Colectiva de Trabajo del Instituto Tecnológico de Costa Rica</w:t>
            </w:r>
            <w:r w:rsidRPr="008E1754">
              <w:rPr>
                <w:rFonts w:ascii="Arial" w:eastAsia="Calibri" w:hAnsi="Arial" w:cs="Arial"/>
                <w:bCs/>
                <w:i/>
                <w:color w:val="000000"/>
                <w:sz w:val="22"/>
                <w:szCs w:val="22"/>
                <w:lang w:val="es-CR" w:eastAsia="en-US"/>
              </w:rPr>
              <w:t>.</w:t>
            </w:r>
          </w:p>
        </w:tc>
        <w:tc>
          <w:tcPr>
            <w:tcW w:w="1798" w:type="dxa"/>
            <w:gridSpan w:val="2"/>
          </w:tcPr>
          <w:p w:rsidR="00962823" w:rsidRPr="003B40D7" w:rsidRDefault="00473759"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8174F9" w:rsidTr="00D3279D">
        <w:trPr>
          <w:trHeight w:val="1420"/>
        </w:trPr>
        <w:tc>
          <w:tcPr>
            <w:tcW w:w="2586" w:type="dxa"/>
          </w:tcPr>
          <w:p w:rsidR="00962823" w:rsidRPr="00046126" w:rsidRDefault="004640B0" w:rsidP="00033879">
            <w:pPr>
              <w:pStyle w:val="Prrafodelista"/>
              <w:numPr>
                <w:ilvl w:val="0"/>
                <w:numId w:val="4"/>
              </w:numPr>
              <w:spacing w:before="120"/>
              <w:ind w:left="426"/>
              <w:jc w:val="both"/>
              <w:rPr>
                <w:rFonts w:ascii="Arial" w:hAnsi="Arial" w:cs="Arial"/>
                <w:b/>
              </w:rPr>
            </w:pPr>
            <w:r w:rsidRPr="00A449FD">
              <w:rPr>
                <w:rFonts w:ascii="Arial" w:eastAsia="Calibri" w:hAnsi="Arial" w:cs="Arial"/>
                <w:b/>
              </w:rPr>
              <w:t>Sesión Ordinaria No. 306</w:t>
            </w:r>
            <w:r>
              <w:rPr>
                <w:rFonts w:ascii="Arial" w:eastAsia="Calibri" w:hAnsi="Arial" w:cs="Arial"/>
                <w:b/>
              </w:rPr>
              <w:t>8</w:t>
            </w:r>
            <w:r w:rsidRPr="00A449FD">
              <w:rPr>
                <w:rFonts w:ascii="Arial" w:eastAsia="Calibri" w:hAnsi="Arial" w:cs="Arial"/>
                <w:b/>
              </w:rPr>
              <w:t xml:space="preserve">, Artículo 7, del </w:t>
            </w:r>
            <w:r>
              <w:rPr>
                <w:rFonts w:ascii="Arial" w:eastAsia="Calibri" w:hAnsi="Arial" w:cs="Arial"/>
                <w:b/>
              </w:rPr>
              <w:t>02</w:t>
            </w:r>
            <w:r w:rsidRPr="00A449FD">
              <w:rPr>
                <w:rFonts w:ascii="Arial" w:eastAsia="Calibri" w:hAnsi="Arial" w:cs="Arial"/>
                <w:b/>
              </w:rPr>
              <w:t xml:space="preserve"> de </w:t>
            </w:r>
            <w:r>
              <w:rPr>
                <w:rFonts w:ascii="Arial" w:eastAsia="Calibri" w:hAnsi="Arial" w:cs="Arial"/>
                <w:b/>
              </w:rPr>
              <w:t>mayo</w:t>
            </w:r>
            <w:r w:rsidRPr="00A449FD">
              <w:rPr>
                <w:rFonts w:ascii="Arial" w:eastAsia="Calibri" w:hAnsi="Arial" w:cs="Arial"/>
                <w:b/>
              </w:rPr>
              <w:t xml:space="preserve"> de 2018.  </w:t>
            </w:r>
            <w:r w:rsidR="00962823" w:rsidRPr="00046126">
              <w:rPr>
                <w:rFonts w:ascii="Arial" w:hAnsi="Arial" w:cs="Arial"/>
                <w:b/>
              </w:rPr>
              <w:t xml:space="preserve">   </w:t>
            </w:r>
          </w:p>
        </w:tc>
        <w:tc>
          <w:tcPr>
            <w:tcW w:w="5353" w:type="dxa"/>
          </w:tcPr>
          <w:p w:rsidR="00962823" w:rsidRPr="008E1754" w:rsidRDefault="00962823" w:rsidP="00962823">
            <w:pPr>
              <w:autoSpaceDE w:val="0"/>
              <w:autoSpaceDN w:val="0"/>
              <w:adjustRightInd w:val="0"/>
              <w:jc w:val="both"/>
              <w:rPr>
                <w:rFonts w:ascii="Arial" w:eastAsia="Calibri" w:hAnsi="Arial" w:cs="Arial"/>
                <w:bCs/>
                <w:i/>
                <w:color w:val="000000"/>
                <w:sz w:val="22"/>
                <w:szCs w:val="22"/>
                <w:lang w:val="es-CR" w:eastAsia="en-US"/>
              </w:rPr>
            </w:pPr>
            <w:r w:rsidRPr="008E1754">
              <w:rPr>
                <w:rFonts w:ascii="Arial" w:eastAsia="Calibri" w:hAnsi="Arial" w:cs="Arial"/>
                <w:i/>
                <w:sz w:val="22"/>
                <w:szCs w:val="22"/>
              </w:rPr>
              <w:t>Interpretación auténtica del Artículo 11 del “Reglamento para concursos de antecedentes internos y externos del personal del Instituto Tecnológico de Costa Rica”, sobre el “Registro de Elegibles”</w:t>
            </w:r>
          </w:p>
        </w:tc>
        <w:tc>
          <w:tcPr>
            <w:tcW w:w="1798" w:type="dxa"/>
            <w:gridSpan w:val="2"/>
          </w:tcPr>
          <w:p w:rsidR="00962823" w:rsidRPr="003B40D7" w:rsidRDefault="00473759"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15,16</w:t>
            </w:r>
          </w:p>
        </w:tc>
      </w:tr>
      <w:tr w:rsidR="00962823" w:rsidRPr="008174F9" w:rsidTr="00D3279D">
        <w:trPr>
          <w:trHeight w:val="1420"/>
        </w:trPr>
        <w:tc>
          <w:tcPr>
            <w:tcW w:w="2586" w:type="dxa"/>
          </w:tcPr>
          <w:p w:rsidR="00962823" w:rsidRPr="00046126" w:rsidRDefault="004640B0" w:rsidP="00033879">
            <w:pPr>
              <w:pStyle w:val="Prrafodelista"/>
              <w:numPr>
                <w:ilvl w:val="0"/>
                <w:numId w:val="4"/>
              </w:numPr>
              <w:spacing w:before="120"/>
              <w:ind w:left="426"/>
              <w:jc w:val="both"/>
              <w:rPr>
                <w:rFonts w:ascii="Arial" w:hAnsi="Arial" w:cs="Arial"/>
                <w:b/>
              </w:rPr>
            </w:pPr>
            <w:r w:rsidRPr="0093539B">
              <w:rPr>
                <w:rFonts w:ascii="Arial" w:eastAsia="Calibri" w:hAnsi="Arial" w:cs="Arial"/>
                <w:b/>
              </w:rPr>
              <w:t xml:space="preserve">Sesión Ordinaria No. 3068, Artículo 8, del 02 de mayo de 2018.  </w:t>
            </w:r>
          </w:p>
        </w:tc>
        <w:tc>
          <w:tcPr>
            <w:tcW w:w="5353" w:type="dxa"/>
          </w:tcPr>
          <w:p w:rsidR="00962823" w:rsidRPr="008E1754" w:rsidRDefault="00962823" w:rsidP="00962823">
            <w:pPr>
              <w:jc w:val="both"/>
              <w:rPr>
                <w:rFonts w:ascii="Arial" w:eastAsia="Cambria" w:hAnsi="Arial" w:cs="Arial"/>
                <w:i/>
                <w:sz w:val="22"/>
                <w:szCs w:val="22"/>
                <w:highlight w:val="yellow"/>
                <w:lang w:val="es-CR" w:eastAsia="en-US"/>
              </w:rPr>
            </w:pPr>
            <w:r w:rsidRPr="008E1754">
              <w:rPr>
                <w:rFonts w:ascii="Arial" w:eastAsia="Calibri" w:hAnsi="Arial" w:cs="Arial"/>
                <w:i/>
                <w:sz w:val="22"/>
                <w:szCs w:val="22"/>
              </w:rPr>
              <w:t>Reglamento para la gestión de los Activos Bienes Muebles e Inmuebles y otros Activos, propiedad del Instituto Tecnológico de Costa Rica</w:t>
            </w:r>
          </w:p>
        </w:tc>
        <w:tc>
          <w:tcPr>
            <w:tcW w:w="1798" w:type="dxa"/>
            <w:gridSpan w:val="2"/>
          </w:tcPr>
          <w:p w:rsidR="00962823" w:rsidRPr="003B40D7" w:rsidRDefault="00473759"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15,16</w:t>
            </w:r>
          </w:p>
        </w:tc>
      </w:tr>
      <w:tr w:rsidR="00962823" w:rsidRPr="008174F9" w:rsidTr="00D3279D">
        <w:trPr>
          <w:trHeight w:val="1420"/>
        </w:trPr>
        <w:tc>
          <w:tcPr>
            <w:tcW w:w="2586" w:type="dxa"/>
          </w:tcPr>
          <w:p w:rsidR="00962823" w:rsidRPr="00046126" w:rsidRDefault="004640B0" w:rsidP="00033879">
            <w:pPr>
              <w:pStyle w:val="Prrafodelista"/>
              <w:numPr>
                <w:ilvl w:val="0"/>
                <w:numId w:val="4"/>
              </w:numPr>
              <w:spacing w:before="120"/>
              <w:ind w:left="426"/>
              <w:jc w:val="both"/>
              <w:rPr>
                <w:rFonts w:ascii="Arial" w:eastAsia="Calibri" w:hAnsi="Arial" w:cs="Arial"/>
                <w:b/>
              </w:rPr>
            </w:pPr>
            <w:r w:rsidRPr="00A449FD">
              <w:rPr>
                <w:rFonts w:ascii="Arial" w:eastAsia="Calibri" w:hAnsi="Arial" w:cs="Arial"/>
                <w:b/>
              </w:rPr>
              <w:lastRenderedPageBreak/>
              <w:t>Sesión Ordinaria No. 30</w:t>
            </w:r>
            <w:r>
              <w:rPr>
                <w:rFonts w:ascii="Arial" w:eastAsia="Calibri" w:hAnsi="Arial" w:cs="Arial"/>
                <w:b/>
              </w:rPr>
              <w:t>70</w:t>
            </w:r>
            <w:r w:rsidRPr="00A449FD">
              <w:rPr>
                <w:rFonts w:ascii="Arial" w:eastAsia="Calibri" w:hAnsi="Arial" w:cs="Arial"/>
                <w:b/>
              </w:rPr>
              <w:t xml:space="preserve">, Artículo </w:t>
            </w:r>
            <w:r>
              <w:rPr>
                <w:rFonts w:ascii="Arial" w:eastAsia="Calibri" w:hAnsi="Arial" w:cs="Arial"/>
                <w:b/>
              </w:rPr>
              <w:t>7</w:t>
            </w:r>
            <w:r w:rsidRPr="00A449FD">
              <w:rPr>
                <w:rFonts w:ascii="Arial" w:eastAsia="Calibri" w:hAnsi="Arial" w:cs="Arial"/>
                <w:b/>
              </w:rPr>
              <w:t xml:space="preserve">, del </w:t>
            </w:r>
            <w:r>
              <w:rPr>
                <w:rFonts w:ascii="Arial" w:eastAsia="Calibri" w:hAnsi="Arial" w:cs="Arial"/>
                <w:b/>
              </w:rPr>
              <w:t>17</w:t>
            </w:r>
            <w:r w:rsidRPr="00A449FD">
              <w:rPr>
                <w:rFonts w:ascii="Arial" w:eastAsia="Calibri" w:hAnsi="Arial" w:cs="Arial"/>
                <w:b/>
              </w:rPr>
              <w:t xml:space="preserve"> de </w:t>
            </w:r>
            <w:r>
              <w:rPr>
                <w:rFonts w:ascii="Arial" w:eastAsia="Calibri" w:hAnsi="Arial" w:cs="Arial"/>
                <w:b/>
              </w:rPr>
              <w:t>mayo</w:t>
            </w:r>
            <w:r w:rsidRPr="00A449FD">
              <w:rPr>
                <w:rFonts w:ascii="Arial" w:eastAsia="Calibri" w:hAnsi="Arial" w:cs="Arial"/>
                <w:b/>
              </w:rPr>
              <w:t xml:space="preserve"> de 2018.  </w:t>
            </w:r>
          </w:p>
        </w:tc>
        <w:tc>
          <w:tcPr>
            <w:tcW w:w="5353" w:type="dxa"/>
          </w:tcPr>
          <w:p w:rsidR="00962823" w:rsidRPr="008E1754" w:rsidRDefault="00962823" w:rsidP="00962823">
            <w:pPr>
              <w:jc w:val="both"/>
              <w:rPr>
                <w:rFonts w:ascii="Calibri" w:eastAsia="Calibri" w:hAnsi="Calibri" w:cs="Calibri"/>
                <w:i/>
                <w:sz w:val="22"/>
                <w:szCs w:val="22"/>
                <w:lang w:val="es-CR" w:eastAsia="en-US"/>
              </w:rPr>
            </w:pPr>
            <w:r w:rsidRPr="008E1754">
              <w:rPr>
                <w:rFonts w:ascii="Arial" w:eastAsia="Cambria" w:hAnsi="Arial" w:cs="Arial"/>
                <w:bCs/>
                <w:i/>
                <w:sz w:val="22"/>
                <w:szCs w:val="22"/>
                <w:lang w:val="es-CR" w:eastAsia="en-US"/>
              </w:rPr>
              <w:t>Declaratoria de Infructuosa de la Licitación Pública Nº 2017LN-000005-APITCR “Servicio de Aseo y Limpieza del Campus Cartago”</w:t>
            </w:r>
          </w:p>
        </w:tc>
        <w:tc>
          <w:tcPr>
            <w:tcW w:w="1798" w:type="dxa"/>
            <w:gridSpan w:val="2"/>
          </w:tcPr>
          <w:p w:rsidR="00962823" w:rsidRPr="003B40D7" w:rsidRDefault="00962823" w:rsidP="00962823">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2,8,15,16</w:t>
            </w:r>
          </w:p>
        </w:tc>
      </w:tr>
      <w:tr w:rsidR="00962823" w:rsidRPr="008174F9" w:rsidTr="00D3279D">
        <w:trPr>
          <w:trHeight w:val="1420"/>
        </w:trPr>
        <w:tc>
          <w:tcPr>
            <w:tcW w:w="2586" w:type="dxa"/>
          </w:tcPr>
          <w:p w:rsidR="00962823" w:rsidRPr="00D958BC" w:rsidRDefault="004640B0" w:rsidP="00033879">
            <w:pPr>
              <w:pStyle w:val="Prrafodelista"/>
              <w:numPr>
                <w:ilvl w:val="0"/>
                <w:numId w:val="4"/>
              </w:numPr>
              <w:spacing w:before="120"/>
              <w:ind w:left="426"/>
              <w:jc w:val="both"/>
              <w:rPr>
                <w:rFonts w:ascii="Arial" w:eastAsia="Calibri" w:hAnsi="Arial" w:cs="Arial"/>
                <w:b/>
              </w:rPr>
            </w:pPr>
            <w:r w:rsidRPr="00A449FD">
              <w:rPr>
                <w:rFonts w:ascii="Arial" w:eastAsia="Calibri" w:hAnsi="Arial" w:cs="Arial"/>
                <w:b/>
              </w:rPr>
              <w:t>Sesión Ordinaria No. 30</w:t>
            </w:r>
            <w:r>
              <w:rPr>
                <w:rFonts w:ascii="Arial" w:eastAsia="Calibri" w:hAnsi="Arial" w:cs="Arial"/>
                <w:b/>
              </w:rPr>
              <w:t>70</w:t>
            </w:r>
            <w:r w:rsidRPr="00A449FD">
              <w:rPr>
                <w:rFonts w:ascii="Arial" w:eastAsia="Calibri" w:hAnsi="Arial" w:cs="Arial"/>
                <w:b/>
              </w:rPr>
              <w:t xml:space="preserve">, Artículo </w:t>
            </w:r>
            <w:r>
              <w:rPr>
                <w:rFonts w:ascii="Arial" w:eastAsia="Calibri" w:hAnsi="Arial" w:cs="Arial"/>
                <w:b/>
              </w:rPr>
              <w:t>8</w:t>
            </w:r>
            <w:r w:rsidRPr="00A449FD">
              <w:rPr>
                <w:rFonts w:ascii="Arial" w:eastAsia="Calibri" w:hAnsi="Arial" w:cs="Arial"/>
                <w:b/>
              </w:rPr>
              <w:t xml:space="preserve">, del </w:t>
            </w:r>
            <w:r>
              <w:rPr>
                <w:rFonts w:ascii="Arial" w:eastAsia="Calibri" w:hAnsi="Arial" w:cs="Arial"/>
                <w:b/>
              </w:rPr>
              <w:t>17</w:t>
            </w:r>
            <w:r w:rsidRPr="00A449FD">
              <w:rPr>
                <w:rFonts w:ascii="Arial" w:eastAsia="Calibri" w:hAnsi="Arial" w:cs="Arial"/>
                <w:b/>
              </w:rPr>
              <w:t xml:space="preserve"> de </w:t>
            </w:r>
            <w:r>
              <w:rPr>
                <w:rFonts w:ascii="Arial" w:eastAsia="Calibri" w:hAnsi="Arial" w:cs="Arial"/>
                <w:b/>
              </w:rPr>
              <w:t>mayo</w:t>
            </w:r>
            <w:r w:rsidRPr="00A449FD">
              <w:rPr>
                <w:rFonts w:ascii="Arial" w:eastAsia="Calibri" w:hAnsi="Arial" w:cs="Arial"/>
                <w:b/>
              </w:rPr>
              <w:t xml:space="preserve"> de 2018.  </w:t>
            </w:r>
          </w:p>
        </w:tc>
        <w:tc>
          <w:tcPr>
            <w:tcW w:w="5353" w:type="dxa"/>
          </w:tcPr>
          <w:p w:rsidR="00962823" w:rsidRPr="008E1754" w:rsidRDefault="00962823" w:rsidP="00962823">
            <w:pPr>
              <w:autoSpaceDE w:val="0"/>
              <w:autoSpaceDN w:val="0"/>
              <w:adjustRightInd w:val="0"/>
              <w:jc w:val="both"/>
              <w:rPr>
                <w:rFonts w:ascii="Arial" w:eastAsia="Calibri" w:hAnsi="Arial" w:cs="Arial"/>
                <w:bCs/>
                <w:i/>
                <w:color w:val="000000"/>
                <w:sz w:val="22"/>
                <w:szCs w:val="22"/>
                <w:lang w:val="es-CR" w:eastAsia="en-US"/>
              </w:rPr>
            </w:pPr>
            <w:r w:rsidRPr="008E1754">
              <w:rPr>
                <w:rFonts w:ascii="Arial" w:eastAsia="Cambria" w:hAnsi="Arial" w:cs="Arial"/>
                <w:bCs/>
                <w:i/>
                <w:sz w:val="22"/>
                <w:szCs w:val="22"/>
                <w:lang w:val="es-CR" w:eastAsia="en-US"/>
              </w:rPr>
              <w:t>Políticas Específicas 2019</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p w:rsidR="00962823" w:rsidRPr="003B40D7" w:rsidRDefault="00962823" w:rsidP="00962823">
            <w:pPr>
              <w:spacing w:before="120"/>
              <w:ind w:right="175"/>
              <w:jc w:val="center"/>
              <w:rPr>
                <w:rFonts w:ascii="Arial" w:eastAsia="SimSun" w:hAnsi="Arial" w:cs="Arial"/>
                <w:i/>
                <w:sz w:val="22"/>
                <w:szCs w:val="22"/>
                <w:lang w:val="es-ES_tradnl"/>
              </w:rPr>
            </w:pPr>
          </w:p>
        </w:tc>
      </w:tr>
      <w:tr w:rsidR="00962823" w:rsidRPr="008174F9" w:rsidTr="00573AA0">
        <w:trPr>
          <w:trHeight w:val="1769"/>
        </w:trPr>
        <w:tc>
          <w:tcPr>
            <w:tcW w:w="2586" w:type="dxa"/>
          </w:tcPr>
          <w:p w:rsidR="00962823" w:rsidRPr="00D958BC" w:rsidRDefault="004640B0" w:rsidP="00033879">
            <w:pPr>
              <w:pStyle w:val="Prrafodelista"/>
              <w:numPr>
                <w:ilvl w:val="0"/>
                <w:numId w:val="4"/>
              </w:numPr>
              <w:spacing w:before="120"/>
              <w:ind w:left="426"/>
              <w:jc w:val="both"/>
              <w:rPr>
                <w:rFonts w:ascii="Arial" w:eastAsia="Calibri" w:hAnsi="Arial" w:cs="Arial"/>
                <w:b/>
              </w:rPr>
            </w:pPr>
            <w:r w:rsidRPr="0093539B">
              <w:rPr>
                <w:rFonts w:ascii="Arial" w:eastAsia="Calibri" w:hAnsi="Arial" w:cs="Arial"/>
                <w:b/>
              </w:rPr>
              <w:t>Sesión Ordinaria No. 30</w:t>
            </w:r>
            <w:r>
              <w:rPr>
                <w:rFonts w:ascii="Arial" w:eastAsia="Calibri" w:hAnsi="Arial" w:cs="Arial"/>
                <w:b/>
              </w:rPr>
              <w:t>70</w:t>
            </w:r>
            <w:r w:rsidRPr="0093539B">
              <w:rPr>
                <w:rFonts w:ascii="Arial" w:eastAsia="Calibri" w:hAnsi="Arial" w:cs="Arial"/>
                <w:b/>
              </w:rPr>
              <w:t xml:space="preserve">, Artículo </w:t>
            </w:r>
            <w:r>
              <w:rPr>
                <w:rFonts w:ascii="Arial" w:eastAsia="Calibri" w:hAnsi="Arial" w:cs="Arial"/>
                <w:b/>
              </w:rPr>
              <w:t>9</w:t>
            </w:r>
            <w:r w:rsidRPr="0093539B">
              <w:rPr>
                <w:rFonts w:ascii="Arial" w:eastAsia="Calibri" w:hAnsi="Arial" w:cs="Arial"/>
                <w:b/>
              </w:rPr>
              <w:t xml:space="preserve">, del </w:t>
            </w:r>
            <w:r>
              <w:rPr>
                <w:rFonts w:ascii="Arial" w:eastAsia="Calibri" w:hAnsi="Arial" w:cs="Arial"/>
                <w:b/>
              </w:rPr>
              <w:t>17</w:t>
            </w:r>
            <w:r w:rsidRPr="0093539B">
              <w:rPr>
                <w:rFonts w:ascii="Arial" w:eastAsia="Calibri" w:hAnsi="Arial" w:cs="Arial"/>
                <w:b/>
              </w:rPr>
              <w:t xml:space="preserve"> de mayo de 2018.  </w:t>
            </w:r>
            <w:r w:rsidR="00962823">
              <w:rPr>
                <w:rFonts w:ascii="Arial" w:eastAsia="Calibri" w:hAnsi="Arial" w:cs="Arial"/>
                <w:b/>
              </w:rPr>
              <w:t xml:space="preserve">  </w:t>
            </w:r>
          </w:p>
        </w:tc>
        <w:tc>
          <w:tcPr>
            <w:tcW w:w="5353" w:type="dxa"/>
          </w:tcPr>
          <w:p w:rsidR="00962823" w:rsidRPr="008E1754" w:rsidRDefault="00962823" w:rsidP="00962823">
            <w:pPr>
              <w:jc w:val="both"/>
              <w:rPr>
                <w:rFonts w:ascii="Arial" w:eastAsia="Cambria" w:hAnsi="Arial" w:cs="Arial"/>
                <w:i/>
                <w:sz w:val="22"/>
                <w:szCs w:val="22"/>
                <w:highlight w:val="yellow"/>
                <w:lang w:val="es-CR" w:eastAsia="en-US"/>
              </w:rPr>
            </w:pPr>
            <w:r w:rsidRPr="008E1754">
              <w:rPr>
                <w:rFonts w:ascii="Arial" w:eastAsia="Cambria" w:hAnsi="Arial" w:cs="Arial"/>
                <w:bCs/>
                <w:i/>
                <w:sz w:val="22"/>
                <w:szCs w:val="22"/>
                <w:lang w:val="es-CR" w:eastAsia="en-US"/>
              </w:rPr>
              <w:t>Disposiciones para la Formulación Presupuestaria del Instituto Tecnológico de Costa Rica, para el año 2019</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962823" w:rsidRPr="008174F9" w:rsidTr="00D3279D">
        <w:trPr>
          <w:trHeight w:val="1420"/>
        </w:trPr>
        <w:tc>
          <w:tcPr>
            <w:tcW w:w="2586" w:type="dxa"/>
          </w:tcPr>
          <w:p w:rsidR="00962823" w:rsidRPr="00D958BC" w:rsidRDefault="004640B0"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 xml:space="preserve">esión Ordinaria No. 3070, Artículo 10, del 17 de mayo 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eastAsia="Calibri" w:hAnsi="Arial" w:cs="Arial"/>
                <w:bCs/>
                <w:i/>
                <w:color w:val="000000"/>
                <w:sz w:val="22"/>
                <w:szCs w:val="22"/>
                <w:lang w:val="es-CR" w:eastAsia="en-US"/>
              </w:rPr>
              <w:t>Asignar a los Miembros Estudiantiles de la Comisión Organizadora del IV Congreso Institucional, un reconocimiento, por el cumplimiento de las responsabilidades inherentes a su participación, en los mismos términos en los que se otorga a los Miembros Estudiantiles que integran el Directorio de la AIR, según acuerdo del Consejo Institucional en Sesión Ordinaria No. 3063, Artículo 9, del 04 de abril de 2018</w:t>
            </w:r>
          </w:p>
        </w:tc>
        <w:tc>
          <w:tcPr>
            <w:tcW w:w="1798" w:type="dxa"/>
            <w:gridSpan w:val="2"/>
          </w:tcPr>
          <w:p w:rsidR="00962823" w:rsidRPr="003B40D7" w:rsidRDefault="00F52AF3"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8,16</w:t>
            </w:r>
          </w:p>
        </w:tc>
      </w:tr>
      <w:tr w:rsidR="00962823" w:rsidRPr="008174F9" w:rsidTr="00D3279D">
        <w:trPr>
          <w:trHeight w:val="1420"/>
        </w:trPr>
        <w:tc>
          <w:tcPr>
            <w:tcW w:w="2586" w:type="dxa"/>
          </w:tcPr>
          <w:p w:rsidR="00962823" w:rsidRPr="00D958BC" w:rsidRDefault="004640B0" w:rsidP="00033879">
            <w:pPr>
              <w:pStyle w:val="Prrafodelista"/>
              <w:numPr>
                <w:ilvl w:val="0"/>
                <w:numId w:val="4"/>
              </w:numPr>
              <w:spacing w:before="120"/>
              <w:ind w:left="426"/>
              <w:jc w:val="both"/>
              <w:rPr>
                <w:rFonts w:ascii="Arial" w:eastAsia="Calibri" w:hAnsi="Arial" w:cs="Arial"/>
                <w:b/>
              </w:rPr>
            </w:pPr>
            <w:r w:rsidRPr="00A7170F">
              <w:rPr>
                <w:rFonts w:ascii="Arial" w:eastAsia="Calibri" w:hAnsi="Arial" w:cs="Arial"/>
                <w:b/>
              </w:rPr>
              <w:t>Sesión Ordinaria No. 30</w:t>
            </w:r>
            <w:r>
              <w:rPr>
                <w:rFonts w:ascii="Arial" w:eastAsia="Calibri" w:hAnsi="Arial" w:cs="Arial"/>
                <w:b/>
              </w:rPr>
              <w:t>70</w:t>
            </w:r>
            <w:r w:rsidRPr="00A7170F">
              <w:rPr>
                <w:rFonts w:ascii="Arial" w:eastAsia="Calibri" w:hAnsi="Arial" w:cs="Arial"/>
                <w:b/>
              </w:rPr>
              <w:t xml:space="preserve">, Artículo </w:t>
            </w:r>
            <w:r>
              <w:rPr>
                <w:rFonts w:ascii="Arial" w:eastAsia="Calibri" w:hAnsi="Arial" w:cs="Arial"/>
                <w:b/>
              </w:rPr>
              <w:t>11</w:t>
            </w:r>
            <w:r w:rsidRPr="00A7170F">
              <w:rPr>
                <w:rFonts w:ascii="Arial" w:eastAsia="Calibri" w:hAnsi="Arial" w:cs="Arial"/>
                <w:b/>
              </w:rPr>
              <w:t xml:space="preserve">, del </w:t>
            </w:r>
            <w:r>
              <w:rPr>
                <w:rFonts w:ascii="Arial" w:eastAsia="Calibri" w:hAnsi="Arial" w:cs="Arial"/>
                <w:b/>
              </w:rPr>
              <w:t>17</w:t>
            </w:r>
            <w:r w:rsidRPr="00A7170F">
              <w:rPr>
                <w:rFonts w:ascii="Arial" w:eastAsia="Calibri" w:hAnsi="Arial" w:cs="Arial"/>
                <w:b/>
              </w:rPr>
              <w:t xml:space="preserve"> de </w:t>
            </w:r>
            <w:r>
              <w:rPr>
                <w:rFonts w:ascii="Arial" w:eastAsia="Calibri" w:hAnsi="Arial" w:cs="Arial"/>
                <w:b/>
              </w:rPr>
              <w:t>mayo</w:t>
            </w:r>
            <w:r w:rsidRPr="00A7170F">
              <w:rPr>
                <w:rFonts w:ascii="Arial" w:eastAsia="Calibri" w:hAnsi="Arial" w:cs="Arial"/>
                <w:b/>
              </w:rPr>
              <w:t xml:space="preserve"> de 2018.  </w:t>
            </w:r>
          </w:p>
        </w:tc>
        <w:tc>
          <w:tcPr>
            <w:tcW w:w="5353" w:type="dxa"/>
          </w:tcPr>
          <w:p w:rsidR="00962823" w:rsidRPr="008E1754" w:rsidRDefault="00962823" w:rsidP="00962823">
            <w:pPr>
              <w:jc w:val="both"/>
              <w:rPr>
                <w:rFonts w:ascii="Arial" w:eastAsia="Cambria" w:hAnsi="Arial" w:cs="Arial"/>
                <w:i/>
                <w:highlight w:val="yellow"/>
                <w:lang w:val="es-CR" w:eastAsia="en-US"/>
              </w:rPr>
            </w:pPr>
            <w:r w:rsidRPr="008E1754">
              <w:rPr>
                <w:rFonts w:ascii="Arial" w:eastAsia="Cambria" w:hAnsi="Arial" w:cs="Arial"/>
                <w:bCs/>
                <w:i/>
                <w:lang w:val="es-CR" w:eastAsia="en-US"/>
              </w:rPr>
              <w:t>Disposiciones para la realización de ajustes contables a los Estados Financieros del ITCR</w:t>
            </w:r>
          </w:p>
        </w:tc>
        <w:tc>
          <w:tcPr>
            <w:tcW w:w="1798" w:type="dxa"/>
            <w:gridSpan w:val="2"/>
          </w:tcPr>
          <w:p w:rsidR="00962823" w:rsidRPr="003B40D7" w:rsidRDefault="00F52AF3"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15,16</w:t>
            </w:r>
          </w:p>
        </w:tc>
      </w:tr>
      <w:tr w:rsidR="00962823" w:rsidRPr="00494AEC" w:rsidTr="00D3279D">
        <w:trPr>
          <w:trHeight w:val="1420"/>
        </w:trPr>
        <w:tc>
          <w:tcPr>
            <w:tcW w:w="2586" w:type="dxa"/>
          </w:tcPr>
          <w:p w:rsidR="00962823" w:rsidRPr="00494AEC" w:rsidRDefault="000B24CB" w:rsidP="00033879">
            <w:pPr>
              <w:pStyle w:val="Prrafodelista"/>
              <w:numPr>
                <w:ilvl w:val="0"/>
                <w:numId w:val="4"/>
              </w:numPr>
              <w:spacing w:before="120"/>
              <w:ind w:left="426"/>
              <w:jc w:val="both"/>
              <w:rPr>
                <w:rFonts w:ascii="Arial" w:eastAsia="Calibri" w:hAnsi="Arial" w:cs="Arial"/>
                <w:b/>
              </w:rPr>
            </w:pPr>
            <w:r w:rsidRPr="0093539B">
              <w:rPr>
                <w:rFonts w:ascii="Arial" w:eastAsia="Calibri" w:hAnsi="Arial" w:cs="Arial"/>
                <w:b/>
              </w:rPr>
              <w:t>Sesión Ordinaria No. 30</w:t>
            </w:r>
            <w:r>
              <w:rPr>
                <w:rFonts w:ascii="Arial" w:eastAsia="Calibri" w:hAnsi="Arial" w:cs="Arial"/>
                <w:b/>
              </w:rPr>
              <w:t>71</w:t>
            </w:r>
            <w:r w:rsidRPr="0093539B">
              <w:rPr>
                <w:rFonts w:ascii="Arial" w:eastAsia="Calibri" w:hAnsi="Arial" w:cs="Arial"/>
                <w:b/>
              </w:rPr>
              <w:t xml:space="preserve">, Artículo </w:t>
            </w:r>
            <w:r>
              <w:rPr>
                <w:rFonts w:ascii="Arial" w:eastAsia="Calibri" w:hAnsi="Arial" w:cs="Arial"/>
                <w:b/>
              </w:rPr>
              <w:t>9</w:t>
            </w:r>
            <w:r w:rsidRPr="0093539B">
              <w:rPr>
                <w:rFonts w:ascii="Arial" w:eastAsia="Calibri" w:hAnsi="Arial" w:cs="Arial"/>
                <w:b/>
              </w:rPr>
              <w:t xml:space="preserve">, del </w:t>
            </w:r>
            <w:r>
              <w:rPr>
                <w:rFonts w:ascii="Arial" w:eastAsia="Calibri" w:hAnsi="Arial" w:cs="Arial"/>
                <w:b/>
              </w:rPr>
              <w:t>23</w:t>
            </w:r>
            <w:r w:rsidRPr="0093539B">
              <w:rPr>
                <w:rFonts w:ascii="Arial" w:eastAsia="Calibri" w:hAnsi="Arial" w:cs="Arial"/>
                <w:b/>
              </w:rPr>
              <w:t xml:space="preserve"> de mayo de 2018.  </w:t>
            </w:r>
          </w:p>
        </w:tc>
        <w:tc>
          <w:tcPr>
            <w:tcW w:w="5353" w:type="dxa"/>
          </w:tcPr>
          <w:p w:rsidR="00962823" w:rsidRPr="008E1754" w:rsidRDefault="00962823" w:rsidP="00962823">
            <w:pPr>
              <w:jc w:val="both"/>
              <w:rPr>
                <w:rFonts w:ascii="Arial" w:eastAsia="Cambria" w:hAnsi="Arial" w:cs="Arial"/>
                <w:i/>
                <w:sz w:val="22"/>
                <w:szCs w:val="22"/>
                <w:highlight w:val="yellow"/>
                <w:lang w:val="es-CR" w:eastAsia="en-US"/>
              </w:rPr>
            </w:pPr>
            <w:r w:rsidRPr="008E1754">
              <w:rPr>
                <w:rFonts w:ascii="Arial" w:eastAsia="Cambria" w:hAnsi="Arial" w:cs="Arial"/>
                <w:bCs/>
                <w:i/>
                <w:sz w:val="22"/>
                <w:szCs w:val="22"/>
                <w:lang w:val="es-CR" w:eastAsia="en-US"/>
              </w:rPr>
              <w:t>Respuesta a la solicitud del oficio RH-268-2018, sobre la figura del préstamo de funcionarios a otras instituciones</w:t>
            </w:r>
          </w:p>
        </w:tc>
        <w:tc>
          <w:tcPr>
            <w:tcW w:w="1798" w:type="dxa"/>
            <w:gridSpan w:val="2"/>
          </w:tcPr>
          <w:p w:rsidR="00962823" w:rsidRPr="003B40D7" w:rsidRDefault="00962823" w:rsidP="00962823">
            <w:pPr>
              <w:spacing w:before="120"/>
              <w:ind w:right="175"/>
              <w:jc w:val="center"/>
              <w:rPr>
                <w:rFonts w:ascii="Arial" w:eastAsia="SimSun" w:hAnsi="Arial" w:cs="Arial"/>
                <w:i/>
                <w:sz w:val="22"/>
                <w:szCs w:val="22"/>
                <w:lang w:val="es-ES_tradnl"/>
              </w:rPr>
            </w:pPr>
          </w:p>
          <w:p w:rsidR="00962823" w:rsidRPr="003B40D7" w:rsidRDefault="00F52AF3"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494AEC" w:rsidTr="00D3279D">
        <w:trPr>
          <w:trHeight w:val="1420"/>
        </w:trPr>
        <w:tc>
          <w:tcPr>
            <w:tcW w:w="2586" w:type="dxa"/>
          </w:tcPr>
          <w:p w:rsidR="00962823" w:rsidRPr="00494AE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2</w:t>
            </w:r>
            <w:r w:rsidRPr="00FF209C">
              <w:rPr>
                <w:rFonts w:ascii="Arial" w:eastAsia="Calibri" w:hAnsi="Arial" w:cs="Arial"/>
                <w:b/>
              </w:rPr>
              <w:t xml:space="preserve">, Artículo </w:t>
            </w:r>
            <w:r>
              <w:rPr>
                <w:rFonts w:ascii="Arial" w:eastAsia="Calibri" w:hAnsi="Arial" w:cs="Arial"/>
                <w:b/>
              </w:rPr>
              <w:t>10</w:t>
            </w:r>
            <w:r w:rsidRPr="00FF209C">
              <w:rPr>
                <w:rFonts w:ascii="Arial" w:eastAsia="Calibri" w:hAnsi="Arial" w:cs="Arial"/>
                <w:b/>
              </w:rPr>
              <w:t xml:space="preserve">, del </w:t>
            </w:r>
            <w:r>
              <w:rPr>
                <w:rFonts w:ascii="Arial" w:eastAsia="Calibri" w:hAnsi="Arial" w:cs="Arial"/>
                <w:b/>
              </w:rPr>
              <w:t>30</w:t>
            </w:r>
            <w:r w:rsidRPr="00FF209C">
              <w:rPr>
                <w:rFonts w:ascii="Arial" w:eastAsia="Calibri" w:hAnsi="Arial" w:cs="Arial"/>
                <w:b/>
              </w:rPr>
              <w:t xml:space="preserve"> de mayo 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eastAsia="Calibri" w:hAnsi="Arial" w:cs="Arial"/>
                <w:i/>
                <w:sz w:val="22"/>
                <w:szCs w:val="22"/>
              </w:rPr>
              <w:t>Resolución Concurso de Antecedentes RH-083-2018, Profesional en Ingeniería o Arquitectura</w:t>
            </w:r>
          </w:p>
        </w:tc>
        <w:tc>
          <w:tcPr>
            <w:tcW w:w="1798" w:type="dxa"/>
            <w:gridSpan w:val="2"/>
          </w:tcPr>
          <w:p w:rsidR="00962823" w:rsidRPr="003B40D7" w:rsidRDefault="00F52AF3"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494AEC" w:rsidTr="00D3279D">
        <w:trPr>
          <w:trHeight w:val="1420"/>
        </w:trPr>
        <w:tc>
          <w:tcPr>
            <w:tcW w:w="2586" w:type="dxa"/>
          </w:tcPr>
          <w:p w:rsidR="00962823" w:rsidRPr="00494AEC" w:rsidRDefault="000B24CB" w:rsidP="00033879">
            <w:pPr>
              <w:pStyle w:val="Prrafodelista"/>
              <w:numPr>
                <w:ilvl w:val="0"/>
                <w:numId w:val="4"/>
              </w:numPr>
              <w:spacing w:before="120"/>
              <w:ind w:left="426"/>
              <w:jc w:val="both"/>
              <w:rPr>
                <w:rFonts w:ascii="Arial" w:eastAsia="Calibri" w:hAnsi="Arial" w:cs="Arial"/>
                <w:b/>
              </w:rPr>
            </w:pPr>
            <w:r w:rsidRPr="00C34DE2">
              <w:rPr>
                <w:rFonts w:ascii="Arial" w:eastAsia="Calibri" w:hAnsi="Arial" w:cs="Arial"/>
                <w:b/>
              </w:rPr>
              <w:lastRenderedPageBreak/>
              <w:t xml:space="preserve">Sesión Ordinaria No. 3072, Artículo 11, del 30 de mayo de 2018.  </w:t>
            </w:r>
          </w:p>
        </w:tc>
        <w:tc>
          <w:tcPr>
            <w:tcW w:w="5353"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962823" w:rsidRPr="008E1754" w:rsidTr="00962823">
              <w:tc>
                <w:tcPr>
                  <w:tcW w:w="5137" w:type="dxa"/>
                </w:tcPr>
                <w:p w:rsidR="00962823" w:rsidRPr="008E1754" w:rsidRDefault="00962823" w:rsidP="00962823">
                  <w:pPr>
                    <w:jc w:val="both"/>
                    <w:rPr>
                      <w:rFonts w:ascii="Arial" w:eastAsia="Cambria" w:hAnsi="Arial" w:cs="Arial"/>
                      <w:i/>
                      <w:sz w:val="22"/>
                      <w:szCs w:val="22"/>
                      <w:highlight w:val="yellow"/>
                      <w:lang w:val="es-CR" w:eastAsia="en-US"/>
                    </w:rPr>
                  </w:pPr>
                  <w:r w:rsidRPr="008E1754">
                    <w:rPr>
                      <w:rFonts w:ascii="Arial" w:eastAsia="Calibri" w:hAnsi="Arial" w:cs="Arial"/>
                      <w:i/>
                      <w:sz w:val="22"/>
                      <w:szCs w:val="22"/>
                    </w:rPr>
                    <w:t xml:space="preserve">Solicitud de informe del Comité Estratégico de Tecnologías de Información del Instituto Tecnológico de Costa Rica sobre la gestión y desempeño de las tecnologías de información en la Institución, particularmente en cuanto al desarrollo de sistemas informáticos y análisis de procesos pendientes  </w:t>
                  </w:r>
                </w:p>
              </w:tc>
            </w:tr>
          </w:tbl>
          <w:p w:rsidR="00962823" w:rsidRPr="008E1754" w:rsidRDefault="00962823" w:rsidP="00962823">
            <w:pPr>
              <w:ind w:left="-74"/>
              <w:jc w:val="both"/>
              <w:rPr>
                <w:rFonts w:ascii="Arial" w:hAnsi="Arial" w:cs="Arial"/>
                <w:i/>
                <w:sz w:val="22"/>
                <w:szCs w:val="22"/>
              </w:rPr>
            </w:pPr>
          </w:p>
        </w:tc>
        <w:tc>
          <w:tcPr>
            <w:tcW w:w="1798" w:type="dxa"/>
            <w:gridSpan w:val="2"/>
          </w:tcPr>
          <w:p w:rsidR="00962823" w:rsidRPr="003B40D7" w:rsidRDefault="00F52AF3"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sidRPr="009B2ABD">
              <w:rPr>
                <w:rFonts w:ascii="Arial" w:eastAsia="Calibri" w:hAnsi="Arial" w:cs="Arial"/>
                <w:b/>
              </w:rPr>
              <w:t>Sesión Ordinaria No. 3072, Artículo 12, del 30 de mayo de 2018</w:t>
            </w:r>
            <w:r>
              <w:rPr>
                <w:rFonts w:ascii="Arial" w:eastAsia="Calibri" w:hAnsi="Arial" w:cs="Arial"/>
                <w:b/>
              </w:rPr>
              <w:t xml:space="preserve">.  </w:t>
            </w:r>
          </w:p>
        </w:tc>
        <w:tc>
          <w:tcPr>
            <w:tcW w:w="5353" w:type="dxa"/>
          </w:tcPr>
          <w:p w:rsidR="00962823" w:rsidRPr="008E1754" w:rsidRDefault="00962823" w:rsidP="00962823">
            <w:pPr>
              <w:jc w:val="both"/>
              <w:rPr>
                <w:rFonts w:ascii="Arial" w:eastAsia="Calibri" w:hAnsi="Arial" w:cs="Arial"/>
                <w:i/>
                <w:sz w:val="22"/>
                <w:szCs w:val="22"/>
              </w:rPr>
            </w:pPr>
            <w:r w:rsidRPr="008E1754">
              <w:rPr>
                <w:rFonts w:ascii="Arial" w:eastAsia="Calibri" w:hAnsi="Arial" w:cs="Arial"/>
                <w:i/>
                <w:sz w:val="22"/>
                <w:szCs w:val="22"/>
              </w:rPr>
              <w:t xml:space="preserve">Derogatoria de los acuerdos de las Sesiones Ordinarias No. 2432, Artículo 10, del 01 de setiembre de 2005 “Día del Funcionario Pensionado y Jubilado del Instituto Tecnológico de Costa Rica” y No. 3057, Artículo 10, del 21 de febrero de 2018, “Modificación del acuerdo de la Sesión Ordinaria No. 2432, Artículo 10, del 1 de setiembre de 2005 y solicitud a la Administración para que gestione la firma del convenio específico (“Carta de intenciones”) con la Asociación de Funcionarios Universitarios Pensionados (AFUP) para la celebración del “Día del Pensionado y Jubilado del Instituto Tecnológico de Costa Rica”   </w:t>
            </w:r>
          </w:p>
        </w:tc>
        <w:tc>
          <w:tcPr>
            <w:tcW w:w="1798" w:type="dxa"/>
            <w:gridSpan w:val="2"/>
          </w:tcPr>
          <w:p w:rsidR="00962823" w:rsidRPr="003B40D7" w:rsidRDefault="00F52AF3"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3</w:t>
            </w:r>
            <w:r w:rsidRPr="00FF209C">
              <w:rPr>
                <w:rFonts w:ascii="Arial" w:eastAsia="Calibri" w:hAnsi="Arial" w:cs="Arial"/>
                <w:b/>
              </w:rPr>
              <w:t xml:space="preserve">, Artículo </w:t>
            </w:r>
            <w:r>
              <w:rPr>
                <w:rFonts w:ascii="Arial" w:eastAsia="Calibri" w:hAnsi="Arial" w:cs="Arial"/>
                <w:b/>
              </w:rPr>
              <w:t>8</w:t>
            </w:r>
            <w:r w:rsidRPr="00FF209C">
              <w:rPr>
                <w:rFonts w:ascii="Arial" w:eastAsia="Calibri" w:hAnsi="Arial" w:cs="Arial"/>
                <w:b/>
              </w:rPr>
              <w:t xml:space="preserve">, del </w:t>
            </w:r>
            <w:r>
              <w:rPr>
                <w:rFonts w:ascii="Arial" w:eastAsia="Calibri" w:hAnsi="Arial" w:cs="Arial"/>
                <w:b/>
              </w:rPr>
              <w:t xml:space="preserve">6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hAnsi="Arial" w:cs="Arial"/>
                <w:bCs/>
                <w:i/>
                <w:sz w:val="22"/>
                <w:szCs w:val="22"/>
                <w:lang w:val="es-CR"/>
              </w:rPr>
              <w:t>Establecer una estrategia de capacitación que permita el desarrollo técnico y profesional en el</w:t>
            </w:r>
            <w:r w:rsidRPr="008E1754">
              <w:rPr>
                <w:rFonts w:ascii="Arial" w:hAnsi="Arial" w:cs="Arial"/>
                <w:i/>
                <w:sz w:val="22"/>
                <w:szCs w:val="22"/>
                <w:lang w:val="es-CR"/>
              </w:rPr>
              <w:t xml:space="preserve"> sector administrativo inclusivo para todo su personal en las Sedes y Centros Académicos</w:t>
            </w:r>
          </w:p>
        </w:tc>
        <w:tc>
          <w:tcPr>
            <w:tcW w:w="1798" w:type="dxa"/>
            <w:gridSpan w:val="2"/>
          </w:tcPr>
          <w:p w:rsidR="00962823" w:rsidRPr="003B40D7" w:rsidRDefault="00F52AF3"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6</w:t>
            </w:r>
          </w:p>
        </w:tc>
      </w:tr>
      <w:tr w:rsidR="001C4F92" w:rsidRPr="00494AEC" w:rsidTr="00D3279D">
        <w:trPr>
          <w:trHeight w:val="1420"/>
        </w:trPr>
        <w:tc>
          <w:tcPr>
            <w:tcW w:w="2586" w:type="dxa"/>
          </w:tcPr>
          <w:p w:rsidR="001C4F92" w:rsidRDefault="001C4F92"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 xml:space="preserve">Sesión Extraordinaria No. 3075, Artículo 2, del 8 de junio de 2018.  </w:t>
            </w:r>
          </w:p>
        </w:tc>
        <w:tc>
          <w:tcPr>
            <w:tcW w:w="5353" w:type="dxa"/>
          </w:tcPr>
          <w:p w:rsidR="001C4F92" w:rsidRPr="001C4F92" w:rsidRDefault="001C4F92" w:rsidP="001C4F92">
            <w:pPr>
              <w:jc w:val="both"/>
              <w:rPr>
                <w:rFonts w:ascii="Arial" w:eastAsia="Calibri" w:hAnsi="Arial" w:cs="Arial"/>
                <w:i/>
                <w:sz w:val="22"/>
                <w:szCs w:val="22"/>
              </w:rPr>
            </w:pPr>
            <w:r w:rsidRPr="001C4F92">
              <w:rPr>
                <w:rFonts w:ascii="Arial" w:eastAsia="Calibri" w:hAnsi="Arial" w:cs="Arial"/>
                <w:i/>
                <w:sz w:val="22"/>
                <w:szCs w:val="22"/>
              </w:rPr>
              <w:t>Licitación Pública Nº 2017 LN-000008 “Construcción del Edificio de la Escuela de Ingeniería en Computación, Sede Central, Cartago”</w:t>
            </w:r>
          </w:p>
          <w:p w:rsidR="001C4F92" w:rsidRPr="001C4F92" w:rsidRDefault="001C4F92" w:rsidP="00962823">
            <w:pPr>
              <w:jc w:val="both"/>
              <w:rPr>
                <w:rFonts w:ascii="Arial" w:hAnsi="Arial" w:cs="Arial"/>
                <w:bCs/>
                <w:i/>
                <w:sz w:val="22"/>
                <w:szCs w:val="22"/>
              </w:rPr>
            </w:pPr>
          </w:p>
        </w:tc>
        <w:tc>
          <w:tcPr>
            <w:tcW w:w="1798" w:type="dxa"/>
            <w:gridSpan w:val="2"/>
          </w:tcPr>
          <w:p w:rsidR="001C4F92" w:rsidRPr="003B40D7" w:rsidRDefault="00F52AF3" w:rsidP="00F52AF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6</w:t>
            </w:r>
            <w:r w:rsidRPr="00FF209C">
              <w:rPr>
                <w:rFonts w:ascii="Arial" w:eastAsia="Calibri" w:hAnsi="Arial" w:cs="Arial"/>
                <w:b/>
              </w:rPr>
              <w:t xml:space="preserve">, Artículo </w:t>
            </w:r>
            <w:r>
              <w:rPr>
                <w:rFonts w:ascii="Arial" w:eastAsia="Calibri" w:hAnsi="Arial" w:cs="Arial"/>
                <w:b/>
              </w:rPr>
              <w:t>9</w:t>
            </w:r>
            <w:r w:rsidRPr="00FF209C">
              <w:rPr>
                <w:rFonts w:ascii="Arial" w:eastAsia="Calibri" w:hAnsi="Arial" w:cs="Arial"/>
                <w:b/>
              </w:rPr>
              <w:t xml:space="preserve">, del </w:t>
            </w:r>
            <w:r>
              <w:rPr>
                <w:rFonts w:ascii="Arial" w:eastAsia="Calibri" w:hAnsi="Arial" w:cs="Arial"/>
                <w:b/>
              </w:rPr>
              <w:t xml:space="preserve">13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eastAsia="Calibri" w:hAnsi="Arial" w:cs="Arial"/>
                <w:i/>
                <w:sz w:val="22"/>
                <w:szCs w:val="22"/>
              </w:rPr>
              <w:t>Evaluación del Plan Anual Operativo al 31 de marzo de 2018</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6</w:t>
            </w:r>
            <w:r w:rsidRPr="00FF209C">
              <w:rPr>
                <w:rFonts w:ascii="Arial" w:eastAsia="Calibri" w:hAnsi="Arial" w:cs="Arial"/>
                <w:b/>
              </w:rPr>
              <w:t xml:space="preserve">, Artículo </w:t>
            </w:r>
            <w:r>
              <w:rPr>
                <w:rFonts w:ascii="Arial" w:eastAsia="Calibri" w:hAnsi="Arial" w:cs="Arial"/>
                <w:b/>
              </w:rPr>
              <w:t>10</w:t>
            </w:r>
            <w:r w:rsidRPr="00FF209C">
              <w:rPr>
                <w:rFonts w:ascii="Arial" w:eastAsia="Calibri" w:hAnsi="Arial" w:cs="Arial"/>
                <w:b/>
              </w:rPr>
              <w:t xml:space="preserve">, del </w:t>
            </w:r>
            <w:r>
              <w:rPr>
                <w:rFonts w:ascii="Arial" w:eastAsia="Calibri" w:hAnsi="Arial" w:cs="Arial"/>
                <w:b/>
              </w:rPr>
              <w:t xml:space="preserve">13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eastAsia="Calibri" w:hAnsi="Arial" w:cs="Arial"/>
                <w:i/>
                <w:sz w:val="22"/>
                <w:szCs w:val="22"/>
              </w:rPr>
              <w:t>Modificación de metas y actividades del Plan Anual Operativo 2018, producto de la Evaluación al 31 de marzo de 2018</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lastRenderedPageBreak/>
              <w:t>S</w:t>
            </w:r>
            <w:r w:rsidRPr="00FF209C">
              <w:rPr>
                <w:rFonts w:ascii="Arial" w:eastAsia="Calibri" w:hAnsi="Arial" w:cs="Arial"/>
                <w:b/>
              </w:rPr>
              <w:t>esión Ordinaria No. 307</w:t>
            </w:r>
            <w:r>
              <w:rPr>
                <w:rFonts w:ascii="Arial" w:eastAsia="Calibri" w:hAnsi="Arial" w:cs="Arial"/>
                <w:b/>
              </w:rPr>
              <w:t>7</w:t>
            </w:r>
            <w:r w:rsidRPr="00FF209C">
              <w:rPr>
                <w:rFonts w:ascii="Arial" w:eastAsia="Calibri" w:hAnsi="Arial" w:cs="Arial"/>
                <w:b/>
              </w:rPr>
              <w:t xml:space="preserve">, Artículo </w:t>
            </w:r>
            <w:r>
              <w:rPr>
                <w:rFonts w:ascii="Arial" w:eastAsia="Calibri" w:hAnsi="Arial" w:cs="Arial"/>
                <w:b/>
              </w:rPr>
              <w:t>8</w:t>
            </w:r>
            <w:r w:rsidRPr="00FF209C">
              <w:rPr>
                <w:rFonts w:ascii="Arial" w:eastAsia="Calibri" w:hAnsi="Arial" w:cs="Arial"/>
                <w:b/>
              </w:rPr>
              <w:t xml:space="preserve">, del </w:t>
            </w:r>
            <w:r>
              <w:rPr>
                <w:rFonts w:ascii="Arial" w:eastAsia="Calibri" w:hAnsi="Arial" w:cs="Arial"/>
                <w:b/>
              </w:rPr>
              <w:t xml:space="preserve">20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eastAsia="Cambria" w:hAnsi="Arial" w:cs="Arial"/>
                <w:bCs/>
                <w:i/>
                <w:sz w:val="22"/>
                <w:szCs w:val="22"/>
                <w:lang w:val="es-CR" w:eastAsia="en-US"/>
              </w:rPr>
              <w:t>Informes Finales de la Auditoría Externa sobre los Estados Financieros, Tecnologías de Información y el Informe sobre el trabajo para atestiguar con seguridad razonable, sobre la elaboración de la liquidación presupuestaria, al 31 de diciembre de 2017, preparados por el Despacho Carvajal &amp; Colegiados y solicitud plan remedial</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2,15,16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7</w:t>
            </w:r>
            <w:r w:rsidRPr="00FF209C">
              <w:rPr>
                <w:rFonts w:ascii="Arial" w:eastAsia="Calibri" w:hAnsi="Arial" w:cs="Arial"/>
                <w:b/>
              </w:rPr>
              <w:t xml:space="preserve">, Artículo </w:t>
            </w:r>
            <w:r>
              <w:rPr>
                <w:rFonts w:ascii="Arial" w:eastAsia="Calibri" w:hAnsi="Arial" w:cs="Arial"/>
                <w:b/>
              </w:rPr>
              <w:t>9</w:t>
            </w:r>
            <w:r w:rsidRPr="00FF209C">
              <w:rPr>
                <w:rFonts w:ascii="Arial" w:eastAsia="Calibri" w:hAnsi="Arial" w:cs="Arial"/>
                <w:b/>
              </w:rPr>
              <w:t xml:space="preserve">, del </w:t>
            </w:r>
            <w:r>
              <w:rPr>
                <w:rFonts w:ascii="Arial" w:eastAsia="Calibri" w:hAnsi="Arial" w:cs="Arial"/>
                <w:b/>
              </w:rPr>
              <w:t xml:space="preserve">20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eastAsia="Cambria" w:hAnsi="Arial" w:cs="Arial"/>
                <w:bCs/>
                <w:i/>
                <w:sz w:val="22"/>
                <w:szCs w:val="22"/>
                <w:lang w:val="es-CR" w:eastAsia="en-US"/>
              </w:rPr>
              <w:t>Respuesta al oficio TD-98-2018, sobre Consejos en las unidades de apoyo a la academia y nombramiento de su coordinador</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11</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962823" w:rsidRPr="008E1754" w:rsidRDefault="00962823" w:rsidP="00962823">
            <w:pPr>
              <w:autoSpaceDE w:val="0"/>
              <w:autoSpaceDN w:val="0"/>
              <w:adjustRightInd w:val="0"/>
              <w:jc w:val="both"/>
              <w:rPr>
                <w:rFonts w:ascii="Arial" w:eastAsia="Calibri" w:hAnsi="Arial" w:cs="Arial"/>
                <w:bCs/>
                <w:i/>
                <w:color w:val="000000"/>
                <w:sz w:val="22"/>
                <w:szCs w:val="22"/>
                <w:lang w:val="es-CR" w:eastAsia="en-US"/>
              </w:rPr>
            </w:pPr>
            <w:r w:rsidRPr="008E1754">
              <w:rPr>
                <w:rFonts w:ascii="Arial" w:eastAsia="Calibri" w:hAnsi="Arial" w:cs="Arial"/>
                <w:bCs/>
                <w:i/>
                <w:sz w:val="22"/>
                <w:szCs w:val="22"/>
                <w:lang w:val="es-CR" w:eastAsia="en-US"/>
              </w:rPr>
              <w:t xml:space="preserve">Someter a consulta de la AFITEC y de la Comunidad Institucional la propuesta de reforma del </w:t>
            </w:r>
            <w:r w:rsidRPr="008E1754">
              <w:rPr>
                <w:rFonts w:ascii="Arial" w:eastAsia="Calibri" w:hAnsi="Arial" w:cs="Arial"/>
                <w:bCs/>
                <w:i/>
                <w:color w:val="000000"/>
                <w:sz w:val="22"/>
                <w:szCs w:val="22"/>
                <w:lang w:val="es-CR" w:eastAsia="en-US"/>
              </w:rPr>
              <w:t>“</w:t>
            </w:r>
            <w:r w:rsidRPr="008E1754">
              <w:rPr>
                <w:rFonts w:ascii="Arial" w:eastAsia="Calibri" w:hAnsi="Arial" w:cs="Arial"/>
                <w:bCs/>
                <w:i/>
                <w:sz w:val="22"/>
                <w:szCs w:val="22"/>
                <w:lang w:val="es-CR" w:eastAsia="en-US"/>
              </w:rPr>
              <w:t xml:space="preserve">Reglamento de Teletrabajo en el Instituto Tecnológico de Costa Rica” </w:t>
            </w:r>
          </w:p>
          <w:p w:rsidR="00962823" w:rsidRPr="008E1754" w:rsidRDefault="00962823" w:rsidP="00962823">
            <w:pPr>
              <w:jc w:val="both"/>
              <w:rPr>
                <w:rFonts w:ascii="Arial" w:eastAsia="Calibri" w:hAnsi="Arial" w:cs="Arial"/>
                <w:i/>
                <w:sz w:val="22"/>
                <w:szCs w:val="22"/>
                <w:lang w:val="es-CR"/>
              </w:rPr>
            </w:pP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sidRPr="000B24CB">
              <w:rPr>
                <w:rFonts w:ascii="Arial" w:eastAsia="Calibri" w:hAnsi="Arial" w:cs="Arial"/>
                <w:b/>
                <w:bCs/>
                <w:lang w:val="es-CR"/>
              </w:rPr>
              <w:t xml:space="preserve">Sesión Ordinaria No. 3078, Artículo 12, del 27 de junio de 2018.  </w:t>
            </w:r>
          </w:p>
        </w:tc>
        <w:tc>
          <w:tcPr>
            <w:tcW w:w="5353" w:type="dxa"/>
          </w:tcPr>
          <w:p w:rsidR="00962823" w:rsidRPr="008E1754" w:rsidRDefault="00962823" w:rsidP="00962823">
            <w:pPr>
              <w:autoSpaceDE w:val="0"/>
              <w:autoSpaceDN w:val="0"/>
              <w:adjustRightInd w:val="0"/>
              <w:jc w:val="both"/>
              <w:rPr>
                <w:rFonts w:eastAsia="Cambria" w:cs="Arial"/>
                <w:i/>
                <w:color w:val="000000"/>
                <w:sz w:val="22"/>
                <w:szCs w:val="22"/>
                <w:lang w:eastAsia="en-US"/>
              </w:rPr>
            </w:pPr>
            <w:r w:rsidRPr="008E1754">
              <w:rPr>
                <w:rFonts w:ascii="Arial" w:eastAsia="Calibri" w:hAnsi="Arial" w:cs="Arial"/>
                <w:bCs/>
                <w:i/>
                <w:sz w:val="22"/>
                <w:szCs w:val="22"/>
                <w:lang w:val="es-CR" w:eastAsia="en-US"/>
              </w:rPr>
              <w:t>Consulta a la Comunidad Institucional y a la AFITEC de la Propuesta de Reglamento de Carrera de Méritos del ITCR</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5,15,16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sidRPr="00D84205">
              <w:rPr>
                <w:rFonts w:ascii="Arial" w:eastAsia="Calibri" w:hAnsi="Arial" w:cs="Arial"/>
                <w:b/>
              </w:rPr>
              <w:t>Sesión Ordinaria No. 3078, Artículo 1</w:t>
            </w:r>
            <w:r>
              <w:rPr>
                <w:rFonts w:ascii="Arial" w:eastAsia="Calibri" w:hAnsi="Arial" w:cs="Arial"/>
                <w:b/>
              </w:rPr>
              <w:t>3</w:t>
            </w:r>
            <w:r w:rsidRPr="00D84205">
              <w:rPr>
                <w:rFonts w:ascii="Arial" w:eastAsia="Calibri" w:hAnsi="Arial" w:cs="Arial"/>
                <w:b/>
              </w:rPr>
              <w:t xml:space="preserve">, del 27 de junio de 2018.  </w:t>
            </w:r>
          </w:p>
        </w:tc>
        <w:tc>
          <w:tcPr>
            <w:tcW w:w="5353" w:type="dxa"/>
          </w:tcPr>
          <w:p w:rsidR="00962823" w:rsidRPr="008E1754" w:rsidRDefault="00962823" w:rsidP="00962823">
            <w:pPr>
              <w:autoSpaceDE w:val="0"/>
              <w:autoSpaceDN w:val="0"/>
              <w:adjustRightInd w:val="0"/>
              <w:jc w:val="both"/>
              <w:rPr>
                <w:rFonts w:ascii="Arial" w:eastAsia="Cambria" w:hAnsi="Arial" w:cs="Arial"/>
                <w:i/>
                <w:color w:val="000000"/>
                <w:sz w:val="22"/>
                <w:szCs w:val="22"/>
                <w:lang w:val="es-CR" w:eastAsia="en-US"/>
              </w:rPr>
            </w:pPr>
            <w:r w:rsidRPr="008E1754">
              <w:rPr>
                <w:rFonts w:ascii="Arial" w:eastAsia="Calibri" w:hAnsi="Arial" w:cs="Arial"/>
                <w:i/>
                <w:sz w:val="22"/>
                <w:szCs w:val="22"/>
              </w:rPr>
              <w:t xml:space="preserve">Promover el desarrollo de las TIC’S en el ITCR </w:t>
            </w:r>
          </w:p>
        </w:tc>
        <w:tc>
          <w:tcPr>
            <w:tcW w:w="1798" w:type="dxa"/>
            <w:gridSpan w:val="2"/>
          </w:tcPr>
          <w:p w:rsidR="00962823" w:rsidRPr="003B40D7" w:rsidRDefault="007E613F"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14</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mbria" w:hAnsi="Arial" w:cs="Arial"/>
                <w:bCs/>
                <w:i/>
                <w:sz w:val="22"/>
                <w:szCs w:val="22"/>
                <w:lang w:val="es-CR" w:eastAsia="en-US"/>
              </w:rPr>
            </w:pPr>
            <w:r w:rsidRPr="008E1754">
              <w:rPr>
                <w:rFonts w:ascii="Arial" w:eastAsia="Cambria" w:hAnsi="Arial" w:cs="Arial"/>
                <w:bCs/>
                <w:i/>
                <w:sz w:val="22"/>
                <w:szCs w:val="22"/>
                <w:lang w:val="es-CR" w:eastAsia="en-US"/>
              </w:rPr>
              <w:t>Modificación ampliación plazas SE045, SE046 y SE047, aprobadas en Sesión Ordinaria No. 3025, Artículo 14, del 07 de junio de 2017</w:t>
            </w:r>
          </w:p>
          <w:p w:rsidR="00962823" w:rsidRPr="008E1754" w:rsidRDefault="00962823" w:rsidP="00962823">
            <w:pPr>
              <w:autoSpaceDE w:val="0"/>
              <w:autoSpaceDN w:val="0"/>
              <w:adjustRightInd w:val="0"/>
              <w:jc w:val="both"/>
              <w:rPr>
                <w:rFonts w:ascii="Arial" w:eastAsia="Calibri" w:hAnsi="Arial" w:cs="Arial"/>
                <w:i/>
                <w:sz w:val="22"/>
                <w:szCs w:val="22"/>
                <w:lang w:val="es-CR"/>
              </w:rPr>
            </w:pPr>
          </w:p>
        </w:tc>
        <w:tc>
          <w:tcPr>
            <w:tcW w:w="1798" w:type="dxa"/>
            <w:gridSpan w:val="2"/>
          </w:tcPr>
          <w:p w:rsidR="00962823" w:rsidRPr="003B40D7" w:rsidRDefault="00E46BCA"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15</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mbria" w:hAnsi="Arial" w:cs="Arial"/>
                <w:i/>
                <w:color w:val="000000"/>
                <w:sz w:val="22"/>
                <w:szCs w:val="22"/>
                <w:lang w:val="es-CR" w:eastAsia="en-US"/>
              </w:rPr>
            </w:pPr>
            <w:r w:rsidRPr="008E1754">
              <w:rPr>
                <w:rFonts w:ascii="Arial" w:eastAsia="Cambria" w:hAnsi="Arial" w:cs="Arial"/>
                <w:bCs/>
                <w:i/>
                <w:sz w:val="22"/>
                <w:szCs w:val="22"/>
                <w:lang w:val="es-CR" w:eastAsia="en-US"/>
              </w:rPr>
              <w:t>Modificación ampliación de la plaza FSBM-0012, aprobada en el acuerdo Sesión No. 3038, Artículo 16, del 13 de setiembre de 2017.  Renovación, reconversión y creación de plazas financiadas con Fondos del Sistema para el 2018</w:t>
            </w:r>
          </w:p>
        </w:tc>
        <w:tc>
          <w:tcPr>
            <w:tcW w:w="1798" w:type="dxa"/>
            <w:gridSpan w:val="2"/>
          </w:tcPr>
          <w:p w:rsidR="00962823" w:rsidRPr="003B40D7" w:rsidRDefault="00E46BCA"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Todas</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lastRenderedPageBreak/>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16</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962823" w:rsidRPr="008E1754" w:rsidRDefault="00962823" w:rsidP="000B24CB">
            <w:pPr>
              <w:jc w:val="both"/>
              <w:rPr>
                <w:rFonts w:ascii="Arial" w:hAnsi="Arial" w:cs="Arial"/>
                <w:i/>
                <w:sz w:val="22"/>
                <w:szCs w:val="22"/>
              </w:rPr>
            </w:pPr>
            <w:r w:rsidRPr="008E1754">
              <w:rPr>
                <w:rFonts w:ascii="Arial" w:hAnsi="Arial" w:cs="Arial"/>
                <w:i/>
                <w:sz w:val="22"/>
                <w:szCs w:val="22"/>
              </w:rPr>
              <w:t xml:space="preserve">Modificación del Plan Anual Operativo 2018, producto del Presupuesto Extraordinario 1- 2018 para la </w:t>
            </w:r>
            <w:r w:rsidRPr="008E1754">
              <w:rPr>
                <w:rFonts w:ascii="Arial" w:eastAsia="Cambria" w:hAnsi="Arial" w:cs="Arial"/>
                <w:bCs/>
                <w:i/>
                <w:sz w:val="22"/>
                <w:szCs w:val="22"/>
                <w:lang w:val="es-CR" w:eastAsia="en-US"/>
              </w:rPr>
              <w:t>modificación</w:t>
            </w:r>
            <w:r w:rsidRPr="008E1754">
              <w:rPr>
                <w:rFonts w:ascii="Arial" w:hAnsi="Arial" w:cs="Arial"/>
                <w:i/>
                <w:sz w:val="22"/>
                <w:szCs w:val="22"/>
              </w:rPr>
              <w:t xml:space="preserve"> de la meta 5.1.1.4</w:t>
            </w:r>
          </w:p>
        </w:tc>
        <w:tc>
          <w:tcPr>
            <w:tcW w:w="1798" w:type="dxa"/>
            <w:gridSpan w:val="2"/>
          </w:tcPr>
          <w:p w:rsidR="00962823" w:rsidRPr="003B40D7" w:rsidRDefault="00E46BCA"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17</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eastAsia="Calibri" w:hAnsi="Arial" w:cs="Arial"/>
                <w:bCs/>
                <w:i/>
                <w:iCs/>
                <w:sz w:val="22"/>
                <w:szCs w:val="22"/>
                <w:lang w:val="es-CR"/>
              </w:rPr>
            </w:pPr>
            <w:r w:rsidRPr="008E1754">
              <w:rPr>
                <w:rFonts w:ascii="Arial" w:eastAsia="Calibri" w:hAnsi="Arial" w:cs="Arial"/>
                <w:bCs/>
                <w:i/>
                <w:iCs/>
                <w:sz w:val="22"/>
                <w:szCs w:val="22"/>
                <w:lang w:val="es-CR"/>
              </w:rPr>
              <w:t>Establecer el correo electrónico institucional como un medio de comunicación oficial</w:t>
            </w:r>
          </w:p>
        </w:tc>
        <w:tc>
          <w:tcPr>
            <w:tcW w:w="1798" w:type="dxa"/>
            <w:gridSpan w:val="2"/>
          </w:tcPr>
          <w:p w:rsidR="00962823" w:rsidRPr="003B40D7" w:rsidRDefault="00E46BCA"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15,16</w:t>
            </w:r>
          </w:p>
        </w:tc>
      </w:tr>
      <w:tr w:rsidR="00962823" w:rsidRPr="00494AEC" w:rsidTr="00D3279D">
        <w:trPr>
          <w:trHeight w:val="1420"/>
        </w:trPr>
        <w:tc>
          <w:tcPr>
            <w:tcW w:w="2586" w:type="dxa"/>
          </w:tcPr>
          <w:p w:rsidR="00962823"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18</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962823" w:rsidRPr="008E1754" w:rsidRDefault="00962823" w:rsidP="00962823">
            <w:pPr>
              <w:jc w:val="both"/>
              <w:rPr>
                <w:rFonts w:ascii="Arial" w:hAnsi="Arial" w:cs="Arial"/>
                <w:bCs/>
                <w:i/>
                <w:sz w:val="22"/>
                <w:szCs w:val="22"/>
              </w:rPr>
            </w:pPr>
            <w:r w:rsidRPr="008E1754">
              <w:rPr>
                <w:rFonts w:ascii="Arial" w:hAnsi="Arial" w:cs="Arial"/>
                <w:bCs/>
                <w:i/>
                <w:sz w:val="22"/>
                <w:szCs w:val="22"/>
              </w:rPr>
              <w:t>Respuesta al oficio CONGRESO INSTITUCIONAL 21-2018 Consulta sobre la aplicación retroactiva del pago de dietas a los representantes estudiantiles en la Comisión Organizadora del IV CONGRESO INSTITUCIONAL</w:t>
            </w:r>
          </w:p>
        </w:tc>
        <w:tc>
          <w:tcPr>
            <w:tcW w:w="1798" w:type="dxa"/>
            <w:gridSpan w:val="2"/>
          </w:tcPr>
          <w:p w:rsidR="00962823" w:rsidRPr="003B40D7" w:rsidRDefault="00E46BCA" w:rsidP="00962823">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2,15,16</w:t>
            </w:r>
          </w:p>
        </w:tc>
      </w:tr>
      <w:tr w:rsidR="00793934" w:rsidRPr="00494AEC" w:rsidTr="00D3279D">
        <w:trPr>
          <w:trHeight w:val="1420"/>
        </w:trPr>
        <w:tc>
          <w:tcPr>
            <w:tcW w:w="2586" w:type="dxa"/>
          </w:tcPr>
          <w:p w:rsidR="00793934"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19</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793934" w:rsidRPr="008E1754" w:rsidRDefault="00793934" w:rsidP="00793934">
            <w:pPr>
              <w:jc w:val="both"/>
              <w:rPr>
                <w:rFonts w:ascii="Arial" w:eastAsia="Cambria" w:hAnsi="Arial" w:cs="Arial"/>
                <w:i/>
                <w:color w:val="000000"/>
                <w:sz w:val="22"/>
                <w:szCs w:val="22"/>
                <w:lang w:val="es-CR" w:eastAsia="en-US"/>
              </w:rPr>
            </w:pPr>
            <w:r w:rsidRPr="008E1754">
              <w:rPr>
                <w:rFonts w:ascii="Arial" w:eastAsia="Calibri" w:hAnsi="Arial" w:cs="Arial"/>
                <w:i/>
                <w:sz w:val="22"/>
                <w:szCs w:val="22"/>
              </w:rPr>
              <w:t>Modificación de las condiciones y características de la plaza CF2950, Asistente de Administración 2, adscrita a la Dirección Vicerrectoría Investigación y Extensión, aprobada mediante el acuerdo de la Sesión Ordinaria No. 3000, Artículo 8, del 30 de noviembre de 2016, “Renovación y Reconversión de Plazas 2017 – Fondos FEES</w:t>
            </w:r>
          </w:p>
        </w:tc>
        <w:tc>
          <w:tcPr>
            <w:tcW w:w="1798" w:type="dxa"/>
            <w:gridSpan w:val="2"/>
          </w:tcPr>
          <w:p w:rsidR="00793934" w:rsidRPr="003B40D7" w:rsidRDefault="00E46BCA" w:rsidP="0079393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1,2,16</w:t>
            </w:r>
          </w:p>
        </w:tc>
      </w:tr>
      <w:tr w:rsidR="00793934" w:rsidRPr="00494AEC" w:rsidTr="00D3279D">
        <w:trPr>
          <w:trHeight w:val="1420"/>
        </w:trPr>
        <w:tc>
          <w:tcPr>
            <w:tcW w:w="2586" w:type="dxa"/>
          </w:tcPr>
          <w:p w:rsidR="00793934"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20</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793934" w:rsidRPr="008E1754" w:rsidRDefault="00793934" w:rsidP="00793934">
            <w:pPr>
              <w:jc w:val="both"/>
              <w:rPr>
                <w:rFonts w:ascii="Arial" w:eastAsia="Cambria" w:hAnsi="Arial" w:cs="Arial"/>
                <w:bCs/>
                <w:i/>
                <w:sz w:val="22"/>
                <w:szCs w:val="22"/>
                <w:lang w:val="es-CR" w:eastAsia="en-US"/>
              </w:rPr>
            </w:pPr>
            <w:r w:rsidRPr="008E1754">
              <w:rPr>
                <w:rFonts w:ascii="Arial" w:eastAsia="Cambria" w:hAnsi="Arial" w:cs="Arial"/>
                <w:bCs/>
                <w:i/>
                <w:sz w:val="22"/>
                <w:szCs w:val="22"/>
                <w:lang w:val="es-CR" w:eastAsia="en-US"/>
              </w:rPr>
              <w:t xml:space="preserve">Ampliación del nombramiento de la Dra. Virginia Carmiol Umaña como </w:t>
            </w:r>
            <w:r w:rsidRPr="008E1754">
              <w:rPr>
                <w:rFonts w:ascii="Arial" w:hAnsi="Arial" w:cs="Arial"/>
                <w:i/>
                <w:sz w:val="22"/>
                <w:szCs w:val="22"/>
                <w:lang w:val="es-CR"/>
              </w:rPr>
              <w:t xml:space="preserve">Profesional en Ingeniería o Arquitectura </w:t>
            </w:r>
          </w:p>
        </w:tc>
        <w:tc>
          <w:tcPr>
            <w:tcW w:w="1798" w:type="dxa"/>
            <w:gridSpan w:val="2"/>
          </w:tcPr>
          <w:p w:rsidR="00793934" w:rsidRPr="003B40D7" w:rsidRDefault="00E46BCA" w:rsidP="0079393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793934" w:rsidRPr="00494AEC" w:rsidTr="00D3279D">
        <w:trPr>
          <w:trHeight w:val="1420"/>
        </w:trPr>
        <w:tc>
          <w:tcPr>
            <w:tcW w:w="2586" w:type="dxa"/>
          </w:tcPr>
          <w:p w:rsidR="00793934"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21</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793934" w:rsidRPr="008E1754" w:rsidRDefault="00793934" w:rsidP="00793934">
            <w:pPr>
              <w:jc w:val="both"/>
              <w:rPr>
                <w:rFonts w:ascii="Arial" w:eastAsia="Cambria" w:hAnsi="Arial" w:cs="Arial"/>
                <w:i/>
                <w:color w:val="000000"/>
                <w:sz w:val="22"/>
                <w:szCs w:val="22"/>
                <w:lang w:val="es-CR" w:eastAsia="en-US"/>
              </w:rPr>
            </w:pPr>
            <w:r w:rsidRPr="008E1754">
              <w:rPr>
                <w:rFonts w:ascii="Arial" w:eastAsia="Cambria" w:hAnsi="Arial" w:cs="Arial"/>
                <w:bCs/>
                <w:i/>
                <w:sz w:val="22"/>
                <w:szCs w:val="22"/>
                <w:lang w:val="es-CR" w:eastAsia="en-US"/>
              </w:rPr>
              <w:t>Ampliación del plazo y funciones de la Comisión de Especial de carácter temporal, que asesore al Consejo Institucional, creada en la Sesión No. 3048, Artículo 11, del 22 de noviembre de 2017</w:t>
            </w:r>
          </w:p>
        </w:tc>
        <w:tc>
          <w:tcPr>
            <w:tcW w:w="1798" w:type="dxa"/>
            <w:gridSpan w:val="2"/>
          </w:tcPr>
          <w:p w:rsidR="00793934" w:rsidRPr="003B40D7" w:rsidRDefault="00E46BCA" w:rsidP="0079393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16</w:t>
            </w:r>
          </w:p>
        </w:tc>
      </w:tr>
      <w:tr w:rsidR="00793934" w:rsidRPr="00494AEC" w:rsidTr="00D3279D">
        <w:trPr>
          <w:trHeight w:val="1420"/>
        </w:trPr>
        <w:tc>
          <w:tcPr>
            <w:tcW w:w="2586" w:type="dxa"/>
          </w:tcPr>
          <w:p w:rsidR="00793934"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22</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793934" w:rsidRPr="008E1754" w:rsidRDefault="00793934" w:rsidP="00793934">
            <w:pPr>
              <w:jc w:val="both"/>
              <w:rPr>
                <w:rFonts w:ascii="Arial" w:eastAsia="Cambria" w:hAnsi="Arial" w:cs="Arial"/>
                <w:i/>
                <w:color w:val="000000"/>
                <w:sz w:val="22"/>
                <w:szCs w:val="22"/>
                <w:lang w:val="es-CR" w:eastAsia="en-US"/>
              </w:rPr>
            </w:pPr>
            <w:r w:rsidRPr="008E1754">
              <w:rPr>
                <w:rFonts w:ascii="Arial" w:eastAsia="Cambria" w:hAnsi="Arial" w:cs="Arial"/>
                <w:bCs/>
                <w:i/>
                <w:sz w:val="22"/>
                <w:szCs w:val="22"/>
                <w:lang w:val="es-CR" w:eastAsia="en-US"/>
              </w:rPr>
              <w:t>Aval y trámite de los Informes de la Comisión de Infraestructura</w:t>
            </w:r>
          </w:p>
        </w:tc>
        <w:tc>
          <w:tcPr>
            <w:tcW w:w="1798" w:type="dxa"/>
            <w:gridSpan w:val="2"/>
          </w:tcPr>
          <w:p w:rsidR="00793934" w:rsidRPr="003B40D7" w:rsidRDefault="00E46BCA" w:rsidP="0079393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1,2,15,16</w:t>
            </w:r>
          </w:p>
        </w:tc>
      </w:tr>
      <w:tr w:rsidR="00793934" w:rsidRPr="00494AEC" w:rsidTr="00D3279D">
        <w:trPr>
          <w:trHeight w:val="1420"/>
        </w:trPr>
        <w:tc>
          <w:tcPr>
            <w:tcW w:w="2586" w:type="dxa"/>
          </w:tcPr>
          <w:p w:rsidR="00793934" w:rsidRPr="00D958BC" w:rsidRDefault="000B24CB" w:rsidP="00033879">
            <w:pPr>
              <w:pStyle w:val="Prrafodelista"/>
              <w:numPr>
                <w:ilvl w:val="0"/>
                <w:numId w:val="4"/>
              </w:numPr>
              <w:spacing w:before="120"/>
              <w:ind w:left="426"/>
              <w:jc w:val="both"/>
              <w:rPr>
                <w:rFonts w:ascii="Arial" w:eastAsia="Calibri" w:hAnsi="Arial" w:cs="Arial"/>
                <w:b/>
              </w:rPr>
            </w:pPr>
            <w:r>
              <w:rPr>
                <w:rFonts w:ascii="Arial" w:eastAsia="Calibri" w:hAnsi="Arial" w:cs="Arial"/>
                <w:b/>
              </w:rPr>
              <w:lastRenderedPageBreak/>
              <w:t>S</w:t>
            </w:r>
            <w:r w:rsidRPr="00FF209C">
              <w:rPr>
                <w:rFonts w:ascii="Arial" w:eastAsia="Calibri" w:hAnsi="Arial" w:cs="Arial"/>
                <w:b/>
              </w:rPr>
              <w:t>esión Ordinaria No. 307</w:t>
            </w:r>
            <w:r>
              <w:rPr>
                <w:rFonts w:ascii="Arial" w:eastAsia="Calibri" w:hAnsi="Arial" w:cs="Arial"/>
                <w:b/>
              </w:rPr>
              <w:t>8</w:t>
            </w:r>
            <w:r w:rsidRPr="00FF209C">
              <w:rPr>
                <w:rFonts w:ascii="Arial" w:eastAsia="Calibri" w:hAnsi="Arial" w:cs="Arial"/>
                <w:b/>
              </w:rPr>
              <w:t xml:space="preserve">, Artículo </w:t>
            </w:r>
            <w:r>
              <w:rPr>
                <w:rFonts w:ascii="Arial" w:eastAsia="Calibri" w:hAnsi="Arial" w:cs="Arial"/>
                <w:b/>
              </w:rPr>
              <w:t>23</w:t>
            </w:r>
            <w:r w:rsidRPr="00FF209C">
              <w:rPr>
                <w:rFonts w:ascii="Arial" w:eastAsia="Calibri" w:hAnsi="Arial" w:cs="Arial"/>
                <w:b/>
              </w:rPr>
              <w:t xml:space="preserve">, del </w:t>
            </w:r>
            <w:r>
              <w:rPr>
                <w:rFonts w:ascii="Arial" w:eastAsia="Calibri" w:hAnsi="Arial" w:cs="Arial"/>
                <w:b/>
              </w:rPr>
              <w:t xml:space="preserve">27 de junio </w:t>
            </w:r>
            <w:r w:rsidRPr="00FF209C">
              <w:rPr>
                <w:rFonts w:ascii="Arial" w:eastAsia="Calibri" w:hAnsi="Arial" w:cs="Arial"/>
                <w:b/>
              </w:rPr>
              <w:t xml:space="preserve">de 2018.  </w:t>
            </w:r>
          </w:p>
        </w:tc>
        <w:tc>
          <w:tcPr>
            <w:tcW w:w="5353" w:type="dxa"/>
          </w:tcPr>
          <w:p w:rsidR="00793934" w:rsidRPr="008E1754" w:rsidRDefault="00793934" w:rsidP="00793934">
            <w:pPr>
              <w:ind w:left="-56" w:right="51"/>
              <w:jc w:val="both"/>
              <w:rPr>
                <w:rFonts w:ascii="Arial" w:hAnsi="Arial" w:cs="Arial"/>
                <w:i/>
                <w:sz w:val="22"/>
                <w:szCs w:val="22"/>
                <w:lang w:val="es-CR"/>
              </w:rPr>
            </w:pPr>
            <w:r w:rsidRPr="008E1754">
              <w:rPr>
                <w:rFonts w:ascii="Arial" w:hAnsi="Arial" w:cs="Arial"/>
                <w:i/>
                <w:sz w:val="22"/>
                <w:szCs w:val="22"/>
                <w:lang w:val="es-CR"/>
              </w:rPr>
              <w:t>Creación de un protocolo para la atención del personal, por la muerte de un compañero o compañera de trabajo</w:t>
            </w:r>
          </w:p>
        </w:tc>
        <w:tc>
          <w:tcPr>
            <w:tcW w:w="1798" w:type="dxa"/>
            <w:gridSpan w:val="2"/>
          </w:tcPr>
          <w:p w:rsidR="00793934" w:rsidRPr="003B40D7" w:rsidRDefault="000C66FA" w:rsidP="0079393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6</w:t>
            </w:r>
          </w:p>
        </w:tc>
      </w:tr>
    </w:tbl>
    <w:p w:rsidR="00DA474C" w:rsidRDefault="00DA474C">
      <w:pPr>
        <w:rPr>
          <w:rFonts w:ascii="DejaVu Sans" w:hAnsi="DejaVu Sans" w:cs="DejaVu Sans"/>
          <w:b/>
          <w:i/>
          <w:sz w:val="40"/>
          <w:szCs w:val="40"/>
        </w:rPr>
      </w:pPr>
      <w:r>
        <w:rPr>
          <w:rFonts w:ascii="DejaVu Sans" w:hAnsi="DejaVu Sans" w:cs="DejaVu Sans"/>
          <w:b/>
          <w:i/>
          <w:sz w:val="40"/>
          <w:szCs w:val="40"/>
        </w:rPr>
        <w:br w:type="page"/>
      </w:r>
    </w:p>
    <w:p w:rsidR="00EC3A23" w:rsidRPr="00A35D96" w:rsidRDefault="00EC3A23" w:rsidP="00A35D96">
      <w:pPr>
        <w:pStyle w:val="Ttulo1"/>
        <w:rPr>
          <w:rFonts w:ascii="Arial" w:hAnsi="Arial" w:cs="Arial"/>
          <w:sz w:val="28"/>
          <w:szCs w:val="28"/>
        </w:rPr>
      </w:pPr>
      <w:bookmarkStart w:id="104" w:name="_Toc520325394"/>
      <w:bookmarkStart w:id="105" w:name="_Toc520325499"/>
      <w:bookmarkStart w:id="106" w:name="_Toc520325687"/>
      <w:bookmarkStart w:id="107" w:name="_Toc520326031"/>
      <w:bookmarkStart w:id="108" w:name="_Toc520326250"/>
      <w:bookmarkStart w:id="109" w:name="_Toc520326316"/>
      <w:bookmarkStart w:id="110" w:name="_Toc520326509"/>
      <w:bookmarkStart w:id="111" w:name="_Toc520409425"/>
      <w:r w:rsidRPr="00A35D96">
        <w:rPr>
          <w:rFonts w:ascii="Arial" w:hAnsi="Arial" w:cs="Arial"/>
          <w:sz w:val="28"/>
          <w:szCs w:val="28"/>
        </w:rPr>
        <w:lastRenderedPageBreak/>
        <w:t xml:space="preserve">TEMAS </w:t>
      </w:r>
      <w:r w:rsidR="006A0B05" w:rsidRPr="00A35D96">
        <w:rPr>
          <w:rFonts w:ascii="Arial" w:hAnsi="Arial" w:cs="Arial"/>
          <w:sz w:val="28"/>
          <w:szCs w:val="28"/>
        </w:rPr>
        <w:t>DE ANÁLISIS Y SEGUIMIENTO DE LA COMISIÓN</w:t>
      </w:r>
      <w:bookmarkEnd w:id="104"/>
      <w:bookmarkEnd w:id="105"/>
      <w:bookmarkEnd w:id="106"/>
      <w:bookmarkEnd w:id="107"/>
      <w:bookmarkEnd w:id="108"/>
      <w:bookmarkEnd w:id="109"/>
      <w:bookmarkEnd w:id="110"/>
      <w:bookmarkEnd w:id="111"/>
    </w:p>
    <w:p w:rsidR="005040C2" w:rsidRDefault="005040C2" w:rsidP="00EC3A23">
      <w:pPr>
        <w:jc w:val="center"/>
        <w:rPr>
          <w:rFonts w:ascii="DejaVu Sans" w:hAnsi="DejaVu Sans" w:cs="DejaVu Sans"/>
          <w:b/>
          <w:i/>
          <w:sz w:val="40"/>
          <w:szCs w:val="40"/>
        </w:rPr>
      </w:pPr>
    </w:p>
    <w:p w:rsidR="00A424B7" w:rsidRDefault="00A424B7" w:rsidP="006A0B05">
      <w:pPr>
        <w:jc w:val="both"/>
        <w:rPr>
          <w:rFonts w:ascii="Arial" w:hAnsi="Arial" w:cs="Arial"/>
        </w:rPr>
      </w:pPr>
    </w:p>
    <w:p w:rsidR="006A0B05" w:rsidRPr="0098510E" w:rsidRDefault="006A0B05" w:rsidP="006A0B05">
      <w:pPr>
        <w:rPr>
          <w:b/>
        </w:rPr>
      </w:pPr>
      <w:r w:rsidRPr="0098510E">
        <w:rPr>
          <w:b/>
        </w:rPr>
        <w:t>RESUMEN GENERAL</w:t>
      </w:r>
    </w:p>
    <w:tbl>
      <w:tblPr>
        <w:tblStyle w:val="Tablaconcuadrcula"/>
        <w:tblW w:w="0" w:type="auto"/>
        <w:tblLook w:val="04A0" w:firstRow="1" w:lastRow="0" w:firstColumn="1" w:lastColumn="0" w:noHBand="0" w:noVBand="1"/>
      </w:tblPr>
      <w:tblGrid>
        <w:gridCol w:w="3256"/>
        <w:gridCol w:w="2551"/>
        <w:gridCol w:w="2551"/>
      </w:tblGrid>
      <w:tr w:rsidR="006A0B05" w:rsidRPr="0098510E" w:rsidTr="00E269D6">
        <w:tc>
          <w:tcPr>
            <w:tcW w:w="3256" w:type="dxa"/>
          </w:tcPr>
          <w:p w:rsidR="006A0B05" w:rsidRPr="0098510E" w:rsidRDefault="006A0B05" w:rsidP="00E269D6">
            <w:pPr>
              <w:jc w:val="center"/>
              <w:rPr>
                <w:b/>
              </w:rPr>
            </w:pPr>
            <w:r w:rsidRPr="0098510E">
              <w:rPr>
                <w:b/>
              </w:rPr>
              <w:t>TIPO DE PENDIENTE</w:t>
            </w:r>
          </w:p>
        </w:tc>
        <w:tc>
          <w:tcPr>
            <w:tcW w:w="2551" w:type="dxa"/>
          </w:tcPr>
          <w:p w:rsidR="006A0B05" w:rsidRPr="0098510E" w:rsidRDefault="006A0B05" w:rsidP="00E269D6">
            <w:pPr>
              <w:jc w:val="center"/>
              <w:rPr>
                <w:b/>
              </w:rPr>
            </w:pPr>
            <w:r w:rsidRPr="0098510E">
              <w:rPr>
                <w:b/>
              </w:rPr>
              <w:t>CANTIDAD</w:t>
            </w:r>
          </w:p>
        </w:tc>
        <w:tc>
          <w:tcPr>
            <w:tcW w:w="2551" w:type="dxa"/>
          </w:tcPr>
          <w:p w:rsidR="006A0B05" w:rsidRPr="0098510E" w:rsidRDefault="006A0B05" w:rsidP="00E269D6">
            <w:pPr>
              <w:jc w:val="center"/>
              <w:rPr>
                <w:b/>
              </w:rPr>
            </w:pPr>
            <w:r w:rsidRPr="0098510E">
              <w:rPr>
                <w:b/>
              </w:rPr>
              <w:t>PORCENTAJE</w:t>
            </w:r>
          </w:p>
        </w:tc>
      </w:tr>
      <w:tr w:rsidR="006A0B05" w:rsidRPr="0098510E" w:rsidTr="00E269D6">
        <w:tc>
          <w:tcPr>
            <w:tcW w:w="3256" w:type="dxa"/>
          </w:tcPr>
          <w:p w:rsidR="006A0B05" w:rsidRPr="0098510E" w:rsidRDefault="006A0B05" w:rsidP="00E269D6">
            <w:r w:rsidRPr="0098510E">
              <w:t>ESTÁN SIENDO TRABAJADOS POR LA ADMINISTRACIÓN</w:t>
            </w:r>
          </w:p>
        </w:tc>
        <w:tc>
          <w:tcPr>
            <w:tcW w:w="2551" w:type="dxa"/>
          </w:tcPr>
          <w:p w:rsidR="006A0B05" w:rsidRPr="0098510E" w:rsidRDefault="006C31AC" w:rsidP="00E269D6">
            <w:pPr>
              <w:jc w:val="center"/>
              <w:rPr>
                <w:b/>
              </w:rPr>
            </w:pPr>
            <w:r>
              <w:rPr>
                <w:b/>
              </w:rPr>
              <w:t>16</w:t>
            </w:r>
          </w:p>
        </w:tc>
        <w:tc>
          <w:tcPr>
            <w:tcW w:w="2551" w:type="dxa"/>
          </w:tcPr>
          <w:p w:rsidR="006A0B05" w:rsidRPr="0098510E" w:rsidRDefault="00D737A7" w:rsidP="00E269D6">
            <w:pPr>
              <w:jc w:val="center"/>
              <w:rPr>
                <w:b/>
              </w:rPr>
            </w:pPr>
            <w:r>
              <w:rPr>
                <w:b/>
              </w:rPr>
              <w:t>50</w:t>
            </w:r>
          </w:p>
        </w:tc>
      </w:tr>
      <w:tr w:rsidR="006A0B05" w:rsidRPr="0098510E" w:rsidTr="00E269D6">
        <w:tc>
          <w:tcPr>
            <w:tcW w:w="3256" w:type="dxa"/>
          </w:tcPr>
          <w:p w:rsidR="006A0B05" w:rsidRPr="0098510E" w:rsidRDefault="006A0B05" w:rsidP="00533468">
            <w:r w:rsidRPr="0098510E">
              <w:t>DE PROCESO. Son según se cumpla el período y dado por la Administración</w:t>
            </w:r>
          </w:p>
        </w:tc>
        <w:tc>
          <w:tcPr>
            <w:tcW w:w="2551" w:type="dxa"/>
          </w:tcPr>
          <w:p w:rsidR="006A0B05" w:rsidRPr="0098510E" w:rsidRDefault="00D737A7" w:rsidP="00E269D6">
            <w:pPr>
              <w:jc w:val="center"/>
              <w:rPr>
                <w:b/>
              </w:rPr>
            </w:pPr>
            <w:r>
              <w:rPr>
                <w:b/>
              </w:rPr>
              <w:t>2</w:t>
            </w:r>
          </w:p>
        </w:tc>
        <w:tc>
          <w:tcPr>
            <w:tcW w:w="2551" w:type="dxa"/>
          </w:tcPr>
          <w:p w:rsidR="006A0B05" w:rsidRPr="0098510E" w:rsidRDefault="00D737A7" w:rsidP="00E269D6">
            <w:pPr>
              <w:jc w:val="center"/>
              <w:rPr>
                <w:b/>
              </w:rPr>
            </w:pPr>
            <w:r>
              <w:rPr>
                <w:b/>
              </w:rPr>
              <w:t>6</w:t>
            </w:r>
          </w:p>
        </w:tc>
      </w:tr>
      <w:tr w:rsidR="006A0B05" w:rsidRPr="0098510E" w:rsidTr="00E269D6">
        <w:tc>
          <w:tcPr>
            <w:tcW w:w="3256" w:type="dxa"/>
          </w:tcPr>
          <w:p w:rsidR="006A0B05" w:rsidRPr="0098510E" w:rsidRDefault="006A0B05" w:rsidP="00E269D6">
            <w:r w:rsidRPr="0098510E">
              <w:t>COMISIÓN PLANIFICACIÓN Y ADMINISTRACIÓN</w:t>
            </w:r>
          </w:p>
        </w:tc>
        <w:tc>
          <w:tcPr>
            <w:tcW w:w="2551" w:type="dxa"/>
          </w:tcPr>
          <w:p w:rsidR="006A0B05" w:rsidRPr="0098510E" w:rsidRDefault="006A0B05" w:rsidP="00E269D6">
            <w:pPr>
              <w:jc w:val="center"/>
              <w:rPr>
                <w:b/>
              </w:rPr>
            </w:pPr>
            <w:r w:rsidRPr="0098510E">
              <w:rPr>
                <w:b/>
              </w:rPr>
              <w:t>1</w:t>
            </w:r>
            <w:r w:rsidR="001079DE">
              <w:rPr>
                <w:b/>
              </w:rPr>
              <w:t>4</w:t>
            </w:r>
          </w:p>
        </w:tc>
        <w:tc>
          <w:tcPr>
            <w:tcW w:w="2551" w:type="dxa"/>
          </w:tcPr>
          <w:p w:rsidR="006A0B05" w:rsidRPr="0098510E" w:rsidRDefault="00D737A7" w:rsidP="00E269D6">
            <w:pPr>
              <w:jc w:val="center"/>
              <w:rPr>
                <w:b/>
              </w:rPr>
            </w:pPr>
            <w:r>
              <w:rPr>
                <w:b/>
              </w:rPr>
              <w:t>44</w:t>
            </w:r>
          </w:p>
        </w:tc>
      </w:tr>
      <w:tr w:rsidR="006A0B05" w:rsidRPr="0098510E" w:rsidTr="00E269D6">
        <w:tc>
          <w:tcPr>
            <w:tcW w:w="3256" w:type="dxa"/>
          </w:tcPr>
          <w:p w:rsidR="006A0B05" w:rsidRPr="0098510E" w:rsidRDefault="006A0B05" w:rsidP="00E269D6">
            <w:pPr>
              <w:rPr>
                <w:b/>
              </w:rPr>
            </w:pPr>
            <w:r w:rsidRPr="0098510E">
              <w:rPr>
                <w:b/>
              </w:rPr>
              <w:t>TOTAL</w:t>
            </w:r>
          </w:p>
        </w:tc>
        <w:tc>
          <w:tcPr>
            <w:tcW w:w="2551" w:type="dxa"/>
          </w:tcPr>
          <w:p w:rsidR="006A0B05" w:rsidRPr="0098510E" w:rsidRDefault="006A0B05" w:rsidP="00E269D6">
            <w:pPr>
              <w:jc w:val="center"/>
              <w:rPr>
                <w:b/>
              </w:rPr>
            </w:pPr>
            <w:r w:rsidRPr="0098510E">
              <w:rPr>
                <w:b/>
              </w:rPr>
              <w:t>3</w:t>
            </w:r>
            <w:r w:rsidR="00533468">
              <w:rPr>
                <w:b/>
              </w:rPr>
              <w:t>2</w:t>
            </w:r>
          </w:p>
        </w:tc>
        <w:tc>
          <w:tcPr>
            <w:tcW w:w="2551" w:type="dxa"/>
          </w:tcPr>
          <w:p w:rsidR="006A0B05" w:rsidRPr="0098510E" w:rsidRDefault="006A0B05" w:rsidP="00E269D6">
            <w:pPr>
              <w:jc w:val="center"/>
              <w:rPr>
                <w:b/>
              </w:rPr>
            </w:pPr>
            <w:r w:rsidRPr="0098510E">
              <w:rPr>
                <w:b/>
              </w:rPr>
              <w:t>100</w:t>
            </w:r>
          </w:p>
        </w:tc>
      </w:tr>
    </w:tbl>
    <w:p w:rsidR="006A0B05" w:rsidRPr="0098510E" w:rsidRDefault="006A0B05" w:rsidP="006A0B05"/>
    <w:p w:rsidR="006A0B05" w:rsidRPr="0098510E" w:rsidRDefault="006A0B05" w:rsidP="006A0B05">
      <w:pPr>
        <w:rPr>
          <w:b/>
        </w:rPr>
      </w:pPr>
      <w:r w:rsidRPr="0098510E">
        <w:rPr>
          <w:b/>
        </w:rPr>
        <w:t>TEMAS PENDIENTES QUE ESTÁN SIENDO TRABAJADOS POR LA ADMINISTRACIÓN</w:t>
      </w:r>
    </w:p>
    <w:tbl>
      <w:tblPr>
        <w:tblStyle w:val="Tablaconcuadrcula"/>
        <w:tblW w:w="0" w:type="auto"/>
        <w:tblLook w:val="04A0" w:firstRow="1" w:lastRow="0" w:firstColumn="1" w:lastColumn="0" w:noHBand="0" w:noVBand="1"/>
      </w:tblPr>
      <w:tblGrid>
        <w:gridCol w:w="456"/>
        <w:gridCol w:w="5628"/>
        <w:gridCol w:w="2744"/>
      </w:tblGrid>
      <w:tr w:rsidR="006A0B05" w:rsidRPr="0098510E" w:rsidTr="000C36A8">
        <w:trPr>
          <w:tblHeader/>
        </w:trPr>
        <w:tc>
          <w:tcPr>
            <w:tcW w:w="456" w:type="dxa"/>
          </w:tcPr>
          <w:p w:rsidR="006A0B05" w:rsidRPr="0098510E" w:rsidRDefault="006A0B05" w:rsidP="00E269D6">
            <w:pPr>
              <w:jc w:val="center"/>
              <w:rPr>
                <w:rFonts w:ascii="Arial" w:hAnsi="Arial" w:cs="Arial"/>
                <w:b/>
                <w:bCs/>
              </w:rPr>
            </w:pPr>
            <w:r w:rsidRPr="0098510E">
              <w:rPr>
                <w:rFonts w:ascii="Arial" w:hAnsi="Arial" w:cs="Arial"/>
                <w:b/>
                <w:bCs/>
              </w:rPr>
              <w:t>#</w:t>
            </w:r>
          </w:p>
        </w:tc>
        <w:tc>
          <w:tcPr>
            <w:tcW w:w="5628" w:type="dxa"/>
          </w:tcPr>
          <w:p w:rsidR="006A0B05" w:rsidRPr="0098510E" w:rsidRDefault="006A0B05" w:rsidP="00E269D6">
            <w:pPr>
              <w:jc w:val="center"/>
              <w:rPr>
                <w:b/>
              </w:rPr>
            </w:pPr>
            <w:r w:rsidRPr="0098510E">
              <w:rPr>
                <w:b/>
              </w:rPr>
              <w:t>TEMA</w:t>
            </w:r>
          </w:p>
        </w:tc>
        <w:tc>
          <w:tcPr>
            <w:tcW w:w="2744" w:type="dxa"/>
          </w:tcPr>
          <w:p w:rsidR="006A0B05" w:rsidRPr="0098510E" w:rsidRDefault="006A0B05" w:rsidP="00E269D6">
            <w:pPr>
              <w:jc w:val="center"/>
              <w:rPr>
                <w:b/>
              </w:rPr>
            </w:pPr>
            <w:r w:rsidRPr="0098510E">
              <w:rPr>
                <w:b/>
              </w:rPr>
              <w:t>INSTANCIA QUE REVISA</w:t>
            </w:r>
          </w:p>
        </w:tc>
      </w:tr>
      <w:tr w:rsidR="006A0B05" w:rsidRPr="0098510E" w:rsidTr="000C36A8">
        <w:tc>
          <w:tcPr>
            <w:tcW w:w="456" w:type="dxa"/>
          </w:tcPr>
          <w:p w:rsidR="006A0B05" w:rsidRPr="0098510E" w:rsidRDefault="006A0B05" w:rsidP="00E269D6">
            <w:r w:rsidRPr="0098510E">
              <w:t>1</w:t>
            </w:r>
          </w:p>
        </w:tc>
        <w:tc>
          <w:tcPr>
            <w:tcW w:w="5628" w:type="dxa"/>
          </w:tcPr>
          <w:p w:rsidR="006A0B05" w:rsidRPr="0098510E" w:rsidRDefault="006A0B05" w:rsidP="00E269D6">
            <w:pPr>
              <w:rPr>
                <w:rFonts w:ascii="Arial" w:hAnsi="Arial" w:cs="Arial"/>
                <w:bCs/>
              </w:rPr>
            </w:pPr>
            <w:r w:rsidRPr="0098510E">
              <w:rPr>
                <w:rFonts w:ascii="Arial" w:hAnsi="Arial" w:cs="Arial"/>
                <w:bCs/>
              </w:rPr>
              <w:t>Propuesta Reglamento de Concursos de Antecedentes Internos y Externos ITCR</w:t>
            </w:r>
          </w:p>
          <w:p w:rsidR="006A0B05" w:rsidRPr="0098510E" w:rsidRDefault="006A0B05" w:rsidP="000C36A8">
            <w:pPr>
              <w:pStyle w:val="Textoindependiente3"/>
              <w:jc w:val="left"/>
            </w:pPr>
            <w:r w:rsidRPr="0098510E">
              <w:t xml:space="preserve">La propuesta se envió al Departamento de Recursos Humanos, con el fin de que sea revisada a la luz de la nueva Ley. </w:t>
            </w:r>
          </w:p>
        </w:tc>
        <w:tc>
          <w:tcPr>
            <w:tcW w:w="2744" w:type="dxa"/>
          </w:tcPr>
          <w:p w:rsidR="006A0B05" w:rsidRPr="0098510E" w:rsidRDefault="006A0B05" w:rsidP="00E269D6">
            <w:r w:rsidRPr="0098510E">
              <w:t>Departamento de Recursos Humanos</w:t>
            </w:r>
          </w:p>
        </w:tc>
      </w:tr>
      <w:tr w:rsidR="006A0B05" w:rsidRPr="0098510E" w:rsidTr="000C36A8">
        <w:tc>
          <w:tcPr>
            <w:tcW w:w="456" w:type="dxa"/>
          </w:tcPr>
          <w:p w:rsidR="006A0B05" w:rsidRPr="0098510E" w:rsidRDefault="006A0B05" w:rsidP="00E269D6">
            <w:r w:rsidRPr="0098510E">
              <w:t>2</w:t>
            </w:r>
          </w:p>
        </w:tc>
        <w:tc>
          <w:tcPr>
            <w:tcW w:w="5628" w:type="dxa"/>
          </w:tcPr>
          <w:p w:rsidR="006A0B05" w:rsidRPr="0098510E" w:rsidRDefault="006A0B05" w:rsidP="00E269D6">
            <w:r w:rsidRPr="0098510E">
              <w:rPr>
                <w:rFonts w:ascii="Arial" w:hAnsi="Arial" w:cs="Arial"/>
                <w:b/>
                <w:bCs/>
              </w:rPr>
              <w:t>Reglamento Interno Contratación Administrativa (RICA)</w:t>
            </w:r>
          </w:p>
        </w:tc>
        <w:tc>
          <w:tcPr>
            <w:tcW w:w="2744" w:type="dxa"/>
          </w:tcPr>
          <w:p w:rsidR="006A0B05" w:rsidRPr="0098510E" w:rsidRDefault="006A0B05" w:rsidP="00E269D6">
            <w:r w:rsidRPr="0098510E">
              <w:t>Vicerrectoría de Administración</w:t>
            </w:r>
          </w:p>
        </w:tc>
      </w:tr>
      <w:tr w:rsidR="006A0B05" w:rsidRPr="0098510E" w:rsidTr="000C36A8">
        <w:tc>
          <w:tcPr>
            <w:tcW w:w="456" w:type="dxa"/>
          </w:tcPr>
          <w:p w:rsidR="006A0B05" w:rsidRPr="0098510E" w:rsidRDefault="000C36A8" w:rsidP="00E269D6">
            <w:r>
              <w:t>3</w:t>
            </w:r>
          </w:p>
        </w:tc>
        <w:tc>
          <w:tcPr>
            <w:tcW w:w="5628" w:type="dxa"/>
          </w:tcPr>
          <w:p w:rsidR="006A0B05" w:rsidRPr="0098510E" w:rsidRDefault="006A0B05" w:rsidP="00E269D6">
            <w:pPr>
              <w:rPr>
                <w:rFonts w:ascii="Arial" w:hAnsi="Arial" w:cs="Arial"/>
                <w:b/>
                <w:i/>
              </w:rPr>
            </w:pPr>
            <w:r w:rsidRPr="0098510E">
              <w:rPr>
                <w:rFonts w:ascii="Arial" w:hAnsi="Arial" w:cs="Arial"/>
                <w:b/>
                <w:i/>
              </w:rPr>
              <w:t xml:space="preserve">Formulación </w:t>
            </w:r>
            <w:r w:rsidRPr="0098510E">
              <w:rPr>
                <w:rFonts w:ascii="Arial" w:hAnsi="Arial" w:cs="Arial"/>
                <w:b/>
                <w:bCs/>
              </w:rPr>
              <w:t>de</w:t>
            </w:r>
            <w:r w:rsidRPr="0098510E">
              <w:rPr>
                <w:rFonts w:ascii="Arial" w:hAnsi="Arial" w:cs="Arial"/>
                <w:b/>
                <w:i/>
              </w:rPr>
              <w:t xml:space="preserve"> Planes Tácticos</w:t>
            </w:r>
          </w:p>
          <w:p w:rsidR="006A0B05" w:rsidRPr="0098510E" w:rsidRDefault="006A0B05" w:rsidP="00E269D6">
            <w:pPr>
              <w:jc w:val="both"/>
              <w:rPr>
                <w:rFonts w:ascii="Arial" w:hAnsi="Arial" w:cs="Arial"/>
              </w:rPr>
            </w:pPr>
            <w:r w:rsidRPr="0098510E">
              <w:rPr>
                <w:rFonts w:ascii="Arial" w:hAnsi="Arial" w:cs="Arial"/>
              </w:rPr>
              <w:t xml:space="preserve">Se devolvieron a la Administración ser actualizados </w:t>
            </w:r>
          </w:p>
          <w:p w:rsidR="006A0B05" w:rsidRPr="0098510E" w:rsidRDefault="006A0B05" w:rsidP="00E269D6">
            <w:pPr>
              <w:jc w:val="both"/>
              <w:rPr>
                <w:rFonts w:ascii="Arial" w:hAnsi="Arial" w:cs="Arial"/>
                <w:sz w:val="16"/>
                <w:szCs w:val="16"/>
              </w:rPr>
            </w:pPr>
          </w:p>
          <w:p w:rsidR="006A0B05" w:rsidRPr="0098510E" w:rsidRDefault="006A0B05" w:rsidP="006A0B05">
            <w:pPr>
              <w:pStyle w:val="Prrafodelista"/>
              <w:numPr>
                <w:ilvl w:val="0"/>
                <w:numId w:val="5"/>
              </w:numPr>
              <w:spacing w:after="0" w:line="240" w:lineRule="auto"/>
              <w:contextualSpacing w:val="0"/>
              <w:jc w:val="both"/>
              <w:rPr>
                <w:rFonts w:ascii="Arial" w:hAnsi="Arial" w:cs="Arial"/>
              </w:rPr>
            </w:pPr>
            <w:r w:rsidRPr="0098510E">
              <w:rPr>
                <w:rFonts w:ascii="Arial" w:hAnsi="Arial" w:cs="Arial"/>
              </w:rPr>
              <w:t>Plan de Becas y capacitación</w:t>
            </w:r>
          </w:p>
          <w:p w:rsidR="006A0B05" w:rsidRPr="0098510E" w:rsidRDefault="006A0B05" w:rsidP="006A0B05">
            <w:pPr>
              <w:pStyle w:val="Prrafodelista"/>
              <w:numPr>
                <w:ilvl w:val="0"/>
                <w:numId w:val="5"/>
              </w:numPr>
              <w:spacing w:after="0" w:line="240" w:lineRule="auto"/>
              <w:contextualSpacing w:val="0"/>
              <w:jc w:val="both"/>
              <w:rPr>
                <w:rFonts w:ascii="Arial" w:hAnsi="Arial" w:cs="Arial"/>
              </w:rPr>
            </w:pPr>
            <w:r w:rsidRPr="0098510E">
              <w:rPr>
                <w:rFonts w:ascii="Arial" w:hAnsi="Arial" w:cs="Arial"/>
              </w:rPr>
              <w:t>Plan de Equipamiento</w:t>
            </w:r>
          </w:p>
          <w:p w:rsidR="006A0B05" w:rsidRPr="0098510E" w:rsidRDefault="006A0B05" w:rsidP="006A0B05">
            <w:pPr>
              <w:pStyle w:val="Prrafodelista"/>
              <w:numPr>
                <w:ilvl w:val="0"/>
                <w:numId w:val="5"/>
              </w:numPr>
              <w:spacing w:after="0" w:line="240" w:lineRule="auto"/>
              <w:contextualSpacing w:val="0"/>
              <w:jc w:val="both"/>
              <w:rPr>
                <w:rFonts w:ascii="Arial" w:hAnsi="Arial" w:cs="Arial"/>
              </w:rPr>
            </w:pPr>
            <w:r w:rsidRPr="0098510E">
              <w:rPr>
                <w:rFonts w:ascii="Arial" w:hAnsi="Arial" w:cs="Arial"/>
              </w:rPr>
              <w:t>Plan de Mantenimiento</w:t>
            </w:r>
          </w:p>
          <w:p w:rsidR="006A0B05" w:rsidRPr="0098510E" w:rsidRDefault="006A0B05" w:rsidP="00E269D6">
            <w:pPr>
              <w:jc w:val="both"/>
              <w:rPr>
                <w:rFonts w:ascii="Arial" w:hAnsi="Arial" w:cs="Arial"/>
                <w:sz w:val="16"/>
                <w:szCs w:val="16"/>
              </w:rPr>
            </w:pPr>
          </w:p>
          <w:p w:rsidR="006A0B05" w:rsidRPr="0098510E" w:rsidRDefault="006A0B05" w:rsidP="00E269D6">
            <w:pPr>
              <w:ind w:left="426" w:right="175"/>
              <w:jc w:val="both"/>
              <w:rPr>
                <w:rFonts w:ascii="Arial" w:hAnsi="Arial" w:cs="Arial"/>
                <w:i/>
              </w:rPr>
            </w:pPr>
            <w:r w:rsidRPr="0098510E">
              <w:rPr>
                <w:rFonts w:ascii="Arial" w:hAnsi="Arial" w:cs="Arial"/>
                <w:i/>
              </w:rPr>
              <w:t xml:space="preserve">SCI-163-2018  </w:t>
            </w:r>
          </w:p>
          <w:p w:rsidR="006A0B05" w:rsidRPr="0098510E" w:rsidRDefault="006A0B05" w:rsidP="00E269D6">
            <w:pPr>
              <w:ind w:left="426" w:right="175"/>
              <w:jc w:val="both"/>
              <w:rPr>
                <w:rFonts w:ascii="Arial" w:hAnsi="Arial" w:cs="Arial"/>
                <w:b/>
                <w:i/>
              </w:rPr>
            </w:pPr>
            <w:r w:rsidRPr="0098510E">
              <w:rPr>
                <w:rFonts w:ascii="Arial" w:hAnsi="Arial" w:cs="Arial"/>
                <w:b/>
                <w:i/>
              </w:rPr>
              <w:t>1°  marzo 2018</w:t>
            </w:r>
          </w:p>
          <w:p w:rsidR="006A0B05" w:rsidRPr="0098510E" w:rsidRDefault="006A0B05" w:rsidP="00E269D6">
            <w:pPr>
              <w:jc w:val="both"/>
              <w:rPr>
                <w:rFonts w:ascii="Arial" w:hAnsi="Arial" w:cs="Arial"/>
                <w:sz w:val="16"/>
                <w:szCs w:val="16"/>
              </w:rPr>
            </w:pPr>
          </w:p>
          <w:p w:rsidR="006A0B05" w:rsidRPr="0098510E" w:rsidRDefault="006A0B05" w:rsidP="00E269D6">
            <w:pPr>
              <w:ind w:left="426" w:right="175"/>
              <w:jc w:val="both"/>
              <w:rPr>
                <w:rFonts w:ascii="Arial" w:hAnsi="Arial" w:cs="Arial"/>
                <w:i/>
              </w:rPr>
            </w:pPr>
            <w:r w:rsidRPr="0098510E">
              <w:rPr>
                <w:rFonts w:ascii="Arial" w:hAnsi="Arial" w:cs="Arial"/>
                <w:i/>
              </w:rPr>
              <w:t xml:space="preserve">5El Plan de Infraestructura, se le trasladará a la </w:t>
            </w:r>
            <w:r w:rsidRPr="003C3AF2">
              <w:rPr>
                <w:rFonts w:ascii="Arial" w:hAnsi="Arial" w:cs="Arial"/>
                <w:i/>
                <w:highlight w:val="yellow"/>
              </w:rPr>
              <w:t>Comisión</w:t>
            </w:r>
            <w:r w:rsidRPr="0098510E">
              <w:rPr>
                <w:rFonts w:ascii="Arial" w:hAnsi="Arial" w:cs="Arial"/>
                <w:i/>
              </w:rPr>
              <w:t xml:space="preserve"> Especial Infraestructura.</w:t>
            </w:r>
          </w:p>
          <w:p w:rsidR="006A0B05" w:rsidRPr="0098510E" w:rsidRDefault="006A0B05" w:rsidP="00E269D6">
            <w:pPr>
              <w:jc w:val="both"/>
              <w:rPr>
                <w:rFonts w:ascii="Arial" w:hAnsi="Arial" w:cs="Arial"/>
                <w:i/>
              </w:rPr>
            </w:pPr>
            <w:r w:rsidRPr="0098510E">
              <w:rPr>
                <w:rFonts w:ascii="Arial" w:hAnsi="Arial" w:cs="Arial"/>
                <w:i/>
              </w:rPr>
              <w:t>El Plan Equipo de Cómputo fue aprobado en el Pleno, Sesión No. 3060 Art. 10</w:t>
            </w:r>
          </w:p>
        </w:tc>
        <w:tc>
          <w:tcPr>
            <w:tcW w:w="2744" w:type="dxa"/>
          </w:tcPr>
          <w:p w:rsidR="006A0B05" w:rsidRPr="0098510E" w:rsidRDefault="006A0B05" w:rsidP="00E269D6">
            <w:r w:rsidRPr="0098510E">
              <w:t>Rectoría</w:t>
            </w:r>
          </w:p>
        </w:tc>
      </w:tr>
      <w:tr w:rsidR="006A0B05" w:rsidRPr="0098510E" w:rsidTr="000C36A8">
        <w:tc>
          <w:tcPr>
            <w:tcW w:w="456" w:type="dxa"/>
          </w:tcPr>
          <w:p w:rsidR="006A0B05" w:rsidRPr="0098510E" w:rsidRDefault="000C36A8" w:rsidP="00E269D6">
            <w:r>
              <w:t>4</w:t>
            </w:r>
          </w:p>
        </w:tc>
        <w:tc>
          <w:tcPr>
            <w:tcW w:w="5628" w:type="dxa"/>
          </w:tcPr>
          <w:p w:rsidR="006A0B05" w:rsidRPr="0098510E" w:rsidRDefault="006A0B05" w:rsidP="00E269D6">
            <w:pPr>
              <w:jc w:val="both"/>
              <w:rPr>
                <w:rFonts w:ascii="Arial" w:hAnsi="Arial" w:cs="Arial"/>
              </w:rPr>
            </w:pPr>
            <w:r w:rsidRPr="0098510E">
              <w:rPr>
                <w:rFonts w:ascii="Arial" w:hAnsi="Arial" w:cs="Arial"/>
                <w:b/>
                <w:i/>
              </w:rPr>
              <w:t xml:space="preserve">Propuesta para recibir </w:t>
            </w:r>
            <w:r w:rsidRPr="0098510E">
              <w:rPr>
                <w:rFonts w:ascii="Arial" w:hAnsi="Arial" w:cs="Arial"/>
                <w:b/>
                <w:bCs/>
              </w:rPr>
              <w:t>documentos</w:t>
            </w:r>
            <w:r w:rsidRPr="0098510E">
              <w:rPr>
                <w:rFonts w:ascii="Arial" w:hAnsi="Arial" w:cs="Arial"/>
                <w:b/>
                <w:i/>
              </w:rPr>
              <w:t xml:space="preserve"> con firma digital en el  TEC</w:t>
            </w:r>
          </w:p>
        </w:tc>
        <w:tc>
          <w:tcPr>
            <w:tcW w:w="2744" w:type="dxa"/>
          </w:tcPr>
          <w:p w:rsidR="006A0B05" w:rsidRPr="0098510E" w:rsidRDefault="006A0B05" w:rsidP="00E269D6">
            <w:r w:rsidRPr="0098510E">
              <w:t>Presentado en la Plan Estratégico de TIC´s</w:t>
            </w:r>
          </w:p>
        </w:tc>
      </w:tr>
      <w:tr w:rsidR="006A0B05" w:rsidRPr="0098510E" w:rsidTr="000C36A8">
        <w:tc>
          <w:tcPr>
            <w:tcW w:w="456" w:type="dxa"/>
          </w:tcPr>
          <w:p w:rsidR="006A0B05" w:rsidRPr="0098510E" w:rsidRDefault="000C36A8" w:rsidP="00E269D6">
            <w:r>
              <w:lastRenderedPageBreak/>
              <w:t>5</w:t>
            </w:r>
          </w:p>
        </w:tc>
        <w:tc>
          <w:tcPr>
            <w:tcW w:w="5628" w:type="dxa"/>
          </w:tcPr>
          <w:p w:rsidR="006A0B05" w:rsidRPr="0098510E" w:rsidRDefault="006A0B05" w:rsidP="00E269D6">
            <w:pPr>
              <w:ind w:left="36" w:right="175"/>
              <w:jc w:val="both"/>
              <w:rPr>
                <w:rFonts w:ascii="Arial" w:hAnsi="Arial" w:cs="Arial"/>
                <w:i/>
              </w:rPr>
            </w:pPr>
            <w:r w:rsidRPr="0098510E">
              <w:rPr>
                <w:rFonts w:ascii="Arial" w:hAnsi="Arial" w:cs="Arial"/>
                <w:i/>
              </w:rPr>
              <w:t>En reunión No. 775-2018, del 21 de junio de 2018, el señor Luis Gerardo Meza presentó un informe y se dispuso:</w:t>
            </w:r>
          </w:p>
          <w:p w:rsidR="006A0B05" w:rsidRPr="0098510E" w:rsidRDefault="006A0B05" w:rsidP="00E269D6">
            <w:pPr>
              <w:ind w:left="36" w:right="175"/>
              <w:jc w:val="both"/>
              <w:rPr>
                <w:rFonts w:cstheme="minorHAnsi"/>
              </w:rPr>
            </w:pPr>
            <w:r w:rsidRPr="0098510E">
              <w:rPr>
                <w:rFonts w:cstheme="minorHAnsi"/>
              </w:rPr>
              <w:t xml:space="preserve">Remitir la solicitud a la OPI, para los dictámenes correspondientes. </w:t>
            </w:r>
          </w:p>
          <w:p w:rsidR="006A0B05" w:rsidRPr="0098510E" w:rsidRDefault="006A0B05" w:rsidP="00E269D6">
            <w:pPr>
              <w:ind w:left="36" w:right="175"/>
              <w:jc w:val="both"/>
              <w:rPr>
                <w:rFonts w:cstheme="minorHAnsi"/>
              </w:rPr>
            </w:pPr>
            <w:r w:rsidRPr="0098510E">
              <w:rPr>
                <w:rFonts w:cstheme="minorHAnsi"/>
              </w:rPr>
              <w:t>SCI-450-2018, del 21 de junio de 2018</w:t>
            </w:r>
          </w:p>
        </w:tc>
        <w:tc>
          <w:tcPr>
            <w:tcW w:w="2744" w:type="dxa"/>
          </w:tcPr>
          <w:p w:rsidR="006A0B05" w:rsidRPr="0098510E" w:rsidRDefault="006A0B05" w:rsidP="00E269D6">
            <w:r w:rsidRPr="0098510E">
              <w:t>Rectoría</w:t>
            </w:r>
          </w:p>
        </w:tc>
      </w:tr>
      <w:tr w:rsidR="006A0B05" w:rsidRPr="0098510E" w:rsidTr="000C36A8">
        <w:tc>
          <w:tcPr>
            <w:tcW w:w="456" w:type="dxa"/>
          </w:tcPr>
          <w:p w:rsidR="006A0B05" w:rsidRPr="0098510E" w:rsidRDefault="000C36A8" w:rsidP="00E269D6">
            <w:r>
              <w:t>6</w:t>
            </w:r>
          </w:p>
        </w:tc>
        <w:tc>
          <w:tcPr>
            <w:tcW w:w="5628" w:type="dxa"/>
          </w:tcPr>
          <w:p w:rsidR="006A0B05" w:rsidRPr="0098510E" w:rsidRDefault="006A0B05" w:rsidP="00E269D6">
            <w:pPr>
              <w:rPr>
                <w:rFonts w:ascii="Arial" w:hAnsi="Arial" w:cs="Arial"/>
                <w:b/>
                <w:bCs/>
              </w:rPr>
            </w:pPr>
            <w:r w:rsidRPr="0098510E">
              <w:rPr>
                <w:rFonts w:ascii="Arial" w:hAnsi="Arial" w:cs="Arial"/>
                <w:b/>
                <w:bCs/>
              </w:rPr>
              <w:t>Interpretación Auténtica Art. 11 Reglamento Concursos Internos y Externos</w:t>
            </w:r>
          </w:p>
          <w:p w:rsidR="006A0B05" w:rsidRPr="0098510E" w:rsidRDefault="006A0B05" w:rsidP="00E269D6">
            <w:pPr>
              <w:ind w:right="175"/>
              <w:jc w:val="both"/>
              <w:rPr>
                <w:rFonts w:ascii="Arial" w:hAnsi="Arial" w:cs="Arial"/>
                <w:i/>
              </w:rPr>
            </w:pPr>
            <w:r w:rsidRPr="0098510E">
              <w:rPr>
                <w:rFonts w:ascii="Arial" w:hAnsi="Arial" w:cs="Arial"/>
                <w:i/>
              </w:rPr>
              <w:t>Mediante oficio JRL 035 2018 se solicita una interpretación al artículo 11 del Reglamento de Concursos Internos y Externos sobre el vencimiento del registro de elegibles.</w:t>
            </w:r>
          </w:p>
          <w:p w:rsidR="006A0B05" w:rsidRPr="0098510E" w:rsidRDefault="006A0B05" w:rsidP="00E269D6">
            <w:pPr>
              <w:ind w:right="175"/>
              <w:jc w:val="both"/>
              <w:rPr>
                <w:rFonts w:cstheme="minorHAnsi"/>
              </w:rPr>
            </w:pPr>
            <w:r w:rsidRPr="0098510E">
              <w:rPr>
                <w:rFonts w:ascii="Arial" w:hAnsi="Arial" w:cs="Arial"/>
                <w:i/>
              </w:rPr>
              <w:t xml:space="preserve">En reunión No. 755 se recibió al MBA. Harold Blanco y Rep. De JRL </w:t>
            </w:r>
            <w:r w:rsidRPr="0098510E">
              <w:rPr>
                <w:rFonts w:cstheme="minorHAnsi"/>
              </w:rPr>
              <w:t>se dispuso que Recursos Humanos enviará una propuesta de interpretación.</w:t>
            </w:r>
          </w:p>
        </w:tc>
        <w:tc>
          <w:tcPr>
            <w:tcW w:w="2744" w:type="dxa"/>
          </w:tcPr>
          <w:p w:rsidR="006A0B05" w:rsidRPr="0098510E" w:rsidRDefault="006A0B05" w:rsidP="00E269D6">
            <w:r w:rsidRPr="0098510E">
              <w:t>Departamento de Recursos Humanos</w:t>
            </w:r>
          </w:p>
        </w:tc>
      </w:tr>
      <w:tr w:rsidR="006A0B05" w:rsidRPr="0098510E" w:rsidTr="000C36A8">
        <w:tc>
          <w:tcPr>
            <w:tcW w:w="456" w:type="dxa"/>
          </w:tcPr>
          <w:p w:rsidR="006A0B05" w:rsidRPr="0098510E" w:rsidRDefault="000C36A8" w:rsidP="00E269D6">
            <w:r>
              <w:t>7</w:t>
            </w:r>
          </w:p>
        </w:tc>
        <w:tc>
          <w:tcPr>
            <w:tcW w:w="5628" w:type="dxa"/>
          </w:tcPr>
          <w:p w:rsidR="006A0B05" w:rsidRPr="0098510E" w:rsidRDefault="006A0B05" w:rsidP="00E269D6">
            <w:pPr>
              <w:ind w:left="36" w:right="175"/>
              <w:jc w:val="both"/>
              <w:rPr>
                <w:rFonts w:ascii="Arial" w:hAnsi="Arial" w:cs="Arial"/>
                <w:b/>
                <w:i/>
              </w:rPr>
            </w:pPr>
            <w:r w:rsidRPr="0098510E">
              <w:rPr>
                <w:rFonts w:ascii="Arial" w:hAnsi="Arial" w:cs="Arial"/>
                <w:i/>
              </w:rPr>
              <w:t>Reglamento de Tesorería Auditoria AUDI-AS-007-2018 envía Observaciones a la propuesta de modificación del “Reglamento General de Tesorería del ITCR”</w:t>
            </w:r>
          </w:p>
        </w:tc>
        <w:tc>
          <w:tcPr>
            <w:tcW w:w="2744" w:type="dxa"/>
          </w:tcPr>
          <w:p w:rsidR="006A0B05" w:rsidRPr="0098510E" w:rsidRDefault="006A0B05" w:rsidP="00E269D6">
            <w:r w:rsidRPr="0098510E">
              <w:t>Oficina de Planificación Institucional</w:t>
            </w:r>
          </w:p>
        </w:tc>
      </w:tr>
      <w:tr w:rsidR="006A0B05" w:rsidRPr="0098510E" w:rsidTr="000C36A8">
        <w:tc>
          <w:tcPr>
            <w:tcW w:w="456" w:type="dxa"/>
          </w:tcPr>
          <w:p w:rsidR="006A0B05" w:rsidRPr="0098510E" w:rsidRDefault="000C36A8" w:rsidP="00E269D6">
            <w:r>
              <w:t>8</w:t>
            </w:r>
          </w:p>
        </w:tc>
        <w:tc>
          <w:tcPr>
            <w:tcW w:w="5628" w:type="dxa"/>
          </w:tcPr>
          <w:p w:rsidR="006A0B05" w:rsidRPr="0098510E" w:rsidRDefault="008363E3" w:rsidP="00E269D6">
            <w:pPr>
              <w:ind w:right="175"/>
              <w:jc w:val="both"/>
              <w:rPr>
                <w:rFonts w:ascii="Arial" w:hAnsi="Arial" w:cs="Arial"/>
                <w:i/>
              </w:rPr>
            </w:pPr>
            <w:r>
              <w:rPr>
                <w:rFonts w:ascii="Arial" w:hAnsi="Arial" w:cs="Arial"/>
                <w:i/>
              </w:rPr>
              <w:t>M</w:t>
            </w:r>
            <w:r w:rsidR="006A0B05" w:rsidRPr="008363E3">
              <w:rPr>
                <w:rFonts w:ascii="Arial" w:hAnsi="Arial" w:cs="Arial"/>
                <w:i/>
              </w:rPr>
              <w:t>ediante</w:t>
            </w:r>
            <w:r w:rsidR="006A0B05" w:rsidRPr="0098510E">
              <w:rPr>
                <w:rFonts w:ascii="Arial" w:hAnsi="Arial" w:cs="Arial"/>
                <w:i/>
              </w:rPr>
              <w:t xml:space="preserve"> oficio SCI-083-2017 se devolvieron a la Oficina de Planificación para ser actualizados.</w:t>
            </w:r>
          </w:p>
          <w:p w:rsidR="006A0B05" w:rsidRPr="0098510E" w:rsidRDefault="006A0B05" w:rsidP="00E269D6">
            <w:pPr>
              <w:ind w:left="36" w:right="175"/>
              <w:jc w:val="both"/>
              <w:rPr>
                <w:rFonts w:ascii="Arial" w:hAnsi="Arial" w:cs="Arial"/>
                <w:i/>
              </w:rPr>
            </w:pPr>
            <w:r w:rsidRPr="0098510E">
              <w:rPr>
                <w:rFonts w:cstheme="minorHAnsi"/>
              </w:rPr>
              <w:t>No</w:t>
            </w:r>
            <w:r w:rsidRPr="0098510E">
              <w:rPr>
                <w:rFonts w:ascii="Arial" w:hAnsi="Arial" w:cs="Arial"/>
                <w:i/>
              </w:rPr>
              <w:t xml:space="preserve"> </w:t>
            </w:r>
            <w:r w:rsidRPr="0098510E">
              <w:rPr>
                <w:rFonts w:cstheme="minorHAnsi"/>
              </w:rPr>
              <w:t>se ha recibido nueva propuesta</w:t>
            </w:r>
          </w:p>
        </w:tc>
        <w:tc>
          <w:tcPr>
            <w:tcW w:w="2744" w:type="dxa"/>
          </w:tcPr>
          <w:p w:rsidR="006A0B05" w:rsidRPr="0098510E" w:rsidRDefault="006A0B05" w:rsidP="00E269D6">
            <w:r w:rsidRPr="0098510E">
              <w:t>Oficina de Planificación Institucional</w:t>
            </w:r>
          </w:p>
        </w:tc>
      </w:tr>
      <w:tr w:rsidR="006A0B05" w:rsidRPr="0098510E" w:rsidTr="000C36A8">
        <w:tc>
          <w:tcPr>
            <w:tcW w:w="456" w:type="dxa"/>
          </w:tcPr>
          <w:p w:rsidR="006A0B05" w:rsidRPr="0098510E" w:rsidRDefault="000C36A8" w:rsidP="00E269D6">
            <w:r>
              <w:t>9</w:t>
            </w:r>
          </w:p>
        </w:tc>
        <w:tc>
          <w:tcPr>
            <w:tcW w:w="5628" w:type="dxa"/>
          </w:tcPr>
          <w:p w:rsidR="006A0B05" w:rsidRPr="0098510E" w:rsidRDefault="006A0B05" w:rsidP="00E269D6">
            <w:pPr>
              <w:ind w:right="175"/>
              <w:jc w:val="both"/>
              <w:rPr>
                <w:rFonts w:ascii="Arial" w:hAnsi="Arial" w:cs="Arial"/>
                <w:i/>
              </w:rPr>
            </w:pPr>
            <w:r w:rsidRPr="0098510E">
              <w:rPr>
                <w:rFonts w:ascii="Arial" w:hAnsi="Arial" w:cs="Arial"/>
                <w:i/>
              </w:rPr>
              <w:t>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w:t>
            </w:r>
          </w:p>
        </w:tc>
        <w:tc>
          <w:tcPr>
            <w:tcW w:w="2744" w:type="dxa"/>
          </w:tcPr>
          <w:p w:rsidR="006A0B05" w:rsidRPr="0098510E" w:rsidRDefault="006A0B05" w:rsidP="00E269D6">
            <w:r w:rsidRPr="0098510E">
              <w:t>Oficina de Planificación Institucional</w:t>
            </w:r>
          </w:p>
        </w:tc>
      </w:tr>
      <w:tr w:rsidR="006A0B05" w:rsidRPr="0098510E" w:rsidTr="000C36A8">
        <w:tc>
          <w:tcPr>
            <w:tcW w:w="456" w:type="dxa"/>
          </w:tcPr>
          <w:p w:rsidR="006A0B05" w:rsidRPr="0098510E" w:rsidRDefault="000C36A8" w:rsidP="00E269D6">
            <w:r>
              <w:t>10</w:t>
            </w:r>
          </w:p>
        </w:tc>
        <w:tc>
          <w:tcPr>
            <w:tcW w:w="5628" w:type="dxa"/>
          </w:tcPr>
          <w:p w:rsidR="006A0B05" w:rsidRPr="0098510E" w:rsidRDefault="006A0B05" w:rsidP="00E269D6">
            <w:pPr>
              <w:ind w:right="175"/>
              <w:jc w:val="both"/>
              <w:rPr>
                <w:rFonts w:ascii="Arial" w:hAnsi="Arial" w:cs="Arial"/>
                <w:i/>
              </w:rPr>
            </w:pPr>
            <w:r w:rsidRPr="0098510E">
              <w:rPr>
                <w:rFonts w:ascii="Arial" w:hAnsi="Arial" w:cs="Arial"/>
                <w:b/>
                <w:bCs/>
              </w:rPr>
              <w:t>Solicitud a la Administración para que elabore una propuesta que haga más eficiente la  adquisición de boletos aéreos</w:t>
            </w:r>
          </w:p>
        </w:tc>
        <w:tc>
          <w:tcPr>
            <w:tcW w:w="2744" w:type="dxa"/>
          </w:tcPr>
          <w:p w:rsidR="006A0B05" w:rsidRPr="0098510E" w:rsidRDefault="006A0B05" w:rsidP="00E269D6">
            <w:r w:rsidRPr="0098510E">
              <w:t>Vicerrectoria de Administración</w:t>
            </w:r>
          </w:p>
        </w:tc>
      </w:tr>
      <w:tr w:rsidR="006A0B05" w:rsidRPr="0098510E" w:rsidTr="000C36A8">
        <w:tc>
          <w:tcPr>
            <w:tcW w:w="456" w:type="dxa"/>
          </w:tcPr>
          <w:p w:rsidR="006A0B05" w:rsidRPr="0098510E" w:rsidRDefault="006A0B05" w:rsidP="00E269D6">
            <w:r w:rsidRPr="0098510E">
              <w:t>1</w:t>
            </w:r>
            <w:r w:rsidR="000C36A8">
              <w:t>1</w:t>
            </w:r>
          </w:p>
        </w:tc>
        <w:tc>
          <w:tcPr>
            <w:tcW w:w="5628" w:type="dxa"/>
          </w:tcPr>
          <w:p w:rsidR="006A0B05" w:rsidRPr="0098510E" w:rsidRDefault="006A0B05" w:rsidP="00E269D6">
            <w:pPr>
              <w:ind w:right="175"/>
              <w:jc w:val="both"/>
              <w:rPr>
                <w:rFonts w:ascii="Arial" w:hAnsi="Arial" w:cs="Arial"/>
                <w:i/>
              </w:rPr>
            </w:pPr>
            <w:r w:rsidRPr="0098510E">
              <w:rPr>
                <w:rFonts w:ascii="Arial" w:hAnsi="Arial" w:cs="Arial"/>
                <w:b/>
                <w:bCs/>
              </w:rPr>
              <w:t>Modelos valoración cálculo y beneficios para estudiantes</w:t>
            </w:r>
          </w:p>
        </w:tc>
        <w:tc>
          <w:tcPr>
            <w:tcW w:w="2744" w:type="dxa"/>
          </w:tcPr>
          <w:p w:rsidR="006A0B05" w:rsidRPr="0098510E" w:rsidRDefault="006A0B05" w:rsidP="00E269D6">
            <w:r w:rsidRPr="0098510E">
              <w:t>Oficina de Planificación. Carlos Mata y Marcel Hernández</w:t>
            </w:r>
          </w:p>
        </w:tc>
      </w:tr>
      <w:tr w:rsidR="006A0B05" w:rsidRPr="0098510E" w:rsidTr="000C36A8">
        <w:tc>
          <w:tcPr>
            <w:tcW w:w="456" w:type="dxa"/>
          </w:tcPr>
          <w:p w:rsidR="006A0B05" w:rsidRPr="0098510E" w:rsidRDefault="006A0B05" w:rsidP="00E269D6">
            <w:r w:rsidRPr="0098510E">
              <w:t>1</w:t>
            </w:r>
            <w:r w:rsidR="000C36A8">
              <w:t>2</w:t>
            </w:r>
          </w:p>
        </w:tc>
        <w:tc>
          <w:tcPr>
            <w:tcW w:w="5628" w:type="dxa"/>
          </w:tcPr>
          <w:p w:rsidR="006A0B05" w:rsidRPr="0098510E" w:rsidRDefault="006A0B05" w:rsidP="00E269D6">
            <w:pPr>
              <w:ind w:right="175"/>
              <w:jc w:val="both"/>
              <w:rPr>
                <w:rFonts w:ascii="Arial" w:hAnsi="Arial" w:cs="Arial"/>
                <w:b/>
                <w:bCs/>
              </w:rPr>
            </w:pPr>
            <w:r w:rsidRPr="0098510E">
              <w:rPr>
                <w:rFonts w:ascii="Arial" w:hAnsi="Arial" w:cs="Arial"/>
                <w:b/>
                <w:bCs/>
              </w:rPr>
              <w:t>Plan para el disfrute de vacaciones acumuladas</w:t>
            </w:r>
          </w:p>
        </w:tc>
        <w:tc>
          <w:tcPr>
            <w:tcW w:w="2744" w:type="dxa"/>
          </w:tcPr>
          <w:p w:rsidR="006A0B05" w:rsidRPr="0098510E" w:rsidRDefault="006A0B05" w:rsidP="00E269D6">
            <w:r w:rsidRPr="0098510E">
              <w:t>Llego informe de la Vicerrectoría de VIESA y faltan las otras Vicerrectorías</w:t>
            </w:r>
          </w:p>
        </w:tc>
      </w:tr>
      <w:tr w:rsidR="006A0B05" w:rsidRPr="0098510E" w:rsidTr="000C36A8">
        <w:tc>
          <w:tcPr>
            <w:tcW w:w="456" w:type="dxa"/>
          </w:tcPr>
          <w:p w:rsidR="006A0B05" w:rsidRPr="0098510E" w:rsidRDefault="006A0B05" w:rsidP="00E269D6">
            <w:r w:rsidRPr="0098510E">
              <w:t>1</w:t>
            </w:r>
            <w:r w:rsidR="000C36A8">
              <w:t>3</w:t>
            </w:r>
          </w:p>
        </w:tc>
        <w:tc>
          <w:tcPr>
            <w:tcW w:w="5628" w:type="dxa"/>
          </w:tcPr>
          <w:p w:rsidR="006A0B05" w:rsidRPr="0098510E" w:rsidRDefault="006A0B05" w:rsidP="00E269D6">
            <w:pPr>
              <w:ind w:right="175"/>
              <w:jc w:val="both"/>
              <w:rPr>
                <w:rFonts w:ascii="Arial" w:hAnsi="Arial" w:cs="Arial"/>
                <w:b/>
                <w:bCs/>
              </w:rPr>
            </w:pPr>
            <w:r w:rsidRPr="0098510E">
              <w:rPr>
                <w:rFonts w:ascii="Arial" w:hAnsi="Arial" w:cs="Arial"/>
                <w:b/>
                <w:bCs/>
              </w:rPr>
              <w:t>Reglamento de Organización y Funciones del TEC</w:t>
            </w:r>
          </w:p>
        </w:tc>
        <w:tc>
          <w:tcPr>
            <w:tcW w:w="2744" w:type="dxa"/>
          </w:tcPr>
          <w:p w:rsidR="006A0B05" w:rsidRPr="0098510E" w:rsidRDefault="006A0B05" w:rsidP="00E269D6">
            <w:r w:rsidRPr="0098510E">
              <w:t>Oficina de Planificación.</w:t>
            </w:r>
          </w:p>
        </w:tc>
      </w:tr>
      <w:tr w:rsidR="006A0B05" w:rsidRPr="0098510E" w:rsidTr="000C36A8">
        <w:tc>
          <w:tcPr>
            <w:tcW w:w="456" w:type="dxa"/>
          </w:tcPr>
          <w:p w:rsidR="006A0B05" w:rsidRPr="0098510E" w:rsidRDefault="006A0B05" w:rsidP="00E269D6">
            <w:r w:rsidRPr="0098510E">
              <w:lastRenderedPageBreak/>
              <w:t>1</w:t>
            </w:r>
            <w:r w:rsidR="000C36A8">
              <w:t>4</w:t>
            </w:r>
          </w:p>
        </w:tc>
        <w:tc>
          <w:tcPr>
            <w:tcW w:w="5628" w:type="dxa"/>
          </w:tcPr>
          <w:p w:rsidR="006A0B05" w:rsidRPr="0098510E" w:rsidRDefault="006A0B05" w:rsidP="00E269D6">
            <w:pPr>
              <w:ind w:left="36" w:right="175"/>
              <w:jc w:val="both"/>
              <w:rPr>
                <w:rFonts w:ascii="Arial" w:hAnsi="Arial" w:cs="Arial"/>
                <w:b/>
              </w:rPr>
            </w:pPr>
            <w:r w:rsidRPr="0098510E">
              <w:rPr>
                <w:rFonts w:ascii="Arial" w:hAnsi="Arial" w:cs="Arial"/>
                <w:b/>
              </w:rPr>
              <w:t>Proyectos Estratégicos</w:t>
            </w:r>
          </w:p>
          <w:p w:rsidR="006A0B05" w:rsidRPr="0098510E" w:rsidRDefault="006A0B05" w:rsidP="00E269D6">
            <w:pPr>
              <w:ind w:left="36" w:right="175"/>
              <w:jc w:val="both"/>
              <w:rPr>
                <w:rFonts w:ascii="Arial" w:hAnsi="Arial" w:cs="Arial"/>
                <w:b/>
              </w:rPr>
            </w:pPr>
            <w:r w:rsidRPr="0098510E">
              <w:rPr>
                <w:rFonts w:ascii="Arial" w:hAnsi="Arial" w:cs="Arial"/>
                <w:b/>
              </w:rPr>
              <w:t>PETEC. Atracción de Recursos</w:t>
            </w:r>
          </w:p>
          <w:p w:rsidR="006A0B05" w:rsidRPr="0098510E" w:rsidRDefault="006A0B05" w:rsidP="00E269D6">
            <w:pPr>
              <w:ind w:left="36" w:right="175"/>
              <w:jc w:val="both"/>
              <w:rPr>
                <w:rFonts w:ascii="Arial" w:hAnsi="Arial" w:cs="Arial"/>
                <w:i/>
              </w:rPr>
            </w:pPr>
            <w:r w:rsidRPr="0098510E">
              <w:rPr>
                <w:rFonts w:ascii="Arial" w:hAnsi="Arial" w:cs="Arial"/>
                <w:i/>
              </w:rPr>
              <w:t>Se recibe oficio VIE-1332 2017 donde se indica que no se ha entregado una contrapropuesta debido a que el señor Rector solicitó analizar los proyectos en un taller en el mes de diciembre 2017.</w:t>
            </w:r>
          </w:p>
        </w:tc>
        <w:tc>
          <w:tcPr>
            <w:tcW w:w="2744" w:type="dxa"/>
          </w:tcPr>
          <w:p w:rsidR="006A0B05" w:rsidRPr="0098510E" w:rsidRDefault="006A0B05" w:rsidP="00E269D6">
            <w:r w:rsidRPr="0098510E">
              <w:t>VIE</w:t>
            </w:r>
          </w:p>
        </w:tc>
      </w:tr>
      <w:tr w:rsidR="006A0B05" w:rsidRPr="0098510E" w:rsidTr="000C36A8">
        <w:tc>
          <w:tcPr>
            <w:tcW w:w="456" w:type="dxa"/>
          </w:tcPr>
          <w:p w:rsidR="006A0B05" w:rsidRPr="0098510E" w:rsidRDefault="000C36A8" w:rsidP="00E269D6">
            <w:r>
              <w:t>15</w:t>
            </w:r>
          </w:p>
        </w:tc>
        <w:tc>
          <w:tcPr>
            <w:tcW w:w="5628" w:type="dxa"/>
          </w:tcPr>
          <w:p w:rsidR="006A0B05" w:rsidRPr="0098510E" w:rsidRDefault="006A0B05" w:rsidP="00E269D6">
            <w:pPr>
              <w:ind w:right="175"/>
              <w:jc w:val="both"/>
              <w:rPr>
                <w:rFonts w:ascii="Arial" w:hAnsi="Arial" w:cs="Arial"/>
                <w:b/>
                <w:bCs/>
              </w:rPr>
            </w:pPr>
            <w:r w:rsidRPr="0098510E">
              <w:rPr>
                <w:rFonts w:ascii="Arial" w:hAnsi="Arial" w:cs="Arial"/>
                <w:b/>
                <w:bCs/>
              </w:rPr>
              <w:t>PLANES MAESTROS Y PLAN DE INFRAESTRUCTURA</w:t>
            </w:r>
          </w:p>
          <w:p w:rsidR="006A0B05" w:rsidRPr="0098510E" w:rsidRDefault="006A0B05" w:rsidP="00E269D6">
            <w:pPr>
              <w:ind w:right="175"/>
              <w:jc w:val="both"/>
              <w:rPr>
                <w:rFonts w:ascii="Arial" w:hAnsi="Arial" w:cs="Arial"/>
                <w:b/>
                <w:bCs/>
              </w:rPr>
            </w:pPr>
            <w:r w:rsidRPr="0098510E">
              <w:rPr>
                <w:rFonts w:ascii="Arial" w:hAnsi="Arial" w:cs="Arial"/>
                <w:b/>
                <w:bCs/>
              </w:rPr>
              <w:t>Informes de la Comisión de Infraestructura</w:t>
            </w:r>
          </w:p>
          <w:p w:rsidR="006A0B05" w:rsidRPr="0098510E" w:rsidRDefault="006A0B05" w:rsidP="006A0B05">
            <w:pPr>
              <w:numPr>
                <w:ilvl w:val="0"/>
                <w:numId w:val="15"/>
              </w:numPr>
              <w:pBdr>
                <w:top w:val="nil"/>
                <w:left w:val="nil"/>
                <w:bottom w:val="nil"/>
                <w:right w:val="nil"/>
                <w:between w:val="nil"/>
              </w:pBdr>
              <w:ind w:left="426" w:hanging="426"/>
              <w:contextualSpacing/>
              <w:jc w:val="both"/>
              <w:rPr>
                <w:rFonts w:ascii="Arial" w:eastAsia="Arial" w:hAnsi="Arial" w:cs="Arial"/>
                <w:i/>
              </w:rPr>
            </w:pPr>
            <w:r w:rsidRPr="0098510E">
              <w:rPr>
                <w:rFonts w:ascii="Arial" w:hAnsi="Arial" w:cs="Arial"/>
              </w:rPr>
              <w:t>Solicitar a la Administración realizar un análisis de estos informes y presentar sus observaciones y plan de acción que responda en forma integral de estos.</w:t>
            </w:r>
          </w:p>
          <w:p w:rsidR="006A0B05" w:rsidRPr="0098510E" w:rsidRDefault="006A0B05" w:rsidP="00E269D6">
            <w:pPr>
              <w:pBdr>
                <w:top w:val="nil"/>
                <w:left w:val="nil"/>
                <w:bottom w:val="nil"/>
                <w:right w:val="nil"/>
                <w:between w:val="nil"/>
              </w:pBdr>
              <w:jc w:val="both"/>
              <w:rPr>
                <w:rFonts w:ascii="Arial" w:hAnsi="Arial" w:cs="Arial"/>
                <w:i/>
              </w:rPr>
            </w:pPr>
          </w:p>
          <w:p w:rsidR="006A0B05" w:rsidRPr="0098510E" w:rsidRDefault="006A0B05" w:rsidP="006A0B05">
            <w:pPr>
              <w:numPr>
                <w:ilvl w:val="0"/>
                <w:numId w:val="15"/>
              </w:numPr>
              <w:pBdr>
                <w:top w:val="nil"/>
                <w:left w:val="nil"/>
                <w:bottom w:val="nil"/>
                <w:right w:val="nil"/>
                <w:between w:val="nil"/>
              </w:pBdr>
              <w:ind w:left="426" w:hanging="426"/>
              <w:contextualSpacing/>
              <w:jc w:val="both"/>
              <w:rPr>
                <w:rFonts w:ascii="Arial" w:hAnsi="Arial" w:cs="Arial"/>
              </w:rPr>
            </w:pPr>
            <w:r w:rsidRPr="0098510E">
              <w:rPr>
                <w:rFonts w:ascii="Arial" w:hAnsi="Arial" w:cs="Arial"/>
              </w:rPr>
              <w:t>Solicitar a la Administración un reporte de las edificaciones planificadas y en ejecutando durante el 2018 y todas aquellas que se pretenden desarrollar en el futuro.</w:t>
            </w:r>
          </w:p>
        </w:tc>
        <w:tc>
          <w:tcPr>
            <w:tcW w:w="2744" w:type="dxa"/>
          </w:tcPr>
          <w:p w:rsidR="006A0B05" w:rsidRPr="0098510E" w:rsidRDefault="006A0B05" w:rsidP="00E269D6">
            <w:r w:rsidRPr="0098510E">
              <w:t>Rectoría y Oficina de Ingeniería</w:t>
            </w:r>
          </w:p>
        </w:tc>
      </w:tr>
      <w:tr w:rsidR="006A0B05" w:rsidRPr="0098510E" w:rsidTr="000C36A8">
        <w:tc>
          <w:tcPr>
            <w:tcW w:w="456" w:type="dxa"/>
          </w:tcPr>
          <w:p w:rsidR="006A0B05" w:rsidRPr="0098510E" w:rsidRDefault="006C31AC" w:rsidP="00E269D6">
            <w:r>
              <w:t>16</w:t>
            </w:r>
          </w:p>
        </w:tc>
        <w:tc>
          <w:tcPr>
            <w:tcW w:w="5628" w:type="dxa"/>
          </w:tcPr>
          <w:p w:rsidR="006A0B05" w:rsidRPr="0098510E" w:rsidRDefault="006A0B05" w:rsidP="00E269D6">
            <w:pPr>
              <w:jc w:val="both"/>
              <w:rPr>
                <w:b/>
                <w:lang w:val="es-MX"/>
              </w:rPr>
            </w:pPr>
            <w:r w:rsidRPr="0098510E">
              <w:rPr>
                <w:rFonts w:ascii="Arial" w:eastAsia="Calibri" w:hAnsi="Arial" w:cs="Arial"/>
                <w:b/>
              </w:rPr>
              <w:t>Sesión Ordinaria No. 3052, Artículo 9, del 17 de enero de 2018.  Solicitud de modelos y plan para la atención de servicios de alimentación, limpieza y seguridad en las Sedes y Centros Académicos del ITCR</w:t>
            </w:r>
          </w:p>
          <w:p w:rsidR="006A0B05" w:rsidRPr="0098510E" w:rsidRDefault="006A0B05" w:rsidP="006A0B05">
            <w:pPr>
              <w:numPr>
                <w:ilvl w:val="0"/>
                <w:numId w:val="16"/>
              </w:numPr>
              <w:pBdr>
                <w:top w:val="nil"/>
                <w:left w:val="nil"/>
                <w:bottom w:val="nil"/>
                <w:right w:val="nil"/>
                <w:between w:val="nil"/>
              </w:pBdr>
              <w:spacing w:after="160" w:line="259" w:lineRule="auto"/>
              <w:ind w:left="284"/>
              <w:contextualSpacing/>
              <w:jc w:val="both"/>
              <w:rPr>
                <w:rFonts w:ascii="Arial" w:eastAsia="Arial" w:hAnsi="Arial" w:cs="Arial"/>
                <w:lang w:eastAsia="es-CR"/>
              </w:rPr>
            </w:pPr>
            <w:r w:rsidRPr="0098510E">
              <w:rPr>
                <w:rFonts w:ascii="Arial" w:eastAsia="Arial" w:hAnsi="Arial" w:cs="Arial"/>
                <w:lang w:eastAsia="es-CR"/>
              </w:rPr>
              <w:t>Solicitar a la Administración que presente antes del 30 de junio del 2018, un informe sobre cómo se brindan actualmente en cada Sede y Centro Académico los servicios de alimentación, limpieza y seguridad, que incluya:</w:t>
            </w:r>
          </w:p>
          <w:p w:rsidR="006A0B05" w:rsidRPr="0098510E" w:rsidRDefault="006A0B05" w:rsidP="00E269D6">
            <w:pPr>
              <w:pBdr>
                <w:top w:val="nil"/>
                <w:left w:val="nil"/>
                <w:bottom w:val="nil"/>
                <w:right w:val="nil"/>
                <w:between w:val="nil"/>
              </w:pBdr>
              <w:ind w:left="851" w:hanging="491"/>
              <w:contextualSpacing/>
              <w:jc w:val="both"/>
              <w:rPr>
                <w:rFonts w:ascii="Arial" w:eastAsia="Calibri" w:hAnsi="Arial" w:cs="Arial"/>
                <w:lang w:eastAsia="es-CR"/>
              </w:rPr>
            </w:pPr>
            <w:r w:rsidRPr="0098510E">
              <w:rPr>
                <w:rFonts w:ascii="Arial" w:eastAsia="Arial" w:hAnsi="Arial" w:cs="Arial"/>
                <w:lang w:eastAsia="es-CR"/>
              </w:rPr>
              <w:t xml:space="preserve">a.1.  Para los tres servicios, el costo institucional que actualmente tienen estos servicios en cada uno de sus modos de operación. </w:t>
            </w:r>
          </w:p>
          <w:p w:rsidR="006A0B05" w:rsidRPr="0098510E" w:rsidRDefault="006A0B05" w:rsidP="00E269D6">
            <w:pPr>
              <w:pBdr>
                <w:top w:val="nil"/>
                <w:left w:val="nil"/>
                <w:bottom w:val="nil"/>
                <w:right w:val="nil"/>
                <w:between w:val="nil"/>
              </w:pBdr>
              <w:ind w:left="851" w:hanging="491"/>
              <w:contextualSpacing/>
              <w:jc w:val="both"/>
              <w:rPr>
                <w:rFonts w:ascii="Arial" w:eastAsia="Calibri" w:hAnsi="Arial" w:cs="Arial"/>
                <w:lang w:eastAsia="es-CR"/>
              </w:rPr>
            </w:pPr>
            <w:r w:rsidRPr="0098510E">
              <w:rPr>
                <w:rFonts w:ascii="Arial" w:eastAsia="Arial" w:hAnsi="Arial" w:cs="Arial"/>
                <w:lang w:eastAsia="es-CR"/>
              </w:rPr>
              <w:t>a.2.</w:t>
            </w:r>
            <w:r w:rsidRPr="0098510E">
              <w:rPr>
                <w:rFonts w:ascii="Arial" w:eastAsia="Arial" w:hAnsi="Arial" w:cs="Arial"/>
                <w:lang w:eastAsia="es-CR"/>
              </w:rPr>
              <w:tab/>
              <w:t>En el caso del servicio de alimentación, consulta de satisfacción a los usuarios directos, que incluya su evaluación sobre la calidad de los alimentos, valor nutricional, instalaciones, precios y otros aspectos que puedan ser relevantes.</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a.3.</w:t>
            </w:r>
            <w:r w:rsidRPr="0098510E">
              <w:rPr>
                <w:rFonts w:ascii="Arial" w:eastAsia="Arial" w:hAnsi="Arial" w:cs="Arial"/>
                <w:lang w:eastAsia="es-CR"/>
              </w:rPr>
              <w:tab/>
              <w:t xml:space="preserve">En el caso de los servicios de limpieza y seguridad, consulta de satisfacción a los usuarios directos, que incluya su </w:t>
            </w:r>
            <w:r w:rsidRPr="0098510E">
              <w:rPr>
                <w:rFonts w:ascii="Arial" w:eastAsia="Arial" w:hAnsi="Arial" w:cs="Arial"/>
                <w:lang w:eastAsia="es-CR"/>
              </w:rPr>
              <w:lastRenderedPageBreak/>
              <w:t>evaluación sobre los servicios y la calidad que perciben en estos.</w:t>
            </w:r>
          </w:p>
          <w:p w:rsidR="006A0B05" w:rsidRPr="0098510E" w:rsidRDefault="006A0B05" w:rsidP="006A0B05">
            <w:pPr>
              <w:numPr>
                <w:ilvl w:val="0"/>
                <w:numId w:val="16"/>
              </w:numPr>
              <w:pBdr>
                <w:top w:val="nil"/>
                <w:left w:val="nil"/>
                <w:bottom w:val="nil"/>
                <w:right w:val="nil"/>
                <w:between w:val="nil"/>
              </w:pBdr>
              <w:spacing w:after="160" w:line="259" w:lineRule="auto"/>
              <w:ind w:left="284"/>
              <w:contextualSpacing/>
              <w:jc w:val="both"/>
              <w:rPr>
                <w:rFonts w:ascii="Arial" w:eastAsia="Arial" w:hAnsi="Arial" w:cs="Arial"/>
                <w:lang w:eastAsia="es-CR"/>
              </w:rPr>
            </w:pPr>
            <w:r w:rsidRPr="0098510E">
              <w:rPr>
                <w:rFonts w:ascii="Arial" w:eastAsia="Arial" w:hAnsi="Arial" w:cs="Arial"/>
                <w:lang w:eastAsia="es-CR"/>
              </w:rPr>
              <w:t>Solicitar a la Administración presentar ante el Consejo Institucional, antes del 15 de diciembre del 2018, al menos tres propuestas de modelos con los que se pueden atender las necesidades de alimentación del ITCR en todas las Sedes y Centros Académicos, que incluya para cada propuesta:</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b.1.  Método de subvención por parte del ITCR</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b.2.  Mecanismo de evaluación del servicio por medio de los usuarios directos</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 xml:space="preserve">b.3. Costo – beneficio institucional </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b.4. Mecanismos de control y fiscalización en los precios de venta al consumidor</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b.5.  Políticas de uso del servicio</w:t>
            </w:r>
          </w:p>
          <w:p w:rsidR="006A0B05" w:rsidRPr="0098510E" w:rsidRDefault="006A0B05" w:rsidP="006A0B05">
            <w:pPr>
              <w:numPr>
                <w:ilvl w:val="0"/>
                <w:numId w:val="16"/>
              </w:numPr>
              <w:pBdr>
                <w:top w:val="nil"/>
                <w:left w:val="nil"/>
                <w:bottom w:val="nil"/>
                <w:right w:val="nil"/>
                <w:between w:val="nil"/>
              </w:pBdr>
              <w:spacing w:after="160" w:line="259" w:lineRule="auto"/>
              <w:ind w:left="284"/>
              <w:contextualSpacing/>
              <w:jc w:val="both"/>
              <w:rPr>
                <w:rFonts w:ascii="Arial" w:eastAsia="Arial" w:hAnsi="Arial" w:cs="Arial"/>
                <w:lang w:eastAsia="es-CR"/>
              </w:rPr>
            </w:pPr>
            <w:r w:rsidRPr="0098510E">
              <w:rPr>
                <w:rFonts w:ascii="Arial" w:eastAsia="Arial" w:hAnsi="Arial" w:cs="Arial"/>
                <w:lang w:eastAsia="es-CR"/>
              </w:rPr>
              <w:t>Solicitar a la Administración, presentar ante el Consejo Institucional, antes del 15 de diciembre del 2018, al menos tres propuestas de modelos que permitan atender las necesidades de limpieza y seguridad del ITCR en todas las Sedes y Centros Académicos, que incluya para cada propuesta:</w:t>
            </w:r>
          </w:p>
          <w:p w:rsidR="006A0B05" w:rsidRPr="0098510E" w:rsidRDefault="006A0B05" w:rsidP="00E269D6">
            <w:pPr>
              <w:pBdr>
                <w:top w:val="nil"/>
                <w:left w:val="nil"/>
                <w:bottom w:val="nil"/>
                <w:right w:val="nil"/>
                <w:between w:val="nil"/>
              </w:pBdr>
              <w:spacing w:line="259" w:lineRule="auto"/>
              <w:ind w:left="284"/>
              <w:jc w:val="both"/>
              <w:rPr>
                <w:rFonts w:ascii="Arial" w:eastAsia="Arial" w:hAnsi="Arial" w:cs="Arial"/>
                <w:lang w:eastAsia="es-CR"/>
              </w:rPr>
            </w:pPr>
            <w:r w:rsidRPr="0098510E">
              <w:rPr>
                <w:rFonts w:ascii="Arial" w:eastAsia="Arial" w:hAnsi="Arial" w:cs="Arial"/>
                <w:lang w:eastAsia="es-CR"/>
              </w:rPr>
              <w:t>c.1.  Mecanismo de evaluación del servicio por medio de los usuarios directos</w:t>
            </w:r>
          </w:p>
          <w:p w:rsidR="006A0B05" w:rsidRPr="0098510E" w:rsidRDefault="006A0B05" w:rsidP="00E269D6">
            <w:pPr>
              <w:pBdr>
                <w:top w:val="nil"/>
                <w:left w:val="nil"/>
                <w:bottom w:val="nil"/>
                <w:right w:val="nil"/>
                <w:between w:val="nil"/>
              </w:pBdr>
              <w:spacing w:line="259" w:lineRule="auto"/>
              <w:ind w:left="284"/>
              <w:contextualSpacing/>
              <w:jc w:val="both"/>
              <w:rPr>
                <w:rFonts w:ascii="Arial" w:eastAsia="Calibri" w:hAnsi="Arial" w:cs="Arial"/>
                <w:lang w:eastAsia="es-CR"/>
              </w:rPr>
            </w:pPr>
            <w:r w:rsidRPr="0098510E">
              <w:rPr>
                <w:rFonts w:ascii="Arial" w:eastAsia="Arial" w:hAnsi="Arial" w:cs="Arial"/>
                <w:lang w:eastAsia="es-CR"/>
              </w:rPr>
              <w:t xml:space="preserve">c.2.  Costo – beneficio institucional. </w:t>
            </w:r>
          </w:p>
          <w:p w:rsidR="006A0B05" w:rsidRPr="0098510E" w:rsidRDefault="006A0B05" w:rsidP="006A0B05">
            <w:pPr>
              <w:numPr>
                <w:ilvl w:val="0"/>
                <w:numId w:val="16"/>
              </w:numPr>
              <w:pBdr>
                <w:top w:val="nil"/>
                <w:left w:val="nil"/>
                <w:bottom w:val="nil"/>
                <w:right w:val="nil"/>
                <w:between w:val="nil"/>
              </w:pBdr>
              <w:spacing w:after="160" w:line="259" w:lineRule="auto"/>
              <w:ind w:left="284"/>
              <w:contextualSpacing/>
              <w:jc w:val="both"/>
              <w:rPr>
                <w:rFonts w:ascii="Arial" w:eastAsia="Arial" w:hAnsi="Arial" w:cs="Arial"/>
                <w:lang w:eastAsia="es-CR"/>
              </w:rPr>
            </w:pPr>
            <w:r w:rsidRPr="0098510E">
              <w:rPr>
                <w:rFonts w:ascii="Arial" w:eastAsia="Arial" w:hAnsi="Arial" w:cs="Arial"/>
                <w:lang w:eastAsia="es-CR"/>
              </w:rPr>
              <w:t>Solicitar a la Administración presentar ante el Consejo Institucional, antes del 15 de diciembre del 2018, una proyección de cinco años de:</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d.1. Crecimiento en el número de usuarios del servicio de alimentación, así como el crecimiento en la oferta del servicio y las acciones por realizarse para ajustar ambos aspectos al modelo institucional, esto para cada Sede y Centro Académico del ITCR.</w:t>
            </w:r>
          </w:p>
          <w:p w:rsidR="006A0B05" w:rsidRPr="0098510E" w:rsidRDefault="006A0B05" w:rsidP="00E269D6">
            <w:pPr>
              <w:pBdr>
                <w:top w:val="nil"/>
                <w:left w:val="nil"/>
                <w:bottom w:val="nil"/>
                <w:right w:val="nil"/>
                <w:between w:val="nil"/>
              </w:pBdr>
              <w:ind w:left="851" w:hanging="491"/>
              <w:contextualSpacing/>
              <w:jc w:val="both"/>
              <w:rPr>
                <w:rFonts w:ascii="Arial" w:eastAsia="Arial" w:hAnsi="Arial" w:cs="Arial"/>
                <w:lang w:eastAsia="es-CR"/>
              </w:rPr>
            </w:pPr>
            <w:r w:rsidRPr="0098510E">
              <w:rPr>
                <w:rFonts w:ascii="Arial" w:eastAsia="Arial" w:hAnsi="Arial" w:cs="Arial"/>
                <w:lang w:eastAsia="es-CR"/>
              </w:rPr>
              <w:t>d.2.  Crecimiento en la demanda de servicios de seguridad y limpieza en cada sede y centro académico y el ajuste de esto al modelo institucional.</w:t>
            </w:r>
          </w:p>
        </w:tc>
        <w:tc>
          <w:tcPr>
            <w:tcW w:w="2744" w:type="dxa"/>
          </w:tcPr>
          <w:p w:rsidR="006A0B05" w:rsidRPr="0098510E" w:rsidRDefault="006A0B05" w:rsidP="00E269D6">
            <w:r w:rsidRPr="0098510E">
              <w:lastRenderedPageBreak/>
              <w:t>Rectoría</w:t>
            </w:r>
          </w:p>
        </w:tc>
      </w:tr>
      <w:tr w:rsidR="006A0B05" w:rsidRPr="0098510E" w:rsidTr="000C36A8">
        <w:tc>
          <w:tcPr>
            <w:tcW w:w="456" w:type="dxa"/>
          </w:tcPr>
          <w:p w:rsidR="006A0B05" w:rsidRPr="0098510E" w:rsidRDefault="006A0B05" w:rsidP="00E269D6"/>
        </w:tc>
        <w:tc>
          <w:tcPr>
            <w:tcW w:w="5628" w:type="dxa"/>
          </w:tcPr>
          <w:p w:rsidR="006A0B05" w:rsidRPr="0098510E" w:rsidRDefault="006A0B05" w:rsidP="00E269D6">
            <w:pPr>
              <w:jc w:val="both"/>
              <w:rPr>
                <w:rFonts w:ascii="Arial" w:hAnsi="Arial" w:cs="Arial"/>
                <w:b/>
              </w:rPr>
            </w:pPr>
            <w:r w:rsidRPr="0098510E">
              <w:rPr>
                <w:rFonts w:ascii="Arial" w:hAnsi="Arial" w:cs="Arial"/>
                <w:b/>
              </w:rPr>
              <w:t>TOTAL</w:t>
            </w:r>
          </w:p>
        </w:tc>
        <w:tc>
          <w:tcPr>
            <w:tcW w:w="2744" w:type="dxa"/>
          </w:tcPr>
          <w:p w:rsidR="006A0B05" w:rsidRPr="0098510E" w:rsidRDefault="006C31AC" w:rsidP="00E269D6">
            <w:pPr>
              <w:jc w:val="center"/>
              <w:rPr>
                <w:b/>
              </w:rPr>
            </w:pPr>
            <w:r>
              <w:rPr>
                <w:b/>
              </w:rPr>
              <w:t>16</w:t>
            </w:r>
          </w:p>
        </w:tc>
      </w:tr>
    </w:tbl>
    <w:p w:rsidR="006A0B05" w:rsidRPr="0098510E" w:rsidRDefault="006A0B05" w:rsidP="006A0B05"/>
    <w:p w:rsidR="006A0B05" w:rsidRPr="0098510E" w:rsidRDefault="006A0B05" w:rsidP="006A0B05">
      <w:pPr>
        <w:rPr>
          <w:b/>
        </w:rPr>
      </w:pPr>
      <w:r w:rsidRPr="0098510E">
        <w:rPr>
          <w:b/>
        </w:rPr>
        <w:lastRenderedPageBreak/>
        <w:t>TEMAS PENDIENTES POR PROCESO.  Se deben presentar cuando se cumple el periodo</w:t>
      </w:r>
    </w:p>
    <w:tbl>
      <w:tblPr>
        <w:tblStyle w:val="Tablaconcuadrcula"/>
        <w:tblW w:w="0" w:type="auto"/>
        <w:tblLook w:val="04A0" w:firstRow="1" w:lastRow="0" w:firstColumn="1" w:lastColumn="0" w:noHBand="0" w:noVBand="1"/>
      </w:tblPr>
      <w:tblGrid>
        <w:gridCol w:w="421"/>
        <w:gridCol w:w="19"/>
        <w:gridCol w:w="5640"/>
        <w:gridCol w:w="2748"/>
      </w:tblGrid>
      <w:tr w:rsidR="006A0B05" w:rsidRPr="0098510E" w:rsidTr="00E269D6">
        <w:trPr>
          <w:tblHeader/>
        </w:trPr>
        <w:tc>
          <w:tcPr>
            <w:tcW w:w="421" w:type="dxa"/>
          </w:tcPr>
          <w:p w:rsidR="006A0B05" w:rsidRPr="0098510E" w:rsidRDefault="006A0B05" w:rsidP="00E269D6">
            <w:pPr>
              <w:jc w:val="center"/>
              <w:rPr>
                <w:rFonts w:ascii="Arial" w:hAnsi="Arial" w:cs="Arial"/>
                <w:b/>
                <w:bCs/>
              </w:rPr>
            </w:pPr>
            <w:r w:rsidRPr="0098510E">
              <w:rPr>
                <w:rFonts w:ascii="Arial" w:hAnsi="Arial" w:cs="Arial"/>
                <w:b/>
                <w:bCs/>
              </w:rPr>
              <w:t>#</w:t>
            </w:r>
          </w:p>
        </w:tc>
        <w:tc>
          <w:tcPr>
            <w:tcW w:w="5659" w:type="dxa"/>
            <w:gridSpan w:val="2"/>
          </w:tcPr>
          <w:p w:rsidR="006A0B05" w:rsidRPr="0098510E" w:rsidRDefault="006A0B05" w:rsidP="00E269D6">
            <w:pPr>
              <w:jc w:val="center"/>
            </w:pPr>
            <w:r w:rsidRPr="0098510E">
              <w:t>TEMA</w:t>
            </w:r>
          </w:p>
        </w:tc>
        <w:tc>
          <w:tcPr>
            <w:tcW w:w="2748" w:type="dxa"/>
          </w:tcPr>
          <w:p w:rsidR="006A0B05" w:rsidRPr="0098510E" w:rsidRDefault="006A0B05" w:rsidP="00E269D6">
            <w:pPr>
              <w:jc w:val="center"/>
            </w:pPr>
            <w:r w:rsidRPr="0098510E">
              <w:t>ESTADO ACTUAL</w:t>
            </w:r>
          </w:p>
        </w:tc>
      </w:tr>
      <w:tr w:rsidR="006A0B05" w:rsidRPr="0098510E" w:rsidTr="00E269D6">
        <w:tc>
          <w:tcPr>
            <w:tcW w:w="421" w:type="dxa"/>
          </w:tcPr>
          <w:p w:rsidR="006A0B05" w:rsidRPr="005449CF" w:rsidRDefault="006A0B05" w:rsidP="00E269D6">
            <w:r w:rsidRPr="005449CF">
              <w:t>2</w:t>
            </w:r>
          </w:p>
        </w:tc>
        <w:tc>
          <w:tcPr>
            <w:tcW w:w="5659" w:type="dxa"/>
            <w:gridSpan w:val="2"/>
          </w:tcPr>
          <w:p w:rsidR="006A0B05" w:rsidRPr="005449CF" w:rsidRDefault="006A0B05" w:rsidP="00E269D6">
            <w:pPr>
              <w:ind w:left="36" w:right="175"/>
              <w:jc w:val="both"/>
              <w:rPr>
                <w:rFonts w:ascii="Arial" w:hAnsi="Arial" w:cs="Arial"/>
                <w:b/>
              </w:rPr>
            </w:pPr>
            <w:r w:rsidRPr="005449CF">
              <w:rPr>
                <w:rFonts w:ascii="Arial" w:hAnsi="Arial" w:cs="Arial"/>
                <w:b/>
              </w:rPr>
              <w:t>Proyectos Estratégicos</w:t>
            </w:r>
          </w:p>
          <w:p w:rsidR="006A0B05" w:rsidRPr="005449CF" w:rsidRDefault="006A0B05" w:rsidP="00E269D6">
            <w:pPr>
              <w:ind w:left="36" w:right="175"/>
              <w:jc w:val="both"/>
              <w:rPr>
                <w:rFonts w:ascii="Arial" w:hAnsi="Arial" w:cs="Arial"/>
                <w:b/>
              </w:rPr>
            </w:pPr>
            <w:r w:rsidRPr="005449CF">
              <w:rPr>
                <w:rFonts w:ascii="Arial" w:hAnsi="Arial" w:cs="Arial"/>
                <w:b/>
              </w:rPr>
              <w:t>PETEC. Cómité Estratégico de TIC´s</w:t>
            </w:r>
          </w:p>
          <w:p w:rsidR="006A0B05" w:rsidRPr="005449CF" w:rsidRDefault="006A0B05" w:rsidP="006A0B05">
            <w:pPr>
              <w:pStyle w:val="Textoindependiente3"/>
              <w:numPr>
                <w:ilvl w:val="0"/>
                <w:numId w:val="13"/>
              </w:numPr>
              <w:tabs>
                <w:tab w:val="clear" w:pos="825"/>
                <w:tab w:val="num" w:pos="454"/>
              </w:tabs>
              <w:spacing w:after="120"/>
              <w:ind w:left="454"/>
              <w:jc w:val="both"/>
              <w:rPr>
                <w:bCs w:val="0"/>
                <w:i/>
              </w:rPr>
            </w:pPr>
            <w:r w:rsidRPr="005449CF">
              <w:t>Modificar el inciso 1 del punto a. del acuerdo S2863 Art. 13 del 2 de abril del 2014 Cambio de nombre del Centro Cómputo por Departamento de Administración de Tecnologías de Información y Comunicaciones, para que se lea:</w:t>
            </w:r>
          </w:p>
          <w:p w:rsidR="006A0B05" w:rsidRPr="005449CF" w:rsidRDefault="006A0B05" w:rsidP="006A0B05">
            <w:pPr>
              <w:pStyle w:val="Textoindependiente3"/>
              <w:numPr>
                <w:ilvl w:val="3"/>
                <w:numId w:val="14"/>
              </w:numPr>
              <w:tabs>
                <w:tab w:val="clear" w:pos="2880"/>
                <w:tab w:val="num" w:pos="454"/>
              </w:tabs>
              <w:spacing w:after="120"/>
              <w:ind w:left="454"/>
              <w:jc w:val="both"/>
              <w:rPr>
                <w:i/>
              </w:rPr>
            </w:pPr>
            <w:r w:rsidRPr="005449CF">
              <w:t>Ejecutar las acciones según la planeación estratégica de las Tecnologías de Información y Comunicación (TIC)</w:t>
            </w:r>
          </w:p>
          <w:p w:rsidR="006A0B05" w:rsidRPr="005449CF" w:rsidRDefault="006A0B05" w:rsidP="006A0B05">
            <w:pPr>
              <w:pStyle w:val="Textoindependiente3"/>
              <w:numPr>
                <w:ilvl w:val="0"/>
                <w:numId w:val="13"/>
              </w:numPr>
              <w:tabs>
                <w:tab w:val="clear" w:pos="825"/>
                <w:tab w:val="num" w:pos="454"/>
              </w:tabs>
              <w:spacing w:after="120"/>
              <w:ind w:left="454"/>
              <w:jc w:val="both"/>
              <w:rPr>
                <w:bCs w:val="0"/>
                <w:i/>
              </w:rPr>
            </w:pPr>
            <w:r w:rsidRPr="005449CF">
              <w:rPr>
                <w:bCs w:val="0"/>
                <w:i/>
              </w:rPr>
              <w:t>Eliminar el PETEC-01 del plan estratégico 2017-2021.</w:t>
            </w:r>
          </w:p>
          <w:p w:rsidR="006A0B05" w:rsidRPr="005449CF" w:rsidRDefault="006A0B05" w:rsidP="006A0B05">
            <w:pPr>
              <w:pStyle w:val="Textoindependiente3"/>
              <w:numPr>
                <w:ilvl w:val="0"/>
                <w:numId w:val="13"/>
              </w:numPr>
              <w:tabs>
                <w:tab w:val="clear" w:pos="825"/>
                <w:tab w:val="num" w:pos="454"/>
              </w:tabs>
              <w:spacing w:after="120"/>
              <w:ind w:left="454"/>
              <w:jc w:val="both"/>
              <w:rPr>
                <w:bCs w:val="0"/>
                <w:i/>
              </w:rPr>
            </w:pPr>
            <w:r w:rsidRPr="005449CF">
              <w:rPr>
                <w:bCs w:val="0"/>
                <w:i/>
              </w:rPr>
              <w:t>Avalar la implementación del “Plan Gobierno TIC´s – TEC” presentado en el Consejo Institucional en la Sesión Ordinaria N° 3073, artículo 11, del 06 de junio de 2018 y según oficio VAD-398-2018 del 15 de junio del 2018 de la Vicerrectoría de Administración.</w:t>
            </w:r>
          </w:p>
          <w:p w:rsidR="006A0B05" w:rsidRPr="005449CF" w:rsidRDefault="006A0B05" w:rsidP="006A0B05">
            <w:pPr>
              <w:pStyle w:val="Textoindependiente3"/>
              <w:numPr>
                <w:ilvl w:val="0"/>
                <w:numId w:val="13"/>
              </w:numPr>
              <w:tabs>
                <w:tab w:val="clear" w:pos="825"/>
                <w:tab w:val="num" w:pos="454"/>
              </w:tabs>
              <w:spacing w:after="120"/>
              <w:ind w:left="454"/>
              <w:jc w:val="both"/>
              <w:rPr>
                <w:bCs w:val="0"/>
                <w:i/>
              </w:rPr>
            </w:pPr>
            <w:r w:rsidRPr="005449CF">
              <w:rPr>
                <w:bCs w:val="0"/>
                <w:i/>
              </w:rPr>
              <w:t>Solicitar a la Administración un informe trimestral sobre el avance de la implementación de este plan.</w:t>
            </w:r>
            <w:r w:rsidRPr="005449CF">
              <w:t xml:space="preserve"> </w:t>
            </w:r>
          </w:p>
        </w:tc>
        <w:tc>
          <w:tcPr>
            <w:tcW w:w="2748" w:type="dxa"/>
          </w:tcPr>
          <w:p w:rsidR="006A0B05" w:rsidRPr="0098510E" w:rsidRDefault="006A0B05" w:rsidP="00E269D6">
            <w:r w:rsidRPr="005449CF">
              <w:t>Dr. Humberto Villalta, Presidente</w:t>
            </w:r>
          </w:p>
        </w:tc>
      </w:tr>
      <w:tr w:rsidR="006A0B05" w:rsidRPr="0098510E" w:rsidTr="00E269D6">
        <w:tc>
          <w:tcPr>
            <w:tcW w:w="440" w:type="dxa"/>
            <w:gridSpan w:val="2"/>
          </w:tcPr>
          <w:p w:rsidR="006A0B05" w:rsidRPr="0098510E" w:rsidRDefault="006A0B05" w:rsidP="00E269D6">
            <w:r w:rsidRPr="0098510E">
              <w:t>3</w:t>
            </w:r>
          </w:p>
        </w:tc>
        <w:tc>
          <w:tcPr>
            <w:tcW w:w="5640" w:type="dxa"/>
          </w:tcPr>
          <w:p w:rsidR="006A0B05" w:rsidRPr="0098510E" w:rsidRDefault="006A0B05" w:rsidP="00E269D6">
            <w:pPr>
              <w:jc w:val="both"/>
              <w:rPr>
                <w:rFonts w:ascii="Arial" w:hAnsi="Arial" w:cs="Arial"/>
                <w:b/>
                <w:i/>
              </w:rPr>
            </w:pPr>
            <w:r w:rsidRPr="0098510E">
              <w:rPr>
                <w:rFonts w:ascii="Arial" w:hAnsi="Arial" w:cs="Arial"/>
                <w:b/>
                <w:bCs/>
              </w:rPr>
              <w:t>Comisión de Infraestructura</w:t>
            </w:r>
          </w:p>
          <w:p w:rsidR="006A0B05" w:rsidRPr="0098510E" w:rsidRDefault="006A0B05" w:rsidP="00E269D6">
            <w:pPr>
              <w:widowControl w:val="0"/>
              <w:rPr>
                <w:rFonts w:ascii="Arial" w:hAnsi="Arial" w:cs="Arial"/>
                <w:b/>
                <w:bCs/>
                <w:lang w:val="es-ES_tradnl"/>
              </w:rPr>
            </w:pPr>
            <w:r w:rsidRPr="0098510E">
              <w:rPr>
                <w:rFonts w:ascii="Arial" w:hAnsi="Arial" w:cs="Arial"/>
              </w:rPr>
              <w:t xml:space="preserve">Acuerdos </w:t>
            </w:r>
            <w:r w:rsidRPr="0098510E">
              <w:rPr>
                <w:rFonts w:ascii="Arial" w:hAnsi="Arial" w:cs="Arial"/>
                <w:b/>
                <w:bCs/>
                <w:lang w:val="es-ES_tradnl"/>
              </w:rPr>
              <w:t>SESIÓN ORDINARIA No. 3078, 27 de junio</w:t>
            </w:r>
          </w:p>
          <w:p w:rsidR="006A0B05" w:rsidRPr="0098510E" w:rsidRDefault="006A0B05" w:rsidP="00E269D6">
            <w:pPr>
              <w:jc w:val="both"/>
              <w:rPr>
                <w:rFonts w:ascii="Arial" w:hAnsi="Arial" w:cs="Arial"/>
              </w:rPr>
            </w:pPr>
            <w:r w:rsidRPr="0098510E">
              <w:rPr>
                <w:rFonts w:ascii="Arial" w:hAnsi="Arial" w:cs="Arial"/>
              </w:rPr>
              <w:t>Ampliación nombramiento Virginia Carmiol</w:t>
            </w:r>
          </w:p>
          <w:p w:rsidR="006A0B05" w:rsidRPr="0098510E" w:rsidRDefault="006A0B05" w:rsidP="00E269D6">
            <w:pPr>
              <w:jc w:val="both"/>
              <w:rPr>
                <w:rFonts w:ascii="Arial" w:hAnsi="Arial" w:cs="Arial"/>
              </w:rPr>
            </w:pPr>
            <w:r w:rsidRPr="0098510E">
              <w:rPr>
                <w:rFonts w:ascii="Arial" w:hAnsi="Arial" w:cs="Arial"/>
              </w:rPr>
              <w:t>Ampliación nombramiento Comisión</w:t>
            </w:r>
          </w:p>
          <w:p w:rsidR="006A0B05" w:rsidRPr="0098510E" w:rsidRDefault="006A0B05" w:rsidP="00E269D6">
            <w:pPr>
              <w:jc w:val="both"/>
              <w:rPr>
                <w:rFonts w:ascii="Arial" w:hAnsi="Arial" w:cs="Arial"/>
              </w:rPr>
            </w:pPr>
            <w:r w:rsidRPr="0098510E">
              <w:rPr>
                <w:rFonts w:ascii="Arial" w:hAnsi="Arial" w:cs="Arial"/>
              </w:rPr>
              <w:t>Tareas para el II Semestre 2018</w:t>
            </w:r>
          </w:p>
          <w:p w:rsidR="006A0B05" w:rsidRPr="0098510E" w:rsidRDefault="006A0B05" w:rsidP="00E269D6">
            <w:pPr>
              <w:jc w:val="both"/>
              <w:rPr>
                <w:rFonts w:ascii="Arial" w:hAnsi="Arial" w:cs="Arial"/>
              </w:rPr>
            </w:pPr>
            <w:r w:rsidRPr="0098510E">
              <w:rPr>
                <w:rFonts w:ascii="Arial" w:hAnsi="Arial" w:cs="Arial"/>
              </w:rPr>
              <w:t xml:space="preserve">Seguimiento a la Comisión. </w:t>
            </w:r>
          </w:p>
          <w:p w:rsidR="006A0B05" w:rsidRPr="0098510E" w:rsidRDefault="006A0B05" w:rsidP="006A0B05">
            <w:pPr>
              <w:numPr>
                <w:ilvl w:val="0"/>
                <w:numId w:val="15"/>
              </w:numPr>
              <w:pBdr>
                <w:top w:val="nil"/>
                <w:left w:val="nil"/>
                <w:bottom w:val="nil"/>
                <w:right w:val="nil"/>
                <w:between w:val="nil"/>
              </w:pBdr>
              <w:ind w:left="426" w:hanging="426"/>
              <w:contextualSpacing/>
              <w:jc w:val="both"/>
              <w:rPr>
                <w:rFonts w:ascii="Arial" w:hAnsi="Arial" w:cs="Arial"/>
                <w:i/>
              </w:rPr>
            </w:pPr>
            <w:r w:rsidRPr="0098510E">
              <w:rPr>
                <w:rFonts w:ascii="Arial" w:hAnsi="Arial" w:cs="Arial"/>
              </w:rPr>
              <w:t>La Comisión Especial en coordinación con la Comisión de Planificación y Administración estará dando seguimiento a la atención de las recomendaciones por parte de la Administración</w:t>
            </w:r>
            <w:r w:rsidRPr="0098510E">
              <w:rPr>
                <w:rFonts w:ascii="Arial" w:eastAsia="Arial" w:hAnsi="Arial" w:cs="Arial"/>
              </w:rPr>
              <w:t>.</w:t>
            </w:r>
          </w:p>
        </w:tc>
        <w:tc>
          <w:tcPr>
            <w:tcW w:w="2748" w:type="dxa"/>
          </w:tcPr>
          <w:p w:rsidR="006A0B05" w:rsidRPr="0098510E" w:rsidRDefault="006A0B05" w:rsidP="00E269D6">
            <w:r w:rsidRPr="0098510E">
              <w:t>Ana Rosa Ruiz</w:t>
            </w:r>
          </w:p>
        </w:tc>
      </w:tr>
      <w:tr w:rsidR="006A0B05" w:rsidRPr="0098510E" w:rsidTr="00E269D6">
        <w:tc>
          <w:tcPr>
            <w:tcW w:w="421" w:type="dxa"/>
          </w:tcPr>
          <w:p w:rsidR="006A0B05" w:rsidRPr="0098510E" w:rsidRDefault="006A0B05" w:rsidP="00E269D6">
            <w:pPr>
              <w:jc w:val="center"/>
              <w:rPr>
                <w:b/>
              </w:rPr>
            </w:pPr>
          </w:p>
        </w:tc>
        <w:tc>
          <w:tcPr>
            <w:tcW w:w="5659" w:type="dxa"/>
            <w:gridSpan w:val="2"/>
          </w:tcPr>
          <w:p w:rsidR="006A0B05" w:rsidRPr="0098510E" w:rsidRDefault="006A0B05" w:rsidP="00E269D6">
            <w:pPr>
              <w:jc w:val="center"/>
              <w:rPr>
                <w:b/>
              </w:rPr>
            </w:pPr>
            <w:r w:rsidRPr="0098510E">
              <w:rPr>
                <w:b/>
              </w:rPr>
              <w:t>TOTAL</w:t>
            </w:r>
          </w:p>
        </w:tc>
        <w:tc>
          <w:tcPr>
            <w:tcW w:w="2748" w:type="dxa"/>
          </w:tcPr>
          <w:p w:rsidR="006A0B05" w:rsidRPr="0098510E" w:rsidRDefault="00D737A7" w:rsidP="00E269D6">
            <w:pPr>
              <w:jc w:val="center"/>
              <w:rPr>
                <w:b/>
              </w:rPr>
            </w:pPr>
            <w:r>
              <w:rPr>
                <w:b/>
              </w:rPr>
              <w:t>2</w:t>
            </w:r>
          </w:p>
        </w:tc>
      </w:tr>
    </w:tbl>
    <w:p w:rsidR="006A0B05" w:rsidRDefault="006A0B05" w:rsidP="006A0B05"/>
    <w:p w:rsidR="008C3286" w:rsidRDefault="008C3286" w:rsidP="006A0B05"/>
    <w:p w:rsidR="008C3286" w:rsidRPr="0098510E" w:rsidRDefault="008C3286" w:rsidP="006A0B05"/>
    <w:p w:rsidR="006A0B05" w:rsidRPr="0098510E" w:rsidRDefault="006A0B05" w:rsidP="006A0B05">
      <w:pPr>
        <w:rPr>
          <w:b/>
        </w:rPr>
      </w:pPr>
      <w:r w:rsidRPr="0098510E">
        <w:rPr>
          <w:b/>
        </w:rPr>
        <w:lastRenderedPageBreak/>
        <w:t>TEMAS PENDIENTES DE COPA</w:t>
      </w:r>
    </w:p>
    <w:tbl>
      <w:tblPr>
        <w:tblStyle w:val="Tablaconcuadrcula"/>
        <w:tblW w:w="0" w:type="auto"/>
        <w:tblLook w:val="04A0" w:firstRow="1" w:lastRow="0" w:firstColumn="1" w:lastColumn="0" w:noHBand="0" w:noVBand="1"/>
      </w:tblPr>
      <w:tblGrid>
        <w:gridCol w:w="456"/>
        <w:gridCol w:w="35"/>
        <w:gridCol w:w="5599"/>
        <w:gridCol w:w="2738"/>
      </w:tblGrid>
      <w:tr w:rsidR="006A0B05" w:rsidRPr="0098510E" w:rsidTr="00C95E7A">
        <w:trPr>
          <w:tblHeader/>
        </w:trPr>
        <w:tc>
          <w:tcPr>
            <w:tcW w:w="456" w:type="dxa"/>
            <w:gridSpan w:val="2"/>
          </w:tcPr>
          <w:p w:rsidR="006A0B05" w:rsidRPr="0098510E" w:rsidRDefault="006A0B05" w:rsidP="00E269D6">
            <w:pPr>
              <w:jc w:val="center"/>
              <w:rPr>
                <w:rFonts w:ascii="Arial" w:hAnsi="Arial" w:cs="Arial"/>
                <w:b/>
                <w:bCs/>
              </w:rPr>
            </w:pPr>
            <w:r w:rsidRPr="0098510E">
              <w:rPr>
                <w:rFonts w:ascii="Arial" w:hAnsi="Arial" w:cs="Arial"/>
                <w:b/>
                <w:bCs/>
              </w:rPr>
              <w:t>#</w:t>
            </w:r>
          </w:p>
        </w:tc>
        <w:tc>
          <w:tcPr>
            <w:tcW w:w="5628" w:type="dxa"/>
          </w:tcPr>
          <w:p w:rsidR="006A0B05" w:rsidRPr="0098510E" w:rsidRDefault="006A0B05" w:rsidP="00E269D6">
            <w:pPr>
              <w:jc w:val="center"/>
            </w:pPr>
            <w:r w:rsidRPr="0098510E">
              <w:t>TEMA</w:t>
            </w:r>
          </w:p>
        </w:tc>
        <w:tc>
          <w:tcPr>
            <w:tcW w:w="2744" w:type="dxa"/>
          </w:tcPr>
          <w:p w:rsidR="006A0B05" w:rsidRPr="0098510E" w:rsidRDefault="006A0B05" w:rsidP="00E269D6">
            <w:pPr>
              <w:jc w:val="center"/>
            </w:pPr>
            <w:r w:rsidRPr="0098510E">
              <w:t>INSTANCIA QUE REVISA</w:t>
            </w:r>
          </w:p>
        </w:tc>
      </w:tr>
      <w:tr w:rsidR="006A0B05" w:rsidRPr="0098510E" w:rsidTr="00C95E7A">
        <w:tc>
          <w:tcPr>
            <w:tcW w:w="456" w:type="dxa"/>
            <w:gridSpan w:val="2"/>
          </w:tcPr>
          <w:p w:rsidR="006A0B05" w:rsidRPr="0098510E" w:rsidRDefault="006A0B05" w:rsidP="00E269D6">
            <w:r w:rsidRPr="0098510E">
              <w:t>1</w:t>
            </w:r>
          </w:p>
        </w:tc>
        <w:tc>
          <w:tcPr>
            <w:tcW w:w="5628" w:type="dxa"/>
          </w:tcPr>
          <w:p w:rsidR="006A0B05" w:rsidRPr="0098510E" w:rsidRDefault="006A0B05" w:rsidP="00E269D6">
            <w:pPr>
              <w:rPr>
                <w:rFonts w:ascii="Arial" w:hAnsi="Arial" w:cs="Arial"/>
                <w:b/>
                <w:bCs/>
              </w:rPr>
            </w:pPr>
            <w:r w:rsidRPr="0098510E">
              <w:rPr>
                <w:rFonts w:ascii="Arial" w:hAnsi="Arial" w:cs="Arial"/>
                <w:b/>
                <w:bCs/>
              </w:rPr>
              <w:t>Reglamento Becas del Personal ITCR</w:t>
            </w:r>
          </w:p>
          <w:p w:rsidR="006A0B05" w:rsidRPr="0098510E" w:rsidRDefault="006A0B05" w:rsidP="00E269D6">
            <w:pPr>
              <w:jc w:val="both"/>
              <w:rPr>
                <w:rFonts w:ascii="Arial" w:hAnsi="Arial" w:cs="Arial"/>
                <w:i/>
                <w:iCs/>
              </w:rPr>
            </w:pPr>
            <w:r w:rsidRPr="0098510E">
              <w:rPr>
                <w:rFonts w:cstheme="minorHAnsi"/>
              </w:rPr>
              <w:t>Se dispone que los señores Alexander Valerín y María Estrada revisarán el Reglamento actual y analizar si se incorporan las Disposiciones del Comité de Becas y lo que se considera que debe incorporarse en el Reglamento actual</w:t>
            </w:r>
            <w:r w:rsidRPr="0098510E">
              <w:rPr>
                <w:rFonts w:ascii="Arial" w:hAnsi="Arial" w:cs="Arial"/>
                <w:i/>
                <w:iCs/>
              </w:rPr>
              <w:t>.</w:t>
            </w:r>
          </w:p>
        </w:tc>
        <w:tc>
          <w:tcPr>
            <w:tcW w:w="2744" w:type="dxa"/>
          </w:tcPr>
          <w:p w:rsidR="006A0B05" w:rsidRPr="0098510E" w:rsidRDefault="006A0B05" w:rsidP="00E269D6">
            <w:r w:rsidRPr="0098510E">
              <w:t>María y Alexander Valerín (Dar seguimiento y cambiar integrante)</w:t>
            </w:r>
          </w:p>
        </w:tc>
      </w:tr>
      <w:tr w:rsidR="006A0B05" w:rsidRPr="0098510E" w:rsidTr="00C95E7A">
        <w:tc>
          <w:tcPr>
            <w:tcW w:w="456" w:type="dxa"/>
            <w:gridSpan w:val="2"/>
          </w:tcPr>
          <w:p w:rsidR="006A0B05" w:rsidRPr="0098510E" w:rsidRDefault="006A0B05" w:rsidP="00E269D6">
            <w:r w:rsidRPr="0098510E">
              <w:t>2</w:t>
            </w:r>
          </w:p>
        </w:tc>
        <w:tc>
          <w:tcPr>
            <w:tcW w:w="5628" w:type="dxa"/>
          </w:tcPr>
          <w:p w:rsidR="006A0B05" w:rsidRPr="0098510E" w:rsidRDefault="006A0B05" w:rsidP="00E269D6">
            <w:pPr>
              <w:rPr>
                <w:rFonts w:ascii="Arial" w:hAnsi="Arial" w:cs="Arial"/>
                <w:b/>
                <w:i/>
              </w:rPr>
            </w:pPr>
            <w:r w:rsidRPr="0098510E">
              <w:rPr>
                <w:rFonts w:ascii="Arial" w:hAnsi="Arial" w:cs="Arial"/>
                <w:b/>
                <w:bCs/>
              </w:rPr>
              <w:t>Estados</w:t>
            </w:r>
            <w:r w:rsidRPr="0098510E">
              <w:rPr>
                <w:rFonts w:ascii="Arial" w:hAnsi="Arial" w:cs="Arial"/>
                <w:b/>
                <w:i/>
              </w:rPr>
              <w:t xml:space="preserve"> Financieros con notas de cumplimiento NICSP</w:t>
            </w:r>
          </w:p>
        </w:tc>
        <w:tc>
          <w:tcPr>
            <w:tcW w:w="2744" w:type="dxa"/>
          </w:tcPr>
          <w:p w:rsidR="006A0B05" w:rsidRPr="0098510E" w:rsidRDefault="006A0B05" w:rsidP="00E269D6">
            <w:pPr>
              <w:jc w:val="both"/>
              <w:rPr>
                <w:rFonts w:ascii="Arial" w:hAnsi="Arial" w:cs="Arial"/>
              </w:rPr>
            </w:pPr>
            <w:r w:rsidRPr="0098510E">
              <w:rPr>
                <w:rFonts w:ascii="Arial" w:hAnsi="Arial" w:cs="Arial"/>
              </w:rPr>
              <w:t>Se inicia su análisis en la sesión 778 del viernes 26 de julio</w:t>
            </w:r>
          </w:p>
        </w:tc>
      </w:tr>
      <w:tr w:rsidR="006A0B05" w:rsidRPr="0098510E" w:rsidTr="00C95E7A">
        <w:tc>
          <w:tcPr>
            <w:tcW w:w="456" w:type="dxa"/>
            <w:gridSpan w:val="2"/>
          </w:tcPr>
          <w:p w:rsidR="006A0B05" w:rsidRPr="0098510E" w:rsidRDefault="006A0B05" w:rsidP="00E269D6">
            <w:r w:rsidRPr="0098510E">
              <w:t>3</w:t>
            </w:r>
          </w:p>
        </w:tc>
        <w:tc>
          <w:tcPr>
            <w:tcW w:w="5628" w:type="dxa"/>
          </w:tcPr>
          <w:p w:rsidR="006A0B05" w:rsidRPr="0098510E" w:rsidRDefault="006A0B05" w:rsidP="00E269D6">
            <w:r w:rsidRPr="0098510E">
              <w:rPr>
                <w:rFonts w:ascii="Arial" w:hAnsi="Arial" w:cs="Arial"/>
                <w:b/>
                <w:bCs/>
              </w:rPr>
              <w:t>Reglamento</w:t>
            </w:r>
            <w:r w:rsidRPr="0098510E">
              <w:rPr>
                <w:rFonts w:ascii="Arial" w:hAnsi="Arial" w:cs="Arial"/>
                <w:b/>
                <w:i/>
              </w:rPr>
              <w:t xml:space="preserve"> Restricción de utilización de plástico de un solo uso y su sustitución</w:t>
            </w:r>
          </w:p>
        </w:tc>
        <w:tc>
          <w:tcPr>
            <w:tcW w:w="2744" w:type="dxa"/>
          </w:tcPr>
          <w:p w:rsidR="006A0B05" w:rsidRPr="0098510E" w:rsidRDefault="006A0B05" w:rsidP="00E269D6">
            <w:r w:rsidRPr="0098510E">
              <w:t>William Boniche</w:t>
            </w:r>
          </w:p>
        </w:tc>
      </w:tr>
      <w:tr w:rsidR="006A0B05" w:rsidRPr="0098510E" w:rsidTr="00C95E7A">
        <w:tc>
          <w:tcPr>
            <w:tcW w:w="456" w:type="dxa"/>
            <w:gridSpan w:val="2"/>
          </w:tcPr>
          <w:p w:rsidR="006A0B05" w:rsidRPr="0098510E" w:rsidRDefault="006A0B05" w:rsidP="00E269D6">
            <w:r w:rsidRPr="0098510E">
              <w:t>4</w:t>
            </w:r>
          </w:p>
        </w:tc>
        <w:tc>
          <w:tcPr>
            <w:tcW w:w="5628" w:type="dxa"/>
          </w:tcPr>
          <w:p w:rsidR="006A0B05" w:rsidRPr="0098510E" w:rsidRDefault="006A0B05" w:rsidP="00E269D6">
            <w:r w:rsidRPr="0098510E">
              <w:rPr>
                <w:rFonts w:ascii="Arial" w:hAnsi="Arial" w:cs="Arial"/>
                <w:b/>
                <w:i/>
              </w:rPr>
              <w:t xml:space="preserve">Reglamento para la creación de </w:t>
            </w:r>
            <w:r w:rsidRPr="0098510E">
              <w:rPr>
                <w:rFonts w:ascii="Arial" w:hAnsi="Arial" w:cs="Arial"/>
                <w:b/>
                <w:bCs/>
              </w:rPr>
              <w:t>Marcas</w:t>
            </w:r>
            <w:r w:rsidRPr="0098510E">
              <w:rPr>
                <w:rFonts w:ascii="Arial" w:hAnsi="Arial" w:cs="Arial"/>
                <w:b/>
                <w:i/>
              </w:rPr>
              <w:t xml:space="preserve"> institucionales del ITCR</w:t>
            </w:r>
          </w:p>
        </w:tc>
        <w:tc>
          <w:tcPr>
            <w:tcW w:w="2744" w:type="dxa"/>
          </w:tcPr>
          <w:p w:rsidR="006A0B05" w:rsidRPr="0098510E" w:rsidRDefault="006A0B05" w:rsidP="00E269D6">
            <w:r w:rsidRPr="0098510E">
              <w:t>Miriam Brenes</w:t>
            </w:r>
          </w:p>
        </w:tc>
      </w:tr>
      <w:tr w:rsidR="006A0B05" w:rsidRPr="0098510E" w:rsidTr="00C95E7A">
        <w:tc>
          <w:tcPr>
            <w:tcW w:w="456" w:type="dxa"/>
            <w:gridSpan w:val="2"/>
          </w:tcPr>
          <w:p w:rsidR="006A0B05" w:rsidRPr="0098510E" w:rsidRDefault="006A0B05" w:rsidP="00E269D6">
            <w:r w:rsidRPr="0098510E">
              <w:t>5</w:t>
            </w:r>
          </w:p>
        </w:tc>
        <w:tc>
          <w:tcPr>
            <w:tcW w:w="5628" w:type="dxa"/>
          </w:tcPr>
          <w:p w:rsidR="006A0B05" w:rsidRPr="00744E7A" w:rsidRDefault="006A0B05" w:rsidP="00E269D6">
            <w:pPr>
              <w:rPr>
                <w:rFonts w:ascii="Arial" w:hAnsi="Arial" w:cs="Arial"/>
                <w:b/>
                <w:bCs/>
              </w:rPr>
            </w:pPr>
            <w:r w:rsidRPr="0098510E">
              <w:rPr>
                <w:rFonts w:ascii="Arial" w:hAnsi="Arial" w:cs="Arial"/>
                <w:b/>
                <w:bCs/>
              </w:rPr>
              <w:t xml:space="preserve">Propuesta cobro por no asistencia a citas médicas y no </w:t>
            </w:r>
            <w:r w:rsidRPr="00744E7A">
              <w:rPr>
                <w:rFonts w:ascii="Arial" w:hAnsi="Arial" w:cs="Arial"/>
                <w:b/>
                <w:bCs/>
              </w:rPr>
              <w:t>retiro de medicamentos</w:t>
            </w:r>
          </w:p>
          <w:p w:rsidR="006A0B05" w:rsidRPr="00744E7A" w:rsidRDefault="006A0B05" w:rsidP="00E269D6">
            <w:pPr>
              <w:rPr>
                <w:rFonts w:ascii="Arial" w:hAnsi="Arial" w:cs="Arial"/>
                <w:b/>
                <w:bCs/>
              </w:rPr>
            </w:pPr>
            <w:r w:rsidRPr="00744E7A">
              <w:rPr>
                <w:rFonts w:ascii="Arial" w:hAnsi="Arial" w:cs="Arial"/>
                <w:b/>
                <w:bCs/>
              </w:rPr>
              <w:t xml:space="preserve">Propuesta presentada </w:t>
            </w:r>
          </w:p>
          <w:p w:rsidR="006A0B05" w:rsidRPr="0098510E" w:rsidRDefault="006A0B05" w:rsidP="00E269D6">
            <w:pPr>
              <w:rPr>
                <w:rFonts w:ascii="Arial" w:hAnsi="Arial" w:cs="Arial"/>
                <w:b/>
                <w:i/>
              </w:rPr>
            </w:pPr>
            <w:r w:rsidRPr="00744E7A">
              <w:rPr>
                <w:rFonts w:ascii="Arial" w:hAnsi="Arial" w:cs="Arial"/>
                <w:i/>
              </w:rPr>
              <w:t>Comisión No.775-2018.</w:t>
            </w:r>
          </w:p>
        </w:tc>
        <w:tc>
          <w:tcPr>
            <w:tcW w:w="2744" w:type="dxa"/>
          </w:tcPr>
          <w:p w:rsidR="006A0B05" w:rsidRPr="0098510E" w:rsidRDefault="006A0B05" w:rsidP="00E269D6">
            <w:r w:rsidRPr="0098510E">
              <w:t>William Boniche y Alexander</w:t>
            </w:r>
          </w:p>
        </w:tc>
      </w:tr>
      <w:tr w:rsidR="006A0B05" w:rsidRPr="0098510E" w:rsidTr="00C95E7A">
        <w:tc>
          <w:tcPr>
            <w:tcW w:w="456" w:type="dxa"/>
            <w:gridSpan w:val="2"/>
          </w:tcPr>
          <w:p w:rsidR="006A0B05" w:rsidRPr="0098510E" w:rsidRDefault="006A0B05" w:rsidP="00E269D6">
            <w:r w:rsidRPr="0098510E">
              <w:t>6</w:t>
            </w:r>
          </w:p>
        </w:tc>
        <w:tc>
          <w:tcPr>
            <w:tcW w:w="5628" w:type="dxa"/>
          </w:tcPr>
          <w:p w:rsidR="006A0B05" w:rsidRPr="0098510E" w:rsidRDefault="006A0B05" w:rsidP="00E269D6">
            <w:pPr>
              <w:rPr>
                <w:rFonts w:ascii="Arial" w:hAnsi="Arial" w:cs="Arial"/>
                <w:b/>
                <w:bCs/>
              </w:rPr>
            </w:pPr>
            <w:r w:rsidRPr="0098510E">
              <w:rPr>
                <w:rFonts w:ascii="Arial" w:hAnsi="Arial" w:cs="Arial"/>
                <w:b/>
                <w:bCs/>
              </w:rPr>
              <w:t>Reglamento normar remuneración funciones asumidas por recargo</w:t>
            </w:r>
          </w:p>
          <w:p w:rsidR="006A0B05" w:rsidRPr="0098510E" w:rsidRDefault="006A0B05" w:rsidP="00E269D6">
            <w:pPr>
              <w:rPr>
                <w:rFonts w:ascii="Arial" w:hAnsi="Arial" w:cs="Arial"/>
                <w:b/>
                <w:i/>
              </w:rPr>
            </w:pPr>
            <w:r w:rsidRPr="0098510E">
              <w:rPr>
                <w:rFonts w:cstheme="minorHAnsi"/>
              </w:rPr>
              <w:t>En reunión No. 765-2018 del 21 de abril de 2018 la Comisión revisa el dictamen y se dispone que el señor Luis Gerardo Meza se encarga de la revisión</w:t>
            </w:r>
          </w:p>
        </w:tc>
        <w:tc>
          <w:tcPr>
            <w:tcW w:w="2744" w:type="dxa"/>
          </w:tcPr>
          <w:p w:rsidR="006A0B05" w:rsidRPr="0098510E" w:rsidRDefault="006A0B05" w:rsidP="00E269D6">
            <w:r w:rsidRPr="0098510E">
              <w:t>Luis Gerardo Meza</w:t>
            </w:r>
          </w:p>
        </w:tc>
      </w:tr>
      <w:tr w:rsidR="006A0B05" w:rsidRPr="0098510E" w:rsidTr="00C95E7A">
        <w:tc>
          <w:tcPr>
            <w:tcW w:w="456" w:type="dxa"/>
            <w:gridSpan w:val="2"/>
          </w:tcPr>
          <w:p w:rsidR="006A0B05" w:rsidRPr="0098510E" w:rsidRDefault="006A0B05" w:rsidP="00E269D6">
            <w:r w:rsidRPr="0098510E">
              <w:t>7</w:t>
            </w:r>
          </w:p>
        </w:tc>
        <w:tc>
          <w:tcPr>
            <w:tcW w:w="5628" w:type="dxa"/>
          </w:tcPr>
          <w:p w:rsidR="006A0B05" w:rsidRPr="0098510E" w:rsidRDefault="006A0B05" w:rsidP="00E269D6">
            <w:pPr>
              <w:rPr>
                <w:rFonts w:ascii="Arial" w:hAnsi="Arial" w:cs="Arial"/>
              </w:rPr>
            </w:pPr>
            <w:r w:rsidRPr="0098510E">
              <w:rPr>
                <w:rFonts w:ascii="Arial" w:hAnsi="Arial" w:cs="Arial"/>
                <w:b/>
                <w:bCs/>
              </w:rPr>
              <w:t>Solicitud de la Comisión de Aeronáutica</w:t>
            </w:r>
          </w:p>
        </w:tc>
        <w:tc>
          <w:tcPr>
            <w:tcW w:w="2744" w:type="dxa"/>
          </w:tcPr>
          <w:p w:rsidR="006A0B05" w:rsidRPr="0098510E" w:rsidRDefault="006A0B05" w:rsidP="00E269D6">
            <w:r w:rsidRPr="0098510E">
              <w:t>Tema en conjunto con la Comisión de Académicos</w:t>
            </w:r>
          </w:p>
        </w:tc>
      </w:tr>
      <w:tr w:rsidR="006A0B05" w:rsidRPr="0098510E" w:rsidTr="00C95E7A">
        <w:tc>
          <w:tcPr>
            <w:tcW w:w="456" w:type="dxa"/>
            <w:gridSpan w:val="2"/>
          </w:tcPr>
          <w:p w:rsidR="006A0B05" w:rsidRPr="0098510E" w:rsidRDefault="006A0B05" w:rsidP="00E269D6">
            <w:r w:rsidRPr="0098510E">
              <w:t>8</w:t>
            </w:r>
          </w:p>
        </w:tc>
        <w:tc>
          <w:tcPr>
            <w:tcW w:w="5628" w:type="dxa"/>
          </w:tcPr>
          <w:p w:rsidR="006A0B05" w:rsidRPr="0098510E" w:rsidRDefault="006A0B05" w:rsidP="00E269D6">
            <w:pPr>
              <w:jc w:val="both"/>
              <w:rPr>
                <w:rFonts w:ascii="Arial" w:hAnsi="Arial" w:cs="Arial"/>
                <w:i/>
                <w:iCs/>
              </w:rPr>
            </w:pPr>
            <w:r w:rsidRPr="0098510E">
              <w:rPr>
                <w:rFonts w:ascii="Arial" w:hAnsi="Arial" w:cs="Arial"/>
                <w:i/>
                <w:iCs/>
              </w:rPr>
              <w:t>Fortalecimiento becas post-grado</w:t>
            </w:r>
          </w:p>
          <w:p w:rsidR="006A0B05" w:rsidRPr="0098510E" w:rsidRDefault="006A0B05" w:rsidP="00E269D6">
            <w:pPr>
              <w:jc w:val="both"/>
              <w:rPr>
                <w:rFonts w:ascii="Arial" w:hAnsi="Arial" w:cs="Arial"/>
                <w:i/>
                <w:iCs/>
              </w:rPr>
            </w:pPr>
            <w:r w:rsidRPr="0098510E">
              <w:rPr>
                <w:rFonts w:ascii="Arial" w:hAnsi="Arial" w:cs="Arial"/>
                <w:i/>
                <w:iCs/>
              </w:rPr>
              <w:t>Mediante acuerdo S. 2848 Nov. 2013 se solicitó una propuesta. Ingreso en junio 2014_VIDA-470-2014. Se mantiene entre los pendientes para revisar y definir si todavía es viable, e incorporar en el Reglamento Becas</w:t>
            </w:r>
          </w:p>
        </w:tc>
        <w:tc>
          <w:tcPr>
            <w:tcW w:w="2744" w:type="dxa"/>
          </w:tcPr>
          <w:p w:rsidR="006A0B05" w:rsidRPr="0098510E" w:rsidRDefault="006A0B05" w:rsidP="00E269D6">
            <w:r w:rsidRPr="0098510E">
              <w:t>¿?</w:t>
            </w:r>
          </w:p>
        </w:tc>
      </w:tr>
      <w:tr w:rsidR="006A0B05" w:rsidRPr="0098510E" w:rsidTr="00C95E7A">
        <w:tc>
          <w:tcPr>
            <w:tcW w:w="456" w:type="dxa"/>
            <w:gridSpan w:val="2"/>
          </w:tcPr>
          <w:p w:rsidR="006A0B05" w:rsidRPr="0098510E" w:rsidRDefault="006A0B05" w:rsidP="00E269D6">
            <w:r w:rsidRPr="0098510E">
              <w:t>9</w:t>
            </w:r>
          </w:p>
        </w:tc>
        <w:tc>
          <w:tcPr>
            <w:tcW w:w="5628" w:type="dxa"/>
          </w:tcPr>
          <w:p w:rsidR="006A0B05" w:rsidRPr="0098510E" w:rsidRDefault="006A0B05" w:rsidP="00E269D6">
            <w:pPr>
              <w:jc w:val="both"/>
              <w:rPr>
                <w:rFonts w:ascii="Arial" w:hAnsi="Arial" w:cs="Arial"/>
                <w:b/>
                <w:bCs/>
              </w:rPr>
            </w:pPr>
            <w:r w:rsidRPr="0098510E">
              <w:rPr>
                <w:rFonts w:ascii="Arial" w:hAnsi="Arial" w:cs="Arial"/>
                <w:b/>
                <w:bCs/>
              </w:rPr>
              <w:t>Propuesta modificación Reglamento del CI para ampliar el Tiempo completo a los miembros del CI</w:t>
            </w:r>
          </w:p>
          <w:p w:rsidR="006A0B05" w:rsidRPr="0098510E" w:rsidRDefault="006A0B05" w:rsidP="00E269D6">
            <w:pPr>
              <w:jc w:val="both"/>
              <w:rPr>
                <w:rFonts w:ascii="Arial" w:hAnsi="Arial" w:cs="Arial"/>
                <w:i/>
                <w:iCs/>
              </w:rPr>
            </w:pPr>
            <w:r w:rsidRPr="0098510E">
              <w:rPr>
                <w:rFonts w:cstheme="minorHAnsi"/>
              </w:rPr>
              <w:t>Los integrantes de la Comisión comparten la posición, se dispone eliminar el tema de agenda, pero mantenerlo como futuro punto de tema para el momento oportuno</w:t>
            </w:r>
          </w:p>
        </w:tc>
        <w:tc>
          <w:tcPr>
            <w:tcW w:w="2744" w:type="dxa"/>
          </w:tcPr>
          <w:p w:rsidR="006A0B05" w:rsidRPr="0098510E" w:rsidRDefault="006A0B05" w:rsidP="00E269D6">
            <w:r w:rsidRPr="0098510E">
              <w:t>¿?</w:t>
            </w:r>
          </w:p>
        </w:tc>
      </w:tr>
      <w:tr w:rsidR="006A0B05" w:rsidRPr="0098510E" w:rsidTr="00C95E7A">
        <w:tc>
          <w:tcPr>
            <w:tcW w:w="456" w:type="dxa"/>
            <w:gridSpan w:val="2"/>
          </w:tcPr>
          <w:p w:rsidR="006A0B05" w:rsidRPr="0098510E" w:rsidRDefault="006A0B05" w:rsidP="00E269D6">
            <w:r w:rsidRPr="0098510E">
              <w:t>10</w:t>
            </w:r>
          </w:p>
        </w:tc>
        <w:tc>
          <w:tcPr>
            <w:tcW w:w="5628" w:type="dxa"/>
          </w:tcPr>
          <w:p w:rsidR="006A0B05" w:rsidRPr="0098510E" w:rsidRDefault="006A0B05" w:rsidP="00E269D6">
            <w:pPr>
              <w:jc w:val="both"/>
              <w:rPr>
                <w:rFonts w:ascii="Arial" w:hAnsi="Arial" w:cs="Arial"/>
                <w:b/>
                <w:bCs/>
              </w:rPr>
            </w:pPr>
            <w:r w:rsidRPr="0098510E">
              <w:rPr>
                <w:rFonts w:ascii="Arial" w:hAnsi="Arial" w:cs="Arial"/>
                <w:b/>
                <w:bCs/>
              </w:rPr>
              <w:t>Disposiciones dictadas por la Contraloría General de la República al 31| de diciembre de 2017. AUDI-SIR-011-2018</w:t>
            </w:r>
          </w:p>
          <w:p w:rsidR="006A0B05" w:rsidRPr="0098510E" w:rsidRDefault="006A0B05" w:rsidP="00E269D6">
            <w:pPr>
              <w:jc w:val="both"/>
              <w:rPr>
                <w:rFonts w:ascii="Arial" w:hAnsi="Arial" w:cs="Arial"/>
                <w:i/>
                <w:iCs/>
              </w:rPr>
            </w:pPr>
            <w:r w:rsidRPr="0098510E">
              <w:rPr>
                <w:rFonts w:ascii="Arial" w:hAnsi="Arial" w:cs="Arial"/>
                <w:i/>
                <w:iCs/>
              </w:rPr>
              <w:t xml:space="preserve">Ingresó a la Comisión 12 de abril de 2018.  En reunión No. 771-2018, se dispuso agendar en </w:t>
            </w:r>
            <w:r w:rsidRPr="0098510E">
              <w:rPr>
                <w:rFonts w:ascii="Arial" w:hAnsi="Arial" w:cs="Arial"/>
                <w:i/>
                <w:iCs/>
              </w:rPr>
              <w:lastRenderedPageBreak/>
              <w:t>pendientes para invitar a la Auditoría a Exponer Informe.</w:t>
            </w:r>
          </w:p>
        </w:tc>
        <w:tc>
          <w:tcPr>
            <w:tcW w:w="2744" w:type="dxa"/>
          </w:tcPr>
          <w:p w:rsidR="006A0B05" w:rsidRPr="0098510E" w:rsidRDefault="006A0B05" w:rsidP="00E269D6">
            <w:r w:rsidRPr="0098510E">
              <w:lastRenderedPageBreak/>
              <w:t>Proponer si se puede ver el viernes 27 después de los Estados Financieros</w:t>
            </w:r>
          </w:p>
        </w:tc>
      </w:tr>
      <w:tr w:rsidR="006A0B05" w:rsidRPr="0098510E" w:rsidTr="00C95E7A">
        <w:tc>
          <w:tcPr>
            <w:tcW w:w="456" w:type="dxa"/>
            <w:gridSpan w:val="2"/>
          </w:tcPr>
          <w:p w:rsidR="006A0B05" w:rsidRPr="0098510E" w:rsidRDefault="006A0B05" w:rsidP="00E269D6">
            <w:r w:rsidRPr="0098510E">
              <w:t>11</w:t>
            </w:r>
          </w:p>
        </w:tc>
        <w:tc>
          <w:tcPr>
            <w:tcW w:w="5628" w:type="dxa"/>
          </w:tcPr>
          <w:p w:rsidR="006A0B05" w:rsidRPr="0098510E" w:rsidRDefault="006A0B05" w:rsidP="00E269D6">
            <w:pPr>
              <w:jc w:val="both"/>
              <w:rPr>
                <w:rFonts w:ascii="Arial" w:hAnsi="Arial" w:cs="Arial"/>
                <w:b/>
                <w:bCs/>
              </w:rPr>
            </w:pPr>
            <w:r w:rsidRPr="0098510E">
              <w:rPr>
                <w:rFonts w:ascii="Arial" w:hAnsi="Arial" w:cs="Arial"/>
                <w:b/>
                <w:bCs/>
              </w:rPr>
              <w:t>Formulación Proyectos Estratégicos</w:t>
            </w:r>
          </w:p>
          <w:p w:rsidR="006A0B05" w:rsidRPr="0098510E" w:rsidRDefault="006A0B05" w:rsidP="00E269D6">
            <w:pPr>
              <w:jc w:val="both"/>
              <w:rPr>
                <w:rFonts w:ascii="Arial" w:hAnsi="Arial" w:cs="Arial"/>
                <w:b/>
                <w:bCs/>
              </w:rPr>
            </w:pPr>
            <w:r w:rsidRPr="0098510E">
              <w:rPr>
                <w:rFonts w:ascii="Arial" w:hAnsi="Arial" w:cs="Arial"/>
                <w:i/>
              </w:rPr>
              <w:t>Proyecto Modelo Excelencia en la Gestión.  En reunión No. 773-2018, de la Comisión realizada el  jueves 07 de junio 2018, a la señora Tatiana Fernández y la Licda. Jafanny Monge, para la exposición del Proyecto e informaron que si bien los demás proyectos están aprobados, los proyectos están aprobados, lo que falta es el banderazo para la Formulación del Proyecto.</w:t>
            </w:r>
          </w:p>
        </w:tc>
        <w:tc>
          <w:tcPr>
            <w:tcW w:w="2744" w:type="dxa"/>
          </w:tcPr>
          <w:p w:rsidR="006A0B05" w:rsidRPr="0098510E" w:rsidRDefault="006A0B05" w:rsidP="00E269D6">
            <w:r w:rsidRPr="0098510E">
              <w:t>Preguntar a OPI si es solo aprobarlo y qué implicaciones tiene presupuestaria tiene?</w:t>
            </w:r>
          </w:p>
        </w:tc>
      </w:tr>
      <w:tr w:rsidR="00C95E7A" w:rsidRPr="0098510E" w:rsidTr="00C95E7A">
        <w:tc>
          <w:tcPr>
            <w:tcW w:w="421" w:type="dxa"/>
          </w:tcPr>
          <w:p w:rsidR="00C95E7A" w:rsidRPr="0098510E" w:rsidRDefault="00C95E7A" w:rsidP="00E269D6">
            <w:r>
              <w:t>12</w:t>
            </w:r>
          </w:p>
        </w:tc>
        <w:tc>
          <w:tcPr>
            <w:tcW w:w="5663" w:type="dxa"/>
            <w:gridSpan w:val="2"/>
          </w:tcPr>
          <w:p w:rsidR="00C95E7A" w:rsidRPr="0098510E" w:rsidRDefault="00C95E7A" w:rsidP="00E269D6">
            <w:pPr>
              <w:rPr>
                <w:rFonts w:ascii="Arial" w:hAnsi="Arial" w:cs="Arial"/>
                <w:b/>
                <w:bCs/>
              </w:rPr>
            </w:pPr>
            <w:r w:rsidRPr="0098510E">
              <w:rPr>
                <w:rFonts w:ascii="Arial" w:hAnsi="Arial" w:cs="Arial"/>
                <w:b/>
                <w:bCs/>
              </w:rPr>
              <w:t xml:space="preserve">Solicitud Resultados de Proyecto y los alcances del Plan Piloto para que los órganos colegiados puedan sesionar mediante la utilización de videoconferencia </w:t>
            </w:r>
          </w:p>
        </w:tc>
        <w:tc>
          <w:tcPr>
            <w:tcW w:w="2744" w:type="dxa"/>
          </w:tcPr>
          <w:p w:rsidR="00C95E7A" w:rsidRPr="0098510E" w:rsidRDefault="00C95E7A" w:rsidP="00E269D6">
            <w:pPr>
              <w:ind w:right="175"/>
              <w:jc w:val="both"/>
              <w:rPr>
                <w:rFonts w:ascii="Arial" w:hAnsi="Arial" w:cs="Arial"/>
                <w:i/>
                <w:iCs/>
              </w:rPr>
            </w:pPr>
            <w:r w:rsidRPr="0098510E">
              <w:rPr>
                <w:rFonts w:ascii="Arial" w:hAnsi="Arial" w:cs="Arial"/>
                <w:i/>
              </w:rPr>
              <w:t>Los señores Alexander Valerin y Tomás Guzmán están elaborando una propuesta, a partir del i</w:t>
            </w:r>
            <w:r w:rsidRPr="0098510E">
              <w:rPr>
                <w:rFonts w:ascii="Arial" w:hAnsi="Arial" w:cs="Arial"/>
                <w:i/>
                <w:iCs/>
              </w:rPr>
              <w:t>nforme Final preparado por la Comisión Especial Video-Conferencia.  SCI-806-2014.</w:t>
            </w:r>
          </w:p>
        </w:tc>
      </w:tr>
      <w:tr w:rsidR="00C95E7A" w:rsidRPr="0098510E" w:rsidTr="00C95E7A">
        <w:tc>
          <w:tcPr>
            <w:tcW w:w="421" w:type="dxa"/>
          </w:tcPr>
          <w:p w:rsidR="00C95E7A" w:rsidRPr="0098510E" w:rsidRDefault="00C95E7A" w:rsidP="00E269D6">
            <w:r>
              <w:t>13</w:t>
            </w:r>
          </w:p>
        </w:tc>
        <w:tc>
          <w:tcPr>
            <w:tcW w:w="5663" w:type="dxa"/>
            <w:gridSpan w:val="2"/>
          </w:tcPr>
          <w:p w:rsidR="00C95E7A" w:rsidRPr="0098510E" w:rsidRDefault="00C95E7A" w:rsidP="00E269D6">
            <w:pPr>
              <w:rPr>
                <w:rFonts w:ascii="Arial" w:hAnsi="Arial" w:cs="Arial"/>
                <w:b/>
                <w:bCs/>
              </w:rPr>
            </w:pPr>
            <w:r w:rsidRPr="0098510E">
              <w:rPr>
                <w:rFonts w:ascii="Arial" w:hAnsi="Arial" w:cs="Arial"/>
                <w:b/>
                <w:bCs/>
              </w:rPr>
              <w:t>Informe final Comisión Videoconferencia</w:t>
            </w:r>
          </w:p>
        </w:tc>
        <w:tc>
          <w:tcPr>
            <w:tcW w:w="2744" w:type="dxa"/>
          </w:tcPr>
          <w:p w:rsidR="00C95E7A" w:rsidRPr="0098510E" w:rsidRDefault="00C95E7A" w:rsidP="00E269D6">
            <w:pPr>
              <w:ind w:right="175"/>
              <w:jc w:val="both"/>
              <w:rPr>
                <w:rFonts w:ascii="Arial" w:hAnsi="Arial" w:cs="Arial"/>
                <w:i/>
              </w:rPr>
            </w:pPr>
            <w:r w:rsidRPr="0098510E">
              <w:rPr>
                <w:rFonts w:ascii="Arial" w:hAnsi="Arial" w:cs="Arial"/>
                <w:i/>
                <w:iCs/>
              </w:rPr>
              <w:t>Se dispone elaborar una propuesta y dejar para análisis posterior lo de la votación secreta.</w:t>
            </w:r>
          </w:p>
        </w:tc>
      </w:tr>
      <w:tr w:rsidR="00C95E7A" w:rsidRPr="0098510E" w:rsidTr="00C95E7A">
        <w:tc>
          <w:tcPr>
            <w:tcW w:w="421" w:type="dxa"/>
          </w:tcPr>
          <w:p w:rsidR="00C95E7A" w:rsidRPr="0098510E" w:rsidRDefault="00C95E7A" w:rsidP="00E269D6">
            <w:r>
              <w:t>14</w:t>
            </w:r>
          </w:p>
        </w:tc>
        <w:tc>
          <w:tcPr>
            <w:tcW w:w="5663" w:type="dxa"/>
            <w:gridSpan w:val="2"/>
          </w:tcPr>
          <w:p w:rsidR="00C95E7A" w:rsidRPr="0098510E" w:rsidRDefault="00C95E7A" w:rsidP="00E269D6">
            <w:r w:rsidRPr="0098510E">
              <w:rPr>
                <w:rFonts w:ascii="Arial" w:hAnsi="Arial" w:cs="Arial"/>
                <w:b/>
                <w:bCs/>
              </w:rPr>
              <w:t>Plan Reposición de Vehículos</w:t>
            </w:r>
          </w:p>
        </w:tc>
        <w:tc>
          <w:tcPr>
            <w:tcW w:w="2744" w:type="dxa"/>
          </w:tcPr>
          <w:p w:rsidR="00C95E7A" w:rsidRPr="0098510E" w:rsidRDefault="00C95E7A" w:rsidP="00E269D6">
            <w:pPr>
              <w:ind w:left="36"/>
              <w:jc w:val="both"/>
              <w:rPr>
                <w:rFonts w:ascii="Arial" w:hAnsi="Arial" w:cs="Arial"/>
                <w:bCs/>
                <w:i/>
              </w:rPr>
            </w:pPr>
            <w:r w:rsidRPr="0098510E">
              <w:rPr>
                <w:rFonts w:ascii="Arial" w:hAnsi="Arial" w:cs="Arial"/>
                <w:bCs/>
                <w:i/>
              </w:rPr>
              <w:t xml:space="preserve">En reunión 668-2016 se dispone que el señor Tomas Guzmán elaborará borrador de propuesta para análisis en la Comisión. </w:t>
            </w:r>
          </w:p>
          <w:p w:rsidR="00C95E7A" w:rsidRPr="0098510E" w:rsidRDefault="00C95E7A" w:rsidP="00E269D6">
            <w:pPr>
              <w:ind w:left="36"/>
              <w:jc w:val="both"/>
              <w:rPr>
                <w:rFonts w:ascii="Arial" w:hAnsi="Arial" w:cs="Arial"/>
                <w:bCs/>
                <w:i/>
              </w:rPr>
            </w:pPr>
            <w:r w:rsidRPr="0098510E">
              <w:rPr>
                <w:rFonts w:ascii="Arial" w:hAnsi="Arial" w:cs="Arial"/>
                <w:bCs/>
                <w:i/>
              </w:rPr>
              <w:t>Incorporar en un plan táctico, destacar importancia renovación permanente.</w:t>
            </w:r>
          </w:p>
          <w:p w:rsidR="00C95E7A" w:rsidRPr="0098510E" w:rsidRDefault="00C95E7A" w:rsidP="00E269D6">
            <w:pPr>
              <w:ind w:left="36"/>
              <w:jc w:val="both"/>
              <w:rPr>
                <w:rFonts w:ascii="Arial" w:hAnsi="Arial" w:cs="Arial"/>
                <w:bCs/>
                <w:i/>
              </w:rPr>
            </w:pPr>
            <w:r w:rsidRPr="0098510E">
              <w:rPr>
                <w:rFonts w:ascii="Arial" w:hAnsi="Arial" w:cs="Arial"/>
                <w:bCs/>
                <w:i/>
              </w:rPr>
              <w:t>El Dr. Tomás Guzmán revisó la propuesta remitida por la Vicerrectora de Administración.</w:t>
            </w:r>
          </w:p>
          <w:p w:rsidR="00C95E7A" w:rsidRPr="0098510E" w:rsidRDefault="00C95E7A" w:rsidP="00E269D6">
            <w:pPr>
              <w:ind w:left="36"/>
              <w:jc w:val="both"/>
              <w:rPr>
                <w:rFonts w:ascii="Arial" w:hAnsi="Arial" w:cs="Arial"/>
                <w:bCs/>
                <w:i/>
              </w:rPr>
            </w:pPr>
          </w:p>
          <w:p w:rsidR="00C95E7A" w:rsidRPr="0098510E" w:rsidRDefault="00C95E7A" w:rsidP="00E269D6">
            <w:pPr>
              <w:pStyle w:val="Sangradetextonormal"/>
              <w:ind w:left="36"/>
            </w:pPr>
            <w:r w:rsidRPr="0098510E">
              <w:lastRenderedPageBreak/>
              <w:t>En reunión COPA 744-2017, señor  Guzmán presentó la propuesta con los cambios integrados para su análisis.</w:t>
            </w:r>
          </w:p>
          <w:p w:rsidR="00C95E7A" w:rsidRPr="0098510E" w:rsidRDefault="00C95E7A" w:rsidP="00E269D6">
            <w:pPr>
              <w:ind w:left="36"/>
              <w:jc w:val="both"/>
              <w:rPr>
                <w:rFonts w:ascii="Arial" w:hAnsi="Arial" w:cs="Arial"/>
                <w:bCs/>
                <w:i/>
              </w:rPr>
            </w:pPr>
          </w:p>
          <w:p w:rsidR="00C95E7A" w:rsidRPr="0098510E" w:rsidRDefault="00C95E7A" w:rsidP="00E269D6">
            <w:pPr>
              <w:ind w:left="36"/>
              <w:jc w:val="both"/>
              <w:rPr>
                <w:rFonts w:ascii="Arial" w:hAnsi="Arial" w:cs="Arial"/>
                <w:b/>
                <w:bCs/>
                <w:i/>
              </w:rPr>
            </w:pPr>
            <w:r w:rsidRPr="0098510E">
              <w:rPr>
                <w:rFonts w:ascii="Arial" w:hAnsi="Arial" w:cs="Arial"/>
                <w:b/>
                <w:bCs/>
                <w:i/>
              </w:rPr>
              <w:t>Se considera importante solicitarle a la Administración incorporar este tema como un Plan Táctico, (lo cual  haría necesario Modificar el Reglamento de Planificación).</w:t>
            </w:r>
          </w:p>
          <w:p w:rsidR="00C95E7A" w:rsidRPr="0098510E" w:rsidRDefault="00C95E7A" w:rsidP="00E269D6">
            <w:pPr>
              <w:ind w:left="426"/>
              <w:jc w:val="both"/>
              <w:rPr>
                <w:rFonts w:ascii="Arial" w:hAnsi="Arial" w:cs="Arial"/>
                <w:bCs/>
                <w:i/>
              </w:rPr>
            </w:pPr>
            <w:r w:rsidRPr="0098510E">
              <w:rPr>
                <w:rFonts w:ascii="Arial" w:hAnsi="Arial" w:cs="Arial"/>
                <w:bCs/>
                <w:i/>
              </w:rPr>
              <w:t xml:space="preserve">  </w:t>
            </w:r>
          </w:p>
          <w:p w:rsidR="00C95E7A" w:rsidRPr="0098510E" w:rsidRDefault="00C95E7A" w:rsidP="00E269D6">
            <w:pPr>
              <w:jc w:val="both"/>
            </w:pPr>
            <w:r w:rsidRPr="0098510E">
              <w:rPr>
                <w:rFonts w:cstheme="minorHAnsi"/>
              </w:rPr>
              <w:t>El señor Alexander Valerín se compromete a trabajar la propuesta para Modificar el Reglamento de Planificación Inst. e incorporar un de Plan Reposición Vehículos</w:t>
            </w:r>
          </w:p>
        </w:tc>
      </w:tr>
      <w:tr w:rsidR="006A0B05" w:rsidRPr="0098510E" w:rsidTr="00C95E7A">
        <w:tc>
          <w:tcPr>
            <w:tcW w:w="456" w:type="dxa"/>
            <w:gridSpan w:val="2"/>
          </w:tcPr>
          <w:p w:rsidR="006A0B05" w:rsidRPr="0098510E" w:rsidRDefault="006A0B05" w:rsidP="00E269D6">
            <w:pPr>
              <w:jc w:val="center"/>
              <w:rPr>
                <w:b/>
              </w:rPr>
            </w:pPr>
          </w:p>
        </w:tc>
        <w:tc>
          <w:tcPr>
            <w:tcW w:w="5628" w:type="dxa"/>
          </w:tcPr>
          <w:p w:rsidR="006A0B05" w:rsidRPr="0098510E" w:rsidRDefault="006A0B05" w:rsidP="00E269D6">
            <w:pPr>
              <w:jc w:val="center"/>
              <w:rPr>
                <w:rFonts w:ascii="Arial" w:hAnsi="Arial" w:cs="Arial"/>
                <w:b/>
                <w:bCs/>
              </w:rPr>
            </w:pPr>
            <w:r w:rsidRPr="0098510E">
              <w:rPr>
                <w:rFonts w:ascii="Arial" w:hAnsi="Arial" w:cs="Arial"/>
                <w:b/>
                <w:bCs/>
              </w:rPr>
              <w:t>TOTAL</w:t>
            </w:r>
          </w:p>
        </w:tc>
        <w:tc>
          <w:tcPr>
            <w:tcW w:w="2744" w:type="dxa"/>
          </w:tcPr>
          <w:p w:rsidR="006A0B05" w:rsidRPr="0098510E" w:rsidRDefault="006A0B05" w:rsidP="00E269D6">
            <w:pPr>
              <w:jc w:val="center"/>
              <w:rPr>
                <w:b/>
              </w:rPr>
            </w:pPr>
            <w:r w:rsidRPr="0098510E">
              <w:rPr>
                <w:b/>
              </w:rPr>
              <w:t>1</w:t>
            </w:r>
            <w:r w:rsidR="00C95E7A">
              <w:rPr>
                <w:b/>
              </w:rPr>
              <w:t>4</w:t>
            </w:r>
          </w:p>
        </w:tc>
      </w:tr>
    </w:tbl>
    <w:p w:rsidR="006A0B05" w:rsidRPr="0098510E" w:rsidRDefault="006A0B05" w:rsidP="006A0B05"/>
    <w:p w:rsidR="006A0B05" w:rsidRDefault="006A0B05" w:rsidP="006A0B05">
      <w:pPr>
        <w:jc w:val="both"/>
        <w:rPr>
          <w:rFonts w:ascii="Arial" w:hAnsi="Arial" w:cs="Arial"/>
        </w:rPr>
      </w:pPr>
    </w:p>
    <w:p w:rsidR="00432294" w:rsidRDefault="00432294" w:rsidP="00432294">
      <w:pPr>
        <w:jc w:val="both"/>
        <w:rPr>
          <w:rFonts w:ascii="Arial" w:hAnsi="Arial" w:cs="Arial"/>
        </w:rPr>
      </w:pPr>
    </w:p>
    <w:p w:rsidR="00EC3A23" w:rsidRDefault="00EC3A23" w:rsidP="00EC3A23"/>
    <w:p w:rsidR="00EC3A23" w:rsidRDefault="00EC3A23" w:rsidP="00EC3A23"/>
    <w:p w:rsidR="00EC3A23" w:rsidRDefault="00EC3A23" w:rsidP="00EC3A23">
      <w:pPr>
        <w:rPr>
          <w:rFonts w:ascii="Arial" w:hAnsi="Arial" w:cs="Arial"/>
        </w:rPr>
      </w:pPr>
      <w:r>
        <w:rPr>
          <w:rFonts w:ascii="Arial" w:hAnsi="Arial" w:cs="Arial"/>
        </w:rPr>
        <w:br w:type="page"/>
      </w:r>
    </w:p>
    <w:p w:rsidR="00EC3A23" w:rsidRPr="00733C0C" w:rsidRDefault="00EC3A23" w:rsidP="00EC3A23">
      <w:pPr>
        <w:jc w:val="both"/>
        <w:rPr>
          <w:rFonts w:ascii="Arial" w:hAnsi="Arial" w:cs="Arial"/>
        </w:rPr>
      </w:pPr>
    </w:p>
    <w:p w:rsidR="00A07E4F" w:rsidRPr="00EB0BF2" w:rsidRDefault="00A07E4F" w:rsidP="00EB0BF2">
      <w:pPr>
        <w:pStyle w:val="Ttulo1"/>
        <w:rPr>
          <w:rFonts w:ascii="Arial" w:hAnsi="Arial" w:cs="Arial"/>
          <w:sz w:val="28"/>
          <w:szCs w:val="28"/>
        </w:rPr>
      </w:pPr>
      <w:bookmarkStart w:id="112" w:name="_Toc520325395"/>
      <w:bookmarkStart w:id="113" w:name="_Toc520325500"/>
      <w:bookmarkStart w:id="114" w:name="_Toc520325688"/>
      <w:bookmarkStart w:id="115" w:name="_Toc520326032"/>
      <w:bookmarkStart w:id="116" w:name="_Toc520326251"/>
      <w:bookmarkStart w:id="117" w:name="_Toc520326317"/>
      <w:bookmarkStart w:id="118" w:name="_Toc520326510"/>
      <w:bookmarkStart w:id="119" w:name="_Toc520409426"/>
      <w:r w:rsidRPr="00EB0BF2">
        <w:rPr>
          <w:rFonts w:ascii="Arial" w:hAnsi="Arial" w:cs="Arial"/>
          <w:sz w:val="28"/>
          <w:szCs w:val="28"/>
        </w:rPr>
        <w:t>CORRESPODENCIA RECIBIDA</w:t>
      </w:r>
      <w:r w:rsidR="00C85B5D" w:rsidRPr="00EB0BF2">
        <w:rPr>
          <w:rFonts w:ascii="Arial" w:hAnsi="Arial" w:cs="Arial"/>
          <w:sz w:val="28"/>
          <w:szCs w:val="28"/>
        </w:rPr>
        <w:t>, ATENDIDA Y TRAMITADA POR COPA</w:t>
      </w:r>
      <w:bookmarkEnd w:id="112"/>
      <w:bookmarkEnd w:id="113"/>
      <w:bookmarkEnd w:id="114"/>
      <w:bookmarkEnd w:id="115"/>
      <w:bookmarkEnd w:id="116"/>
      <w:bookmarkEnd w:id="117"/>
      <w:bookmarkEnd w:id="118"/>
      <w:bookmarkEnd w:id="119"/>
    </w:p>
    <w:p w:rsidR="00A07E4F" w:rsidRDefault="00A07E4F">
      <w:pPr>
        <w:rPr>
          <w:rFonts w:ascii="Arial" w:hAnsi="Arial" w:cs="Arial"/>
          <w:b/>
          <w:i/>
          <w:sz w:val="36"/>
          <w:szCs w:val="36"/>
        </w:rPr>
      </w:pPr>
    </w:p>
    <w:p w:rsidR="0082740B" w:rsidRDefault="002F4340">
      <w:pPr>
        <w:rPr>
          <w:rFonts w:ascii="Arial" w:hAnsi="Arial" w:cs="Arial"/>
          <w:szCs w:val="36"/>
        </w:rPr>
      </w:pPr>
      <w:r>
        <w:rPr>
          <w:rFonts w:ascii="Arial" w:hAnsi="Arial" w:cs="Arial"/>
          <w:szCs w:val="36"/>
        </w:rPr>
        <w:t>Un total de 163 Oficios recibidos en la Comisión de Planificación Institucional se estuvieron revisando durante el I Semestre del 2018.  Algunos de estos Oficios eran pendientes del II Semestre del 2017.</w:t>
      </w:r>
    </w:p>
    <w:p w:rsidR="002F4340" w:rsidRDefault="002F4340">
      <w:pPr>
        <w:rPr>
          <w:rFonts w:ascii="Arial" w:hAnsi="Arial" w:cs="Arial"/>
          <w:szCs w:val="36"/>
        </w:rPr>
      </w:pPr>
    </w:p>
    <w:p w:rsidR="002F4340" w:rsidRDefault="002F4340">
      <w:pPr>
        <w:rPr>
          <w:rFonts w:ascii="Arial" w:hAnsi="Arial" w:cs="Arial"/>
          <w:szCs w:val="36"/>
        </w:rPr>
      </w:pPr>
      <w:r>
        <w:rPr>
          <w:rFonts w:ascii="Arial" w:hAnsi="Arial" w:cs="Arial"/>
          <w:szCs w:val="36"/>
        </w:rPr>
        <w:t>Como se puede observar en el siguiente cuadro el 57% de la correspondencia fue atendida con acuerdo que se presentaron ante el Pleno y fueron aprobados.  En segundo lugar, están los temas en análisis de la Comisión con un peso del 15% y en tercer lugar, los temas que fueron devueltos a la Administración para ampliar la información o la presentación de la propuesta.</w:t>
      </w:r>
    </w:p>
    <w:p w:rsidR="008A4D54" w:rsidRDefault="008A4D54">
      <w:pPr>
        <w:rPr>
          <w:rFonts w:ascii="Arial" w:hAnsi="Arial" w:cs="Arial"/>
          <w:szCs w:val="36"/>
        </w:rPr>
      </w:pPr>
    </w:p>
    <w:p w:rsidR="008A4D54" w:rsidRPr="002F4340" w:rsidRDefault="008A4D54">
      <w:pPr>
        <w:rPr>
          <w:rFonts w:ascii="Arial" w:hAnsi="Arial" w:cs="Arial"/>
          <w:szCs w:val="36"/>
        </w:rPr>
      </w:pPr>
      <w:r>
        <w:rPr>
          <w:rFonts w:ascii="Arial" w:hAnsi="Arial" w:cs="Arial"/>
          <w:szCs w:val="36"/>
        </w:rPr>
        <w:t>A continuación se detalla:</w:t>
      </w:r>
    </w:p>
    <w:p w:rsidR="0082740B" w:rsidRPr="0082740B" w:rsidRDefault="0082740B">
      <w:pPr>
        <w:rPr>
          <w:rFonts w:ascii="Arial" w:hAnsi="Arial" w:cs="Arial"/>
          <w:sz w:val="36"/>
          <w:szCs w:val="36"/>
        </w:rPr>
      </w:pPr>
    </w:p>
    <w:tbl>
      <w:tblPr>
        <w:tblStyle w:val="Tablaconcuadrcula"/>
        <w:tblW w:w="0" w:type="auto"/>
        <w:tblLook w:val="04A0" w:firstRow="1" w:lastRow="0" w:firstColumn="1" w:lastColumn="0" w:noHBand="0" w:noVBand="1"/>
      </w:tblPr>
      <w:tblGrid>
        <w:gridCol w:w="4240"/>
        <w:gridCol w:w="2328"/>
        <w:gridCol w:w="2260"/>
      </w:tblGrid>
      <w:tr w:rsidR="00EB373B" w:rsidRPr="00EB373B" w:rsidTr="00EB373B">
        <w:tc>
          <w:tcPr>
            <w:tcW w:w="4240" w:type="dxa"/>
          </w:tcPr>
          <w:p w:rsidR="00EB373B" w:rsidRPr="00EB373B" w:rsidRDefault="00EB373B" w:rsidP="00EB373B">
            <w:pPr>
              <w:jc w:val="center"/>
              <w:rPr>
                <w:b/>
                <w:sz w:val="22"/>
                <w:szCs w:val="22"/>
                <w:lang w:val="es-CR" w:eastAsia="en-US"/>
              </w:rPr>
            </w:pPr>
            <w:r>
              <w:rPr>
                <w:b/>
                <w:sz w:val="22"/>
                <w:szCs w:val="22"/>
                <w:lang w:val="es-CR" w:eastAsia="en-US"/>
              </w:rPr>
              <w:t>NIVEL DE ATENCIÓN</w:t>
            </w:r>
          </w:p>
        </w:tc>
        <w:tc>
          <w:tcPr>
            <w:tcW w:w="2328" w:type="dxa"/>
          </w:tcPr>
          <w:p w:rsidR="00EB373B" w:rsidRPr="00EB373B" w:rsidRDefault="00EB373B" w:rsidP="00FB6FA5">
            <w:pPr>
              <w:jc w:val="center"/>
              <w:rPr>
                <w:b/>
                <w:sz w:val="22"/>
                <w:szCs w:val="22"/>
                <w:lang w:val="es-CR" w:eastAsia="en-US"/>
              </w:rPr>
            </w:pPr>
            <w:r>
              <w:rPr>
                <w:b/>
                <w:sz w:val="22"/>
                <w:szCs w:val="22"/>
                <w:lang w:val="es-CR" w:eastAsia="en-US"/>
              </w:rPr>
              <w:t>CANTIDAD</w:t>
            </w:r>
          </w:p>
        </w:tc>
        <w:tc>
          <w:tcPr>
            <w:tcW w:w="2260" w:type="dxa"/>
          </w:tcPr>
          <w:p w:rsidR="00EB373B" w:rsidRDefault="00EB373B" w:rsidP="00FB6FA5">
            <w:pPr>
              <w:jc w:val="center"/>
              <w:rPr>
                <w:b/>
                <w:sz w:val="22"/>
                <w:szCs w:val="22"/>
                <w:lang w:val="es-CR" w:eastAsia="en-US"/>
              </w:rPr>
            </w:pPr>
            <w:r>
              <w:rPr>
                <w:b/>
                <w:sz w:val="22"/>
                <w:szCs w:val="22"/>
                <w:lang w:val="es-CR" w:eastAsia="en-US"/>
              </w:rPr>
              <w:t>PORCENTAJE</w:t>
            </w:r>
          </w:p>
        </w:tc>
      </w:tr>
      <w:tr w:rsidR="00EB373B" w:rsidTr="00EB373B">
        <w:tc>
          <w:tcPr>
            <w:tcW w:w="4240" w:type="dxa"/>
          </w:tcPr>
          <w:p w:rsidR="00EB373B" w:rsidRDefault="00A040FA" w:rsidP="00681EAA">
            <w:pPr>
              <w:rPr>
                <w:sz w:val="22"/>
                <w:szCs w:val="22"/>
                <w:lang w:val="es-CR" w:eastAsia="en-US"/>
              </w:rPr>
            </w:pPr>
            <w:r>
              <w:rPr>
                <w:sz w:val="22"/>
                <w:szCs w:val="22"/>
                <w:lang w:val="es-CR" w:eastAsia="en-US"/>
              </w:rPr>
              <w:t>Tr</w:t>
            </w:r>
            <w:r w:rsidR="00681EAA">
              <w:rPr>
                <w:sz w:val="22"/>
                <w:szCs w:val="22"/>
                <w:lang w:val="es-CR" w:eastAsia="en-US"/>
              </w:rPr>
              <w:t>a</w:t>
            </w:r>
            <w:r>
              <w:rPr>
                <w:sz w:val="22"/>
                <w:szCs w:val="22"/>
                <w:lang w:val="es-CR" w:eastAsia="en-US"/>
              </w:rPr>
              <w:t>mitada con acuerdo</w:t>
            </w:r>
            <w:r w:rsidR="009D1778">
              <w:rPr>
                <w:sz w:val="22"/>
                <w:szCs w:val="22"/>
                <w:lang w:val="es-CR" w:eastAsia="en-US"/>
              </w:rPr>
              <w:t xml:space="preserve"> del CI *</w:t>
            </w:r>
          </w:p>
        </w:tc>
        <w:tc>
          <w:tcPr>
            <w:tcW w:w="2328" w:type="dxa"/>
          </w:tcPr>
          <w:p w:rsidR="00EB373B" w:rsidRDefault="0088602F" w:rsidP="00FB6FA5">
            <w:pPr>
              <w:jc w:val="center"/>
              <w:rPr>
                <w:sz w:val="22"/>
                <w:szCs w:val="22"/>
                <w:lang w:val="es-CR" w:eastAsia="en-US"/>
              </w:rPr>
            </w:pPr>
            <w:r>
              <w:rPr>
                <w:sz w:val="22"/>
                <w:szCs w:val="22"/>
                <w:lang w:val="es-CR" w:eastAsia="en-US"/>
              </w:rPr>
              <w:t>9</w:t>
            </w:r>
            <w:r w:rsidR="00D97C2E">
              <w:rPr>
                <w:sz w:val="22"/>
                <w:szCs w:val="22"/>
                <w:lang w:val="es-CR" w:eastAsia="en-US"/>
              </w:rPr>
              <w:t>3</w:t>
            </w:r>
          </w:p>
        </w:tc>
        <w:tc>
          <w:tcPr>
            <w:tcW w:w="2260" w:type="dxa"/>
          </w:tcPr>
          <w:p w:rsidR="00EB373B" w:rsidRDefault="00B0085E" w:rsidP="00FB6FA5">
            <w:pPr>
              <w:jc w:val="center"/>
              <w:rPr>
                <w:sz w:val="22"/>
                <w:szCs w:val="22"/>
                <w:lang w:val="es-CR" w:eastAsia="en-US"/>
              </w:rPr>
            </w:pPr>
            <w:r>
              <w:rPr>
                <w:sz w:val="22"/>
                <w:szCs w:val="22"/>
                <w:lang w:val="es-CR" w:eastAsia="en-US"/>
              </w:rPr>
              <w:t>57</w:t>
            </w:r>
          </w:p>
        </w:tc>
      </w:tr>
      <w:tr w:rsidR="00EB373B" w:rsidTr="00EB373B">
        <w:tc>
          <w:tcPr>
            <w:tcW w:w="4240" w:type="dxa"/>
          </w:tcPr>
          <w:p w:rsidR="00EB373B" w:rsidRDefault="00A040FA" w:rsidP="00A07E4F">
            <w:pPr>
              <w:rPr>
                <w:sz w:val="22"/>
                <w:szCs w:val="22"/>
                <w:lang w:val="es-CR" w:eastAsia="en-US"/>
              </w:rPr>
            </w:pPr>
            <w:r>
              <w:rPr>
                <w:sz w:val="22"/>
                <w:szCs w:val="22"/>
                <w:lang w:val="es-CR" w:eastAsia="en-US"/>
              </w:rPr>
              <w:t>Pendiente por información solicitada a la Administración</w:t>
            </w:r>
          </w:p>
        </w:tc>
        <w:tc>
          <w:tcPr>
            <w:tcW w:w="2328" w:type="dxa"/>
          </w:tcPr>
          <w:p w:rsidR="00EB373B" w:rsidRDefault="0088602F" w:rsidP="00FB6FA5">
            <w:pPr>
              <w:jc w:val="center"/>
              <w:rPr>
                <w:sz w:val="22"/>
                <w:szCs w:val="22"/>
                <w:lang w:val="es-CR" w:eastAsia="en-US"/>
              </w:rPr>
            </w:pPr>
            <w:r>
              <w:rPr>
                <w:sz w:val="22"/>
                <w:szCs w:val="22"/>
                <w:lang w:val="es-CR" w:eastAsia="en-US"/>
              </w:rPr>
              <w:t>22</w:t>
            </w:r>
          </w:p>
        </w:tc>
        <w:tc>
          <w:tcPr>
            <w:tcW w:w="2260" w:type="dxa"/>
          </w:tcPr>
          <w:p w:rsidR="00EB373B" w:rsidRDefault="00B0085E" w:rsidP="00FB6FA5">
            <w:pPr>
              <w:jc w:val="center"/>
              <w:rPr>
                <w:sz w:val="22"/>
                <w:szCs w:val="22"/>
                <w:lang w:val="es-CR" w:eastAsia="en-US"/>
              </w:rPr>
            </w:pPr>
            <w:r>
              <w:rPr>
                <w:sz w:val="22"/>
                <w:szCs w:val="22"/>
                <w:lang w:val="es-CR" w:eastAsia="en-US"/>
              </w:rPr>
              <w:t>13</w:t>
            </w:r>
          </w:p>
        </w:tc>
      </w:tr>
      <w:tr w:rsidR="00EB373B" w:rsidTr="00EB373B">
        <w:tc>
          <w:tcPr>
            <w:tcW w:w="4240" w:type="dxa"/>
          </w:tcPr>
          <w:p w:rsidR="00EB373B" w:rsidRDefault="00A040FA" w:rsidP="00A07E4F">
            <w:pPr>
              <w:rPr>
                <w:sz w:val="22"/>
                <w:szCs w:val="22"/>
                <w:lang w:val="es-CR" w:eastAsia="en-US"/>
              </w:rPr>
            </w:pPr>
            <w:r>
              <w:rPr>
                <w:sz w:val="22"/>
                <w:szCs w:val="22"/>
                <w:lang w:val="es-CR" w:eastAsia="en-US"/>
              </w:rPr>
              <w:t>En análisis en COPA</w:t>
            </w:r>
          </w:p>
        </w:tc>
        <w:tc>
          <w:tcPr>
            <w:tcW w:w="2328" w:type="dxa"/>
          </w:tcPr>
          <w:p w:rsidR="00EB373B" w:rsidRDefault="0088602F" w:rsidP="00FB6FA5">
            <w:pPr>
              <w:jc w:val="center"/>
              <w:rPr>
                <w:sz w:val="22"/>
                <w:szCs w:val="22"/>
                <w:lang w:val="es-CR" w:eastAsia="en-US"/>
              </w:rPr>
            </w:pPr>
            <w:r>
              <w:rPr>
                <w:sz w:val="22"/>
                <w:szCs w:val="22"/>
                <w:lang w:val="es-CR" w:eastAsia="en-US"/>
              </w:rPr>
              <w:t>2</w:t>
            </w:r>
            <w:r w:rsidR="005D519D">
              <w:rPr>
                <w:sz w:val="22"/>
                <w:szCs w:val="22"/>
                <w:lang w:val="es-CR" w:eastAsia="en-US"/>
              </w:rPr>
              <w:t>5</w:t>
            </w:r>
          </w:p>
        </w:tc>
        <w:tc>
          <w:tcPr>
            <w:tcW w:w="2260" w:type="dxa"/>
          </w:tcPr>
          <w:p w:rsidR="00EB373B" w:rsidRDefault="00B0085E" w:rsidP="00FB6FA5">
            <w:pPr>
              <w:jc w:val="center"/>
              <w:rPr>
                <w:sz w:val="22"/>
                <w:szCs w:val="22"/>
                <w:lang w:val="es-CR" w:eastAsia="en-US"/>
              </w:rPr>
            </w:pPr>
            <w:r>
              <w:rPr>
                <w:sz w:val="22"/>
                <w:szCs w:val="22"/>
                <w:lang w:val="es-CR" w:eastAsia="en-US"/>
              </w:rPr>
              <w:t>15</w:t>
            </w:r>
          </w:p>
        </w:tc>
      </w:tr>
      <w:tr w:rsidR="003167CD" w:rsidTr="00EB373B">
        <w:tc>
          <w:tcPr>
            <w:tcW w:w="4240" w:type="dxa"/>
          </w:tcPr>
          <w:p w:rsidR="003167CD" w:rsidRDefault="003167CD" w:rsidP="00A07E4F">
            <w:pPr>
              <w:rPr>
                <w:sz w:val="22"/>
                <w:szCs w:val="22"/>
                <w:lang w:val="es-CR" w:eastAsia="en-US"/>
              </w:rPr>
            </w:pPr>
            <w:r>
              <w:rPr>
                <w:sz w:val="22"/>
                <w:szCs w:val="22"/>
                <w:lang w:val="es-CR" w:eastAsia="en-US"/>
              </w:rPr>
              <w:t>Respuesta con aclaración</w:t>
            </w:r>
          </w:p>
        </w:tc>
        <w:tc>
          <w:tcPr>
            <w:tcW w:w="2328" w:type="dxa"/>
          </w:tcPr>
          <w:p w:rsidR="003167CD" w:rsidRDefault="0088602F" w:rsidP="00FB6FA5">
            <w:pPr>
              <w:jc w:val="center"/>
              <w:rPr>
                <w:sz w:val="22"/>
                <w:szCs w:val="22"/>
                <w:lang w:val="es-CR" w:eastAsia="en-US"/>
              </w:rPr>
            </w:pPr>
            <w:r>
              <w:rPr>
                <w:sz w:val="22"/>
                <w:szCs w:val="22"/>
                <w:lang w:val="es-CR" w:eastAsia="en-US"/>
              </w:rPr>
              <w:t>7</w:t>
            </w:r>
          </w:p>
        </w:tc>
        <w:tc>
          <w:tcPr>
            <w:tcW w:w="2260" w:type="dxa"/>
          </w:tcPr>
          <w:p w:rsidR="003167CD" w:rsidRDefault="00B0085E" w:rsidP="00FB6FA5">
            <w:pPr>
              <w:jc w:val="center"/>
              <w:rPr>
                <w:sz w:val="22"/>
                <w:szCs w:val="22"/>
                <w:lang w:val="es-CR" w:eastAsia="en-US"/>
              </w:rPr>
            </w:pPr>
            <w:r>
              <w:rPr>
                <w:sz w:val="22"/>
                <w:szCs w:val="22"/>
                <w:lang w:val="es-CR" w:eastAsia="en-US"/>
              </w:rPr>
              <w:t>4</w:t>
            </w:r>
          </w:p>
        </w:tc>
      </w:tr>
      <w:tr w:rsidR="003167CD" w:rsidTr="00EB373B">
        <w:tc>
          <w:tcPr>
            <w:tcW w:w="4240" w:type="dxa"/>
          </w:tcPr>
          <w:p w:rsidR="003167CD" w:rsidRDefault="003167CD" w:rsidP="00A07E4F">
            <w:pPr>
              <w:rPr>
                <w:sz w:val="22"/>
                <w:szCs w:val="22"/>
                <w:lang w:val="es-CR" w:eastAsia="en-US"/>
              </w:rPr>
            </w:pPr>
            <w:r>
              <w:rPr>
                <w:sz w:val="22"/>
                <w:szCs w:val="22"/>
                <w:lang w:val="es-CR" w:eastAsia="en-US"/>
              </w:rPr>
              <w:t>Devueltas</w:t>
            </w:r>
          </w:p>
        </w:tc>
        <w:tc>
          <w:tcPr>
            <w:tcW w:w="2328" w:type="dxa"/>
          </w:tcPr>
          <w:p w:rsidR="003167CD" w:rsidRDefault="0088602F" w:rsidP="00FB6FA5">
            <w:pPr>
              <w:jc w:val="center"/>
              <w:rPr>
                <w:sz w:val="22"/>
                <w:szCs w:val="22"/>
                <w:lang w:val="es-CR" w:eastAsia="en-US"/>
              </w:rPr>
            </w:pPr>
            <w:r>
              <w:rPr>
                <w:sz w:val="22"/>
                <w:szCs w:val="22"/>
                <w:lang w:val="es-CR" w:eastAsia="en-US"/>
              </w:rPr>
              <w:t>3</w:t>
            </w:r>
          </w:p>
        </w:tc>
        <w:tc>
          <w:tcPr>
            <w:tcW w:w="2260" w:type="dxa"/>
          </w:tcPr>
          <w:p w:rsidR="003167CD" w:rsidRDefault="00B0085E" w:rsidP="00FB6FA5">
            <w:pPr>
              <w:jc w:val="center"/>
              <w:rPr>
                <w:sz w:val="22"/>
                <w:szCs w:val="22"/>
                <w:lang w:val="es-CR" w:eastAsia="en-US"/>
              </w:rPr>
            </w:pPr>
            <w:r>
              <w:rPr>
                <w:sz w:val="22"/>
                <w:szCs w:val="22"/>
                <w:lang w:val="es-CR" w:eastAsia="en-US"/>
              </w:rPr>
              <w:t>2</w:t>
            </w:r>
          </w:p>
        </w:tc>
      </w:tr>
      <w:tr w:rsidR="003167CD" w:rsidTr="00EB373B">
        <w:tc>
          <w:tcPr>
            <w:tcW w:w="4240" w:type="dxa"/>
          </w:tcPr>
          <w:p w:rsidR="003167CD" w:rsidRDefault="003167CD" w:rsidP="00A07E4F">
            <w:pPr>
              <w:rPr>
                <w:sz w:val="22"/>
                <w:szCs w:val="22"/>
                <w:lang w:val="es-CR" w:eastAsia="en-US"/>
              </w:rPr>
            </w:pPr>
            <w:r>
              <w:rPr>
                <w:sz w:val="22"/>
                <w:szCs w:val="22"/>
                <w:lang w:val="es-CR" w:eastAsia="en-US"/>
              </w:rPr>
              <w:t>Conversatorios</w:t>
            </w:r>
          </w:p>
        </w:tc>
        <w:tc>
          <w:tcPr>
            <w:tcW w:w="2328" w:type="dxa"/>
          </w:tcPr>
          <w:p w:rsidR="003167CD" w:rsidRDefault="0088602F" w:rsidP="00FB6FA5">
            <w:pPr>
              <w:jc w:val="center"/>
              <w:rPr>
                <w:sz w:val="22"/>
                <w:szCs w:val="22"/>
                <w:lang w:val="es-CR" w:eastAsia="en-US"/>
              </w:rPr>
            </w:pPr>
            <w:r>
              <w:rPr>
                <w:sz w:val="22"/>
                <w:szCs w:val="22"/>
                <w:lang w:val="es-CR" w:eastAsia="en-US"/>
              </w:rPr>
              <w:t>5</w:t>
            </w:r>
          </w:p>
        </w:tc>
        <w:tc>
          <w:tcPr>
            <w:tcW w:w="2260" w:type="dxa"/>
          </w:tcPr>
          <w:p w:rsidR="003167CD" w:rsidRDefault="00B0085E" w:rsidP="00FB6FA5">
            <w:pPr>
              <w:jc w:val="center"/>
              <w:rPr>
                <w:sz w:val="22"/>
                <w:szCs w:val="22"/>
                <w:lang w:val="es-CR" w:eastAsia="en-US"/>
              </w:rPr>
            </w:pPr>
            <w:r>
              <w:rPr>
                <w:sz w:val="22"/>
                <w:szCs w:val="22"/>
                <w:lang w:val="es-CR" w:eastAsia="en-US"/>
              </w:rPr>
              <w:t>3</w:t>
            </w:r>
          </w:p>
        </w:tc>
      </w:tr>
      <w:tr w:rsidR="003167CD" w:rsidTr="00EB373B">
        <w:tc>
          <w:tcPr>
            <w:tcW w:w="4240" w:type="dxa"/>
          </w:tcPr>
          <w:p w:rsidR="003167CD" w:rsidRDefault="003167CD" w:rsidP="00A07E4F">
            <w:pPr>
              <w:rPr>
                <w:sz w:val="22"/>
                <w:szCs w:val="22"/>
                <w:lang w:val="es-CR" w:eastAsia="en-US"/>
              </w:rPr>
            </w:pPr>
            <w:r>
              <w:rPr>
                <w:sz w:val="22"/>
                <w:szCs w:val="22"/>
                <w:lang w:val="es-CR" w:eastAsia="en-US"/>
              </w:rPr>
              <w:t>Pendientes por asunto presupuestario</w:t>
            </w:r>
          </w:p>
        </w:tc>
        <w:tc>
          <w:tcPr>
            <w:tcW w:w="2328" w:type="dxa"/>
          </w:tcPr>
          <w:p w:rsidR="003167CD" w:rsidRDefault="0088602F" w:rsidP="00FB6FA5">
            <w:pPr>
              <w:jc w:val="center"/>
              <w:rPr>
                <w:sz w:val="22"/>
                <w:szCs w:val="22"/>
                <w:lang w:val="es-CR" w:eastAsia="en-US"/>
              </w:rPr>
            </w:pPr>
            <w:r>
              <w:rPr>
                <w:sz w:val="22"/>
                <w:szCs w:val="22"/>
                <w:lang w:val="es-CR" w:eastAsia="en-US"/>
              </w:rPr>
              <w:t>2</w:t>
            </w:r>
          </w:p>
        </w:tc>
        <w:tc>
          <w:tcPr>
            <w:tcW w:w="2260" w:type="dxa"/>
          </w:tcPr>
          <w:p w:rsidR="003167CD" w:rsidRDefault="00B0085E" w:rsidP="00FB6FA5">
            <w:pPr>
              <w:jc w:val="center"/>
              <w:rPr>
                <w:sz w:val="22"/>
                <w:szCs w:val="22"/>
                <w:lang w:val="es-CR" w:eastAsia="en-US"/>
              </w:rPr>
            </w:pPr>
            <w:r>
              <w:rPr>
                <w:sz w:val="22"/>
                <w:szCs w:val="22"/>
                <w:lang w:val="es-CR" w:eastAsia="en-US"/>
              </w:rPr>
              <w:t>1</w:t>
            </w:r>
          </w:p>
        </w:tc>
      </w:tr>
      <w:tr w:rsidR="003167CD" w:rsidTr="00EB373B">
        <w:tc>
          <w:tcPr>
            <w:tcW w:w="4240" w:type="dxa"/>
          </w:tcPr>
          <w:p w:rsidR="003167CD" w:rsidRDefault="003167CD" w:rsidP="00A07E4F">
            <w:pPr>
              <w:rPr>
                <w:sz w:val="22"/>
                <w:szCs w:val="22"/>
                <w:lang w:val="es-CR" w:eastAsia="en-US"/>
              </w:rPr>
            </w:pPr>
            <w:r>
              <w:rPr>
                <w:sz w:val="22"/>
                <w:szCs w:val="22"/>
                <w:lang w:val="es-CR" w:eastAsia="en-US"/>
              </w:rPr>
              <w:t>Traslado</w:t>
            </w:r>
          </w:p>
        </w:tc>
        <w:tc>
          <w:tcPr>
            <w:tcW w:w="2328" w:type="dxa"/>
          </w:tcPr>
          <w:p w:rsidR="003167CD" w:rsidRDefault="0088602F" w:rsidP="00FB6FA5">
            <w:pPr>
              <w:jc w:val="center"/>
              <w:rPr>
                <w:sz w:val="22"/>
                <w:szCs w:val="22"/>
                <w:lang w:val="es-CR" w:eastAsia="en-US"/>
              </w:rPr>
            </w:pPr>
            <w:r>
              <w:rPr>
                <w:sz w:val="22"/>
                <w:szCs w:val="22"/>
                <w:lang w:val="es-CR" w:eastAsia="en-US"/>
              </w:rPr>
              <w:t>3</w:t>
            </w:r>
          </w:p>
        </w:tc>
        <w:tc>
          <w:tcPr>
            <w:tcW w:w="2260" w:type="dxa"/>
          </w:tcPr>
          <w:p w:rsidR="003167CD" w:rsidRDefault="00B0085E" w:rsidP="00FB6FA5">
            <w:pPr>
              <w:jc w:val="center"/>
              <w:rPr>
                <w:sz w:val="22"/>
                <w:szCs w:val="22"/>
                <w:lang w:val="es-CR" w:eastAsia="en-US"/>
              </w:rPr>
            </w:pPr>
            <w:r>
              <w:rPr>
                <w:sz w:val="22"/>
                <w:szCs w:val="22"/>
                <w:lang w:val="es-CR" w:eastAsia="en-US"/>
              </w:rPr>
              <w:t>2</w:t>
            </w:r>
          </w:p>
        </w:tc>
      </w:tr>
      <w:tr w:rsidR="000257B0" w:rsidTr="00EB373B">
        <w:tc>
          <w:tcPr>
            <w:tcW w:w="4240" w:type="dxa"/>
          </w:tcPr>
          <w:p w:rsidR="000257B0" w:rsidRDefault="000257B0" w:rsidP="00A07E4F">
            <w:pPr>
              <w:rPr>
                <w:sz w:val="22"/>
                <w:szCs w:val="22"/>
                <w:lang w:val="es-CR" w:eastAsia="en-US"/>
              </w:rPr>
            </w:pPr>
            <w:r>
              <w:rPr>
                <w:sz w:val="22"/>
                <w:szCs w:val="22"/>
                <w:lang w:val="es-CR" w:eastAsia="en-US"/>
              </w:rPr>
              <w:t>Recibida y conocida</w:t>
            </w:r>
          </w:p>
        </w:tc>
        <w:tc>
          <w:tcPr>
            <w:tcW w:w="2328" w:type="dxa"/>
          </w:tcPr>
          <w:p w:rsidR="000257B0" w:rsidRDefault="0088602F" w:rsidP="00FB6FA5">
            <w:pPr>
              <w:jc w:val="center"/>
              <w:rPr>
                <w:sz w:val="22"/>
                <w:szCs w:val="22"/>
                <w:lang w:val="es-CR" w:eastAsia="en-US"/>
              </w:rPr>
            </w:pPr>
            <w:r>
              <w:rPr>
                <w:sz w:val="22"/>
                <w:szCs w:val="22"/>
                <w:lang w:val="es-CR" w:eastAsia="en-US"/>
              </w:rPr>
              <w:t>1</w:t>
            </w:r>
          </w:p>
        </w:tc>
        <w:tc>
          <w:tcPr>
            <w:tcW w:w="2260" w:type="dxa"/>
          </w:tcPr>
          <w:p w:rsidR="000257B0" w:rsidRDefault="00B0085E" w:rsidP="00FB6FA5">
            <w:pPr>
              <w:jc w:val="center"/>
              <w:rPr>
                <w:sz w:val="22"/>
                <w:szCs w:val="22"/>
                <w:lang w:val="es-CR" w:eastAsia="en-US"/>
              </w:rPr>
            </w:pPr>
            <w:r>
              <w:rPr>
                <w:sz w:val="22"/>
                <w:szCs w:val="22"/>
                <w:lang w:val="es-CR" w:eastAsia="en-US"/>
              </w:rPr>
              <w:t>1</w:t>
            </w:r>
          </w:p>
        </w:tc>
      </w:tr>
      <w:tr w:rsidR="0088602F" w:rsidTr="00EB373B">
        <w:tc>
          <w:tcPr>
            <w:tcW w:w="4240" w:type="dxa"/>
          </w:tcPr>
          <w:p w:rsidR="0088602F" w:rsidRDefault="0088602F" w:rsidP="00A07E4F">
            <w:pPr>
              <w:rPr>
                <w:sz w:val="22"/>
                <w:szCs w:val="22"/>
                <w:lang w:val="es-CR" w:eastAsia="en-US"/>
              </w:rPr>
            </w:pPr>
            <w:r>
              <w:rPr>
                <w:sz w:val="22"/>
                <w:szCs w:val="22"/>
                <w:lang w:val="es-CR" w:eastAsia="en-US"/>
              </w:rPr>
              <w:t>Trasladado a Comisión Infraestructura</w:t>
            </w:r>
          </w:p>
        </w:tc>
        <w:tc>
          <w:tcPr>
            <w:tcW w:w="2328" w:type="dxa"/>
          </w:tcPr>
          <w:p w:rsidR="0088602F" w:rsidRDefault="0088602F" w:rsidP="00FB6FA5">
            <w:pPr>
              <w:jc w:val="center"/>
              <w:rPr>
                <w:sz w:val="22"/>
                <w:szCs w:val="22"/>
                <w:lang w:val="es-CR" w:eastAsia="en-US"/>
              </w:rPr>
            </w:pPr>
            <w:r>
              <w:rPr>
                <w:sz w:val="22"/>
                <w:szCs w:val="22"/>
                <w:lang w:val="es-CR" w:eastAsia="en-US"/>
              </w:rPr>
              <w:t>1</w:t>
            </w:r>
          </w:p>
        </w:tc>
        <w:tc>
          <w:tcPr>
            <w:tcW w:w="2260" w:type="dxa"/>
          </w:tcPr>
          <w:p w:rsidR="0088602F" w:rsidRDefault="00B0085E" w:rsidP="00FB6FA5">
            <w:pPr>
              <w:jc w:val="center"/>
              <w:rPr>
                <w:sz w:val="22"/>
                <w:szCs w:val="22"/>
                <w:lang w:val="es-CR" w:eastAsia="en-US"/>
              </w:rPr>
            </w:pPr>
            <w:r>
              <w:rPr>
                <w:sz w:val="22"/>
                <w:szCs w:val="22"/>
                <w:lang w:val="es-CR" w:eastAsia="en-US"/>
              </w:rPr>
              <w:t>1</w:t>
            </w:r>
          </w:p>
        </w:tc>
      </w:tr>
      <w:tr w:rsidR="0088602F" w:rsidTr="00EB373B">
        <w:tc>
          <w:tcPr>
            <w:tcW w:w="4240" w:type="dxa"/>
          </w:tcPr>
          <w:p w:rsidR="0088602F" w:rsidRDefault="0088602F" w:rsidP="00A07E4F">
            <w:pPr>
              <w:rPr>
                <w:sz w:val="22"/>
                <w:szCs w:val="22"/>
                <w:lang w:val="es-CR" w:eastAsia="en-US"/>
              </w:rPr>
            </w:pPr>
            <w:r>
              <w:rPr>
                <w:sz w:val="22"/>
                <w:szCs w:val="22"/>
                <w:lang w:val="es-CR" w:eastAsia="en-US"/>
              </w:rPr>
              <w:t>Acuso de recibo</w:t>
            </w:r>
          </w:p>
        </w:tc>
        <w:tc>
          <w:tcPr>
            <w:tcW w:w="2328" w:type="dxa"/>
          </w:tcPr>
          <w:p w:rsidR="0088602F" w:rsidRDefault="0088602F" w:rsidP="00FB6FA5">
            <w:pPr>
              <w:jc w:val="center"/>
              <w:rPr>
                <w:sz w:val="22"/>
                <w:szCs w:val="22"/>
                <w:lang w:val="es-CR" w:eastAsia="en-US"/>
              </w:rPr>
            </w:pPr>
            <w:r>
              <w:rPr>
                <w:sz w:val="22"/>
                <w:szCs w:val="22"/>
                <w:lang w:val="es-CR" w:eastAsia="en-US"/>
              </w:rPr>
              <w:t>1</w:t>
            </w:r>
          </w:p>
        </w:tc>
        <w:tc>
          <w:tcPr>
            <w:tcW w:w="2260" w:type="dxa"/>
          </w:tcPr>
          <w:p w:rsidR="0088602F" w:rsidRDefault="00B0085E" w:rsidP="00FB6FA5">
            <w:pPr>
              <w:jc w:val="center"/>
              <w:rPr>
                <w:sz w:val="22"/>
                <w:szCs w:val="22"/>
                <w:lang w:val="es-CR" w:eastAsia="en-US"/>
              </w:rPr>
            </w:pPr>
            <w:r>
              <w:rPr>
                <w:sz w:val="22"/>
                <w:szCs w:val="22"/>
                <w:lang w:val="es-CR" w:eastAsia="en-US"/>
              </w:rPr>
              <w:t>1</w:t>
            </w:r>
          </w:p>
        </w:tc>
      </w:tr>
      <w:tr w:rsidR="00EB373B" w:rsidTr="00EB373B">
        <w:tc>
          <w:tcPr>
            <w:tcW w:w="4240" w:type="dxa"/>
          </w:tcPr>
          <w:p w:rsidR="00EB373B" w:rsidRDefault="00A040FA" w:rsidP="00A07E4F">
            <w:pPr>
              <w:rPr>
                <w:sz w:val="22"/>
                <w:szCs w:val="22"/>
                <w:lang w:val="es-CR" w:eastAsia="en-US"/>
              </w:rPr>
            </w:pPr>
            <w:r>
              <w:rPr>
                <w:sz w:val="22"/>
                <w:szCs w:val="22"/>
                <w:lang w:val="es-CR" w:eastAsia="en-US"/>
              </w:rPr>
              <w:t>TOTAL</w:t>
            </w:r>
          </w:p>
        </w:tc>
        <w:tc>
          <w:tcPr>
            <w:tcW w:w="2328" w:type="dxa"/>
          </w:tcPr>
          <w:p w:rsidR="00EB373B" w:rsidRDefault="00981535" w:rsidP="00FB6FA5">
            <w:pPr>
              <w:jc w:val="center"/>
              <w:rPr>
                <w:sz w:val="22"/>
                <w:szCs w:val="22"/>
                <w:lang w:val="es-CR" w:eastAsia="en-US"/>
              </w:rPr>
            </w:pPr>
            <w:r>
              <w:rPr>
                <w:sz w:val="22"/>
                <w:szCs w:val="22"/>
                <w:lang w:val="es-CR" w:eastAsia="en-US"/>
              </w:rPr>
              <w:t>16</w:t>
            </w:r>
            <w:r w:rsidR="00D97C2E">
              <w:rPr>
                <w:sz w:val="22"/>
                <w:szCs w:val="22"/>
                <w:lang w:val="es-CR" w:eastAsia="en-US"/>
              </w:rPr>
              <w:t>3</w:t>
            </w:r>
          </w:p>
        </w:tc>
        <w:tc>
          <w:tcPr>
            <w:tcW w:w="2260" w:type="dxa"/>
          </w:tcPr>
          <w:p w:rsidR="00EB373B" w:rsidRDefault="00B0085E" w:rsidP="00FB6FA5">
            <w:pPr>
              <w:jc w:val="center"/>
              <w:rPr>
                <w:sz w:val="22"/>
                <w:szCs w:val="22"/>
                <w:lang w:val="es-CR" w:eastAsia="en-US"/>
              </w:rPr>
            </w:pPr>
            <w:r>
              <w:rPr>
                <w:sz w:val="22"/>
                <w:szCs w:val="22"/>
                <w:lang w:val="es-CR" w:eastAsia="en-US"/>
              </w:rPr>
              <w:t>100</w:t>
            </w:r>
          </w:p>
        </w:tc>
      </w:tr>
    </w:tbl>
    <w:p w:rsidR="00A07E4F" w:rsidRPr="009D1778" w:rsidRDefault="009D1778" w:rsidP="009D1778">
      <w:pPr>
        <w:pStyle w:val="Prrafodelista"/>
        <w:numPr>
          <w:ilvl w:val="3"/>
          <w:numId w:val="14"/>
        </w:numPr>
        <w:rPr>
          <w:lang w:val="es-CR"/>
        </w:rPr>
      </w:pPr>
      <w:r>
        <w:rPr>
          <w:lang w:val="es-CR"/>
        </w:rPr>
        <w:t>Algunos responden a varios acuerdos del CI</w:t>
      </w:r>
    </w:p>
    <w:p w:rsidR="0016001D" w:rsidRDefault="0016001D" w:rsidP="00A07E4F">
      <w:pPr>
        <w:rPr>
          <w:sz w:val="22"/>
          <w:szCs w:val="22"/>
          <w:lang w:val="es-CR" w:eastAsia="en-US"/>
        </w:rPr>
      </w:pPr>
    </w:p>
    <w:p w:rsidR="0016001D" w:rsidRDefault="0016001D" w:rsidP="00A07E4F">
      <w:pPr>
        <w:rPr>
          <w:sz w:val="22"/>
          <w:szCs w:val="22"/>
          <w:lang w:val="es-CR" w:eastAsia="en-US"/>
        </w:rPr>
      </w:pPr>
    </w:p>
    <w:p w:rsidR="0016001D" w:rsidRDefault="0016001D" w:rsidP="00A07E4F">
      <w:pPr>
        <w:rPr>
          <w:sz w:val="22"/>
          <w:szCs w:val="22"/>
          <w:lang w:val="es-CR" w:eastAsia="en-US"/>
        </w:rPr>
      </w:pPr>
    </w:p>
    <w:p w:rsidR="0016001D" w:rsidRDefault="0016001D" w:rsidP="00A07E4F">
      <w:pPr>
        <w:rPr>
          <w:sz w:val="22"/>
          <w:szCs w:val="22"/>
          <w:lang w:val="es-CR" w:eastAsia="en-US"/>
        </w:rPr>
      </w:pPr>
    </w:p>
    <w:p w:rsidR="0016001D" w:rsidRDefault="00A07E4F" w:rsidP="0016001D">
      <w:pPr>
        <w:pStyle w:val="Ttulo1"/>
        <w:rPr>
          <w:rFonts w:ascii="Arial" w:hAnsi="Arial" w:cs="Arial"/>
          <w:sz w:val="28"/>
          <w:szCs w:val="28"/>
        </w:rPr>
      </w:pPr>
      <w:r>
        <w:rPr>
          <w:rFonts w:ascii="Arial" w:hAnsi="Arial" w:cs="Arial"/>
          <w:b w:val="0"/>
          <w:i/>
          <w:sz w:val="36"/>
          <w:szCs w:val="36"/>
        </w:rPr>
        <w:br w:type="page"/>
      </w:r>
      <w:bookmarkStart w:id="120" w:name="_Toc504429550"/>
    </w:p>
    <w:p w:rsidR="0016001D" w:rsidRPr="004D231D" w:rsidRDefault="0016001D" w:rsidP="0016001D">
      <w:pPr>
        <w:pStyle w:val="Ttulo1"/>
        <w:rPr>
          <w:rFonts w:ascii="Arial" w:hAnsi="Arial" w:cs="Arial"/>
          <w:sz w:val="28"/>
          <w:szCs w:val="28"/>
        </w:rPr>
      </w:pPr>
      <w:bookmarkStart w:id="121" w:name="_Toc504742335"/>
      <w:bookmarkStart w:id="122" w:name="_Toc520325396"/>
      <w:bookmarkStart w:id="123" w:name="_Toc520325501"/>
      <w:bookmarkStart w:id="124" w:name="_Toc520325689"/>
      <w:bookmarkStart w:id="125" w:name="_Toc520326033"/>
      <w:bookmarkStart w:id="126" w:name="_Toc520326252"/>
      <w:bookmarkStart w:id="127" w:name="_Toc520326318"/>
      <w:bookmarkStart w:id="128" w:name="_Toc520326511"/>
      <w:bookmarkStart w:id="129" w:name="_Toc520409427"/>
      <w:r w:rsidRPr="004D231D">
        <w:rPr>
          <w:rFonts w:ascii="Arial" w:hAnsi="Arial" w:cs="Arial"/>
          <w:sz w:val="28"/>
          <w:szCs w:val="28"/>
        </w:rPr>
        <w:lastRenderedPageBreak/>
        <w:t>AUDIENCIAS CON LA</w:t>
      </w:r>
      <w:r w:rsidR="002E2D2F">
        <w:rPr>
          <w:rFonts w:ascii="Arial" w:hAnsi="Arial" w:cs="Arial"/>
          <w:sz w:val="28"/>
          <w:szCs w:val="28"/>
        </w:rPr>
        <w:t xml:space="preserve"> ADMINISTRACIÓN Y LA</w:t>
      </w:r>
      <w:r w:rsidRPr="004D231D">
        <w:rPr>
          <w:rFonts w:ascii="Arial" w:hAnsi="Arial" w:cs="Arial"/>
          <w:sz w:val="28"/>
          <w:szCs w:val="28"/>
        </w:rPr>
        <w:t xml:space="preserve"> COMUNIDAD INSTITUCIONAL</w:t>
      </w:r>
      <w:bookmarkEnd w:id="120"/>
      <w:bookmarkEnd w:id="121"/>
      <w:bookmarkEnd w:id="122"/>
      <w:bookmarkEnd w:id="123"/>
      <w:bookmarkEnd w:id="124"/>
      <w:bookmarkEnd w:id="125"/>
      <w:bookmarkEnd w:id="126"/>
      <w:bookmarkEnd w:id="127"/>
      <w:bookmarkEnd w:id="128"/>
      <w:bookmarkEnd w:id="129"/>
    </w:p>
    <w:p w:rsidR="0016001D" w:rsidRPr="00C95786" w:rsidRDefault="0016001D" w:rsidP="0016001D">
      <w:pPr>
        <w:rPr>
          <w:rFonts w:ascii="Arial" w:hAnsi="Arial" w:cs="Arial"/>
          <w:b/>
          <w:i/>
          <w:szCs w:val="28"/>
        </w:rPr>
      </w:pPr>
    </w:p>
    <w:p w:rsidR="0016001D" w:rsidRPr="00C95786" w:rsidRDefault="0016001D" w:rsidP="0016001D">
      <w:pPr>
        <w:jc w:val="both"/>
        <w:rPr>
          <w:rFonts w:ascii="Arial" w:hAnsi="Arial" w:cs="Arial"/>
          <w:szCs w:val="28"/>
        </w:rPr>
      </w:pPr>
      <w:r w:rsidRPr="00C95786">
        <w:rPr>
          <w:rFonts w:ascii="Arial" w:hAnsi="Arial" w:cs="Arial"/>
          <w:szCs w:val="28"/>
        </w:rPr>
        <w:t>Las acciones del Consejo Institucional son consultando no solo a la Administración sino también a la comunidad.</w:t>
      </w:r>
    </w:p>
    <w:p w:rsidR="0016001D" w:rsidRPr="00C95786" w:rsidRDefault="0016001D" w:rsidP="0016001D">
      <w:pPr>
        <w:jc w:val="both"/>
        <w:rPr>
          <w:rFonts w:ascii="Arial" w:hAnsi="Arial" w:cs="Arial"/>
          <w:szCs w:val="28"/>
        </w:rPr>
      </w:pPr>
    </w:p>
    <w:p w:rsidR="0016001D" w:rsidRPr="00C95786" w:rsidRDefault="0016001D" w:rsidP="0016001D">
      <w:pPr>
        <w:jc w:val="both"/>
        <w:rPr>
          <w:rFonts w:ascii="Arial" w:hAnsi="Arial" w:cs="Arial"/>
          <w:szCs w:val="28"/>
        </w:rPr>
      </w:pPr>
      <w:r w:rsidRPr="00C95786">
        <w:rPr>
          <w:rFonts w:ascii="Arial" w:hAnsi="Arial" w:cs="Arial"/>
          <w:szCs w:val="28"/>
        </w:rPr>
        <w:t>Cada una de las personas que conforman el Consejo Institucional son representantes de tres sectores: Docente, Estudiantil y Administrativo.  Por tal motivo, se debe entregar un informe que justifique su accionar.</w:t>
      </w:r>
    </w:p>
    <w:p w:rsidR="0016001D" w:rsidRPr="00C95786" w:rsidRDefault="0016001D" w:rsidP="0016001D">
      <w:pPr>
        <w:jc w:val="both"/>
        <w:rPr>
          <w:rFonts w:ascii="Arial" w:hAnsi="Arial" w:cs="Arial"/>
          <w:szCs w:val="28"/>
        </w:rPr>
      </w:pPr>
    </w:p>
    <w:p w:rsidR="00DF4371" w:rsidRDefault="0016001D" w:rsidP="0016001D">
      <w:pPr>
        <w:jc w:val="both"/>
        <w:rPr>
          <w:rFonts w:ascii="Arial" w:hAnsi="Arial" w:cs="Arial"/>
          <w:szCs w:val="28"/>
        </w:rPr>
      </w:pPr>
      <w:r w:rsidRPr="00C95786">
        <w:rPr>
          <w:rFonts w:ascii="Arial" w:hAnsi="Arial" w:cs="Arial"/>
          <w:szCs w:val="28"/>
        </w:rPr>
        <w:t xml:space="preserve">En este sentido, se reporta un total de </w:t>
      </w:r>
      <w:r w:rsidR="00740925">
        <w:rPr>
          <w:rFonts w:ascii="Arial" w:hAnsi="Arial" w:cs="Arial"/>
          <w:szCs w:val="28"/>
        </w:rPr>
        <w:t>51</w:t>
      </w:r>
      <w:r w:rsidRPr="00C95786">
        <w:rPr>
          <w:rFonts w:ascii="Arial" w:hAnsi="Arial" w:cs="Arial"/>
          <w:szCs w:val="28"/>
        </w:rPr>
        <w:t xml:space="preserve"> audiencias</w:t>
      </w:r>
      <w:r w:rsidR="00DF4371">
        <w:rPr>
          <w:rFonts w:ascii="Arial" w:hAnsi="Arial" w:cs="Arial"/>
          <w:szCs w:val="28"/>
        </w:rPr>
        <w:t xml:space="preserve"> de las cuales el 43% son con los y las Vicerrectoras y Direcciones Administrativas par</w:t>
      </w:r>
      <w:r w:rsidR="007F2A50">
        <w:rPr>
          <w:rFonts w:ascii="Arial" w:hAnsi="Arial" w:cs="Arial"/>
          <w:szCs w:val="28"/>
        </w:rPr>
        <w:t>a</w:t>
      </w:r>
      <w:r w:rsidR="00DF4371">
        <w:rPr>
          <w:rFonts w:ascii="Arial" w:hAnsi="Arial" w:cs="Arial"/>
          <w:szCs w:val="28"/>
        </w:rPr>
        <w:t xml:space="preserve"> ampliar los temas que se están tramitando.  En segundo lugar, las audiencias fueron a la comunidad que representaron un 29% y fue tanto por solicitud de la persona, instancia o por la Comisión.</w:t>
      </w:r>
      <w:r w:rsidR="003A71F7">
        <w:rPr>
          <w:rFonts w:ascii="Arial" w:hAnsi="Arial" w:cs="Arial"/>
          <w:szCs w:val="28"/>
        </w:rPr>
        <w:t xml:space="preserve">  En tercer lugar, está la Oficina de Planificación Institucional con la cual se ha estado coordinado para mejorar la formulación de las metas.</w:t>
      </w:r>
    </w:p>
    <w:p w:rsidR="00DF4371" w:rsidRDefault="00DF4371" w:rsidP="0016001D">
      <w:pPr>
        <w:jc w:val="both"/>
        <w:rPr>
          <w:rFonts w:ascii="Arial" w:hAnsi="Arial" w:cs="Arial"/>
          <w:szCs w:val="28"/>
        </w:rPr>
      </w:pPr>
    </w:p>
    <w:p w:rsidR="0016001D" w:rsidRDefault="00DF4371" w:rsidP="0016001D">
      <w:pPr>
        <w:jc w:val="both"/>
        <w:rPr>
          <w:rFonts w:ascii="Arial" w:hAnsi="Arial" w:cs="Arial"/>
          <w:szCs w:val="28"/>
        </w:rPr>
      </w:pPr>
      <w:r>
        <w:rPr>
          <w:rFonts w:ascii="Arial" w:hAnsi="Arial" w:cs="Arial"/>
          <w:szCs w:val="28"/>
        </w:rPr>
        <w:t>A</w:t>
      </w:r>
      <w:r w:rsidR="007E3119">
        <w:rPr>
          <w:rFonts w:ascii="Arial" w:hAnsi="Arial" w:cs="Arial"/>
          <w:szCs w:val="28"/>
        </w:rPr>
        <w:t xml:space="preserve"> </w:t>
      </w:r>
      <w:r w:rsidR="003A71F7">
        <w:rPr>
          <w:rFonts w:ascii="Arial" w:hAnsi="Arial" w:cs="Arial"/>
          <w:szCs w:val="28"/>
        </w:rPr>
        <w:t>continuación,</w:t>
      </w:r>
      <w:r w:rsidR="007E3119">
        <w:rPr>
          <w:rFonts w:ascii="Arial" w:hAnsi="Arial" w:cs="Arial"/>
          <w:szCs w:val="28"/>
        </w:rPr>
        <w:t xml:space="preserve"> se detalla los motivos:</w:t>
      </w:r>
    </w:p>
    <w:p w:rsidR="007E3119" w:rsidRDefault="007E3119" w:rsidP="0016001D">
      <w:pPr>
        <w:jc w:val="both"/>
        <w:rPr>
          <w:rFonts w:ascii="Arial" w:hAnsi="Arial" w:cs="Arial"/>
          <w:szCs w:val="28"/>
        </w:rPr>
      </w:pPr>
    </w:p>
    <w:p w:rsidR="007E3119" w:rsidRDefault="007E3119" w:rsidP="0016001D">
      <w:pPr>
        <w:jc w:val="both"/>
        <w:rPr>
          <w:rFonts w:ascii="Arial" w:hAnsi="Arial" w:cs="Arial"/>
          <w:szCs w:val="28"/>
        </w:rPr>
      </w:pPr>
    </w:p>
    <w:tbl>
      <w:tblPr>
        <w:tblStyle w:val="Tablaconcuadrcula"/>
        <w:tblW w:w="0" w:type="auto"/>
        <w:tblLook w:val="04A0" w:firstRow="1" w:lastRow="0" w:firstColumn="1" w:lastColumn="0" w:noHBand="0" w:noVBand="1"/>
      </w:tblPr>
      <w:tblGrid>
        <w:gridCol w:w="2942"/>
        <w:gridCol w:w="2943"/>
        <w:gridCol w:w="2943"/>
      </w:tblGrid>
      <w:tr w:rsidR="007E3119" w:rsidRPr="007E3119" w:rsidTr="007E3119">
        <w:tc>
          <w:tcPr>
            <w:tcW w:w="2942" w:type="dxa"/>
          </w:tcPr>
          <w:p w:rsidR="007E3119" w:rsidRPr="007E3119" w:rsidRDefault="007E3119" w:rsidP="007E3119">
            <w:pPr>
              <w:jc w:val="center"/>
              <w:rPr>
                <w:rFonts w:ascii="Arial" w:hAnsi="Arial" w:cs="Arial"/>
                <w:b/>
                <w:szCs w:val="28"/>
              </w:rPr>
            </w:pPr>
            <w:r>
              <w:rPr>
                <w:rFonts w:ascii="Arial" w:hAnsi="Arial" w:cs="Arial"/>
                <w:b/>
                <w:szCs w:val="28"/>
              </w:rPr>
              <w:t>MOTIVO</w:t>
            </w:r>
          </w:p>
        </w:tc>
        <w:tc>
          <w:tcPr>
            <w:tcW w:w="2943" w:type="dxa"/>
          </w:tcPr>
          <w:p w:rsidR="007E3119" w:rsidRPr="007E3119" w:rsidRDefault="007E3119" w:rsidP="007E3119">
            <w:pPr>
              <w:jc w:val="center"/>
              <w:rPr>
                <w:rFonts w:ascii="Arial" w:hAnsi="Arial" w:cs="Arial"/>
                <w:b/>
                <w:szCs w:val="28"/>
              </w:rPr>
            </w:pPr>
            <w:r>
              <w:rPr>
                <w:rFonts w:ascii="Arial" w:hAnsi="Arial" w:cs="Arial"/>
                <w:b/>
                <w:szCs w:val="28"/>
              </w:rPr>
              <w:t>CANTIDAD</w:t>
            </w:r>
          </w:p>
        </w:tc>
        <w:tc>
          <w:tcPr>
            <w:tcW w:w="2943" w:type="dxa"/>
          </w:tcPr>
          <w:p w:rsidR="007E3119" w:rsidRPr="007E3119" w:rsidRDefault="007E3119" w:rsidP="007E3119">
            <w:pPr>
              <w:jc w:val="center"/>
              <w:rPr>
                <w:rFonts w:ascii="Arial" w:hAnsi="Arial" w:cs="Arial"/>
                <w:b/>
                <w:szCs w:val="28"/>
              </w:rPr>
            </w:pPr>
            <w:r>
              <w:rPr>
                <w:rFonts w:ascii="Arial" w:hAnsi="Arial" w:cs="Arial"/>
                <w:b/>
                <w:szCs w:val="28"/>
              </w:rPr>
              <w:t>PORCENTAJE</w:t>
            </w:r>
          </w:p>
        </w:tc>
      </w:tr>
      <w:tr w:rsidR="007E3119" w:rsidTr="007E3119">
        <w:tc>
          <w:tcPr>
            <w:tcW w:w="2942" w:type="dxa"/>
          </w:tcPr>
          <w:p w:rsidR="007E3119" w:rsidRDefault="007E3119" w:rsidP="006359D5">
            <w:pPr>
              <w:jc w:val="both"/>
              <w:rPr>
                <w:rFonts w:ascii="Arial" w:hAnsi="Arial" w:cs="Arial"/>
                <w:szCs w:val="28"/>
              </w:rPr>
            </w:pPr>
            <w:r>
              <w:rPr>
                <w:rFonts w:ascii="Arial" w:hAnsi="Arial" w:cs="Arial"/>
                <w:szCs w:val="28"/>
              </w:rPr>
              <w:t xml:space="preserve">Administración. </w:t>
            </w:r>
            <w:r w:rsidR="006359D5">
              <w:rPr>
                <w:rFonts w:ascii="Arial" w:hAnsi="Arial" w:cs="Arial"/>
                <w:szCs w:val="28"/>
              </w:rPr>
              <w:t xml:space="preserve">Análisis y discusión de los temas en </w:t>
            </w:r>
            <w:r>
              <w:rPr>
                <w:rFonts w:ascii="Arial" w:hAnsi="Arial" w:cs="Arial"/>
                <w:szCs w:val="28"/>
              </w:rPr>
              <w:t>agenda</w:t>
            </w:r>
          </w:p>
        </w:tc>
        <w:tc>
          <w:tcPr>
            <w:tcW w:w="2943" w:type="dxa"/>
          </w:tcPr>
          <w:p w:rsidR="007E3119" w:rsidRDefault="007E3119" w:rsidP="007E3119">
            <w:pPr>
              <w:jc w:val="center"/>
              <w:rPr>
                <w:rFonts w:ascii="Arial" w:hAnsi="Arial" w:cs="Arial"/>
                <w:szCs w:val="28"/>
              </w:rPr>
            </w:pPr>
            <w:r>
              <w:rPr>
                <w:rFonts w:ascii="Arial" w:hAnsi="Arial" w:cs="Arial"/>
                <w:szCs w:val="28"/>
              </w:rPr>
              <w:t>2</w:t>
            </w:r>
            <w:r w:rsidR="002109F0">
              <w:rPr>
                <w:rFonts w:ascii="Arial" w:hAnsi="Arial" w:cs="Arial"/>
                <w:szCs w:val="28"/>
              </w:rPr>
              <w:t>2</w:t>
            </w:r>
          </w:p>
        </w:tc>
        <w:tc>
          <w:tcPr>
            <w:tcW w:w="2943" w:type="dxa"/>
          </w:tcPr>
          <w:p w:rsidR="007E3119" w:rsidRDefault="00714CBA" w:rsidP="007E3119">
            <w:pPr>
              <w:jc w:val="center"/>
              <w:rPr>
                <w:rFonts w:ascii="Arial" w:hAnsi="Arial" w:cs="Arial"/>
                <w:szCs w:val="28"/>
              </w:rPr>
            </w:pPr>
            <w:r>
              <w:rPr>
                <w:rFonts w:ascii="Arial" w:hAnsi="Arial" w:cs="Arial"/>
                <w:szCs w:val="28"/>
              </w:rPr>
              <w:t>43</w:t>
            </w:r>
          </w:p>
        </w:tc>
      </w:tr>
      <w:tr w:rsidR="007E3119" w:rsidTr="007E3119">
        <w:tc>
          <w:tcPr>
            <w:tcW w:w="2942" w:type="dxa"/>
          </w:tcPr>
          <w:p w:rsidR="007E3119" w:rsidRDefault="007E3119" w:rsidP="0016001D">
            <w:pPr>
              <w:jc w:val="both"/>
              <w:rPr>
                <w:rFonts w:ascii="Arial" w:hAnsi="Arial" w:cs="Arial"/>
                <w:szCs w:val="28"/>
              </w:rPr>
            </w:pPr>
            <w:r>
              <w:rPr>
                <w:rFonts w:ascii="Arial" w:hAnsi="Arial" w:cs="Arial"/>
                <w:szCs w:val="28"/>
              </w:rPr>
              <w:t>Comunidad. Solicitudes de Audiencia: TEC-DIGITAL, VIESA, Trabajo Social y Salud, Junta de Relaciones Laborales, entre otras</w:t>
            </w:r>
          </w:p>
        </w:tc>
        <w:tc>
          <w:tcPr>
            <w:tcW w:w="2943" w:type="dxa"/>
          </w:tcPr>
          <w:p w:rsidR="007E3119" w:rsidRDefault="007E3119" w:rsidP="007E3119">
            <w:pPr>
              <w:jc w:val="center"/>
              <w:rPr>
                <w:rFonts w:ascii="Arial" w:hAnsi="Arial" w:cs="Arial"/>
                <w:szCs w:val="28"/>
              </w:rPr>
            </w:pPr>
            <w:r>
              <w:rPr>
                <w:rFonts w:ascii="Arial" w:hAnsi="Arial" w:cs="Arial"/>
                <w:szCs w:val="28"/>
              </w:rPr>
              <w:t>15</w:t>
            </w:r>
          </w:p>
        </w:tc>
        <w:tc>
          <w:tcPr>
            <w:tcW w:w="2943" w:type="dxa"/>
          </w:tcPr>
          <w:p w:rsidR="007E3119" w:rsidRDefault="00714CBA" w:rsidP="007E3119">
            <w:pPr>
              <w:jc w:val="center"/>
              <w:rPr>
                <w:rFonts w:ascii="Arial" w:hAnsi="Arial" w:cs="Arial"/>
                <w:szCs w:val="28"/>
              </w:rPr>
            </w:pPr>
            <w:r>
              <w:rPr>
                <w:rFonts w:ascii="Arial" w:hAnsi="Arial" w:cs="Arial"/>
                <w:szCs w:val="28"/>
              </w:rPr>
              <w:t>29</w:t>
            </w:r>
          </w:p>
        </w:tc>
      </w:tr>
      <w:tr w:rsidR="007E3119" w:rsidTr="007E3119">
        <w:tc>
          <w:tcPr>
            <w:tcW w:w="2942" w:type="dxa"/>
          </w:tcPr>
          <w:p w:rsidR="007E3119" w:rsidRDefault="0046380D" w:rsidP="0016001D">
            <w:pPr>
              <w:jc w:val="both"/>
              <w:rPr>
                <w:rFonts w:ascii="Arial" w:hAnsi="Arial" w:cs="Arial"/>
                <w:szCs w:val="28"/>
              </w:rPr>
            </w:pPr>
            <w:r>
              <w:rPr>
                <w:rFonts w:ascii="Arial" w:hAnsi="Arial" w:cs="Arial"/>
                <w:szCs w:val="28"/>
              </w:rPr>
              <w:t>Auditoria</w:t>
            </w:r>
          </w:p>
        </w:tc>
        <w:tc>
          <w:tcPr>
            <w:tcW w:w="2943" w:type="dxa"/>
          </w:tcPr>
          <w:p w:rsidR="007E3119" w:rsidRDefault="0046380D" w:rsidP="007E3119">
            <w:pPr>
              <w:jc w:val="center"/>
              <w:rPr>
                <w:rFonts w:ascii="Arial" w:hAnsi="Arial" w:cs="Arial"/>
                <w:szCs w:val="28"/>
              </w:rPr>
            </w:pPr>
            <w:r>
              <w:rPr>
                <w:rFonts w:ascii="Arial" w:hAnsi="Arial" w:cs="Arial"/>
                <w:szCs w:val="28"/>
              </w:rPr>
              <w:t>3</w:t>
            </w:r>
          </w:p>
        </w:tc>
        <w:tc>
          <w:tcPr>
            <w:tcW w:w="2943" w:type="dxa"/>
          </w:tcPr>
          <w:p w:rsidR="007E3119" w:rsidRDefault="00714CBA" w:rsidP="007E3119">
            <w:pPr>
              <w:jc w:val="center"/>
              <w:rPr>
                <w:rFonts w:ascii="Arial" w:hAnsi="Arial" w:cs="Arial"/>
                <w:szCs w:val="28"/>
              </w:rPr>
            </w:pPr>
            <w:r>
              <w:rPr>
                <w:rFonts w:ascii="Arial" w:hAnsi="Arial" w:cs="Arial"/>
                <w:szCs w:val="28"/>
              </w:rPr>
              <w:t>6</w:t>
            </w:r>
          </w:p>
        </w:tc>
      </w:tr>
      <w:tr w:rsidR="007E3119" w:rsidTr="007E3119">
        <w:tc>
          <w:tcPr>
            <w:tcW w:w="2942" w:type="dxa"/>
          </w:tcPr>
          <w:p w:rsidR="007E3119" w:rsidRDefault="0046380D" w:rsidP="0016001D">
            <w:pPr>
              <w:jc w:val="both"/>
              <w:rPr>
                <w:rFonts w:ascii="Arial" w:hAnsi="Arial" w:cs="Arial"/>
                <w:szCs w:val="28"/>
              </w:rPr>
            </w:pPr>
            <w:r>
              <w:rPr>
                <w:rFonts w:ascii="Arial" w:hAnsi="Arial" w:cs="Arial"/>
                <w:szCs w:val="28"/>
              </w:rPr>
              <w:t>Comisión de Infraestructura</w:t>
            </w:r>
          </w:p>
        </w:tc>
        <w:tc>
          <w:tcPr>
            <w:tcW w:w="2943" w:type="dxa"/>
          </w:tcPr>
          <w:p w:rsidR="007E3119" w:rsidRDefault="0046380D" w:rsidP="007E3119">
            <w:pPr>
              <w:jc w:val="center"/>
              <w:rPr>
                <w:rFonts w:ascii="Arial" w:hAnsi="Arial" w:cs="Arial"/>
                <w:szCs w:val="28"/>
              </w:rPr>
            </w:pPr>
            <w:r>
              <w:rPr>
                <w:rFonts w:ascii="Arial" w:hAnsi="Arial" w:cs="Arial"/>
                <w:szCs w:val="28"/>
              </w:rPr>
              <w:t>7</w:t>
            </w:r>
          </w:p>
        </w:tc>
        <w:tc>
          <w:tcPr>
            <w:tcW w:w="2943" w:type="dxa"/>
          </w:tcPr>
          <w:p w:rsidR="007E3119" w:rsidRDefault="00714CBA" w:rsidP="007E3119">
            <w:pPr>
              <w:jc w:val="center"/>
              <w:rPr>
                <w:rFonts w:ascii="Arial" w:hAnsi="Arial" w:cs="Arial"/>
                <w:szCs w:val="28"/>
              </w:rPr>
            </w:pPr>
            <w:r>
              <w:rPr>
                <w:rFonts w:ascii="Arial" w:hAnsi="Arial" w:cs="Arial"/>
                <w:szCs w:val="28"/>
              </w:rPr>
              <w:t>14</w:t>
            </w:r>
          </w:p>
        </w:tc>
      </w:tr>
      <w:tr w:rsidR="007E3119" w:rsidTr="007E3119">
        <w:tc>
          <w:tcPr>
            <w:tcW w:w="2942" w:type="dxa"/>
          </w:tcPr>
          <w:p w:rsidR="007E3119" w:rsidRDefault="0046380D" w:rsidP="0016001D">
            <w:pPr>
              <w:jc w:val="both"/>
              <w:rPr>
                <w:rFonts w:ascii="Arial" w:hAnsi="Arial" w:cs="Arial"/>
                <w:szCs w:val="28"/>
              </w:rPr>
            </w:pPr>
            <w:r>
              <w:rPr>
                <w:rFonts w:ascii="Arial" w:hAnsi="Arial" w:cs="Arial"/>
                <w:szCs w:val="28"/>
              </w:rPr>
              <w:t>Oficina de Planificación Institucional. Formulación de Metas</w:t>
            </w:r>
          </w:p>
        </w:tc>
        <w:tc>
          <w:tcPr>
            <w:tcW w:w="2943" w:type="dxa"/>
          </w:tcPr>
          <w:p w:rsidR="007E3119" w:rsidRDefault="0046380D" w:rsidP="007E3119">
            <w:pPr>
              <w:jc w:val="center"/>
              <w:rPr>
                <w:rFonts w:ascii="Arial" w:hAnsi="Arial" w:cs="Arial"/>
                <w:szCs w:val="28"/>
              </w:rPr>
            </w:pPr>
            <w:r>
              <w:rPr>
                <w:rFonts w:ascii="Arial" w:hAnsi="Arial" w:cs="Arial"/>
                <w:szCs w:val="28"/>
              </w:rPr>
              <w:t>4</w:t>
            </w:r>
          </w:p>
        </w:tc>
        <w:tc>
          <w:tcPr>
            <w:tcW w:w="2943" w:type="dxa"/>
          </w:tcPr>
          <w:p w:rsidR="007E3119" w:rsidRDefault="00714CBA" w:rsidP="007E3119">
            <w:pPr>
              <w:jc w:val="center"/>
              <w:rPr>
                <w:rFonts w:ascii="Arial" w:hAnsi="Arial" w:cs="Arial"/>
                <w:szCs w:val="28"/>
              </w:rPr>
            </w:pPr>
            <w:r>
              <w:rPr>
                <w:rFonts w:ascii="Arial" w:hAnsi="Arial" w:cs="Arial"/>
                <w:szCs w:val="28"/>
              </w:rPr>
              <w:t>8</w:t>
            </w:r>
          </w:p>
        </w:tc>
      </w:tr>
      <w:tr w:rsidR="007E3119" w:rsidTr="007E3119">
        <w:tc>
          <w:tcPr>
            <w:tcW w:w="2942" w:type="dxa"/>
          </w:tcPr>
          <w:p w:rsidR="007E3119" w:rsidRDefault="0046380D" w:rsidP="0016001D">
            <w:pPr>
              <w:jc w:val="both"/>
              <w:rPr>
                <w:rFonts w:ascii="Arial" w:hAnsi="Arial" w:cs="Arial"/>
                <w:szCs w:val="28"/>
              </w:rPr>
            </w:pPr>
            <w:r>
              <w:rPr>
                <w:rFonts w:ascii="Arial" w:hAnsi="Arial" w:cs="Arial"/>
                <w:szCs w:val="28"/>
              </w:rPr>
              <w:t>TOTAL</w:t>
            </w:r>
          </w:p>
        </w:tc>
        <w:tc>
          <w:tcPr>
            <w:tcW w:w="2943" w:type="dxa"/>
          </w:tcPr>
          <w:p w:rsidR="007E3119" w:rsidRDefault="00B350A7" w:rsidP="007E3119">
            <w:pPr>
              <w:jc w:val="center"/>
              <w:rPr>
                <w:rFonts w:ascii="Arial" w:hAnsi="Arial" w:cs="Arial"/>
                <w:szCs w:val="28"/>
              </w:rPr>
            </w:pPr>
            <w:r>
              <w:rPr>
                <w:rFonts w:ascii="Arial" w:hAnsi="Arial" w:cs="Arial"/>
                <w:szCs w:val="28"/>
              </w:rPr>
              <w:t>5</w:t>
            </w:r>
            <w:r w:rsidR="002109F0">
              <w:rPr>
                <w:rFonts w:ascii="Arial" w:hAnsi="Arial" w:cs="Arial"/>
                <w:szCs w:val="28"/>
              </w:rPr>
              <w:t>1</w:t>
            </w:r>
          </w:p>
        </w:tc>
        <w:tc>
          <w:tcPr>
            <w:tcW w:w="2943" w:type="dxa"/>
          </w:tcPr>
          <w:p w:rsidR="007E3119" w:rsidRDefault="00714CBA" w:rsidP="007E3119">
            <w:pPr>
              <w:jc w:val="center"/>
              <w:rPr>
                <w:rFonts w:ascii="Arial" w:hAnsi="Arial" w:cs="Arial"/>
                <w:szCs w:val="28"/>
              </w:rPr>
            </w:pPr>
            <w:r>
              <w:rPr>
                <w:rFonts w:ascii="Arial" w:hAnsi="Arial" w:cs="Arial"/>
                <w:szCs w:val="28"/>
              </w:rPr>
              <w:t>100</w:t>
            </w:r>
          </w:p>
        </w:tc>
      </w:tr>
    </w:tbl>
    <w:p w:rsidR="007E3119" w:rsidRDefault="007E3119" w:rsidP="0016001D">
      <w:pPr>
        <w:jc w:val="both"/>
        <w:rPr>
          <w:rFonts w:ascii="Arial" w:hAnsi="Arial" w:cs="Arial"/>
          <w:szCs w:val="28"/>
        </w:rPr>
      </w:pPr>
    </w:p>
    <w:p w:rsidR="00FB0AF6" w:rsidRDefault="00FB0AF6" w:rsidP="0016001D">
      <w:pPr>
        <w:jc w:val="both"/>
        <w:rPr>
          <w:rFonts w:ascii="Arial" w:hAnsi="Arial" w:cs="Arial"/>
          <w:szCs w:val="28"/>
        </w:rPr>
      </w:pPr>
    </w:p>
    <w:p w:rsidR="007E3119" w:rsidRPr="00C95786" w:rsidRDefault="007E3119" w:rsidP="0016001D">
      <w:pPr>
        <w:jc w:val="both"/>
        <w:rPr>
          <w:rFonts w:ascii="Arial" w:hAnsi="Arial" w:cs="Arial"/>
          <w:szCs w:val="28"/>
        </w:rPr>
      </w:pPr>
    </w:p>
    <w:p w:rsidR="0016001D" w:rsidRPr="00C95786" w:rsidRDefault="0016001D" w:rsidP="0016001D">
      <w:pPr>
        <w:jc w:val="both"/>
        <w:rPr>
          <w:rFonts w:ascii="Arial" w:hAnsi="Arial" w:cs="Arial"/>
          <w:szCs w:val="28"/>
        </w:rPr>
      </w:pPr>
    </w:p>
    <w:p w:rsidR="0016001D" w:rsidRDefault="0016001D" w:rsidP="0016001D">
      <w:pPr>
        <w:rPr>
          <w:rFonts w:ascii="Arial" w:hAnsi="Arial" w:cs="Arial"/>
          <w:sz w:val="22"/>
        </w:rPr>
      </w:pPr>
    </w:p>
    <w:p w:rsidR="001518D7" w:rsidRDefault="001518D7" w:rsidP="0016001D">
      <w:pPr>
        <w:rPr>
          <w:rFonts w:ascii="Arial" w:hAnsi="Arial" w:cs="Arial"/>
          <w:sz w:val="22"/>
        </w:rPr>
      </w:pPr>
    </w:p>
    <w:p w:rsidR="001518D7" w:rsidRDefault="001518D7" w:rsidP="0016001D">
      <w:pPr>
        <w:rPr>
          <w:rFonts w:ascii="Arial" w:hAnsi="Arial" w:cs="Arial"/>
          <w:sz w:val="22"/>
        </w:rPr>
      </w:pPr>
    </w:p>
    <w:p w:rsidR="001518D7" w:rsidRPr="001518D7" w:rsidRDefault="006C24BD" w:rsidP="001518D7">
      <w:pPr>
        <w:pStyle w:val="Ttulo1"/>
        <w:rPr>
          <w:rFonts w:ascii="Arial" w:hAnsi="Arial" w:cs="Arial"/>
          <w:sz w:val="28"/>
          <w:szCs w:val="28"/>
        </w:rPr>
      </w:pPr>
      <w:bookmarkStart w:id="130" w:name="_Toc520325397"/>
      <w:bookmarkStart w:id="131" w:name="_Toc520325502"/>
      <w:bookmarkStart w:id="132" w:name="_Toc520325690"/>
      <w:bookmarkStart w:id="133" w:name="_Toc520326034"/>
      <w:bookmarkStart w:id="134" w:name="_Toc520326253"/>
      <w:bookmarkStart w:id="135" w:name="_Toc520326319"/>
      <w:bookmarkStart w:id="136" w:name="_Toc520326512"/>
      <w:bookmarkStart w:id="137" w:name="_Toc520409428"/>
      <w:r w:rsidRPr="001518D7">
        <w:rPr>
          <w:rFonts w:ascii="Arial" w:hAnsi="Arial" w:cs="Arial"/>
          <w:sz w:val="28"/>
          <w:szCs w:val="28"/>
        </w:rPr>
        <w:lastRenderedPageBreak/>
        <w:t>BOLETÍN DEL CONSEJO INSTITUCIONAL</w:t>
      </w:r>
      <w:bookmarkEnd w:id="130"/>
      <w:bookmarkEnd w:id="131"/>
      <w:bookmarkEnd w:id="132"/>
      <w:bookmarkEnd w:id="133"/>
      <w:bookmarkEnd w:id="134"/>
      <w:bookmarkEnd w:id="135"/>
      <w:bookmarkEnd w:id="136"/>
      <w:bookmarkEnd w:id="137"/>
    </w:p>
    <w:p w:rsidR="001518D7" w:rsidRDefault="008A2389" w:rsidP="008A2389">
      <w:pPr>
        <w:jc w:val="center"/>
        <w:rPr>
          <w:rFonts w:ascii="Arial" w:hAnsi="Arial" w:cs="Arial"/>
          <w:sz w:val="22"/>
        </w:rPr>
      </w:pPr>
      <w:r>
        <w:rPr>
          <w:rFonts w:ascii="Arial" w:hAnsi="Arial" w:cs="Arial"/>
          <w:sz w:val="22"/>
        </w:rPr>
        <w:t>(</w:t>
      </w:r>
      <w:hyperlink r:id="rId8" w:history="1">
        <w:r w:rsidRPr="00C4625C">
          <w:rPr>
            <w:rStyle w:val="Hipervnculo"/>
            <w:rFonts w:ascii="Arial" w:hAnsi="Arial" w:cs="Arial"/>
            <w:sz w:val="22"/>
          </w:rPr>
          <w:t>https://www.tec.ac.cr/consejo-institucional-dia</w:t>
        </w:r>
      </w:hyperlink>
      <w:r>
        <w:rPr>
          <w:rFonts w:ascii="Arial" w:hAnsi="Arial" w:cs="Arial"/>
          <w:sz w:val="22"/>
        </w:rPr>
        <w:t>)</w:t>
      </w:r>
    </w:p>
    <w:p w:rsidR="008A2389" w:rsidRDefault="008A2389" w:rsidP="008A2389">
      <w:pPr>
        <w:rPr>
          <w:rFonts w:ascii="Arial" w:hAnsi="Arial" w:cs="Arial"/>
          <w:sz w:val="22"/>
        </w:rPr>
      </w:pPr>
    </w:p>
    <w:p w:rsidR="008A2389" w:rsidRPr="008A2389" w:rsidRDefault="008A2389" w:rsidP="008A2389">
      <w:pPr>
        <w:jc w:val="both"/>
        <w:rPr>
          <w:rFonts w:ascii="Arial" w:hAnsi="Arial" w:cs="Arial"/>
          <w:szCs w:val="28"/>
        </w:rPr>
      </w:pPr>
      <w:r w:rsidRPr="008A2389">
        <w:rPr>
          <w:rFonts w:ascii="Arial" w:hAnsi="Arial" w:cs="Arial"/>
          <w:szCs w:val="28"/>
        </w:rPr>
        <w:t>Durante el segundo semestre del 2017, se gestionó la creación del boletín del Consejo Institucional.  A partir del primer semestre del 2018, se logró tener dos ediciones: uno en el mes de marzo y otra en el mes de junio.</w:t>
      </w:r>
    </w:p>
    <w:p w:rsidR="008A2389" w:rsidRPr="008A2389" w:rsidRDefault="008A2389" w:rsidP="008A2389">
      <w:pPr>
        <w:jc w:val="both"/>
        <w:rPr>
          <w:rFonts w:ascii="Arial" w:hAnsi="Arial" w:cs="Arial"/>
          <w:szCs w:val="28"/>
        </w:rPr>
      </w:pPr>
    </w:p>
    <w:p w:rsidR="008A2389" w:rsidRPr="008A2389" w:rsidRDefault="008A2389" w:rsidP="008A2389">
      <w:pPr>
        <w:jc w:val="both"/>
        <w:rPr>
          <w:rFonts w:ascii="Arial" w:hAnsi="Arial" w:cs="Arial"/>
          <w:szCs w:val="28"/>
        </w:rPr>
      </w:pPr>
      <w:r w:rsidRPr="008A2389">
        <w:rPr>
          <w:rFonts w:ascii="Arial" w:hAnsi="Arial" w:cs="Arial"/>
          <w:szCs w:val="28"/>
        </w:rPr>
        <w:t>El objetivos de este boletín es mantener a la comunidad informada de qué temas se están aprobando y cuáles están en análisis.  De igual forma, promover la opinión y el aporte a los diferentes acuerdos con el fin de hacer más participativa la toma de decisiones.</w:t>
      </w:r>
    </w:p>
    <w:p w:rsidR="008A2389" w:rsidRPr="008A2389" w:rsidRDefault="008A2389" w:rsidP="008A2389">
      <w:pPr>
        <w:jc w:val="both"/>
        <w:rPr>
          <w:rFonts w:ascii="Arial" w:hAnsi="Arial" w:cs="Arial"/>
          <w:szCs w:val="28"/>
        </w:rPr>
      </w:pPr>
    </w:p>
    <w:p w:rsidR="008A2389" w:rsidRPr="008A2389" w:rsidRDefault="008A2389" w:rsidP="008A2389">
      <w:pPr>
        <w:jc w:val="both"/>
        <w:rPr>
          <w:rFonts w:ascii="Arial" w:hAnsi="Arial" w:cs="Arial"/>
          <w:szCs w:val="28"/>
        </w:rPr>
      </w:pPr>
    </w:p>
    <w:p w:rsidR="001518D7" w:rsidRPr="008A2389" w:rsidRDefault="001518D7" w:rsidP="008A2389">
      <w:pPr>
        <w:jc w:val="both"/>
        <w:rPr>
          <w:rFonts w:ascii="Arial" w:hAnsi="Arial" w:cs="Arial"/>
          <w:szCs w:val="28"/>
        </w:rPr>
      </w:pPr>
      <w:r w:rsidRPr="008A2389">
        <w:rPr>
          <w:rFonts w:ascii="Arial" w:hAnsi="Arial" w:cs="Arial"/>
          <w:szCs w:val="28"/>
        </w:rPr>
        <w:t>La Coordinación de esta Comisión asumió la publicación del boletín en coordinación con la Oficina de Comunicación e Información.</w:t>
      </w:r>
    </w:p>
    <w:p w:rsidR="001518D7" w:rsidRPr="008A2389" w:rsidRDefault="001518D7" w:rsidP="008A2389">
      <w:pPr>
        <w:jc w:val="both"/>
        <w:rPr>
          <w:rFonts w:ascii="Arial" w:hAnsi="Arial" w:cs="Arial"/>
          <w:szCs w:val="28"/>
        </w:rPr>
      </w:pPr>
    </w:p>
    <w:p w:rsidR="001518D7" w:rsidRPr="008A2389" w:rsidRDefault="001518D7" w:rsidP="008A2389">
      <w:pPr>
        <w:jc w:val="both"/>
        <w:rPr>
          <w:rFonts w:ascii="Arial" w:hAnsi="Arial" w:cs="Arial"/>
          <w:szCs w:val="28"/>
        </w:rPr>
      </w:pPr>
      <w:r w:rsidRPr="008A2389">
        <w:rPr>
          <w:rFonts w:ascii="Arial" w:hAnsi="Arial" w:cs="Arial"/>
          <w:szCs w:val="28"/>
        </w:rPr>
        <w:t>En el primer boletín se logró divulgar la siguiente información:</w:t>
      </w:r>
    </w:p>
    <w:p w:rsidR="001518D7" w:rsidRPr="00484560" w:rsidRDefault="001518D7" w:rsidP="0016001D">
      <w:pPr>
        <w:rPr>
          <w:rFonts w:ascii="Arial" w:hAnsi="Arial" w:cs="Arial"/>
          <w:sz w:val="22"/>
        </w:rPr>
      </w:pPr>
    </w:p>
    <w:p w:rsidR="00A84A07" w:rsidRPr="008A2389" w:rsidRDefault="00A84A07" w:rsidP="00427C0B">
      <w:pPr>
        <w:ind w:left="708"/>
        <w:rPr>
          <w:rFonts w:ascii="Arial" w:hAnsi="Arial" w:cs="Arial"/>
        </w:rPr>
      </w:pPr>
      <w:r w:rsidRPr="008A2389">
        <w:rPr>
          <w:rFonts w:ascii="Arial" w:hAnsi="Arial" w:cs="Arial"/>
        </w:rPr>
        <w:t>PÁGINA PRINCIPAL</w:t>
      </w:r>
    </w:p>
    <w:p w:rsidR="00A84A07" w:rsidRPr="008A2389" w:rsidRDefault="00A84A07" w:rsidP="00A84A07">
      <w:pPr>
        <w:autoSpaceDE w:val="0"/>
        <w:autoSpaceDN w:val="0"/>
        <w:adjustRightInd w:val="0"/>
        <w:ind w:left="708"/>
        <w:jc w:val="center"/>
        <w:rPr>
          <w:rFonts w:ascii="Arial" w:hAnsi="Arial" w:cs="Arial"/>
        </w:rPr>
      </w:pPr>
      <w:r w:rsidRPr="008A2389">
        <w:rPr>
          <w:rFonts w:ascii="Arial" w:hAnsi="Arial" w:cs="Arial"/>
        </w:rPr>
        <w:t>Disposiciones de la Convocatoria de Proyectos Investigación y Extensión 2019</w:t>
      </w:r>
    </w:p>
    <w:p w:rsidR="00A84A07" w:rsidRPr="008A2389" w:rsidRDefault="00A84A07" w:rsidP="00427C0B">
      <w:pPr>
        <w:ind w:left="708"/>
        <w:rPr>
          <w:rFonts w:ascii="Arial" w:hAnsi="Arial" w:cs="Arial"/>
        </w:rPr>
      </w:pPr>
      <w:r w:rsidRPr="008A2389">
        <w:rPr>
          <w:rFonts w:ascii="Arial" w:hAnsi="Arial" w:cs="Arial"/>
        </w:rPr>
        <w:t>AGENDA</w:t>
      </w:r>
    </w:p>
    <w:p w:rsidR="00A84A07" w:rsidRPr="008A2389" w:rsidRDefault="00A84A07" w:rsidP="00427C0B">
      <w:pPr>
        <w:rPr>
          <w:rFonts w:ascii="Arial" w:hAnsi="Arial" w:cs="Arial"/>
        </w:rPr>
      </w:pPr>
      <w:r w:rsidRPr="008A2389">
        <w:rPr>
          <w:rFonts w:ascii="Arial" w:hAnsi="Arial" w:cs="Arial"/>
        </w:rPr>
        <w:tab/>
        <w:t>TEMAS. Incorporar este otro tema.</w:t>
      </w:r>
    </w:p>
    <w:p w:rsidR="00A84A07" w:rsidRPr="008A2389" w:rsidRDefault="00A84A07" w:rsidP="00A84A07">
      <w:pPr>
        <w:ind w:left="1416"/>
        <w:rPr>
          <w:rFonts w:ascii="Arial" w:hAnsi="Arial" w:cs="Arial"/>
        </w:rPr>
      </w:pPr>
      <w:r w:rsidRPr="008A2389">
        <w:rPr>
          <w:rFonts w:ascii="Arial" w:hAnsi="Arial" w:cs="Arial"/>
        </w:rPr>
        <w:t>Consejo Institucional le aprueba al Rector presentar ante la Asamblea Legislativa proyecto para financiar la expansión de sus actividades en las regiones periféricas al GAM</w:t>
      </w:r>
    </w:p>
    <w:p w:rsidR="00A84A07" w:rsidRPr="008A2389" w:rsidRDefault="00A84A07" w:rsidP="00A84A07">
      <w:pPr>
        <w:ind w:left="1416"/>
        <w:rPr>
          <w:rFonts w:ascii="Arial" w:hAnsi="Arial" w:cs="Arial"/>
        </w:rPr>
      </w:pPr>
    </w:p>
    <w:p w:rsidR="00A84A07" w:rsidRPr="008A2389" w:rsidRDefault="00A84A07" w:rsidP="00A84A07">
      <w:pPr>
        <w:ind w:left="708"/>
        <w:rPr>
          <w:rFonts w:ascii="Arial" w:hAnsi="Arial" w:cs="Arial"/>
        </w:rPr>
      </w:pPr>
      <w:r w:rsidRPr="008A2389">
        <w:rPr>
          <w:rFonts w:ascii="Arial" w:hAnsi="Arial" w:cs="Arial"/>
        </w:rPr>
        <w:t>CONOZCA LA ACTUALIDAD DE LOS TEMAS TRATADOS POR EL CI</w:t>
      </w:r>
    </w:p>
    <w:p w:rsidR="00A84A07" w:rsidRPr="008A2389" w:rsidRDefault="00A84A07" w:rsidP="00A84A07">
      <w:pPr>
        <w:ind w:left="1416"/>
        <w:rPr>
          <w:rFonts w:ascii="Arial" w:hAnsi="Arial" w:cs="Arial"/>
        </w:rPr>
      </w:pPr>
      <w:r w:rsidRPr="008A2389">
        <w:rPr>
          <w:rFonts w:ascii="Arial" w:hAnsi="Arial" w:cs="Arial"/>
        </w:rPr>
        <w:t>Comisión de Planificación y Administración</w:t>
      </w:r>
    </w:p>
    <w:p w:rsidR="00A84A07" w:rsidRPr="00427C0B" w:rsidRDefault="008A2389" w:rsidP="000824EB">
      <w:pPr>
        <w:pStyle w:val="NormalWeb"/>
        <w:ind w:left="2124"/>
        <w:rPr>
          <w:rFonts w:ascii="Roboto" w:hAnsi="Roboto" w:cs="Arial"/>
          <w:color w:val="111111"/>
        </w:rPr>
      </w:pPr>
      <w:r>
        <w:rPr>
          <w:rFonts w:ascii="Roboto" w:hAnsi="Roboto" w:cs="Arial"/>
          <w:color w:val="111111"/>
        </w:rPr>
        <w:t>Reglamentos en análisis</w:t>
      </w:r>
    </w:p>
    <w:p w:rsidR="008A2389" w:rsidRDefault="008A2389" w:rsidP="000824EB">
      <w:pPr>
        <w:pStyle w:val="NormalWeb"/>
        <w:ind w:left="2124"/>
        <w:rPr>
          <w:rFonts w:ascii="Roboto" w:hAnsi="Roboto" w:cs="Arial"/>
          <w:color w:val="111111"/>
        </w:rPr>
      </w:pPr>
      <w:r>
        <w:rPr>
          <w:rFonts w:ascii="Roboto" w:hAnsi="Roboto" w:cs="Arial"/>
          <w:color w:val="111111"/>
        </w:rPr>
        <w:t>L</w:t>
      </w:r>
      <w:r w:rsidR="00A84A07" w:rsidRPr="00427C0B">
        <w:rPr>
          <w:rFonts w:ascii="Roboto" w:hAnsi="Roboto" w:cs="Arial"/>
          <w:color w:val="111111"/>
        </w:rPr>
        <w:t xml:space="preserve">os procesos de formulación y evaluación del Plan Anual Operativo.  </w:t>
      </w:r>
    </w:p>
    <w:p w:rsidR="00A84A07" w:rsidRDefault="008A2389" w:rsidP="000824EB">
      <w:pPr>
        <w:pStyle w:val="NormalWeb"/>
        <w:ind w:left="2124"/>
        <w:rPr>
          <w:rStyle w:val="Textoennegrita"/>
          <w:rFonts w:ascii="Roboto" w:hAnsi="Roboto" w:cs="Arial"/>
          <w:b w:val="0"/>
          <w:color w:val="111111"/>
        </w:rPr>
      </w:pPr>
      <w:r>
        <w:rPr>
          <w:rFonts w:ascii="Roboto" w:hAnsi="Roboto" w:cs="Arial"/>
          <w:color w:val="111111"/>
        </w:rPr>
        <w:t>L</w:t>
      </w:r>
      <w:r w:rsidR="00A84A07" w:rsidRPr="00427C0B">
        <w:rPr>
          <w:rFonts w:ascii="Roboto" w:hAnsi="Roboto" w:cs="Arial"/>
          <w:color w:val="111111"/>
        </w:rPr>
        <w:t xml:space="preserve">os </w:t>
      </w:r>
      <w:r w:rsidR="00A84A07" w:rsidRPr="00427C0B">
        <w:rPr>
          <w:rStyle w:val="Textoennegrita"/>
          <w:rFonts w:ascii="Roboto" w:hAnsi="Roboto" w:cs="Arial"/>
          <w:b w:val="0"/>
          <w:color w:val="111111"/>
        </w:rPr>
        <w:t>planes tácticos</w:t>
      </w:r>
      <w:r w:rsidR="008363E3">
        <w:rPr>
          <w:rStyle w:val="Textoennegrita"/>
          <w:rFonts w:ascii="Roboto" w:hAnsi="Roboto" w:cs="Arial"/>
          <w:b w:val="0"/>
          <w:color w:val="111111"/>
        </w:rPr>
        <w:t xml:space="preserve"> </w:t>
      </w:r>
      <w:r>
        <w:rPr>
          <w:rFonts w:ascii="Roboto" w:hAnsi="Roboto" w:cs="Arial"/>
          <w:color w:val="111111"/>
        </w:rPr>
        <w:t>en</w:t>
      </w:r>
      <w:r w:rsidR="00A84A07" w:rsidRPr="00427C0B">
        <w:rPr>
          <w:rFonts w:ascii="Roboto" w:hAnsi="Roboto" w:cs="Arial"/>
          <w:color w:val="111111"/>
        </w:rPr>
        <w:t xml:space="preserve">: </w:t>
      </w:r>
      <w:r w:rsidR="00A84A07" w:rsidRPr="00427C0B">
        <w:rPr>
          <w:rStyle w:val="Textoennegrita"/>
          <w:rFonts w:ascii="Roboto" w:hAnsi="Roboto" w:cs="Arial"/>
          <w:b w:val="0"/>
          <w:color w:val="111111"/>
        </w:rPr>
        <w:t>Infraestructura, Equipamiento, Capacitación y de Sistemas.</w:t>
      </w:r>
    </w:p>
    <w:p w:rsidR="00D81C2A" w:rsidRDefault="00D81C2A" w:rsidP="000824EB">
      <w:pPr>
        <w:pStyle w:val="NormalWeb"/>
        <w:ind w:left="2124"/>
        <w:rPr>
          <w:rStyle w:val="Textoennegrita"/>
          <w:rFonts w:ascii="Roboto" w:hAnsi="Roboto" w:cs="Arial"/>
          <w:b w:val="0"/>
          <w:color w:val="111111"/>
        </w:rPr>
      </w:pPr>
      <w:r>
        <w:rPr>
          <w:rStyle w:val="Textoennegrita"/>
          <w:rFonts w:ascii="Roboto" w:hAnsi="Roboto" w:cs="Arial"/>
          <w:b w:val="0"/>
          <w:color w:val="111111"/>
        </w:rPr>
        <w:t>Aprobación de las políticas específicas 2019</w:t>
      </w:r>
    </w:p>
    <w:p w:rsidR="00D81C2A" w:rsidRDefault="000824EB" w:rsidP="000824EB">
      <w:pPr>
        <w:pStyle w:val="NormalWeb"/>
        <w:ind w:left="2124"/>
        <w:rPr>
          <w:rStyle w:val="Textoennegrita"/>
          <w:rFonts w:ascii="Roboto" w:hAnsi="Roboto" w:cs="Arial"/>
          <w:b w:val="0"/>
          <w:color w:val="111111"/>
        </w:rPr>
      </w:pPr>
      <w:r>
        <w:rPr>
          <w:rStyle w:val="Textoennegrita"/>
          <w:rFonts w:ascii="Roboto" w:hAnsi="Roboto" w:cs="Arial"/>
          <w:b w:val="0"/>
          <w:color w:val="111111"/>
        </w:rPr>
        <w:t>Formulación del Plan y presupuesto 2019</w:t>
      </w:r>
    </w:p>
    <w:p w:rsidR="00A84A07" w:rsidRPr="00427C0B" w:rsidRDefault="00A84A07" w:rsidP="00A84A07">
      <w:pPr>
        <w:pStyle w:val="NormalWeb"/>
        <w:ind w:left="1416"/>
        <w:rPr>
          <w:rStyle w:val="Textoennegrita"/>
          <w:rFonts w:ascii="Roboto" w:hAnsi="Roboto" w:cs="Arial"/>
          <w:b w:val="0"/>
          <w:color w:val="111111"/>
        </w:rPr>
      </w:pPr>
      <w:r w:rsidRPr="00427C0B">
        <w:rPr>
          <w:rStyle w:val="Textoennegrita"/>
          <w:rFonts w:ascii="Roboto" w:hAnsi="Roboto" w:cs="Arial"/>
          <w:b w:val="0"/>
          <w:color w:val="111111"/>
        </w:rPr>
        <w:t>Comisión de Asuntos Académicos</w:t>
      </w:r>
    </w:p>
    <w:p w:rsidR="00A84A07" w:rsidRDefault="00A84A07" w:rsidP="00891BED">
      <w:pPr>
        <w:ind w:left="2124"/>
        <w:rPr>
          <w:rFonts w:ascii="Arial" w:hAnsi="Arial" w:cs="Arial"/>
        </w:rPr>
      </w:pPr>
      <w:r>
        <w:rPr>
          <w:rFonts w:ascii="Arial" w:hAnsi="Arial" w:cs="Arial"/>
        </w:rPr>
        <w:t>C</w:t>
      </w:r>
      <w:r w:rsidRPr="00630FCA">
        <w:rPr>
          <w:rFonts w:ascii="Arial" w:hAnsi="Arial" w:cs="Arial"/>
        </w:rPr>
        <w:t>reación de la Dirección de Extensión</w:t>
      </w:r>
    </w:p>
    <w:p w:rsidR="00CB042D" w:rsidRDefault="00CB042D" w:rsidP="00891BED">
      <w:pPr>
        <w:ind w:left="2124"/>
        <w:rPr>
          <w:rFonts w:ascii="Arial" w:hAnsi="Arial" w:cs="Arial"/>
        </w:rPr>
      </w:pPr>
      <w:r>
        <w:rPr>
          <w:rFonts w:ascii="Arial" w:hAnsi="Arial" w:cs="Arial"/>
        </w:rPr>
        <w:lastRenderedPageBreak/>
        <w:t>Reforma curricular de Ingeniería Forestal: Creación de dos énfasis en Licenciatura</w:t>
      </w:r>
    </w:p>
    <w:p w:rsidR="00CB042D" w:rsidRDefault="00CB042D" w:rsidP="00A84A07"/>
    <w:p w:rsidR="00A84A07" w:rsidRPr="00891BED" w:rsidRDefault="00A84A07" w:rsidP="00891BED">
      <w:pPr>
        <w:ind w:firstLine="708"/>
        <w:rPr>
          <w:rFonts w:ascii="Arial" w:hAnsi="Arial" w:cs="Arial"/>
        </w:rPr>
      </w:pPr>
      <w:r w:rsidRPr="00891BED">
        <w:rPr>
          <w:rFonts w:ascii="Arial" w:hAnsi="Arial" w:cs="Arial"/>
        </w:rPr>
        <w:t>Comisión de Estatuto</w:t>
      </w:r>
    </w:p>
    <w:p w:rsidR="00891BED" w:rsidRDefault="00891BED" w:rsidP="00891BED">
      <w:pPr>
        <w:ind w:left="2124"/>
        <w:rPr>
          <w:rFonts w:ascii="Arial" w:hAnsi="Arial" w:cs="Arial"/>
        </w:rPr>
      </w:pPr>
      <w:r>
        <w:rPr>
          <w:rFonts w:ascii="Arial" w:hAnsi="Arial" w:cs="Arial"/>
        </w:rPr>
        <w:t>Atención de interpretaciones auténticas</w:t>
      </w:r>
    </w:p>
    <w:p w:rsidR="00A84A07" w:rsidRPr="00891BED" w:rsidRDefault="00891BED" w:rsidP="00891BED">
      <w:pPr>
        <w:ind w:left="2124"/>
        <w:rPr>
          <w:rFonts w:ascii="Arial" w:hAnsi="Arial" w:cs="Arial"/>
        </w:rPr>
      </w:pPr>
      <w:r>
        <w:rPr>
          <w:rFonts w:ascii="Arial" w:hAnsi="Arial" w:cs="Arial"/>
        </w:rPr>
        <w:t xml:space="preserve">Análisis y aprobación del </w:t>
      </w:r>
      <w:r w:rsidR="00A84A07" w:rsidRPr="00891BED">
        <w:rPr>
          <w:rFonts w:ascii="Arial" w:hAnsi="Arial" w:cs="Arial"/>
        </w:rPr>
        <w:t>“Reglamento de Hostigamiento Sexual en el E</w:t>
      </w:r>
      <w:r>
        <w:rPr>
          <w:rFonts w:ascii="Arial" w:hAnsi="Arial" w:cs="Arial"/>
        </w:rPr>
        <w:t>mpleo y la Docencia en el ITCR”</w:t>
      </w:r>
    </w:p>
    <w:p w:rsidR="00A84A07" w:rsidRPr="00DE74D9" w:rsidRDefault="00A84A07" w:rsidP="00A84A07"/>
    <w:p w:rsidR="00A84A07" w:rsidRPr="003F3E07" w:rsidRDefault="00A84A07" w:rsidP="003F3E07">
      <w:pPr>
        <w:ind w:left="708"/>
      </w:pPr>
      <w:r w:rsidRPr="003F3E07">
        <w:t>EN ANÁLISIS</w:t>
      </w:r>
    </w:p>
    <w:p w:rsidR="00A84A07" w:rsidRPr="00284063" w:rsidRDefault="008363E3" w:rsidP="00284063">
      <w:pPr>
        <w:pStyle w:val="NormalWeb"/>
        <w:ind w:left="1416"/>
        <w:rPr>
          <w:rStyle w:val="Textoennegrita"/>
          <w:rFonts w:ascii="Roboto" w:hAnsi="Roboto" w:cs="Arial"/>
          <w:b w:val="0"/>
          <w:color w:val="111111"/>
        </w:rPr>
      </w:pPr>
      <w:hyperlink r:id="rId9" w:history="1">
        <w:r w:rsidR="00A84A07" w:rsidRPr="00284063">
          <w:rPr>
            <w:rStyle w:val="Textoennegrita"/>
            <w:rFonts w:ascii="Roboto" w:hAnsi="Roboto" w:cs="Arial"/>
            <w:b w:val="0"/>
            <w:color w:val="111111"/>
          </w:rPr>
          <w:t>Consejo Institucional analiza propuesta para priorizar los temas pendientes</w:t>
        </w:r>
      </w:hyperlink>
    </w:p>
    <w:p w:rsidR="00A84A07" w:rsidRPr="003F3E07" w:rsidRDefault="00A84A07" w:rsidP="00427C0B">
      <w:pPr>
        <w:pStyle w:val="NormalWeb"/>
        <w:ind w:left="1416"/>
        <w:rPr>
          <w:rStyle w:val="Textoennegrita"/>
          <w:rFonts w:ascii="Roboto" w:hAnsi="Roboto" w:cs="Arial"/>
          <w:b w:val="0"/>
          <w:color w:val="111111"/>
        </w:rPr>
      </w:pPr>
      <w:r w:rsidRPr="003F3E07">
        <w:rPr>
          <w:rStyle w:val="Textoennegrita"/>
          <w:rFonts w:ascii="Roboto" w:hAnsi="Roboto" w:cs="Arial"/>
          <w:b w:val="0"/>
          <w:color w:val="111111"/>
        </w:rPr>
        <w:t xml:space="preserve">El Consejo Institucional recibió de la Administración el Plan de Infraestructura y el Plan de Maestro de Infraestructura de la Sede Central de Cartago del ITCR.  </w:t>
      </w:r>
    </w:p>
    <w:p w:rsidR="00427C0B" w:rsidRDefault="00427C0B" w:rsidP="0016001D">
      <w:pPr>
        <w:rPr>
          <w:rFonts w:ascii="Arial" w:hAnsi="Arial" w:cs="Arial"/>
          <w:sz w:val="22"/>
        </w:rPr>
      </w:pPr>
      <w:r>
        <w:rPr>
          <w:rFonts w:ascii="Arial" w:hAnsi="Arial" w:cs="Arial"/>
          <w:sz w:val="22"/>
        </w:rPr>
        <w:t>OPINIÓN</w:t>
      </w:r>
      <w:r>
        <w:rPr>
          <w:rFonts w:ascii="Arial" w:hAnsi="Arial" w:cs="Arial"/>
          <w:sz w:val="22"/>
        </w:rPr>
        <w:tab/>
      </w:r>
    </w:p>
    <w:p w:rsidR="00F70597" w:rsidRDefault="00004CA7" w:rsidP="00004CA7">
      <w:pPr>
        <w:rPr>
          <w:rFonts w:ascii="Arial" w:hAnsi="Arial" w:cs="Arial"/>
          <w:sz w:val="22"/>
        </w:rPr>
      </w:pPr>
      <w:r>
        <w:rPr>
          <w:rFonts w:ascii="Arial" w:hAnsi="Arial" w:cs="Arial"/>
          <w:sz w:val="22"/>
        </w:rPr>
        <w:tab/>
      </w:r>
      <w:r>
        <w:rPr>
          <w:rFonts w:ascii="Arial" w:hAnsi="Arial" w:cs="Arial"/>
          <w:sz w:val="22"/>
        </w:rPr>
        <w:tab/>
        <w:t xml:space="preserve">La importancia de la docencia en el TEC. </w:t>
      </w:r>
      <w:r w:rsidR="00D43E85">
        <w:rPr>
          <w:rFonts w:ascii="Arial" w:hAnsi="Arial" w:cs="Arial"/>
          <w:sz w:val="22"/>
        </w:rPr>
        <w:t>por Gerardo Meza</w:t>
      </w:r>
    </w:p>
    <w:p w:rsidR="00004CA7" w:rsidRDefault="00004CA7" w:rsidP="00004CA7">
      <w:pPr>
        <w:ind w:left="1416"/>
        <w:rPr>
          <w:rFonts w:ascii="Arial" w:hAnsi="Arial" w:cs="Arial"/>
          <w:sz w:val="22"/>
        </w:rPr>
      </w:pPr>
      <w:r>
        <w:rPr>
          <w:rFonts w:ascii="Arial" w:hAnsi="Arial" w:cs="Arial"/>
          <w:sz w:val="22"/>
        </w:rPr>
        <w:t xml:space="preserve">2018: Un año de grandes </w:t>
      </w:r>
      <w:r w:rsidR="00005E03">
        <w:rPr>
          <w:rFonts w:ascii="Arial" w:hAnsi="Arial" w:cs="Arial"/>
          <w:sz w:val="22"/>
        </w:rPr>
        <w:t>oportunidades</w:t>
      </w:r>
      <w:r>
        <w:rPr>
          <w:rFonts w:ascii="Arial" w:hAnsi="Arial" w:cs="Arial"/>
          <w:sz w:val="22"/>
        </w:rPr>
        <w:t xml:space="preserve"> para el TEC por Luis Alexander Calvo</w:t>
      </w:r>
    </w:p>
    <w:p w:rsidR="00004CA7" w:rsidRDefault="00004CA7" w:rsidP="00004CA7">
      <w:pPr>
        <w:ind w:left="1416"/>
        <w:rPr>
          <w:rFonts w:ascii="Arial" w:hAnsi="Arial" w:cs="Arial"/>
          <w:sz w:val="22"/>
        </w:rPr>
      </w:pPr>
    </w:p>
    <w:p w:rsidR="001518D7" w:rsidRDefault="001518D7" w:rsidP="0016001D">
      <w:pPr>
        <w:rPr>
          <w:rFonts w:ascii="Arial" w:hAnsi="Arial" w:cs="Arial"/>
          <w:sz w:val="22"/>
        </w:rPr>
      </w:pPr>
      <w:r>
        <w:rPr>
          <w:rFonts w:ascii="Arial" w:hAnsi="Arial" w:cs="Arial"/>
          <w:sz w:val="22"/>
        </w:rPr>
        <w:t>En el segundo boletín se logró divulgar la siguiente información:</w:t>
      </w:r>
    </w:p>
    <w:p w:rsidR="001518D7" w:rsidRDefault="001518D7" w:rsidP="0016001D">
      <w:pPr>
        <w:rPr>
          <w:rFonts w:ascii="Arial" w:hAnsi="Arial" w:cs="Arial"/>
          <w:sz w:val="22"/>
        </w:rPr>
      </w:pPr>
    </w:p>
    <w:tbl>
      <w:tblPr>
        <w:tblStyle w:val="Tablaconcuadrcula"/>
        <w:tblW w:w="0" w:type="auto"/>
        <w:tblLook w:val="04A0" w:firstRow="1" w:lastRow="0" w:firstColumn="1" w:lastColumn="0" w:noHBand="0" w:noVBand="1"/>
      </w:tblPr>
      <w:tblGrid>
        <w:gridCol w:w="1970"/>
        <w:gridCol w:w="6858"/>
      </w:tblGrid>
      <w:tr w:rsidR="005C1332" w:rsidTr="00E269D6">
        <w:tc>
          <w:tcPr>
            <w:tcW w:w="1970" w:type="dxa"/>
          </w:tcPr>
          <w:p w:rsidR="005C1332" w:rsidRPr="00393285" w:rsidRDefault="005C1332" w:rsidP="00E269D6">
            <w:pPr>
              <w:rPr>
                <w:b/>
                <w:sz w:val="28"/>
              </w:rPr>
            </w:pPr>
            <w:r w:rsidRPr="00393285">
              <w:rPr>
                <w:b/>
                <w:sz w:val="28"/>
              </w:rPr>
              <w:t>PÁGINA PRINCIPAL</w:t>
            </w:r>
          </w:p>
          <w:p w:rsidR="005C1332" w:rsidRDefault="005C1332" w:rsidP="00E269D6"/>
        </w:tc>
        <w:tc>
          <w:tcPr>
            <w:tcW w:w="6858" w:type="dxa"/>
          </w:tcPr>
          <w:p w:rsidR="005C1332" w:rsidRPr="00E269D6" w:rsidRDefault="00E269D6" w:rsidP="00E269D6">
            <w:r>
              <w:t>P</w:t>
            </w:r>
            <w:r w:rsidR="005C1332" w:rsidRPr="00E269D6">
              <w:t>resenta</w:t>
            </w:r>
            <w:r>
              <w:t>ción d</w:t>
            </w:r>
            <w:r w:rsidR="005C1332" w:rsidRPr="00E269D6">
              <w:t xml:space="preserve">el informe del CI </w:t>
            </w:r>
            <w:r w:rsidR="00CB760F">
              <w:t xml:space="preserve">ante la Asamblea Institucional Representantiva </w:t>
            </w:r>
            <w:r w:rsidR="005C1332" w:rsidRPr="00E269D6">
              <w:t>sobre políticas generales</w:t>
            </w:r>
          </w:p>
          <w:p w:rsidR="005C1332" w:rsidRPr="005C1332" w:rsidRDefault="005C1332" w:rsidP="00E269D6">
            <w:pPr>
              <w:rPr>
                <w:b/>
              </w:rPr>
            </w:pPr>
          </w:p>
        </w:tc>
      </w:tr>
    </w:tbl>
    <w:p w:rsidR="005C1332" w:rsidRDefault="005C1332" w:rsidP="005C1332"/>
    <w:p w:rsidR="005C1332" w:rsidRPr="0019610C" w:rsidRDefault="005C1332" w:rsidP="005C1332">
      <w:r w:rsidRPr="0019610C">
        <w:t>NOTICIAS</w:t>
      </w:r>
    </w:p>
    <w:tbl>
      <w:tblPr>
        <w:tblStyle w:val="Tablaconcuadrcula"/>
        <w:tblW w:w="0" w:type="auto"/>
        <w:tblLook w:val="04A0" w:firstRow="1" w:lastRow="0" w:firstColumn="1" w:lastColumn="0" w:noHBand="0" w:noVBand="1"/>
      </w:tblPr>
      <w:tblGrid>
        <w:gridCol w:w="8828"/>
      </w:tblGrid>
      <w:tr w:rsidR="005C1332" w:rsidRPr="0019610C" w:rsidTr="00E269D6">
        <w:tc>
          <w:tcPr>
            <w:tcW w:w="8828" w:type="dxa"/>
          </w:tcPr>
          <w:p w:rsidR="005C1332" w:rsidRPr="0019610C" w:rsidRDefault="005C1332" w:rsidP="005C1332">
            <w:r w:rsidRPr="0019610C">
              <w:t>Las sesiones del Consejo Institucional abiertas al público</w:t>
            </w:r>
          </w:p>
        </w:tc>
      </w:tr>
      <w:tr w:rsidR="005C1332" w:rsidRPr="0019610C" w:rsidTr="00E269D6">
        <w:tc>
          <w:tcPr>
            <w:tcW w:w="8828" w:type="dxa"/>
          </w:tcPr>
          <w:p w:rsidR="005C1332" w:rsidRPr="0019610C" w:rsidRDefault="005C1332" w:rsidP="005C1332">
            <w:r w:rsidRPr="0019610C">
              <w:t>Pronunciamiento del Consejo Institucional sobre la problemática que enfrenta el Pueblo Nicaragüense</w:t>
            </w:r>
          </w:p>
        </w:tc>
      </w:tr>
      <w:tr w:rsidR="005C1332" w:rsidRPr="0019610C" w:rsidTr="00E269D6">
        <w:tc>
          <w:tcPr>
            <w:tcW w:w="8828" w:type="dxa"/>
          </w:tcPr>
          <w:p w:rsidR="005C1332" w:rsidRPr="0019610C" w:rsidRDefault="005C1332" w:rsidP="00E269D6">
            <w:r w:rsidRPr="0019610C">
              <w:t>Informe del Consejo Institucional ante la AIR</w:t>
            </w:r>
          </w:p>
        </w:tc>
      </w:tr>
      <w:tr w:rsidR="005C1332" w:rsidRPr="0019610C" w:rsidTr="00E269D6">
        <w:tc>
          <w:tcPr>
            <w:tcW w:w="8828" w:type="dxa"/>
          </w:tcPr>
          <w:p w:rsidR="005C1332" w:rsidRPr="0019610C" w:rsidRDefault="005C1332" w:rsidP="005C1332">
            <w:r w:rsidRPr="0019610C">
              <w:t>Aprobación de las políticas específicas</w:t>
            </w:r>
          </w:p>
        </w:tc>
      </w:tr>
      <w:tr w:rsidR="005C1332" w:rsidRPr="0019610C" w:rsidTr="00E269D6">
        <w:tc>
          <w:tcPr>
            <w:tcW w:w="8828" w:type="dxa"/>
          </w:tcPr>
          <w:p w:rsidR="005C1332" w:rsidRPr="0019610C" w:rsidRDefault="005C1332" w:rsidP="005C1332">
            <w:r w:rsidRPr="0019610C">
              <w:t>Aprobación disposiciones de formulación del presupuesto del ITCR</w:t>
            </w:r>
          </w:p>
        </w:tc>
      </w:tr>
      <w:tr w:rsidR="005C1332" w:rsidRPr="0019610C" w:rsidTr="00E269D6">
        <w:tc>
          <w:tcPr>
            <w:tcW w:w="8828" w:type="dxa"/>
          </w:tcPr>
          <w:p w:rsidR="005C1332" w:rsidRPr="0019610C" w:rsidRDefault="005C1332" w:rsidP="005C1332">
            <w:pPr>
              <w:rPr>
                <w:rFonts w:ascii="Tahoma" w:eastAsia="Calibri" w:hAnsi="Tahoma" w:cs="Tahoma"/>
                <w:bCs/>
                <w:sz w:val="20"/>
                <w:szCs w:val="20"/>
              </w:rPr>
            </w:pPr>
            <w:r w:rsidRPr="0019610C">
              <w:rPr>
                <w:rFonts w:ascii="Tahoma" w:hAnsi="Tahoma" w:cs="Tahoma"/>
                <w:sz w:val="20"/>
                <w:szCs w:val="20"/>
              </w:rPr>
              <w:t>Modificación del Artículo 41 del Convenio de Coordinación de la Educación Superior Universitaria Estatal</w:t>
            </w:r>
            <w:r w:rsidRPr="0019610C">
              <w:rPr>
                <w:rFonts w:ascii="Tahoma" w:eastAsia="Calibri" w:hAnsi="Tahoma" w:cs="Tahoma"/>
                <w:bCs/>
                <w:sz w:val="20"/>
                <w:szCs w:val="20"/>
              </w:rPr>
              <w:t xml:space="preserve">  </w:t>
            </w:r>
          </w:p>
        </w:tc>
      </w:tr>
      <w:tr w:rsidR="005C1332" w:rsidRPr="0019610C" w:rsidTr="00E269D6">
        <w:tc>
          <w:tcPr>
            <w:tcW w:w="8828" w:type="dxa"/>
          </w:tcPr>
          <w:p w:rsidR="005C1332" w:rsidRPr="0019610C" w:rsidRDefault="005C1332" w:rsidP="005C1332">
            <w:pPr>
              <w:rPr>
                <w:rFonts w:ascii="Tahoma" w:hAnsi="Tahoma" w:cs="Tahoma"/>
                <w:bCs/>
                <w:sz w:val="20"/>
                <w:szCs w:val="20"/>
              </w:rPr>
            </w:pPr>
            <w:r w:rsidRPr="0019610C">
              <w:rPr>
                <w:rFonts w:ascii="Tahoma" w:hAnsi="Tahoma" w:cs="Tahoma"/>
                <w:bCs/>
                <w:sz w:val="20"/>
                <w:szCs w:val="20"/>
              </w:rPr>
              <w:t>Aclaración sobre la asignación de estudiantes asistentes y en la modalidad de horas estudiante a profesores cuya carga laboral estimada con el “Manual de normas y procedimientos para el cálculo de la carga del profesor en el ITCR” no excede la jornada de contratación</w:t>
            </w:r>
          </w:p>
        </w:tc>
      </w:tr>
      <w:tr w:rsidR="005C1332" w:rsidRPr="0019610C" w:rsidTr="00E269D6">
        <w:tc>
          <w:tcPr>
            <w:tcW w:w="8828" w:type="dxa"/>
          </w:tcPr>
          <w:p w:rsidR="005C1332" w:rsidRPr="0019610C" w:rsidRDefault="005C1332" w:rsidP="005C1332">
            <w:pPr>
              <w:rPr>
                <w:rFonts w:eastAsia="Cambria" w:cs="Arial"/>
                <w:bCs/>
              </w:rPr>
            </w:pPr>
            <w:r w:rsidRPr="0019610C">
              <w:rPr>
                <w:rFonts w:eastAsia="Cambria" w:cs="Arial"/>
                <w:bCs/>
              </w:rPr>
              <w:t>Reforma curricular de la Escuela de Ingeniería Forestal: Creación de dos énfasis con grado académico de Licenciatura</w:t>
            </w:r>
          </w:p>
        </w:tc>
      </w:tr>
      <w:tr w:rsidR="005C1332" w:rsidRPr="0019610C" w:rsidTr="00E269D6">
        <w:tc>
          <w:tcPr>
            <w:tcW w:w="8828" w:type="dxa"/>
          </w:tcPr>
          <w:p w:rsidR="005C1332" w:rsidRPr="0019610C" w:rsidRDefault="005C1332" w:rsidP="00E269D6">
            <w:pPr>
              <w:rPr>
                <w:rFonts w:ascii="Tahoma" w:hAnsi="Tahoma" w:cs="Tahoma"/>
                <w:sz w:val="20"/>
                <w:szCs w:val="20"/>
              </w:rPr>
            </w:pPr>
            <w:r w:rsidRPr="0019610C">
              <w:rPr>
                <w:rFonts w:ascii="Tahoma" w:eastAsia="Cambria" w:hAnsi="Tahoma" w:cs="Tahoma"/>
                <w:bCs/>
                <w:sz w:val="20"/>
                <w:szCs w:val="20"/>
              </w:rPr>
              <w:t>Comisión redactora de la propuesta de modificación del Estatuto Orgánico, en el contexto de los acuerdos del III Congreso Institucional”, en el marco de la solicitud de observaciones a la propuesta de creación del Consejo Académico</w:t>
            </w:r>
          </w:p>
          <w:p w:rsidR="005C1332" w:rsidRPr="0019610C" w:rsidRDefault="005C1332" w:rsidP="005C1332">
            <w:pPr>
              <w:rPr>
                <w:rFonts w:ascii="Tahoma" w:hAnsi="Tahoma" w:cs="Tahoma"/>
                <w:sz w:val="20"/>
                <w:szCs w:val="20"/>
              </w:rPr>
            </w:pPr>
          </w:p>
        </w:tc>
      </w:tr>
      <w:tr w:rsidR="005C1332" w:rsidTr="00E269D6">
        <w:tc>
          <w:tcPr>
            <w:tcW w:w="8828" w:type="dxa"/>
          </w:tcPr>
          <w:p w:rsidR="005C1332" w:rsidRDefault="005C1332" w:rsidP="00E269D6">
            <w:pPr>
              <w:rPr>
                <w:rFonts w:cs="Arial"/>
                <w:b/>
              </w:rPr>
            </w:pPr>
            <w:r w:rsidRPr="00A70CDC">
              <w:rPr>
                <w:b/>
              </w:rPr>
              <w:lastRenderedPageBreak/>
              <w:t xml:space="preserve">Aprobación </w:t>
            </w:r>
            <w:r w:rsidRPr="00A70CDC">
              <w:rPr>
                <w:rFonts w:eastAsia="Cambria" w:cs="Arial"/>
                <w:b/>
                <w:bCs/>
              </w:rPr>
              <w:t>Reglamento para la gestión de los Activos Bienes Muebles e Inmuebles y otros Activos, propiedad de Instituto Tecnológico de Costa Rica</w:t>
            </w:r>
            <w:r w:rsidRPr="00A70CDC">
              <w:rPr>
                <w:rFonts w:cs="Arial"/>
                <w:b/>
              </w:rPr>
              <w:t>.</w:t>
            </w:r>
          </w:p>
          <w:p w:rsidR="005C1332" w:rsidRPr="00F22B23" w:rsidRDefault="005C1332" w:rsidP="00E269D6">
            <w:pPr>
              <w:rPr>
                <w:color w:val="1F497D"/>
              </w:rPr>
            </w:pPr>
          </w:p>
        </w:tc>
      </w:tr>
    </w:tbl>
    <w:p w:rsidR="005C1332" w:rsidRDefault="005C1332" w:rsidP="005C1332"/>
    <w:p w:rsidR="005C1332" w:rsidRDefault="005C1332" w:rsidP="005C1332"/>
    <w:tbl>
      <w:tblPr>
        <w:tblStyle w:val="Tablaconcuadrcula"/>
        <w:tblW w:w="0" w:type="auto"/>
        <w:tblLook w:val="04A0" w:firstRow="1" w:lastRow="0" w:firstColumn="1" w:lastColumn="0" w:noHBand="0" w:noVBand="1"/>
      </w:tblPr>
      <w:tblGrid>
        <w:gridCol w:w="1970"/>
        <w:gridCol w:w="6247"/>
      </w:tblGrid>
      <w:tr w:rsidR="005C1332" w:rsidTr="0019610C">
        <w:tc>
          <w:tcPr>
            <w:tcW w:w="1970" w:type="dxa"/>
            <w:shd w:val="clear" w:color="auto" w:fill="auto"/>
          </w:tcPr>
          <w:p w:rsidR="005C1332" w:rsidRPr="0019610C" w:rsidRDefault="005C1332" w:rsidP="00E269D6">
            <w:r w:rsidRPr="0019610C">
              <w:t>CONSULTAS DEL CI</w:t>
            </w:r>
          </w:p>
        </w:tc>
        <w:tc>
          <w:tcPr>
            <w:tcW w:w="6247" w:type="dxa"/>
            <w:shd w:val="clear" w:color="auto" w:fill="auto"/>
          </w:tcPr>
          <w:p w:rsidR="005C1332" w:rsidRPr="0019610C" w:rsidRDefault="005C1332" w:rsidP="00E269D6">
            <w:r w:rsidRPr="0019610C">
              <w:t>Políticas específicas 2019</w:t>
            </w:r>
          </w:p>
          <w:p w:rsidR="005C1332" w:rsidRPr="0019610C" w:rsidRDefault="005C1332" w:rsidP="00E269D6">
            <w:pPr>
              <w:ind w:left="708"/>
            </w:pPr>
          </w:p>
        </w:tc>
      </w:tr>
      <w:tr w:rsidR="005C1332" w:rsidTr="0019610C">
        <w:tc>
          <w:tcPr>
            <w:tcW w:w="1970" w:type="dxa"/>
            <w:shd w:val="clear" w:color="auto" w:fill="auto"/>
          </w:tcPr>
          <w:p w:rsidR="005C1332" w:rsidRPr="0019610C" w:rsidRDefault="005C1332" w:rsidP="00E269D6">
            <w:r w:rsidRPr="0019610C">
              <w:t>FOROS</w:t>
            </w:r>
          </w:p>
        </w:tc>
        <w:tc>
          <w:tcPr>
            <w:tcW w:w="6247" w:type="dxa"/>
            <w:shd w:val="clear" w:color="auto" w:fill="auto"/>
          </w:tcPr>
          <w:p w:rsidR="005C1332" w:rsidRPr="0019610C" w:rsidRDefault="005C1332" w:rsidP="00E269D6">
            <w:r w:rsidRPr="0019610C">
              <w:t>Perfil de ingreso 2017</w:t>
            </w:r>
          </w:p>
          <w:p w:rsidR="005C1332" w:rsidRPr="0019610C" w:rsidRDefault="005C1332" w:rsidP="00E269D6">
            <w:r w:rsidRPr="0019610C">
              <w:t>Informe de la FUNDATEC, período 2017</w:t>
            </w:r>
          </w:p>
          <w:p w:rsidR="005C1332" w:rsidRPr="0019610C" w:rsidRDefault="005C1332" w:rsidP="00E269D6">
            <w:r w:rsidRPr="0019610C">
              <w:t>Avances de la Comisión de Infraestructura</w:t>
            </w:r>
          </w:p>
          <w:p w:rsidR="005C1332" w:rsidRPr="0019610C" w:rsidRDefault="005C1332" w:rsidP="00E269D6">
            <w:pPr>
              <w:rPr>
                <w:rFonts w:eastAsia="Cambria" w:cs="Arial"/>
                <w:bCs/>
              </w:rPr>
            </w:pPr>
            <w:r w:rsidRPr="0019610C">
              <w:rPr>
                <w:rFonts w:eastAsia="Cambria" w:cs="Arial"/>
                <w:bCs/>
              </w:rPr>
              <w:t>Informe de Convenios-2017</w:t>
            </w:r>
          </w:p>
          <w:p w:rsidR="005C1332" w:rsidRPr="0019610C" w:rsidRDefault="005C1332" w:rsidP="00E269D6">
            <w:r w:rsidRPr="0019610C">
              <w:t>Campus Tecnológico</w:t>
            </w:r>
          </w:p>
          <w:p w:rsidR="005C1332" w:rsidRPr="0019610C" w:rsidRDefault="005C1332" w:rsidP="00E269D6">
            <w:r w:rsidRPr="0019610C">
              <w:t>Estudio Actuarial para el cálculo de la masa salarial del ITCR</w:t>
            </w:r>
          </w:p>
          <w:p w:rsidR="005C1332" w:rsidRPr="0019610C" w:rsidRDefault="005C1332" w:rsidP="005C46CD">
            <w:pPr>
              <w:rPr>
                <w:rFonts w:eastAsia="Cambria" w:cs="Arial"/>
                <w:bCs/>
              </w:rPr>
            </w:pPr>
            <w:r w:rsidRPr="0019610C">
              <w:rPr>
                <w:rFonts w:eastAsia="Cambria" w:cs="Arial"/>
                <w:bCs/>
              </w:rPr>
              <w:t>Proyecto de Reforma al Artículo 5 de la Ley Orgánica del ITCR</w:t>
            </w:r>
          </w:p>
        </w:tc>
      </w:tr>
      <w:tr w:rsidR="005C1332" w:rsidTr="0019610C">
        <w:tc>
          <w:tcPr>
            <w:tcW w:w="1970" w:type="dxa"/>
            <w:shd w:val="clear" w:color="auto" w:fill="auto"/>
          </w:tcPr>
          <w:p w:rsidR="005C1332" w:rsidRPr="0019610C" w:rsidRDefault="005C1332" w:rsidP="00E269D6">
            <w:r w:rsidRPr="0019610C">
              <w:t>EN ANÁLISIS</w:t>
            </w:r>
          </w:p>
        </w:tc>
        <w:tc>
          <w:tcPr>
            <w:tcW w:w="6247" w:type="dxa"/>
            <w:shd w:val="clear" w:color="auto" w:fill="auto"/>
          </w:tcPr>
          <w:p w:rsidR="005C1332" w:rsidRPr="0019610C" w:rsidRDefault="005C1332" w:rsidP="00E269D6">
            <w:r w:rsidRPr="0019610C">
              <w:t xml:space="preserve">Reglamento de Carrera Administrativa y de Apoyo a la Academia y Reglamento Carrera Profesional </w:t>
            </w:r>
          </w:p>
          <w:p w:rsidR="005C1332" w:rsidRPr="0019610C" w:rsidRDefault="005C1332" w:rsidP="00E269D6">
            <w:r w:rsidRPr="0019610C">
              <w:t>Lineamiento para la ejecución de metas y presupuesto del ITCR para el 2019</w:t>
            </w:r>
          </w:p>
          <w:p w:rsidR="005C1332" w:rsidRPr="0019610C" w:rsidRDefault="005C1332" w:rsidP="00E269D6">
            <w:r w:rsidRPr="0019610C">
              <w:t>Creación Laboratorio de Microscopia</w:t>
            </w:r>
          </w:p>
          <w:p w:rsidR="005C1332" w:rsidRPr="0019610C" w:rsidRDefault="005C1332" w:rsidP="00E269D6">
            <w:r w:rsidRPr="0019610C">
              <w:t>Masa Salarial</w:t>
            </w:r>
          </w:p>
          <w:p w:rsidR="005C1332" w:rsidRPr="0019610C" w:rsidRDefault="005C1332" w:rsidP="005C46CD">
            <w:r w:rsidRPr="0019610C">
              <w:t>Dirección de Extensión</w:t>
            </w:r>
          </w:p>
        </w:tc>
      </w:tr>
      <w:tr w:rsidR="005C1332" w:rsidTr="0019610C">
        <w:tc>
          <w:tcPr>
            <w:tcW w:w="1970" w:type="dxa"/>
            <w:shd w:val="clear" w:color="auto" w:fill="auto"/>
          </w:tcPr>
          <w:p w:rsidR="005C1332" w:rsidRPr="0019610C" w:rsidRDefault="005C1332" w:rsidP="00E269D6">
            <w:r w:rsidRPr="0019610C">
              <w:t>OPINIÓN</w:t>
            </w:r>
          </w:p>
        </w:tc>
        <w:tc>
          <w:tcPr>
            <w:tcW w:w="6247" w:type="dxa"/>
            <w:shd w:val="clear" w:color="auto" w:fill="auto"/>
          </w:tcPr>
          <w:p w:rsidR="005C1332" w:rsidRPr="0019610C" w:rsidRDefault="005C1332" w:rsidP="00E269D6">
            <w:r w:rsidRPr="0019610C">
              <w:t>Reglamento contra el acoso laboral</w:t>
            </w:r>
            <w:r w:rsidR="005C46CD" w:rsidRPr="0019610C">
              <w:t xml:space="preserve"> por Ana Rosa Ruiz</w:t>
            </w:r>
          </w:p>
          <w:p w:rsidR="005C1332" w:rsidRPr="0019610C" w:rsidRDefault="008363E3" w:rsidP="00E269D6">
            <w:hyperlink r:id="rId10" w:history="1">
              <w:r w:rsidR="007771CE" w:rsidRPr="007771CE">
                <w:t>La autonomía: esencia y naturaleza fundamental de ser universidad</w:t>
              </w:r>
            </w:hyperlink>
            <w:r w:rsidR="007771CE">
              <w:t xml:space="preserve"> </w:t>
            </w:r>
            <w:r w:rsidR="005C46CD" w:rsidRPr="0019610C">
              <w:t>por Miriam Brenes</w:t>
            </w:r>
          </w:p>
        </w:tc>
      </w:tr>
    </w:tbl>
    <w:p w:rsidR="00A84A07" w:rsidRDefault="00A84A07" w:rsidP="0016001D">
      <w:pPr>
        <w:rPr>
          <w:rFonts w:ascii="Arial" w:hAnsi="Arial" w:cs="Arial"/>
          <w:sz w:val="22"/>
        </w:rPr>
      </w:pPr>
    </w:p>
    <w:p w:rsidR="001518D7" w:rsidRDefault="001518D7" w:rsidP="0016001D">
      <w:pPr>
        <w:rPr>
          <w:rFonts w:ascii="Arial" w:hAnsi="Arial" w:cs="Arial"/>
          <w:sz w:val="22"/>
        </w:rPr>
      </w:pPr>
    </w:p>
    <w:p w:rsidR="001518D7" w:rsidRDefault="001518D7" w:rsidP="0016001D">
      <w:pPr>
        <w:rPr>
          <w:rFonts w:ascii="Arial" w:hAnsi="Arial" w:cs="Arial"/>
          <w:sz w:val="22"/>
        </w:rPr>
      </w:pPr>
      <w:r>
        <w:rPr>
          <w:rFonts w:ascii="Arial" w:hAnsi="Arial" w:cs="Arial"/>
          <w:sz w:val="22"/>
        </w:rPr>
        <w:t>Toda esta información está en la página del Instituto Tecnológico de Costa Rica y ha sido la posibilidad de establecer otro canal de comunicación con la comunidad.</w:t>
      </w:r>
    </w:p>
    <w:p w:rsidR="001518D7" w:rsidRPr="00C95786" w:rsidRDefault="001518D7" w:rsidP="0016001D">
      <w:pPr>
        <w:rPr>
          <w:rFonts w:ascii="Arial" w:hAnsi="Arial" w:cs="Arial"/>
          <w:sz w:val="22"/>
        </w:rPr>
      </w:pPr>
    </w:p>
    <w:p w:rsidR="0016001D" w:rsidRPr="00733C0C" w:rsidRDefault="0016001D" w:rsidP="0016001D">
      <w:pPr>
        <w:jc w:val="both"/>
        <w:rPr>
          <w:rFonts w:ascii="Arial" w:hAnsi="Arial" w:cs="Arial"/>
        </w:rPr>
      </w:pPr>
    </w:p>
    <w:p w:rsidR="00743CFF" w:rsidRDefault="00743CFF">
      <w:pPr>
        <w:rPr>
          <w:rFonts w:ascii="Arial" w:hAnsi="Arial" w:cs="Arial"/>
          <w:b/>
          <w:bCs/>
          <w:sz w:val="28"/>
          <w:szCs w:val="28"/>
        </w:rPr>
      </w:pPr>
      <w:bookmarkStart w:id="138" w:name="_Toc504335393"/>
      <w:bookmarkStart w:id="139" w:name="_Toc504425570"/>
      <w:bookmarkStart w:id="140" w:name="_Toc504428419"/>
      <w:bookmarkStart w:id="141" w:name="_Toc504428835"/>
      <w:bookmarkStart w:id="142" w:name="_Toc504429070"/>
      <w:bookmarkStart w:id="143" w:name="_Toc504429551"/>
      <w:bookmarkStart w:id="144" w:name="_Toc504742336"/>
      <w:bookmarkStart w:id="145" w:name="_Toc520325398"/>
      <w:bookmarkStart w:id="146" w:name="_Toc520325503"/>
      <w:bookmarkStart w:id="147" w:name="_Toc520325691"/>
      <w:r>
        <w:rPr>
          <w:rFonts w:ascii="Arial" w:hAnsi="Arial" w:cs="Arial"/>
          <w:sz w:val="28"/>
          <w:szCs w:val="28"/>
        </w:rPr>
        <w:br w:type="page"/>
      </w:r>
    </w:p>
    <w:p w:rsidR="0016001D" w:rsidRDefault="0016001D" w:rsidP="0016001D">
      <w:pPr>
        <w:pStyle w:val="Ttulo1"/>
        <w:rPr>
          <w:rFonts w:ascii="Arial" w:hAnsi="Arial" w:cs="Arial"/>
          <w:sz w:val="28"/>
          <w:szCs w:val="28"/>
        </w:rPr>
      </w:pPr>
      <w:bookmarkStart w:id="148" w:name="_Toc520326035"/>
      <w:bookmarkStart w:id="149" w:name="_Toc520326254"/>
      <w:bookmarkStart w:id="150" w:name="_Toc520326320"/>
      <w:bookmarkStart w:id="151" w:name="_Toc520326513"/>
      <w:bookmarkStart w:id="152" w:name="_Toc520409429"/>
      <w:r w:rsidRPr="004D231D">
        <w:rPr>
          <w:rFonts w:ascii="Arial" w:hAnsi="Arial" w:cs="Arial"/>
          <w:sz w:val="28"/>
          <w:szCs w:val="28"/>
        </w:rPr>
        <w:lastRenderedPageBreak/>
        <w:t>CONCLUSIONES, RIESGOS Y OPORTUNIDADES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5B5C69" w:rsidRPr="005B5C69" w:rsidRDefault="005B5C69" w:rsidP="005B5C69"/>
    <w:p w:rsidR="004746BB" w:rsidRDefault="004746BB" w:rsidP="00DD147F">
      <w:pPr>
        <w:ind w:right="49"/>
        <w:jc w:val="both"/>
        <w:rPr>
          <w:rFonts w:ascii="Arial" w:hAnsi="Arial" w:cs="Arial"/>
        </w:rPr>
      </w:pPr>
      <w:r>
        <w:rPr>
          <w:rFonts w:ascii="Arial" w:hAnsi="Arial" w:cs="Arial"/>
        </w:rPr>
        <w:t xml:space="preserve">Una </w:t>
      </w:r>
      <w:r w:rsidRPr="00214DCB">
        <w:rPr>
          <w:rFonts w:ascii="Arial" w:hAnsi="Arial" w:cs="Arial"/>
        </w:rPr>
        <w:t>función de</w:t>
      </w:r>
      <w:r>
        <w:rPr>
          <w:rFonts w:ascii="Arial" w:hAnsi="Arial" w:cs="Arial"/>
        </w:rPr>
        <w:t>l Consejo Institucional es la</w:t>
      </w:r>
      <w:r w:rsidRPr="00214DCB">
        <w:rPr>
          <w:rFonts w:ascii="Arial" w:hAnsi="Arial" w:cs="Arial"/>
        </w:rPr>
        <w:t xml:space="preserve"> fiscalización de las políticas generales </w:t>
      </w:r>
      <w:r>
        <w:rPr>
          <w:rFonts w:ascii="Arial" w:hAnsi="Arial" w:cs="Arial"/>
        </w:rPr>
        <w:t>y la C</w:t>
      </w:r>
      <w:r w:rsidRPr="00214DCB">
        <w:rPr>
          <w:rFonts w:ascii="Arial" w:hAnsi="Arial" w:cs="Arial"/>
        </w:rPr>
        <w:t xml:space="preserve">omisión de Planificación y Administración </w:t>
      </w:r>
      <w:r>
        <w:rPr>
          <w:rFonts w:ascii="Arial" w:hAnsi="Arial" w:cs="Arial"/>
        </w:rPr>
        <w:t>ha asumido es</w:t>
      </w:r>
      <w:r w:rsidR="005A4A9F">
        <w:rPr>
          <w:rFonts w:ascii="Arial" w:hAnsi="Arial" w:cs="Arial"/>
        </w:rPr>
        <w:t>tá función revisando que se esté</w:t>
      </w:r>
      <w:r>
        <w:rPr>
          <w:rFonts w:ascii="Arial" w:hAnsi="Arial" w:cs="Arial"/>
        </w:rPr>
        <w:t xml:space="preserve">n considerando en los diferentes acuerdos.  En este sentido, durante el primer semestre del 2018 se tramitó un total de </w:t>
      </w:r>
      <w:r w:rsidR="0063758F">
        <w:rPr>
          <w:rFonts w:ascii="Arial" w:hAnsi="Arial" w:cs="Arial"/>
        </w:rPr>
        <w:t xml:space="preserve">72 acuerdos, donde </w:t>
      </w:r>
      <w:r>
        <w:rPr>
          <w:rFonts w:ascii="Arial" w:hAnsi="Arial" w:cs="Arial"/>
        </w:rPr>
        <w:t>13 atienden todas</w:t>
      </w:r>
      <w:r w:rsidR="0063758F">
        <w:rPr>
          <w:rFonts w:ascii="Arial" w:hAnsi="Arial" w:cs="Arial"/>
        </w:rPr>
        <w:t xml:space="preserve"> las políticas generales</w:t>
      </w:r>
      <w:r>
        <w:rPr>
          <w:rFonts w:ascii="Arial" w:hAnsi="Arial" w:cs="Arial"/>
        </w:rPr>
        <w:t xml:space="preserve">.  </w:t>
      </w:r>
      <w:r w:rsidR="0063758F">
        <w:rPr>
          <w:rFonts w:ascii="Arial" w:hAnsi="Arial" w:cs="Arial"/>
        </w:rPr>
        <w:t>La política 16 cuya obligación está ligada la</w:t>
      </w:r>
      <w:r>
        <w:rPr>
          <w:rFonts w:ascii="Arial" w:hAnsi="Arial" w:cs="Arial"/>
        </w:rPr>
        <w:t xml:space="preserve"> ejecución de</w:t>
      </w:r>
      <w:r w:rsidRPr="004D04FD">
        <w:rPr>
          <w:rFonts w:ascii="Arial" w:hAnsi="Arial" w:cs="Arial"/>
        </w:rPr>
        <w:t xml:space="preserve"> los recursos asignados a la Institución de manera oportuna, eficiente, racional y transparen</w:t>
      </w:r>
      <w:r>
        <w:rPr>
          <w:rFonts w:ascii="Arial" w:hAnsi="Arial" w:cs="Arial"/>
        </w:rPr>
        <w:t>te</w:t>
      </w:r>
      <w:r w:rsidR="0063758F">
        <w:rPr>
          <w:rFonts w:ascii="Arial" w:hAnsi="Arial" w:cs="Arial"/>
        </w:rPr>
        <w:t xml:space="preserve"> tiene 1</w:t>
      </w:r>
      <w:r>
        <w:rPr>
          <w:rFonts w:ascii="Arial" w:hAnsi="Arial" w:cs="Arial"/>
        </w:rPr>
        <w:t>6 la cual tiene la mayor cantidad de acuerdos cuyo peso es de un 75% del total de acuerdos.</w:t>
      </w:r>
    </w:p>
    <w:p w:rsidR="004746BB" w:rsidRDefault="004746BB" w:rsidP="00DD147F">
      <w:pPr>
        <w:ind w:right="49"/>
        <w:jc w:val="both"/>
        <w:rPr>
          <w:rFonts w:ascii="Arial" w:hAnsi="Arial" w:cs="Arial"/>
        </w:rPr>
      </w:pPr>
    </w:p>
    <w:p w:rsidR="004746BB" w:rsidRDefault="004746BB" w:rsidP="00DD147F">
      <w:pPr>
        <w:ind w:right="49"/>
        <w:jc w:val="both"/>
        <w:rPr>
          <w:rFonts w:ascii="Roboto" w:hAnsi="Roboto"/>
          <w:color w:val="4E4E4E"/>
          <w:szCs w:val="16"/>
          <w:lang w:eastAsia="es-CR"/>
        </w:rPr>
      </w:pPr>
      <w:r>
        <w:rPr>
          <w:rFonts w:ascii="Arial" w:hAnsi="Arial" w:cs="Arial"/>
        </w:rPr>
        <w:t xml:space="preserve">La asignación tiene que ir ligada a </w:t>
      </w:r>
      <w:r w:rsidRPr="00B110EB">
        <w:rPr>
          <w:rFonts w:ascii="Arial" w:hAnsi="Arial" w:cs="Arial"/>
        </w:rPr>
        <w:t>procesos institucionales se desarrollarán con excelencia y en este sentido, se cumple con la política 15 cuyos acuerdos representan un 21%.</w:t>
      </w:r>
    </w:p>
    <w:p w:rsidR="004746BB" w:rsidRDefault="004746BB" w:rsidP="00DD147F">
      <w:pPr>
        <w:ind w:right="49"/>
        <w:jc w:val="both"/>
        <w:rPr>
          <w:rFonts w:ascii="Roboto" w:hAnsi="Roboto"/>
          <w:color w:val="4E4E4E"/>
          <w:szCs w:val="16"/>
          <w:lang w:eastAsia="es-CR"/>
        </w:rPr>
      </w:pPr>
    </w:p>
    <w:p w:rsidR="004746BB" w:rsidRDefault="004746BB" w:rsidP="00DD147F">
      <w:pPr>
        <w:ind w:right="49"/>
        <w:jc w:val="both"/>
        <w:rPr>
          <w:rFonts w:ascii="Arial" w:hAnsi="Arial" w:cs="Arial"/>
        </w:rPr>
      </w:pPr>
      <w:r>
        <w:rPr>
          <w:rFonts w:ascii="Arial" w:hAnsi="Arial" w:cs="Arial"/>
        </w:rPr>
        <w:t xml:space="preserve">Además de la excelencia tienen que estar ligados a los ejes del conocimiento que fueron aprobados por la Asamblea Institucional Representantiva y están en la política 2.  Los acuerdos que atienden esta política representan un 25%. </w:t>
      </w:r>
    </w:p>
    <w:p w:rsidR="004746BB" w:rsidRDefault="004746BB" w:rsidP="00DD147F">
      <w:pPr>
        <w:ind w:right="49"/>
        <w:jc w:val="both"/>
        <w:rPr>
          <w:rFonts w:ascii="Arial" w:hAnsi="Arial" w:cs="Arial"/>
        </w:rPr>
      </w:pPr>
    </w:p>
    <w:p w:rsidR="006B3446" w:rsidRDefault="006B3446" w:rsidP="00DD147F">
      <w:pPr>
        <w:ind w:right="49"/>
        <w:jc w:val="both"/>
        <w:rPr>
          <w:rFonts w:ascii="Arial" w:hAnsi="Arial" w:cs="Arial"/>
        </w:rPr>
      </w:pPr>
      <w:r>
        <w:rPr>
          <w:rFonts w:ascii="Arial" w:hAnsi="Arial" w:cs="Arial"/>
        </w:rPr>
        <w:t>Los acuerdos elaborados y aprobados por el Consejo Institucional se concentraron en tres temas. En primer lugar, la tramitación de plazas.  Es importante aclarar que todas en renovación o ampliación, pero ninguna creación nueva.</w:t>
      </w:r>
    </w:p>
    <w:p w:rsidR="006B3446" w:rsidRDefault="006B3446" w:rsidP="00DD147F">
      <w:pPr>
        <w:ind w:right="49"/>
        <w:jc w:val="both"/>
        <w:rPr>
          <w:rFonts w:ascii="Arial" w:hAnsi="Arial" w:cs="Arial"/>
        </w:rPr>
      </w:pPr>
    </w:p>
    <w:p w:rsidR="00DD147F" w:rsidRDefault="006B3446" w:rsidP="00DD147F">
      <w:pPr>
        <w:ind w:right="49"/>
        <w:jc w:val="both"/>
        <w:rPr>
          <w:rFonts w:ascii="Arial" w:hAnsi="Arial" w:cs="Arial"/>
        </w:rPr>
      </w:pPr>
      <w:r>
        <w:rPr>
          <w:rFonts w:ascii="Arial" w:hAnsi="Arial" w:cs="Arial"/>
        </w:rPr>
        <w:t>En segundo lugar, el tema de plan-presupuesto el cual requie</w:t>
      </w:r>
      <w:r w:rsidR="00C71E35">
        <w:rPr>
          <w:rFonts w:ascii="Arial" w:hAnsi="Arial" w:cs="Arial"/>
        </w:rPr>
        <w:t xml:space="preserve">re de mucho tiempo y atención ya que significa el compromiso del Consejo Institucional de garantizar la sostenibilidad financiera de la institución.  Para ello, el proceso de planificación ha sido prioridad y ha realizado una serie de acciones para fortalecerlo. Algunas de las acciones han sido:  la revisión de la masa salarial con la solicitud de un estudio actuarial, </w:t>
      </w:r>
      <w:r w:rsidR="009449E7">
        <w:rPr>
          <w:rFonts w:ascii="Arial" w:hAnsi="Arial" w:cs="Arial"/>
        </w:rPr>
        <w:t xml:space="preserve">la revisión del comportamiento histórico y actual de las partidas de remuneración y otros, una mejor planificación de la infraestructura, equipamiento, becas, mantenimiento y </w:t>
      </w:r>
      <w:r w:rsidR="004B083F">
        <w:rPr>
          <w:rFonts w:ascii="Arial" w:hAnsi="Arial" w:cs="Arial"/>
        </w:rPr>
        <w:t>una estrategia de atracción de nuevos recursos.</w:t>
      </w:r>
    </w:p>
    <w:p w:rsidR="00DD147F" w:rsidRDefault="00DD147F" w:rsidP="00DD147F">
      <w:pPr>
        <w:ind w:right="49"/>
        <w:jc w:val="both"/>
        <w:rPr>
          <w:rFonts w:ascii="Arial" w:hAnsi="Arial" w:cs="Arial"/>
        </w:rPr>
      </w:pPr>
    </w:p>
    <w:p w:rsidR="00237655" w:rsidRDefault="00237655" w:rsidP="00DD147F">
      <w:pPr>
        <w:ind w:right="49"/>
        <w:jc w:val="both"/>
        <w:rPr>
          <w:rFonts w:ascii="Arial" w:hAnsi="Arial" w:cs="Arial"/>
        </w:rPr>
      </w:pPr>
      <w:r>
        <w:rPr>
          <w:rFonts w:ascii="Arial" w:hAnsi="Arial" w:cs="Arial"/>
        </w:rPr>
        <w:t xml:space="preserve">Las autoridades han hecho un gran esfuerzo por abrir nuevas zonas de desarrollo como el Centro Académico de Limón y el Centro Académico de Alajuela.  Estos esfuerzos deben ser sostenibles en el tiempo para que estos nuevos espacios académicos </w:t>
      </w:r>
      <w:r w:rsidRPr="00615875">
        <w:rPr>
          <w:rFonts w:ascii="Arial" w:hAnsi="Arial" w:cs="Arial"/>
        </w:rPr>
        <w:t>cuente</w:t>
      </w:r>
      <w:r w:rsidR="00615875" w:rsidRPr="00615875">
        <w:rPr>
          <w:rFonts w:ascii="Arial" w:hAnsi="Arial" w:cs="Arial"/>
        </w:rPr>
        <w:t>n</w:t>
      </w:r>
      <w:r>
        <w:rPr>
          <w:rFonts w:ascii="Arial" w:hAnsi="Arial" w:cs="Arial"/>
        </w:rPr>
        <w:t xml:space="preserve"> con los recursos necesarios para su crecimiento y desarrollo.</w:t>
      </w:r>
    </w:p>
    <w:p w:rsidR="00237655" w:rsidRDefault="00237655" w:rsidP="00DD147F">
      <w:pPr>
        <w:ind w:right="49"/>
        <w:jc w:val="both"/>
        <w:rPr>
          <w:rFonts w:ascii="Arial" w:hAnsi="Arial" w:cs="Arial"/>
        </w:rPr>
      </w:pPr>
    </w:p>
    <w:p w:rsidR="00DD147F" w:rsidRDefault="004B083F" w:rsidP="00DD147F">
      <w:pPr>
        <w:ind w:right="49"/>
        <w:jc w:val="both"/>
        <w:rPr>
          <w:rFonts w:ascii="Arial" w:hAnsi="Arial" w:cs="Arial"/>
        </w:rPr>
      </w:pPr>
      <w:r>
        <w:rPr>
          <w:rFonts w:ascii="Arial" w:hAnsi="Arial" w:cs="Arial"/>
        </w:rPr>
        <w:t xml:space="preserve">Esta labor ha estado acompañada con </w:t>
      </w:r>
      <w:r w:rsidR="00945D00">
        <w:rPr>
          <w:rFonts w:ascii="Arial" w:hAnsi="Arial" w:cs="Arial"/>
        </w:rPr>
        <w:t>un proceso de revisión de las metas del proceso de planificación con el fin de sean un instrumento que permita el seguimiento y la rendición de cuentas.</w:t>
      </w:r>
    </w:p>
    <w:p w:rsidR="00DD147F" w:rsidRDefault="00DD147F" w:rsidP="00DD147F">
      <w:pPr>
        <w:ind w:right="49"/>
        <w:jc w:val="both"/>
        <w:rPr>
          <w:rFonts w:ascii="Arial" w:hAnsi="Arial" w:cs="Arial"/>
        </w:rPr>
      </w:pPr>
    </w:p>
    <w:p w:rsidR="006B3446" w:rsidRDefault="006B3446" w:rsidP="00DD147F">
      <w:pPr>
        <w:ind w:right="49"/>
        <w:jc w:val="both"/>
        <w:rPr>
          <w:rFonts w:ascii="Arial" w:hAnsi="Arial" w:cs="Arial"/>
        </w:rPr>
      </w:pPr>
      <w:r>
        <w:rPr>
          <w:rFonts w:ascii="Arial" w:hAnsi="Arial" w:cs="Arial"/>
        </w:rPr>
        <w:t xml:space="preserve">En tercer lugar, la ejecución del presupuesto al cual se le ha puesto mucho cuidado y tiempo, solicitando a la Administración informes </w:t>
      </w:r>
      <w:r w:rsidR="00615875">
        <w:rPr>
          <w:rFonts w:ascii="Arial" w:hAnsi="Arial" w:cs="Arial"/>
        </w:rPr>
        <w:t xml:space="preserve">e indicadores </w:t>
      </w:r>
      <w:r>
        <w:rPr>
          <w:rFonts w:ascii="Arial" w:hAnsi="Arial" w:cs="Arial"/>
        </w:rPr>
        <w:t xml:space="preserve">que permitan su análisis y claridad para tomar acciones </w:t>
      </w:r>
      <w:r w:rsidR="00615875" w:rsidRPr="00615875">
        <w:rPr>
          <w:rFonts w:ascii="Arial" w:hAnsi="Arial" w:cs="Arial"/>
        </w:rPr>
        <w:t>controles en la ejecución de los objetivos y las meta</w:t>
      </w:r>
      <w:r>
        <w:rPr>
          <w:rFonts w:ascii="Arial" w:hAnsi="Arial" w:cs="Arial"/>
        </w:rPr>
        <w:t>.</w:t>
      </w:r>
    </w:p>
    <w:p w:rsidR="0048515A" w:rsidRDefault="0048515A" w:rsidP="00DD147F">
      <w:pPr>
        <w:ind w:right="49"/>
        <w:jc w:val="both"/>
        <w:rPr>
          <w:rFonts w:ascii="Arial" w:hAnsi="Arial" w:cs="Arial"/>
        </w:rPr>
      </w:pPr>
      <w:r>
        <w:rPr>
          <w:rFonts w:ascii="Arial" w:hAnsi="Arial" w:cs="Arial"/>
        </w:rPr>
        <w:t>En cada una de las ejecuciones se ha realizado un análisis profundo de los comportamientos con el fin de identificar tendencias que se deben cambiar para mejorar la administraci</w:t>
      </w:r>
      <w:r w:rsidR="00380D8E">
        <w:rPr>
          <w:rFonts w:ascii="Arial" w:hAnsi="Arial" w:cs="Arial"/>
        </w:rPr>
        <w:t>ón de los recursos públicos.</w:t>
      </w:r>
    </w:p>
    <w:p w:rsidR="004746BB" w:rsidRDefault="004746BB" w:rsidP="0016001D">
      <w:pPr>
        <w:jc w:val="both"/>
        <w:rPr>
          <w:rFonts w:ascii="Arial" w:hAnsi="Arial" w:cs="Arial"/>
        </w:rPr>
      </w:pPr>
    </w:p>
    <w:p w:rsidR="006B3446" w:rsidRDefault="006B3446" w:rsidP="006E63CE">
      <w:pPr>
        <w:jc w:val="both"/>
        <w:rPr>
          <w:rFonts w:ascii="Arial" w:hAnsi="Arial" w:cs="Arial"/>
          <w:szCs w:val="36"/>
        </w:rPr>
      </w:pPr>
      <w:r>
        <w:rPr>
          <w:rFonts w:ascii="Arial" w:hAnsi="Arial" w:cs="Arial"/>
        </w:rPr>
        <w:lastRenderedPageBreak/>
        <w:t xml:space="preserve">La mayoría de la correspondencia la recibe esta Comisión.  </w:t>
      </w:r>
      <w:r>
        <w:rPr>
          <w:rFonts w:ascii="Arial" w:hAnsi="Arial" w:cs="Arial"/>
          <w:szCs w:val="36"/>
        </w:rPr>
        <w:t>Un total de 163 de oficios recibidos en la Comisión de Planificación Institucional se estuvieron revisando durante el I Semestre del 2018.  Algunos de estos Oficios eran pendientes del II Semestre del 2017.</w:t>
      </w:r>
    </w:p>
    <w:p w:rsidR="006B3446" w:rsidRDefault="006B3446" w:rsidP="006B3446">
      <w:pPr>
        <w:rPr>
          <w:rFonts w:ascii="Arial" w:hAnsi="Arial" w:cs="Arial"/>
          <w:szCs w:val="36"/>
        </w:rPr>
      </w:pPr>
    </w:p>
    <w:p w:rsidR="004746BB" w:rsidRDefault="006B3446" w:rsidP="006B3446">
      <w:pPr>
        <w:jc w:val="both"/>
        <w:rPr>
          <w:rFonts w:ascii="Arial" w:hAnsi="Arial" w:cs="Arial"/>
        </w:rPr>
      </w:pPr>
      <w:r>
        <w:rPr>
          <w:rFonts w:ascii="Arial" w:hAnsi="Arial" w:cs="Arial"/>
          <w:szCs w:val="36"/>
        </w:rPr>
        <w:t>Como se puede observar en el siguiente cuadro el 57% de la correspondencia fue atendida con acuerdo que se presentaron ante el Pleno y fueron aprobados.  En segundo lugar, están los temas en análisis de la Comisión con un peso del 15% y en tercer lugar, los temas que fueron devueltos a la Administración para ampliar la información o la presentación de la propuesta.</w:t>
      </w:r>
    </w:p>
    <w:p w:rsidR="0016001D" w:rsidRDefault="0016001D" w:rsidP="0016001D">
      <w:pPr>
        <w:jc w:val="both"/>
        <w:rPr>
          <w:rFonts w:ascii="Arial" w:hAnsi="Arial" w:cs="Arial"/>
        </w:rPr>
      </w:pPr>
    </w:p>
    <w:p w:rsidR="00924E4C" w:rsidRDefault="00924E4C" w:rsidP="00924E4C">
      <w:pPr>
        <w:jc w:val="both"/>
        <w:rPr>
          <w:rFonts w:ascii="Arial" w:hAnsi="Arial" w:cs="Arial"/>
          <w:szCs w:val="28"/>
        </w:rPr>
      </w:pPr>
      <w:r>
        <w:rPr>
          <w:rFonts w:ascii="Arial" w:hAnsi="Arial" w:cs="Arial"/>
        </w:rPr>
        <w:t>La relación directa con la Comunidad fue algo también muy importante y se logró atender 5</w:t>
      </w:r>
      <w:r>
        <w:rPr>
          <w:rFonts w:ascii="Arial" w:hAnsi="Arial" w:cs="Arial"/>
          <w:szCs w:val="28"/>
        </w:rPr>
        <w:t>1</w:t>
      </w:r>
      <w:r w:rsidRPr="00C95786">
        <w:rPr>
          <w:rFonts w:ascii="Arial" w:hAnsi="Arial" w:cs="Arial"/>
          <w:szCs w:val="28"/>
        </w:rPr>
        <w:t xml:space="preserve"> audiencias</w:t>
      </w:r>
      <w:r>
        <w:rPr>
          <w:rFonts w:ascii="Arial" w:hAnsi="Arial" w:cs="Arial"/>
          <w:szCs w:val="28"/>
        </w:rPr>
        <w:t xml:space="preserve"> de las cuales el 43% son con los y las Vicerrectoras y Direcciones Administrativas para ampliar los temas que se están tramitando.  En segundo lugar, las audiencias fueron a la comunidad que representaron un 29% y fue tanto por solicitud de la persona, instancia o por la Comisión.  En tercer lugar, está la Oficina de Planificación Institucional con la cual se ha estado coordinado para mejorar la formulación de las metas.</w:t>
      </w:r>
    </w:p>
    <w:p w:rsidR="006E63CE" w:rsidRDefault="006E63CE" w:rsidP="0016001D">
      <w:pPr>
        <w:jc w:val="both"/>
        <w:rPr>
          <w:rFonts w:ascii="Arial" w:hAnsi="Arial" w:cs="Arial"/>
        </w:rPr>
      </w:pPr>
    </w:p>
    <w:p w:rsidR="00547D49" w:rsidRDefault="00547D49" w:rsidP="0016001D">
      <w:pPr>
        <w:jc w:val="both"/>
        <w:rPr>
          <w:rFonts w:ascii="Arial" w:hAnsi="Arial" w:cs="Arial"/>
        </w:rPr>
      </w:pPr>
      <w:r>
        <w:rPr>
          <w:rFonts w:ascii="Arial" w:hAnsi="Arial" w:cs="Arial"/>
        </w:rPr>
        <w:t>El Boletín del Consejo Institucional fue un esfuerzo por mantener la Institución informada de los diferentes temas que se discuten.  Este medio permite que cualquier persona pueda ver los diferentes temas que se han aprobado y están en análisis.  De igual forma, la opinión de las personas integrantes del Consejo Institucional en temas claves para el desarrollo de la Institución.</w:t>
      </w:r>
    </w:p>
    <w:p w:rsidR="008363E3" w:rsidRDefault="008363E3" w:rsidP="0016001D">
      <w:pPr>
        <w:jc w:val="both"/>
        <w:rPr>
          <w:rFonts w:ascii="Arial" w:hAnsi="Arial" w:cs="Arial"/>
        </w:rPr>
      </w:pPr>
      <w:r>
        <w:t>Una condición a mejorar es con respecto a la divulgación, generando una estrategia con Comunicación y mercadeo</w:t>
      </w:r>
    </w:p>
    <w:p w:rsidR="00547D49" w:rsidRDefault="00547D49" w:rsidP="0016001D">
      <w:pPr>
        <w:jc w:val="both"/>
        <w:rPr>
          <w:rFonts w:ascii="Arial" w:hAnsi="Arial" w:cs="Arial"/>
        </w:rPr>
      </w:pPr>
    </w:p>
    <w:p w:rsidR="0016001D" w:rsidRDefault="0016001D" w:rsidP="0016001D">
      <w:pPr>
        <w:jc w:val="both"/>
        <w:rPr>
          <w:rFonts w:ascii="Arial" w:hAnsi="Arial" w:cs="Arial"/>
        </w:rPr>
      </w:pPr>
      <w:r>
        <w:rPr>
          <w:rFonts w:ascii="Arial" w:hAnsi="Arial" w:cs="Arial"/>
        </w:rPr>
        <w:t xml:space="preserve">En cuanto a los riesgos, </w:t>
      </w:r>
      <w:r w:rsidR="0063758F">
        <w:rPr>
          <w:rFonts w:ascii="Arial" w:hAnsi="Arial" w:cs="Arial"/>
        </w:rPr>
        <w:t>la Comisión sigue resaltando los mismos que se detalla a continuación</w:t>
      </w:r>
      <w:r>
        <w:rPr>
          <w:rFonts w:ascii="Arial" w:hAnsi="Arial" w:cs="Arial"/>
        </w:rPr>
        <w:t>:</w:t>
      </w:r>
    </w:p>
    <w:p w:rsidR="0016001D" w:rsidRDefault="0016001D" w:rsidP="0016001D">
      <w:pPr>
        <w:jc w:val="both"/>
        <w:rPr>
          <w:rFonts w:ascii="Arial" w:hAnsi="Arial" w:cs="Arial"/>
        </w:rPr>
      </w:pPr>
    </w:p>
    <w:p w:rsidR="0016001D" w:rsidRPr="00EC29AF" w:rsidRDefault="0016001D" w:rsidP="0016001D">
      <w:pPr>
        <w:pStyle w:val="Prrafodelista"/>
        <w:numPr>
          <w:ilvl w:val="0"/>
          <w:numId w:val="22"/>
        </w:numPr>
        <w:jc w:val="both"/>
        <w:rPr>
          <w:rFonts w:ascii="Arial" w:hAnsi="Arial" w:cs="Arial"/>
          <w:sz w:val="24"/>
          <w:szCs w:val="24"/>
        </w:rPr>
      </w:pPr>
      <w:r w:rsidRPr="00EC29AF">
        <w:rPr>
          <w:rFonts w:ascii="Arial" w:hAnsi="Arial" w:cs="Arial"/>
          <w:sz w:val="24"/>
          <w:szCs w:val="24"/>
        </w:rPr>
        <w:t>La ausencia de una cultura de planificación que oriente las acciones y la asignación de recursos en forma eficiente.</w:t>
      </w:r>
    </w:p>
    <w:p w:rsidR="0016001D" w:rsidRPr="00EC29AF" w:rsidRDefault="0016001D" w:rsidP="0016001D">
      <w:pPr>
        <w:pStyle w:val="Prrafodelista"/>
        <w:jc w:val="both"/>
        <w:rPr>
          <w:rFonts w:ascii="Arial" w:hAnsi="Arial" w:cs="Arial"/>
          <w:sz w:val="24"/>
          <w:szCs w:val="24"/>
        </w:rPr>
      </w:pPr>
    </w:p>
    <w:p w:rsidR="0016001D" w:rsidRDefault="0016001D" w:rsidP="0016001D">
      <w:pPr>
        <w:pStyle w:val="Prrafodelista"/>
        <w:jc w:val="both"/>
        <w:rPr>
          <w:rFonts w:ascii="Arial" w:hAnsi="Arial" w:cs="Arial"/>
          <w:sz w:val="24"/>
          <w:szCs w:val="24"/>
        </w:rPr>
      </w:pPr>
      <w:r w:rsidRPr="00EC29AF">
        <w:rPr>
          <w:rFonts w:ascii="Arial" w:hAnsi="Arial" w:cs="Arial"/>
          <w:sz w:val="24"/>
          <w:szCs w:val="24"/>
        </w:rPr>
        <w:t>El ITCR sigue crecimiento no solo en opciones académicos sino también en</w:t>
      </w:r>
      <w:r>
        <w:rPr>
          <w:rFonts w:ascii="Arial" w:hAnsi="Arial" w:cs="Arial"/>
          <w:sz w:val="24"/>
          <w:szCs w:val="24"/>
        </w:rPr>
        <w:t xml:space="preserve"> centros académicos, por ello, la planificación tanto de la atracción de los recursos como la forma en que se gastan, deben basarse en una buena planificación.</w:t>
      </w:r>
    </w:p>
    <w:p w:rsidR="0016001D" w:rsidRPr="00680131" w:rsidRDefault="0016001D" w:rsidP="0016001D">
      <w:pPr>
        <w:pStyle w:val="Prrafodelista"/>
        <w:jc w:val="both"/>
        <w:rPr>
          <w:rFonts w:ascii="Arial" w:hAnsi="Arial" w:cs="Arial"/>
          <w:sz w:val="24"/>
          <w:szCs w:val="24"/>
        </w:rPr>
      </w:pPr>
    </w:p>
    <w:p w:rsidR="0016001D" w:rsidRPr="00680131" w:rsidRDefault="0016001D" w:rsidP="0016001D">
      <w:pPr>
        <w:pStyle w:val="Prrafodelista"/>
        <w:jc w:val="both"/>
        <w:rPr>
          <w:rFonts w:ascii="Arial" w:hAnsi="Arial" w:cs="Arial"/>
          <w:sz w:val="24"/>
          <w:szCs w:val="24"/>
        </w:rPr>
      </w:pPr>
      <w:r w:rsidRPr="00680131">
        <w:rPr>
          <w:rFonts w:ascii="Arial" w:hAnsi="Arial" w:cs="Arial"/>
          <w:sz w:val="24"/>
          <w:szCs w:val="24"/>
        </w:rPr>
        <w:t xml:space="preserve">La Comisión ha establecido una acción muy importante y es trabajar con la Oficina de Planificación Institucional para revisar el tipo y contenido de las metas en la formulación del Plan Operativo Anual.  Este </w:t>
      </w:r>
      <w:r>
        <w:rPr>
          <w:rFonts w:ascii="Arial" w:hAnsi="Arial" w:cs="Arial"/>
          <w:sz w:val="24"/>
          <w:szCs w:val="24"/>
        </w:rPr>
        <w:t>trabajo permitirá</w:t>
      </w:r>
      <w:r w:rsidRPr="00680131">
        <w:rPr>
          <w:rFonts w:ascii="Arial" w:hAnsi="Arial" w:cs="Arial"/>
          <w:sz w:val="24"/>
          <w:szCs w:val="24"/>
        </w:rPr>
        <w:t xml:space="preserve"> tener procesos </w:t>
      </w:r>
      <w:r>
        <w:rPr>
          <w:rFonts w:ascii="Arial" w:hAnsi="Arial" w:cs="Arial"/>
          <w:sz w:val="24"/>
          <w:szCs w:val="24"/>
        </w:rPr>
        <w:t xml:space="preserve">un </w:t>
      </w:r>
      <w:r w:rsidRPr="00680131">
        <w:rPr>
          <w:rFonts w:ascii="Arial" w:hAnsi="Arial" w:cs="Arial"/>
          <w:sz w:val="24"/>
          <w:szCs w:val="24"/>
        </w:rPr>
        <w:t xml:space="preserve">seguimiento y </w:t>
      </w:r>
      <w:r>
        <w:rPr>
          <w:rFonts w:ascii="Arial" w:hAnsi="Arial" w:cs="Arial"/>
          <w:sz w:val="24"/>
          <w:szCs w:val="24"/>
        </w:rPr>
        <w:t xml:space="preserve">una </w:t>
      </w:r>
      <w:r w:rsidRPr="00680131">
        <w:rPr>
          <w:rFonts w:ascii="Arial" w:hAnsi="Arial" w:cs="Arial"/>
          <w:sz w:val="24"/>
          <w:szCs w:val="24"/>
        </w:rPr>
        <w:t xml:space="preserve">evaluación </w:t>
      </w:r>
      <w:r>
        <w:rPr>
          <w:rFonts w:ascii="Arial" w:hAnsi="Arial" w:cs="Arial"/>
          <w:sz w:val="24"/>
          <w:szCs w:val="24"/>
        </w:rPr>
        <w:t xml:space="preserve">más </w:t>
      </w:r>
      <w:r w:rsidRPr="00680131">
        <w:rPr>
          <w:rFonts w:ascii="Arial" w:hAnsi="Arial" w:cs="Arial"/>
          <w:sz w:val="24"/>
          <w:szCs w:val="24"/>
        </w:rPr>
        <w:t>estratégic</w:t>
      </w:r>
      <w:r>
        <w:rPr>
          <w:rFonts w:ascii="Arial" w:hAnsi="Arial" w:cs="Arial"/>
          <w:sz w:val="24"/>
          <w:szCs w:val="24"/>
        </w:rPr>
        <w:t>a</w:t>
      </w:r>
      <w:r w:rsidRPr="00680131">
        <w:rPr>
          <w:rFonts w:ascii="Arial" w:hAnsi="Arial" w:cs="Arial"/>
          <w:sz w:val="24"/>
          <w:szCs w:val="24"/>
        </w:rPr>
        <w:t>.</w:t>
      </w:r>
    </w:p>
    <w:p w:rsidR="0016001D" w:rsidRPr="00680131" w:rsidRDefault="0016001D" w:rsidP="0016001D">
      <w:pPr>
        <w:pStyle w:val="Prrafodelista"/>
        <w:jc w:val="both"/>
        <w:rPr>
          <w:rFonts w:ascii="Arial" w:hAnsi="Arial" w:cs="Arial"/>
          <w:sz w:val="24"/>
          <w:szCs w:val="24"/>
        </w:rPr>
      </w:pPr>
    </w:p>
    <w:p w:rsidR="0016001D" w:rsidRPr="00680131" w:rsidRDefault="0016001D" w:rsidP="0016001D">
      <w:pPr>
        <w:pStyle w:val="Prrafodelista"/>
        <w:jc w:val="both"/>
        <w:rPr>
          <w:rFonts w:ascii="Arial" w:hAnsi="Arial" w:cs="Arial"/>
          <w:sz w:val="24"/>
          <w:szCs w:val="24"/>
        </w:rPr>
      </w:pPr>
      <w:r>
        <w:rPr>
          <w:rFonts w:ascii="Arial" w:hAnsi="Arial" w:cs="Arial"/>
          <w:sz w:val="24"/>
          <w:szCs w:val="24"/>
        </w:rPr>
        <w:lastRenderedPageBreak/>
        <w:t>En c</w:t>
      </w:r>
      <w:r w:rsidRPr="00680131">
        <w:rPr>
          <w:rFonts w:ascii="Arial" w:hAnsi="Arial" w:cs="Arial"/>
          <w:sz w:val="24"/>
          <w:szCs w:val="24"/>
        </w:rPr>
        <w:t>ada reunión de COPA e</w:t>
      </w:r>
      <w:r>
        <w:rPr>
          <w:rFonts w:ascii="Arial" w:hAnsi="Arial" w:cs="Arial"/>
          <w:sz w:val="24"/>
          <w:szCs w:val="24"/>
        </w:rPr>
        <w:t>xiste en forma permanente</w:t>
      </w:r>
      <w:r w:rsidRPr="00680131">
        <w:rPr>
          <w:rFonts w:ascii="Arial" w:hAnsi="Arial" w:cs="Arial"/>
          <w:sz w:val="24"/>
          <w:szCs w:val="24"/>
        </w:rPr>
        <w:t xml:space="preserve"> un espacio de trabajo para </w:t>
      </w:r>
      <w:r>
        <w:rPr>
          <w:rFonts w:ascii="Arial" w:hAnsi="Arial" w:cs="Arial"/>
          <w:sz w:val="24"/>
          <w:szCs w:val="24"/>
        </w:rPr>
        <w:t>trabajar con la OPI este aspecto.  Actualmente, la Oficina de Planificación Institucional cuenta con un sistema de indicadores que está reflejando la realidad en nuestras carreras y en los proyectos de investigación.  Será este instrumento tan valioso que guiará la formulación de las metas.</w:t>
      </w:r>
    </w:p>
    <w:p w:rsidR="0016001D" w:rsidRPr="00680131" w:rsidRDefault="0016001D" w:rsidP="0016001D">
      <w:pPr>
        <w:pStyle w:val="Prrafodelista"/>
        <w:jc w:val="both"/>
        <w:rPr>
          <w:rFonts w:ascii="Arial" w:hAnsi="Arial" w:cs="Arial"/>
          <w:sz w:val="24"/>
          <w:szCs w:val="24"/>
        </w:rPr>
      </w:pPr>
    </w:p>
    <w:p w:rsidR="00237655" w:rsidRDefault="000F7602" w:rsidP="008363E3">
      <w:pPr>
        <w:pStyle w:val="Prrafodelista"/>
        <w:numPr>
          <w:ilvl w:val="0"/>
          <w:numId w:val="22"/>
        </w:numPr>
        <w:jc w:val="both"/>
        <w:rPr>
          <w:rFonts w:ascii="Arial" w:hAnsi="Arial" w:cs="Arial"/>
          <w:sz w:val="24"/>
          <w:szCs w:val="24"/>
        </w:rPr>
      </w:pPr>
      <w:r>
        <w:rPr>
          <w:rFonts w:ascii="Arial" w:hAnsi="Arial" w:cs="Arial"/>
          <w:sz w:val="24"/>
          <w:szCs w:val="24"/>
        </w:rPr>
        <w:t>Un limitado crecimiento debido a la situación económica del país.  El</w:t>
      </w:r>
      <w:r w:rsidR="003C1C17">
        <w:rPr>
          <w:rFonts w:ascii="Arial" w:hAnsi="Arial" w:cs="Arial"/>
          <w:sz w:val="24"/>
          <w:szCs w:val="24"/>
        </w:rPr>
        <w:t xml:space="preserve"> </w:t>
      </w:r>
      <w:bookmarkStart w:id="153" w:name="_GoBack"/>
      <w:bookmarkEnd w:id="153"/>
      <w:r w:rsidR="003C1C17">
        <w:rPr>
          <w:rFonts w:ascii="Arial" w:hAnsi="Arial" w:cs="Arial"/>
          <w:sz w:val="24"/>
          <w:szCs w:val="24"/>
        </w:rPr>
        <w:t>crecimiento en</w:t>
      </w:r>
      <w:r w:rsidR="00391171">
        <w:rPr>
          <w:rFonts w:ascii="Arial" w:hAnsi="Arial" w:cs="Arial"/>
          <w:sz w:val="24"/>
          <w:szCs w:val="24"/>
        </w:rPr>
        <w:t xml:space="preserve"> nuevas zonas de desarrollo como han sido el Centro Académico de Limón y el Centro Acad</w:t>
      </w:r>
      <w:r w:rsidR="00095C1B">
        <w:rPr>
          <w:rFonts w:ascii="Arial" w:hAnsi="Arial" w:cs="Arial"/>
          <w:sz w:val="24"/>
          <w:szCs w:val="24"/>
        </w:rPr>
        <w:t>émico de Alajuela</w:t>
      </w:r>
      <w:r w:rsidR="00DF3642">
        <w:rPr>
          <w:rFonts w:ascii="Arial" w:hAnsi="Arial" w:cs="Arial"/>
          <w:sz w:val="24"/>
          <w:szCs w:val="24"/>
        </w:rPr>
        <w:t>,</w:t>
      </w:r>
      <w:r w:rsidR="00391171">
        <w:rPr>
          <w:rFonts w:ascii="Arial" w:hAnsi="Arial" w:cs="Arial"/>
          <w:sz w:val="24"/>
          <w:szCs w:val="24"/>
        </w:rPr>
        <w:t xml:space="preserve"> así como la Sede Regional de San Carlos y el Centro Académico de San José deben seguir creciendo y ofreciendo mayores opciones académicas.  Para ello, se requiere crear u</w:t>
      </w:r>
      <w:r w:rsidR="00095C1B">
        <w:rPr>
          <w:rFonts w:ascii="Arial" w:hAnsi="Arial" w:cs="Arial"/>
          <w:sz w:val="24"/>
          <w:szCs w:val="24"/>
        </w:rPr>
        <w:t>n mayor apoyo privado y del Gobierno que vean el desarrollo territorial como una estrategia clave para el desarrollo de todo el país</w:t>
      </w:r>
      <w:r w:rsidR="00391171">
        <w:rPr>
          <w:rFonts w:ascii="Arial" w:hAnsi="Arial" w:cs="Arial"/>
          <w:sz w:val="24"/>
          <w:szCs w:val="24"/>
        </w:rPr>
        <w:t xml:space="preserve">.  Una labor que </w:t>
      </w:r>
      <w:r w:rsidR="00A80030">
        <w:rPr>
          <w:rFonts w:ascii="Arial" w:hAnsi="Arial" w:cs="Arial"/>
          <w:sz w:val="24"/>
          <w:szCs w:val="24"/>
        </w:rPr>
        <w:t xml:space="preserve">sigue siendo muy difícil y de gran riesgo ya que se ofrece </w:t>
      </w:r>
      <w:r w:rsidR="00DF3642">
        <w:rPr>
          <w:rFonts w:ascii="Arial" w:hAnsi="Arial" w:cs="Arial"/>
          <w:sz w:val="24"/>
          <w:szCs w:val="24"/>
        </w:rPr>
        <w:t>recursos,</w:t>
      </w:r>
      <w:r w:rsidR="00A80030">
        <w:rPr>
          <w:rFonts w:ascii="Arial" w:hAnsi="Arial" w:cs="Arial"/>
          <w:sz w:val="24"/>
          <w:szCs w:val="24"/>
        </w:rPr>
        <w:t xml:space="preserve"> pero siempre insuficientes a las necesidades de desarrollo.</w:t>
      </w:r>
      <w:r w:rsidR="008363E3">
        <w:rPr>
          <w:rFonts w:ascii="Arial" w:hAnsi="Arial" w:cs="Arial"/>
          <w:sz w:val="24"/>
          <w:szCs w:val="24"/>
        </w:rPr>
        <w:t xml:space="preserve">  </w:t>
      </w:r>
      <w:r w:rsidR="008363E3" w:rsidRPr="008363E3">
        <w:rPr>
          <w:rFonts w:ascii="Arial" w:hAnsi="Arial" w:cs="Arial"/>
          <w:sz w:val="24"/>
          <w:szCs w:val="24"/>
        </w:rPr>
        <w:t>Más aún cuando el desarrollo del Centro Académico de Limón absorbió todo el presupuesto y que el acuerdo era utilizar esos fondos a la vez para la zona sur.</w:t>
      </w:r>
    </w:p>
    <w:p w:rsidR="00A80030" w:rsidRDefault="00A80030" w:rsidP="00A80030">
      <w:pPr>
        <w:pStyle w:val="Prrafodelista"/>
        <w:jc w:val="both"/>
        <w:rPr>
          <w:rFonts w:ascii="Arial" w:hAnsi="Arial" w:cs="Arial"/>
          <w:sz w:val="24"/>
          <w:szCs w:val="24"/>
        </w:rPr>
      </w:pPr>
    </w:p>
    <w:p w:rsidR="00095C1B" w:rsidRDefault="000D7899" w:rsidP="0016001D">
      <w:pPr>
        <w:pStyle w:val="Prrafodelista"/>
        <w:numPr>
          <w:ilvl w:val="0"/>
          <w:numId w:val="22"/>
        </w:numPr>
        <w:jc w:val="both"/>
        <w:rPr>
          <w:rFonts w:ascii="Arial" w:hAnsi="Arial" w:cs="Arial"/>
          <w:sz w:val="24"/>
          <w:szCs w:val="24"/>
        </w:rPr>
      </w:pPr>
      <w:r>
        <w:rPr>
          <w:rFonts w:ascii="Arial" w:hAnsi="Arial" w:cs="Arial"/>
          <w:sz w:val="24"/>
          <w:szCs w:val="24"/>
        </w:rPr>
        <w:t>El riesgo de la</w:t>
      </w:r>
      <w:r w:rsidR="00095C1B">
        <w:rPr>
          <w:rFonts w:ascii="Arial" w:hAnsi="Arial" w:cs="Arial"/>
          <w:sz w:val="24"/>
          <w:szCs w:val="24"/>
        </w:rPr>
        <w:t xml:space="preserve"> sostenibilidad financiera a largo plazo.  </w:t>
      </w:r>
      <w:r w:rsidR="000B1A6F">
        <w:rPr>
          <w:rFonts w:ascii="Arial" w:hAnsi="Arial" w:cs="Arial"/>
          <w:sz w:val="24"/>
          <w:szCs w:val="24"/>
        </w:rPr>
        <w:t xml:space="preserve">El logro de una sostenibilidad se ha tratado de atender a partir de </w:t>
      </w:r>
      <w:r w:rsidR="005449CF">
        <w:rPr>
          <w:rFonts w:ascii="Arial" w:hAnsi="Arial" w:cs="Arial"/>
          <w:sz w:val="24"/>
          <w:szCs w:val="24"/>
        </w:rPr>
        <w:t xml:space="preserve">dos acciones: una internamente con una mejor administración de todos los recursos </w:t>
      </w:r>
      <w:r w:rsidR="00FA05F9">
        <w:rPr>
          <w:rFonts w:ascii="Arial" w:hAnsi="Arial" w:cs="Arial"/>
          <w:sz w:val="24"/>
          <w:szCs w:val="24"/>
        </w:rPr>
        <w:t>que mida el impacto futuro de todas las acciones.  O</w:t>
      </w:r>
      <w:r w:rsidR="005449CF">
        <w:rPr>
          <w:rFonts w:ascii="Arial" w:hAnsi="Arial" w:cs="Arial"/>
          <w:sz w:val="24"/>
          <w:szCs w:val="24"/>
        </w:rPr>
        <w:t>tra, una estrategia solida de atracción de nuevos recursos.  Esto último unido a alianzas privadas y gubernamentales.  Esta ha sido una labor de la Comisión, tratando de solicitar a la Administración acciones en ese sentido.</w:t>
      </w:r>
    </w:p>
    <w:p w:rsidR="00095C1B" w:rsidRPr="00095C1B" w:rsidRDefault="00095C1B" w:rsidP="00095C1B">
      <w:pPr>
        <w:pStyle w:val="Prrafodelista"/>
        <w:rPr>
          <w:rFonts w:ascii="Arial" w:hAnsi="Arial" w:cs="Arial"/>
          <w:sz w:val="24"/>
          <w:szCs w:val="24"/>
        </w:rPr>
      </w:pPr>
    </w:p>
    <w:p w:rsidR="0016001D" w:rsidRDefault="0016001D" w:rsidP="0016001D">
      <w:pPr>
        <w:pStyle w:val="Prrafodelista"/>
        <w:numPr>
          <w:ilvl w:val="0"/>
          <w:numId w:val="22"/>
        </w:numPr>
        <w:jc w:val="both"/>
        <w:rPr>
          <w:rFonts w:ascii="Arial" w:hAnsi="Arial" w:cs="Arial"/>
          <w:sz w:val="24"/>
          <w:szCs w:val="24"/>
        </w:rPr>
      </w:pPr>
      <w:r>
        <w:rPr>
          <w:rFonts w:ascii="Arial" w:hAnsi="Arial" w:cs="Arial"/>
          <w:sz w:val="24"/>
          <w:szCs w:val="24"/>
        </w:rPr>
        <w:t xml:space="preserve">El factor tiempo es una limitación no solo para abordar los aspectos estratégicos de la Institución sino también para poder tener una mayor interacción con la comunidad.  </w:t>
      </w:r>
      <w:r w:rsidRPr="00680131">
        <w:rPr>
          <w:rFonts w:ascii="Arial" w:hAnsi="Arial" w:cs="Arial"/>
          <w:sz w:val="24"/>
          <w:szCs w:val="24"/>
        </w:rPr>
        <w:t xml:space="preserve">Es importante </w:t>
      </w:r>
      <w:r w:rsidRPr="008363E3">
        <w:rPr>
          <w:rFonts w:ascii="Arial" w:hAnsi="Arial" w:cs="Arial"/>
          <w:sz w:val="24"/>
          <w:szCs w:val="24"/>
        </w:rPr>
        <w:t>conocer</w:t>
      </w:r>
      <w:r w:rsidRPr="00680131">
        <w:rPr>
          <w:rFonts w:ascii="Arial" w:hAnsi="Arial" w:cs="Arial"/>
          <w:sz w:val="24"/>
          <w:szCs w:val="24"/>
        </w:rPr>
        <w:t xml:space="preserve"> las inquietudes de la comunidad para que estas sean </w:t>
      </w:r>
      <w:r w:rsidR="008363E3">
        <w:rPr>
          <w:rFonts w:ascii="Arial" w:hAnsi="Arial" w:cs="Arial"/>
          <w:sz w:val="24"/>
          <w:szCs w:val="24"/>
        </w:rPr>
        <w:t>atendidas</w:t>
      </w:r>
      <w:r w:rsidRPr="00680131">
        <w:rPr>
          <w:rFonts w:ascii="Arial" w:hAnsi="Arial" w:cs="Arial"/>
          <w:sz w:val="24"/>
          <w:szCs w:val="24"/>
        </w:rPr>
        <w:t xml:space="preserve"> y poderlas canalizar hacia las instancias adecuadas.</w:t>
      </w:r>
    </w:p>
    <w:p w:rsidR="0004092B" w:rsidRPr="0004092B" w:rsidRDefault="0004092B" w:rsidP="0004092B">
      <w:pPr>
        <w:pStyle w:val="Prrafodelista"/>
        <w:rPr>
          <w:rFonts w:ascii="Arial" w:hAnsi="Arial" w:cs="Arial"/>
          <w:sz w:val="24"/>
          <w:szCs w:val="24"/>
        </w:rPr>
      </w:pPr>
    </w:p>
    <w:p w:rsidR="0004092B" w:rsidRPr="00680131" w:rsidRDefault="0004092B" w:rsidP="0004092B">
      <w:pPr>
        <w:pStyle w:val="Prrafodelista"/>
        <w:jc w:val="both"/>
        <w:rPr>
          <w:rFonts w:ascii="Arial" w:hAnsi="Arial" w:cs="Arial"/>
          <w:sz w:val="24"/>
          <w:szCs w:val="24"/>
        </w:rPr>
      </w:pPr>
      <w:r>
        <w:rPr>
          <w:rFonts w:ascii="Arial" w:hAnsi="Arial" w:cs="Arial"/>
          <w:sz w:val="24"/>
          <w:szCs w:val="24"/>
        </w:rPr>
        <w:t>Además, la posibilidad de poder terminar la revisión de los reglamentos en consulta y aprobados fue posible a partir de sesiones extraordinarias.</w:t>
      </w:r>
    </w:p>
    <w:p w:rsidR="0016001D" w:rsidRPr="00680131" w:rsidRDefault="0016001D" w:rsidP="0016001D">
      <w:pPr>
        <w:jc w:val="both"/>
        <w:rPr>
          <w:rFonts w:ascii="Arial" w:hAnsi="Arial" w:cs="Arial"/>
        </w:rPr>
      </w:pPr>
    </w:p>
    <w:p w:rsidR="00D879B6" w:rsidRDefault="00D879B6" w:rsidP="0016001D">
      <w:pPr>
        <w:jc w:val="both"/>
        <w:rPr>
          <w:rFonts w:ascii="Arial" w:hAnsi="Arial" w:cs="Arial"/>
        </w:rPr>
      </w:pPr>
      <w:r>
        <w:rPr>
          <w:rFonts w:ascii="Arial" w:hAnsi="Arial" w:cs="Arial"/>
        </w:rPr>
        <w:t>Las oportunidades del TEC son sus áreas de desarrollo científicas y tecnológicas que deben estar en todo el país.  El esfuerzo por abrir en Alajuela y Limón responden a una necesidad del país por un mayor desarrollo local.</w:t>
      </w:r>
    </w:p>
    <w:p w:rsidR="00D879B6" w:rsidRDefault="00D879B6" w:rsidP="0016001D">
      <w:pPr>
        <w:jc w:val="both"/>
        <w:rPr>
          <w:rFonts w:ascii="Arial" w:hAnsi="Arial" w:cs="Arial"/>
        </w:rPr>
      </w:pPr>
    </w:p>
    <w:p w:rsidR="00D879B6" w:rsidRDefault="00D879B6" w:rsidP="0016001D">
      <w:pPr>
        <w:jc w:val="both"/>
        <w:rPr>
          <w:rFonts w:ascii="Arial" w:hAnsi="Arial" w:cs="Arial"/>
        </w:rPr>
      </w:pPr>
      <w:r>
        <w:rPr>
          <w:rFonts w:ascii="Arial" w:hAnsi="Arial" w:cs="Arial"/>
        </w:rPr>
        <w:t>Una estrategia de país debe ser reforzar el área de la ciencia y la tecnológica en todo el territorio y en ese sentido, el Instituto Tecnológico de Costa Rica tiene la capacidad intelectual y academia para hacerlo, pero con los recursos suficientes.</w:t>
      </w:r>
    </w:p>
    <w:p w:rsidR="00D879B6" w:rsidRDefault="00D879B6" w:rsidP="0016001D">
      <w:pPr>
        <w:jc w:val="both"/>
        <w:rPr>
          <w:rFonts w:ascii="Arial" w:hAnsi="Arial" w:cs="Arial"/>
        </w:rPr>
      </w:pPr>
    </w:p>
    <w:p w:rsidR="00432294" w:rsidRDefault="00432294" w:rsidP="00EC3A23">
      <w:pPr>
        <w:jc w:val="center"/>
        <w:rPr>
          <w:rFonts w:ascii="DejaVu Sans" w:hAnsi="DejaVu Sans" w:cs="DejaVu Sans"/>
          <w:b/>
          <w:i/>
          <w:sz w:val="40"/>
          <w:szCs w:val="40"/>
        </w:rPr>
      </w:pPr>
    </w:p>
    <w:p w:rsidR="00432294" w:rsidRDefault="00432294" w:rsidP="0016001D">
      <w:pPr>
        <w:rPr>
          <w:rFonts w:ascii="DejaVu Sans" w:hAnsi="DejaVu Sans" w:cs="DejaVu Sans"/>
          <w:b/>
          <w:i/>
          <w:sz w:val="40"/>
          <w:szCs w:val="40"/>
        </w:rPr>
      </w:pPr>
      <w:r>
        <w:rPr>
          <w:rFonts w:ascii="DejaVu Sans" w:hAnsi="DejaVu Sans" w:cs="DejaVu Sans"/>
          <w:b/>
          <w:i/>
          <w:sz w:val="40"/>
          <w:szCs w:val="40"/>
        </w:rPr>
        <w:br w:type="page"/>
      </w:r>
    </w:p>
    <w:p w:rsidR="00432294" w:rsidRDefault="00432294" w:rsidP="00EC3A23">
      <w:pPr>
        <w:jc w:val="center"/>
        <w:rPr>
          <w:rFonts w:ascii="DejaVu Sans" w:hAnsi="DejaVu Sans" w:cs="DejaVu Sans"/>
          <w:b/>
          <w:i/>
          <w:sz w:val="40"/>
          <w:szCs w:val="40"/>
        </w:rPr>
      </w:pPr>
    </w:p>
    <w:p w:rsidR="00703AD9" w:rsidRDefault="00703AD9" w:rsidP="00EC3A23">
      <w:pPr>
        <w:jc w:val="center"/>
        <w:rPr>
          <w:rFonts w:ascii="DejaVu Sans" w:hAnsi="DejaVu Sans" w:cs="DejaVu Sans"/>
          <w:b/>
          <w:i/>
          <w:sz w:val="40"/>
          <w:szCs w:val="40"/>
        </w:rPr>
      </w:pPr>
    </w:p>
    <w:p w:rsidR="00703AD9" w:rsidRDefault="00703AD9" w:rsidP="00EC3A23">
      <w:pPr>
        <w:jc w:val="center"/>
        <w:rPr>
          <w:rFonts w:ascii="DejaVu Sans" w:hAnsi="DejaVu Sans" w:cs="DejaVu Sans"/>
          <w:b/>
          <w:i/>
          <w:sz w:val="40"/>
          <w:szCs w:val="40"/>
        </w:rPr>
      </w:pPr>
    </w:p>
    <w:p w:rsidR="00703AD9" w:rsidRDefault="00703AD9" w:rsidP="00EC3A23">
      <w:pPr>
        <w:jc w:val="center"/>
        <w:rPr>
          <w:rFonts w:ascii="DejaVu Sans" w:hAnsi="DejaVu Sans" w:cs="DejaVu Sans"/>
          <w:b/>
          <w:i/>
          <w:sz w:val="40"/>
          <w:szCs w:val="40"/>
        </w:rPr>
      </w:pPr>
    </w:p>
    <w:p w:rsidR="00703AD9" w:rsidRDefault="00703AD9" w:rsidP="00EC3A23">
      <w:pPr>
        <w:jc w:val="center"/>
        <w:rPr>
          <w:rFonts w:ascii="DejaVu Sans" w:hAnsi="DejaVu Sans" w:cs="DejaVu Sans"/>
          <w:b/>
          <w:i/>
          <w:sz w:val="40"/>
          <w:szCs w:val="40"/>
        </w:rPr>
      </w:pPr>
    </w:p>
    <w:p w:rsidR="00703AD9" w:rsidRDefault="00703AD9" w:rsidP="00EC3A23">
      <w:pPr>
        <w:jc w:val="center"/>
        <w:rPr>
          <w:rFonts w:ascii="DejaVu Sans" w:hAnsi="DejaVu Sans" w:cs="DejaVu Sans"/>
          <w:b/>
          <w:i/>
          <w:sz w:val="40"/>
          <w:szCs w:val="40"/>
        </w:rPr>
      </w:pPr>
    </w:p>
    <w:p w:rsidR="00703AD9" w:rsidRDefault="00703AD9" w:rsidP="00EC3A23">
      <w:pPr>
        <w:jc w:val="center"/>
        <w:rPr>
          <w:rFonts w:ascii="DejaVu Sans" w:hAnsi="DejaVu Sans" w:cs="DejaVu Sans"/>
          <w:b/>
          <w:i/>
          <w:sz w:val="40"/>
          <w:szCs w:val="40"/>
        </w:rPr>
      </w:pPr>
    </w:p>
    <w:p w:rsidR="00703AD9" w:rsidRDefault="00703AD9" w:rsidP="00EC3A23">
      <w:pPr>
        <w:jc w:val="center"/>
        <w:rPr>
          <w:rFonts w:ascii="DejaVu Sans" w:hAnsi="DejaVu Sans" w:cs="DejaVu Sans"/>
          <w:b/>
          <w:i/>
          <w:sz w:val="40"/>
          <w:szCs w:val="40"/>
        </w:rPr>
      </w:pPr>
    </w:p>
    <w:p w:rsidR="006C24BD" w:rsidRDefault="006C24BD" w:rsidP="006C24BD">
      <w:bookmarkStart w:id="154" w:name="_Toc520325692"/>
      <w:bookmarkStart w:id="155" w:name="_Toc520326036"/>
      <w:bookmarkStart w:id="156" w:name="_Toc520326255"/>
      <w:bookmarkStart w:id="157" w:name="_Toc520326321"/>
    </w:p>
    <w:p w:rsidR="006C24BD" w:rsidRDefault="006C24BD" w:rsidP="006C24BD"/>
    <w:p w:rsidR="006C24BD" w:rsidRDefault="006C24BD" w:rsidP="006C24BD"/>
    <w:p w:rsidR="006C24BD" w:rsidRDefault="006C24BD" w:rsidP="006C24BD"/>
    <w:p w:rsidR="006C24BD" w:rsidRDefault="006C24BD" w:rsidP="006C24BD"/>
    <w:p w:rsidR="00432294" w:rsidRPr="00743CFF" w:rsidRDefault="00432294" w:rsidP="00743CFF">
      <w:pPr>
        <w:pStyle w:val="Ttulo1"/>
      </w:pPr>
      <w:bookmarkStart w:id="158" w:name="_Toc520326514"/>
      <w:bookmarkStart w:id="159" w:name="_Toc520409430"/>
      <w:r>
        <w:t>ANEXOS</w:t>
      </w:r>
      <w:bookmarkEnd w:id="154"/>
      <w:bookmarkEnd w:id="155"/>
      <w:bookmarkEnd w:id="156"/>
      <w:bookmarkEnd w:id="157"/>
      <w:bookmarkEnd w:id="158"/>
      <w:bookmarkEnd w:id="159"/>
    </w:p>
    <w:p w:rsidR="00743CFF" w:rsidRDefault="00743CFF">
      <w:pPr>
        <w:rPr>
          <w:rFonts w:ascii="Arial" w:hAnsi="Arial" w:cs="Arial"/>
        </w:rPr>
      </w:pPr>
      <w:r>
        <w:rPr>
          <w:rFonts w:ascii="Arial" w:hAnsi="Arial" w:cs="Arial"/>
        </w:rPr>
        <w:br w:type="page"/>
      </w:r>
    </w:p>
    <w:p w:rsidR="00432294" w:rsidRPr="00AF06D5" w:rsidRDefault="00432294" w:rsidP="00432294">
      <w:pPr>
        <w:jc w:val="right"/>
        <w:rPr>
          <w:rFonts w:ascii="Arial" w:hAnsi="Arial" w:cs="Arial"/>
        </w:rPr>
      </w:pPr>
    </w:p>
    <w:p w:rsidR="00432294" w:rsidRPr="006C24BD" w:rsidRDefault="006C24BD" w:rsidP="006C0CDB">
      <w:pPr>
        <w:pStyle w:val="Ttulo2"/>
        <w:jc w:val="center"/>
        <w:rPr>
          <w:sz w:val="28"/>
        </w:rPr>
      </w:pPr>
      <w:bookmarkStart w:id="160" w:name="_Toc504428413"/>
      <w:bookmarkStart w:id="161" w:name="_Toc504428829"/>
      <w:bookmarkStart w:id="162" w:name="_Toc504429064"/>
      <w:bookmarkStart w:id="163" w:name="_Toc504429545"/>
      <w:bookmarkStart w:id="164" w:name="_Toc504742330"/>
      <w:bookmarkStart w:id="165" w:name="_Toc520325399"/>
      <w:bookmarkStart w:id="166" w:name="_Toc520325504"/>
      <w:bookmarkStart w:id="167" w:name="_Toc520325693"/>
      <w:bookmarkStart w:id="168" w:name="_Toc520326037"/>
      <w:bookmarkStart w:id="169" w:name="_Toc520326256"/>
      <w:bookmarkStart w:id="170" w:name="_Toc520326322"/>
      <w:bookmarkStart w:id="171" w:name="_Toc520326515"/>
      <w:bookmarkStart w:id="172" w:name="_Toc520409431"/>
      <w:r w:rsidRPr="006C24BD">
        <w:rPr>
          <w:sz w:val="28"/>
        </w:rPr>
        <w:t>TEMAS EN LA COMISIÓN DE COPA</w:t>
      </w:r>
      <w:bookmarkEnd w:id="160"/>
      <w:bookmarkEnd w:id="161"/>
      <w:bookmarkEnd w:id="162"/>
      <w:bookmarkEnd w:id="163"/>
      <w:bookmarkEnd w:id="164"/>
      <w:bookmarkEnd w:id="165"/>
      <w:bookmarkEnd w:id="166"/>
      <w:bookmarkEnd w:id="167"/>
      <w:bookmarkEnd w:id="168"/>
      <w:bookmarkEnd w:id="169"/>
      <w:bookmarkEnd w:id="170"/>
      <w:bookmarkEnd w:id="171"/>
      <w:bookmarkEnd w:id="172"/>
    </w:p>
    <w:p w:rsidR="00432294" w:rsidRDefault="00432294" w:rsidP="00432294"/>
    <w:tbl>
      <w:tblPr>
        <w:tblpPr w:leftFromText="141" w:rightFromText="141" w:vertAnchor="text" w:tblpY="1"/>
        <w:tblOverlap w:val="neve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6"/>
        <w:gridCol w:w="39"/>
        <w:gridCol w:w="2693"/>
        <w:gridCol w:w="14"/>
      </w:tblGrid>
      <w:tr w:rsidR="00432294" w:rsidRPr="007B7F58" w:rsidTr="00E269D6">
        <w:trPr>
          <w:gridAfter w:val="1"/>
          <w:wAfter w:w="8" w:type="pct"/>
          <w:trHeight w:val="557"/>
        </w:trPr>
        <w:tc>
          <w:tcPr>
            <w:tcW w:w="3462" w:type="pct"/>
            <w:gridSpan w:val="2"/>
            <w:shd w:val="clear" w:color="auto" w:fill="548DD4" w:themeFill="text2" w:themeFillTint="99"/>
          </w:tcPr>
          <w:p w:rsidR="00432294" w:rsidRPr="00DC6E58" w:rsidRDefault="00432294" w:rsidP="00E269D6">
            <w:pPr>
              <w:autoSpaceDE w:val="0"/>
              <w:autoSpaceDN w:val="0"/>
              <w:adjustRightInd w:val="0"/>
              <w:spacing w:before="240"/>
              <w:ind w:left="69"/>
              <w:jc w:val="center"/>
              <w:rPr>
                <w:rFonts w:ascii="Arial" w:hAnsi="Arial" w:cs="Arial"/>
                <w:b/>
                <w:bCs/>
              </w:rPr>
            </w:pPr>
            <w:r w:rsidRPr="00DC6E58">
              <w:rPr>
                <w:rFonts w:ascii="Arial" w:hAnsi="Arial" w:cs="Arial"/>
                <w:b/>
                <w:i/>
                <w:iCs/>
                <w:sz w:val="28"/>
                <w:szCs w:val="28"/>
                <w:lang w:val="es-CR"/>
              </w:rPr>
              <w:t>SEGUIMIENTO</w:t>
            </w:r>
          </w:p>
        </w:tc>
        <w:tc>
          <w:tcPr>
            <w:tcW w:w="1530" w:type="pct"/>
            <w:shd w:val="clear" w:color="auto" w:fill="548DD4" w:themeFill="text2" w:themeFillTint="99"/>
          </w:tcPr>
          <w:p w:rsidR="00432294" w:rsidRDefault="00432294" w:rsidP="00E269D6">
            <w:pPr>
              <w:autoSpaceDE w:val="0"/>
              <w:autoSpaceDN w:val="0"/>
              <w:adjustRightInd w:val="0"/>
              <w:spacing w:before="240"/>
              <w:ind w:left="69"/>
              <w:jc w:val="center"/>
              <w:rPr>
                <w:rFonts w:ascii="Arial" w:hAnsi="Arial" w:cs="Arial"/>
                <w:b/>
                <w:i/>
              </w:rPr>
            </w:pPr>
            <w:r w:rsidRPr="00DC6E58">
              <w:rPr>
                <w:rFonts w:ascii="Arial" w:hAnsi="Arial" w:cs="Arial"/>
                <w:b/>
                <w:i/>
              </w:rPr>
              <w:t>DOC. REF</w:t>
            </w:r>
          </w:p>
          <w:p w:rsidR="00432294" w:rsidRPr="005E2A8E" w:rsidRDefault="00432294" w:rsidP="00E269D6">
            <w:pPr>
              <w:autoSpaceDE w:val="0"/>
              <w:autoSpaceDN w:val="0"/>
              <w:adjustRightInd w:val="0"/>
              <w:spacing w:before="240"/>
              <w:ind w:left="69"/>
              <w:jc w:val="center"/>
              <w:rPr>
                <w:rFonts w:ascii="Arial" w:hAnsi="Arial" w:cs="Arial"/>
                <w:b/>
                <w:i/>
              </w:rPr>
            </w:pPr>
          </w:p>
        </w:tc>
      </w:tr>
      <w:tr w:rsidR="00432294" w:rsidRPr="007B7F58" w:rsidTr="00E269D6">
        <w:trPr>
          <w:trHeight w:val="1610"/>
        </w:trPr>
        <w:tc>
          <w:tcPr>
            <w:tcW w:w="5000" w:type="pct"/>
            <w:gridSpan w:val="4"/>
            <w:tcBorders>
              <w:bottom w:val="nil"/>
            </w:tcBorders>
            <w:shd w:val="clear" w:color="auto" w:fill="C6D9F1" w:themeFill="text2" w:themeFillTint="33"/>
          </w:tcPr>
          <w:p w:rsidR="00432294" w:rsidRPr="002909DF"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cs="Arial"/>
                <w:b/>
                <w:bCs/>
                <w:iCs/>
              </w:rPr>
            </w:pPr>
            <w:r w:rsidRPr="002909DF">
              <w:rPr>
                <w:rFonts w:ascii="Arial" w:hAnsi="Arial" w:cs="Arial"/>
                <w:b/>
                <w:bCs/>
              </w:rPr>
              <w:t>Solicitud Resultados de Proyecto y los alcances del Plan Piloto para que los órganos colegiados puedan sesionar mediante la utilización de videoconferencia</w:t>
            </w:r>
            <w:r w:rsidRPr="002909DF">
              <w:rPr>
                <w:rFonts w:cs="Arial"/>
                <w:b/>
                <w:bCs/>
                <w:iCs/>
              </w:rPr>
              <w:t xml:space="preserve"> </w:t>
            </w:r>
          </w:p>
          <w:p w:rsidR="00432294" w:rsidRPr="007B7F58"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7B7F58">
              <w:rPr>
                <w:rFonts w:ascii="Arial" w:hAnsi="Arial" w:cs="Arial"/>
                <w:b/>
                <w:bCs/>
              </w:rPr>
              <w:t>Informe final Comisión Videoconferencia</w:t>
            </w:r>
          </w:p>
        </w:tc>
      </w:tr>
      <w:tr w:rsidR="00432294" w:rsidRPr="007B7F58" w:rsidTr="00E269D6">
        <w:trPr>
          <w:trHeight w:val="1610"/>
        </w:trPr>
        <w:tc>
          <w:tcPr>
            <w:tcW w:w="3462" w:type="pct"/>
            <w:gridSpan w:val="2"/>
            <w:shd w:val="clear" w:color="auto" w:fill="auto"/>
          </w:tcPr>
          <w:p w:rsidR="00432294" w:rsidRPr="007B7F58" w:rsidRDefault="00432294" w:rsidP="00E269D6">
            <w:pPr>
              <w:ind w:right="175"/>
              <w:jc w:val="both"/>
              <w:rPr>
                <w:rFonts w:cs="Arial"/>
                <w:b/>
                <w:bCs/>
                <w:sz w:val="22"/>
                <w:szCs w:val="22"/>
              </w:rPr>
            </w:pPr>
          </w:p>
          <w:p w:rsidR="00432294" w:rsidRPr="00A35508" w:rsidRDefault="00432294" w:rsidP="00E269D6">
            <w:pPr>
              <w:ind w:left="426" w:right="175"/>
              <w:jc w:val="both"/>
              <w:rPr>
                <w:rFonts w:ascii="Arial" w:hAnsi="Arial" w:cs="Arial"/>
                <w:i/>
                <w:iCs/>
                <w:sz w:val="22"/>
                <w:szCs w:val="22"/>
              </w:rPr>
            </w:pPr>
            <w:r w:rsidRPr="00A35508">
              <w:rPr>
                <w:rFonts w:ascii="Arial" w:hAnsi="Arial" w:cs="Arial"/>
                <w:i/>
                <w:sz w:val="22"/>
                <w:szCs w:val="22"/>
              </w:rPr>
              <w:t>Los señores Alexander Valerin y Tomás Guzmán están elaborando una propuesta, a partir del i</w:t>
            </w:r>
            <w:r w:rsidRPr="00A35508">
              <w:rPr>
                <w:rFonts w:ascii="Arial" w:hAnsi="Arial" w:cs="Arial"/>
                <w:i/>
                <w:iCs/>
                <w:sz w:val="22"/>
                <w:szCs w:val="22"/>
              </w:rPr>
              <w:t>nforme Final preparado por la Comisión Especial Video-Conferencia.  SCI-806-2014.</w:t>
            </w:r>
          </w:p>
          <w:p w:rsidR="00432294" w:rsidRPr="00A35508" w:rsidRDefault="00432294" w:rsidP="00E269D6">
            <w:pPr>
              <w:ind w:left="426" w:right="175"/>
              <w:jc w:val="both"/>
              <w:rPr>
                <w:rFonts w:ascii="Arial" w:hAnsi="Arial" w:cs="Arial"/>
                <w:i/>
                <w:iCs/>
                <w:sz w:val="22"/>
                <w:szCs w:val="22"/>
              </w:rPr>
            </w:pPr>
          </w:p>
          <w:p w:rsidR="00432294" w:rsidRPr="00A35508" w:rsidRDefault="00432294" w:rsidP="00E269D6">
            <w:pPr>
              <w:ind w:left="426" w:right="175"/>
              <w:jc w:val="both"/>
              <w:rPr>
                <w:rFonts w:ascii="Arial" w:hAnsi="Arial" w:cs="Arial"/>
                <w:i/>
                <w:iCs/>
                <w:sz w:val="22"/>
                <w:szCs w:val="22"/>
              </w:rPr>
            </w:pPr>
            <w:r w:rsidRPr="00A35508">
              <w:rPr>
                <w:rFonts w:ascii="Arial" w:hAnsi="Arial" w:cs="Arial"/>
                <w:i/>
                <w:iCs/>
                <w:sz w:val="22"/>
                <w:szCs w:val="22"/>
              </w:rPr>
              <w:t>Se dispone elaborar una propuesta y dejar para análisis posterior lo de la votación secreta.</w:t>
            </w:r>
          </w:p>
          <w:p w:rsidR="00432294" w:rsidRPr="00395B70" w:rsidRDefault="00432294" w:rsidP="00E269D6">
            <w:pPr>
              <w:spacing w:before="120" w:line="276" w:lineRule="auto"/>
              <w:contextualSpacing/>
              <w:rPr>
                <w:rFonts w:cs="Arial"/>
                <w:b/>
                <w:bCs/>
                <w:sz w:val="22"/>
                <w:szCs w:val="22"/>
                <w:lang w:val="es-CR"/>
              </w:rPr>
            </w:pPr>
          </w:p>
        </w:tc>
        <w:tc>
          <w:tcPr>
            <w:tcW w:w="1538" w:type="pct"/>
            <w:gridSpan w:val="2"/>
            <w:shd w:val="clear" w:color="auto" w:fill="auto"/>
          </w:tcPr>
          <w:p w:rsidR="00432294" w:rsidRPr="004D0976" w:rsidRDefault="00432294" w:rsidP="00E269D6">
            <w:pPr>
              <w:spacing w:before="120"/>
              <w:rPr>
                <w:rFonts w:ascii="Arial" w:hAnsi="Arial" w:cs="Arial"/>
                <w:bCs/>
                <w:i/>
                <w:sz w:val="22"/>
                <w:szCs w:val="22"/>
              </w:rPr>
            </w:pPr>
            <w:r w:rsidRPr="007B7F58">
              <w:rPr>
                <w:rFonts w:ascii="Arial" w:hAnsi="Arial" w:cs="Arial"/>
                <w:bCs/>
                <w:i/>
                <w:sz w:val="22"/>
                <w:szCs w:val="22"/>
              </w:rPr>
              <w:t>DAIR-004-2015</w:t>
            </w:r>
            <w:r w:rsidRPr="004D0976">
              <w:rPr>
                <w:rFonts w:ascii="Arial" w:hAnsi="Arial" w:cs="Arial"/>
                <w:bCs/>
                <w:i/>
                <w:sz w:val="22"/>
                <w:szCs w:val="22"/>
              </w:rPr>
              <w:t xml:space="preserve"> </w:t>
            </w:r>
          </w:p>
          <w:p w:rsidR="00432294" w:rsidRPr="007B7F58" w:rsidRDefault="00432294" w:rsidP="00E269D6">
            <w:pPr>
              <w:spacing w:before="120"/>
              <w:rPr>
                <w:rFonts w:ascii="Arial" w:hAnsi="Arial" w:cs="Arial"/>
                <w:bCs/>
                <w:i/>
                <w:sz w:val="22"/>
                <w:szCs w:val="22"/>
              </w:rPr>
            </w:pPr>
            <w:r w:rsidRPr="004D0976">
              <w:rPr>
                <w:rFonts w:ascii="Arial" w:hAnsi="Arial" w:cs="Arial"/>
                <w:bCs/>
                <w:i/>
                <w:sz w:val="22"/>
                <w:szCs w:val="22"/>
              </w:rPr>
              <w:t>SCI-806-2014</w:t>
            </w:r>
          </w:p>
          <w:p w:rsidR="00432294" w:rsidRPr="004D0976" w:rsidRDefault="00432294" w:rsidP="00E269D6">
            <w:pPr>
              <w:spacing w:before="120"/>
              <w:rPr>
                <w:rFonts w:ascii="Arial" w:hAnsi="Arial" w:cs="Arial"/>
                <w:bCs/>
                <w:i/>
                <w:sz w:val="22"/>
                <w:szCs w:val="22"/>
              </w:rPr>
            </w:pPr>
            <w:r w:rsidRPr="004D0976">
              <w:rPr>
                <w:rFonts w:ascii="Arial" w:hAnsi="Arial" w:cs="Arial"/>
                <w:bCs/>
                <w:i/>
                <w:sz w:val="22"/>
                <w:szCs w:val="22"/>
              </w:rPr>
              <w:t>Sesión No. 2891-2014</w:t>
            </w:r>
          </w:p>
          <w:p w:rsidR="00432294" w:rsidRPr="004D0976" w:rsidRDefault="00432294" w:rsidP="00E269D6">
            <w:pPr>
              <w:spacing w:before="120"/>
              <w:rPr>
                <w:rFonts w:ascii="Arial" w:hAnsi="Arial" w:cs="Arial"/>
                <w:bCs/>
                <w:i/>
                <w:sz w:val="22"/>
                <w:szCs w:val="22"/>
              </w:rPr>
            </w:pPr>
            <w:r w:rsidRPr="004D0976">
              <w:rPr>
                <w:rFonts w:ascii="Arial" w:hAnsi="Arial" w:cs="Arial"/>
                <w:bCs/>
                <w:i/>
                <w:sz w:val="22"/>
                <w:szCs w:val="22"/>
              </w:rPr>
              <w:t>Minuta 665-2016</w:t>
            </w:r>
          </w:p>
          <w:p w:rsidR="00432294" w:rsidRDefault="00432294" w:rsidP="00E269D6">
            <w:pPr>
              <w:spacing w:before="120"/>
              <w:rPr>
                <w:rFonts w:ascii="Arial" w:hAnsi="Arial" w:cs="Arial"/>
                <w:bCs/>
                <w:i/>
                <w:sz w:val="22"/>
                <w:szCs w:val="22"/>
              </w:rPr>
            </w:pPr>
            <w:r w:rsidRPr="004D0976">
              <w:rPr>
                <w:rFonts w:ascii="Arial" w:hAnsi="Arial" w:cs="Arial"/>
                <w:bCs/>
                <w:i/>
                <w:sz w:val="22"/>
                <w:szCs w:val="22"/>
              </w:rPr>
              <w:t>Minuta 667-2016</w:t>
            </w:r>
          </w:p>
          <w:p w:rsidR="00432294" w:rsidRPr="007B7F58" w:rsidRDefault="00432294" w:rsidP="00E269D6">
            <w:pPr>
              <w:spacing w:before="120"/>
              <w:rPr>
                <w:rFonts w:cs="Arial"/>
                <w:bCs/>
                <w:sz w:val="20"/>
                <w:szCs w:val="20"/>
              </w:rPr>
            </w:pPr>
          </w:p>
        </w:tc>
      </w:tr>
      <w:tr w:rsidR="00432294" w:rsidRPr="007B7F58" w:rsidTr="00E269D6">
        <w:trPr>
          <w:gridAfter w:val="1"/>
          <w:wAfter w:w="8" w:type="pct"/>
          <w:trHeight w:val="621"/>
        </w:trPr>
        <w:tc>
          <w:tcPr>
            <w:tcW w:w="4992" w:type="pct"/>
            <w:gridSpan w:val="3"/>
            <w:shd w:val="clear" w:color="auto" w:fill="C6D9F1" w:themeFill="text2" w:themeFillTint="33"/>
          </w:tcPr>
          <w:p w:rsidR="00432294" w:rsidRPr="005E2A8E"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7B7F58">
              <w:rPr>
                <w:rFonts w:ascii="Arial" w:hAnsi="Arial" w:cs="Arial"/>
                <w:b/>
                <w:bCs/>
              </w:rPr>
              <w:t>Plan Reposición de Vehículos</w:t>
            </w:r>
          </w:p>
        </w:tc>
      </w:tr>
      <w:tr w:rsidR="00432294" w:rsidRPr="007B7F58" w:rsidTr="00E269D6">
        <w:trPr>
          <w:gridAfter w:val="1"/>
          <w:wAfter w:w="8" w:type="pct"/>
          <w:trHeight w:val="983"/>
        </w:trPr>
        <w:tc>
          <w:tcPr>
            <w:tcW w:w="3440" w:type="pct"/>
            <w:shd w:val="clear" w:color="auto" w:fill="auto"/>
          </w:tcPr>
          <w:p w:rsidR="00432294" w:rsidRDefault="00432294" w:rsidP="00E269D6">
            <w:pPr>
              <w:ind w:left="426"/>
              <w:jc w:val="both"/>
              <w:rPr>
                <w:rFonts w:ascii="Arial" w:hAnsi="Arial" w:cs="Arial"/>
                <w:bCs/>
                <w:i/>
                <w:sz w:val="22"/>
                <w:szCs w:val="22"/>
              </w:rPr>
            </w:pPr>
          </w:p>
          <w:p w:rsidR="00432294" w:rsidRPr="00D20870" w:rsidRDefault="00432294" w:rsidP="00E269D6">
            <w:pPr>
              <w:ind w:left="426"/>
              <w:jc w:val="both"/>
              <w:rPr>
                <w:rFonts w:ascii="Arial" w:hAnsi="Arial" w:cs="Arial"/>
                <w:bCs/>
                <w:i/>
                <w:sz w:val="22"/>
                <w:szCs w:val="22"/>
              </w:rPr>
            </w:pPr>
            <w:r w:rsidRPr="00D20870">
              <w:rPr>
                <w:rFonts w:ascii="Arial" w:hAnsi="Arial" w:cs="Arial"/>
                <w:bCs/>
                <w:i/>
                <w:sz w:val="22"/>
                <w:szCs w:val="22"/>
              </w:rPr>
              <w:t xml:space="preserve">En reunión 668-2016 se dispone que el señor Tomas Guzmán elaborará borrador de propuesta para análisis en la Comisión. </w:t>
            </w:r>
          </w:p>
          <w:p w:rsidR="00432294" w:rsidRPr="00D20870" w:rsidRDefault="00432294" w:rsidP="00E269D6">
            <w:pPr>
              <w:ind w:left="426"/>
              <w:jc w:val="both"/>
              <w:rPr>
                <w:rFonts w:ascii="Arial" w:hAnsi="Arial" w:cs="Arial"/>
                <w:bCs/>
                <w:i/>
                <w:sz w:val="22"/>
                <w:szCs w:val="22"/>
              </w:rPr>
            </w:pPr>
            <w:r w:rsidRPr="00D20870">
              <w:rPr>
                <w:rFonts w:ascii="Arial" w:hAnsi="Arial" w:cs="Arial"/>
                <w:bCs/>
                <w:i/>
                <w:sz w:val="22"/>
                <w:szCs w:val="22"/>
              </w:rPr>
              <w:t>Incorporar en un plan táctico, destacar importancia renovación permanente.</w:t>
            </w:r>
          </w:p>
          <w:p w:rsidR="00432294" w:rsidRDefault="00432294" w:rsidP="00E269D6">
            <w:pPr>
              <w:ind w:left="426"/>
              <w:jc w:val="both"/>
              <w:rPr>
                <w:rFonts w:ascii="Arial" w:hAnsi="Arial" w:cs="Arial"/>
                <w:bCs/>
                <w:i/>
                <w:sz w:val="22"/>
                <w:szCs w:val="22"/>
              </w:rPr>
            </w:pPr>
            <w:r w:rsidRPr="00D20870">
              <w:rPr>
                <w:rFonts w:ascii="Arial" w:hAnsi="Arial" w:cs="Arial"/>
                <w:bCs/>
                <w:i/>
                <w:sz w:val="22"/>
                <w:szCs w:val="22"/>
              </w:rPr>
              <w:t>El Dr. Tomás Guzmán revisó la propuesta remitida por la Vicerrectora de Administración.</w:t>
            </w:r>
          </w:p>
          <w:p w:rsidR="00432294" w:rsidRPr="00D20870" w:rsidRDefault="00432294" w:rsidP="00E269D6">
            <w:pPr>
              <w:ind w:left="426"/>
              <w:jc w:val="both"/>
              <w:rPr>
                <w:rFonts w:ascii="Arial" w:hAnsi="Arial" w:cs="Arial"/>
                <w:bCs/>
                <w:i/>
                <w:sz w:val="22"/>
                <w:szCs w:val="22"/>
              </w:rPr>
            </w:pPr>
          </w:p>
          <w:p w:rsidR="00432294" w:rsidRDefault="00432294" w:rsidP="00E269D6">
            <w:pPr>
              <w:pStyle w:val="Sangradetextonormal"/>
            </w:pPr>
            <w:r w:rsidRPr="00D20870">
              <w:t>En reunión COPA 744-2017, señor  Guzmán presentó la propuesta con los cambios integrados para su análisis.</w:t>
            </w:r>
          </w:p>
          <w:p w:rsidR="00432294" w:rsidRPr="00D20870" w:rsidRDefault="00432294" w:rsidP="00E269D6">
            <w:pPr>
              <w:ind w:left="426"/>
              <w:jc w:val="both"/>
              <w:rPr>
                <w:rFonts w:ascii="Arial" w:hAnsi="Arial" w:cs="Arial"/>
                <w:bCs/>
                <w:i/>
                <w:sz w:val="22"/>
                <w:szCs w:val="22"/>
              </w:rPr>
            </w:pPr>
          </w:p>
          <w:p w:rsidR="00432294" w:rsidRPr="00A10295" w:rsidRDefault="00432294" w:rsidP="00E269D6">
            <w:pPr>
              <w:ind w:left="426"/>
              <w:jc w:val="both"/>
              <w:rPr>
                <w:rFonts w:ascii="Arial" w:hAnsi="Arial" w:cs="Arial"/>
                <w:b/>
                <w:bCs/>
                <w:i/>
                <w:sz w:val="22"/>
                <w:szCs w:val="22"/>
              </w:rPr>
            </w:pPr>
            <w:r>
              <w:rPr>
                <w:rFonts w:ascii="Arial" w:hAnsi="Arial" w:cs="Arial"/>
                <w:b/>
                <w:bCs/>
                <w:i/>
                <w:sz w:val="22"/>
                <w:szCs w:val="22"/>
              </w:rPr>
              <w:t xml:space="preserve">Se </w:t>
            </w:r>
            <w:r w:rsidRPr="00A10295">
              <w:rPr>
                <w:rFonts w:ascii="Arial" w:hAnsi="Arial" w:cs="Arial"/>
                <w:b/>
                <w:bCs/>
                <w:i/>
                <w:sz w:val="22"/>
                <w:szCs w:val="22"/>
              </w:rPr>
              <w:t>considera</w:t>
            </w:r>
            <w:r>
              <w:rPr>
                <w:rFonts w:ascii="Arial" w:hAnsi="Arial" w:cs="Arial"/>
                <w:b/>
                <w:bCs/>
                <w:i/>
                <w:sz w:val="22"/>
                <w:szCs w:val="22"/>
              </w:rPr>
              <w:t xml:space="preserve"> importante</w:t>
            </w:r>
            <w:r w:rsidRPr="00A10295">
              <w:rPr>
                <w:rFonts w:ascii="Arial" w:hAnsi="Arial" w:cs="Arial"/>
                <w:b/>
                <w:bCs/>
                <w:i/>
                <w:sz w:val="22"/>
                <w:szCs w:val="22"/>
              </w:rPr>
              <w:t xml:space="preserve"> solicitar</w:t>
            </w:r>
            <w:r>
              <w:rPr>
                <w:rFonts w:ascii="Arial" w:hAnsi="Arial" w:cs="Arial"/>
                <w:b/>
                <w:bCs/>
                <w:i/>
                <w:sz w:val="22"/>
                <w:szCs w:val="22"/>
              </w:rPr>
              <w:t>le</w:t>
            </w:r>
            <w:r w:rsidRPr="00A10295">
              <w:rPr>
                <w:rFonts w:ascii="Arial" w:hAnsi="Arial" w:cs="Arial"/>
                <w:b/>
                <w:bCs/>
                <w:i/>
                <w:sz w:val="22"/>
                <w:szCs w:val="22"/>
              </w:rPr>
              <w:t xml:space="preserve"> a la Administración incorporar este tema como un Plan Táctico, (lo cual  haría necesario Modificar el Reglamento de Planificación).</w:t>
            </w:r>
          </w:p>
          <w:p w:rsidR="00432294" w:rsidRPr="00D20870" w:rsidRDefault="00432294" w:rsidP="00E269D6">
            <w:pPr>
              <w:ind w:left="426"/>
              <w:jc w:val="both"/>
              <w:rPr>
                <w:rFonts w:ascii="Arial" w:hAnsi="Arial" w:cs="Arial"/>
                <w:bCs/>
                <w:i/>
                <w:sz w:val="22"/>
                <w:szCs w:val="22"/>
              </w:rPr>
            </w:pPr>
            <w:r w:rsidRPr="00D20870">
              <w:rPr>
                <w:rFonts w:ascii="Arial" w:hAnsi="Arial" w:cs="Arial"/>
                <w:bCs/>
                <w:i/>
                <w:sz w:val="22"/>
                <w:szCs w:val="22"/>
              </w:rPr>
              <w:t xml:space="preserve">  </w:t>
            </w:r>
          </w:p>
          <w:p w:rsidR="00432294" w:rsidRDefault="00432294" w:rsidP="00E269D6">
            <w:pPr>
              <w:ind w:left="426"/>
              <w:jc w:val="both"/>
              <w:rPr>
                <w:rFonts w:ascii="Arial" w:hAnsi="Arial" w:cs="Arial"/>
                <w:bCs/>
                <w:i/>
                <w:sz w:val="22"/>
                <w:szCs w:val="22"/>
              </w:rPr>
            </w:pPr>
            <w:r w:rsidRPr="00D20870">
              <w:rPr>
                <w:rFonts w:ascii="Arial" w:hAnsi="Arial" w:cs="Arial"/>
                <w:bCs/>
                <w:i/>
                <w:sz w:val="22"/>
                <w:szCs w:val="22"/>
              </w:rPr>
              <w:t xml:space="preserve">El señor Alexander Valerín se compromete a trabajar la propuesta para Modificar el Reglamento de Planificación Inst. e incorporar un </w:t>
            </w:r>
            <w:r>
              <w:rPr>
                <w:rFonts w:ascii="Arial" w:hAnsi="Arial" w:cs="Arial"/>
                <w:bCs/>
                <w:i/>
                <w:sz w:val="22"/>
                <w:szCs w:val="22"/>
              </w:rPr>
              <w:t xml:space="preserve">de </w:t>
            </w:r>
            <w:r w:rsidRPr="00D20870">
              <w:rPr>
                <w:rFonts w:ascii="Arial" w:hAnsi="Arial" w:cs="Arial"/>
                <w:bCs/>
                <w:i/>
                <w:sz w:val="22"/>
                <w:szCs w:val="22"/>
              </w:rPr>
              <w:t>Plan Reposición Vehículos.</w:t>
            </w:r>
          </w:p>
          <w:p w:rsidR="00432294" w:rsidRPr="005E2A8E" w:rsidRDefault="00432294" w:rsidP="00E269D6">
            <w:pPr>
              <w:ind w:left="426"/>
              <w:jc w:val="both"/>
              <w:rPr>
                <w:rFonts w:ascii="Arial" w:hAnsi="Arial" w:cs="Arial"/>
                <w:bCs/>
                <w:i/>
                <w:sz w:val="22"/>
                <w:szCs w:val="22"/>
              </w:rPr>
            </w:pPr>
          </w:p>
        </w:tc>
        <w:tc>
          <w:tcPr>
            <w:tcW w:w="1552" w:type="pct"/>
            <w:gridSpan w:val="2"/>
            <w:shd w:val="clear" w:color="auto" w:fill="auto"/>
          </w:tcPr>
          <w:p w:rsidR="00432294" w:rsidRPr="007B7F58" w:rsidRDefault="00432294" w:rsidP="00E269D6">
            <w:pPr>
              <w:spacing w:before="120"/>
              <w:contextualSpacing/>
              <w:rPr>
                <w:rFonts w:cs="Arial"/>
                <w:sz w:val="20"/>
                <w:szCs w:val="20"/>
                <w:lang w:val="es-ES_tradnl"/>
              </w:rPr>
            </w:pPr>
          </w:p>
          <w:p w:rsidR="00432294" w:rsidRDefault="00432294" w:rsidP="00E269D6">
            <w:pPr>
              <w:jc w:val="both"/>
              <w:rPr>
                <w:rFonts w:ascii="Arial" w:hAnsi="Arial" w:cs="Arial"/>
                <w:bCs/>
                <w:i/>
                <w:sz w:val="22"/>
                <w:szCs w:val="22"/>
              </w:rPr>
            </w:pPr>
            <w:r w:rsidRPr="009A32CD">
              <w:rPr>
                <w:rFonts w:ascii="Arial" w:hAnsi="Arial" w:cs="Arial"/>
                <w:bCs/>
                <w:i/>
                <w:sz w:val="22"/>
                <w:szCs w:val="22"/>
              </w:rPr>
              <w:t xml:space="preserve">REF: </w:t>
            </w:r>
            <w:r>
              <w:rPr>
                <w:rFonts w:ascii="Arial" w:hAnsi="Arial" w:cs="Arial"/>
                <w:bCs/>
                <w:i/>
                <w:sz w:val="22"/>
                <w:szCs w:val="22"/>
              </w:rPr>
              <w:t>VAD 031 2015</w:t>
            </w:r>
          </w:p>
          <w:p w:rsidR="00432294" w:rsidRDefault="00432294" w:rsidP="00E269D6">
            <w:pPr>
              <w:jc w:val="both"/>
              <w:rPr>
                <w:rFonts w:ascii="Arial" w:hAnsi="Arial" w:cs="Arial"/>
                <w:bCs/>
                <w:i/>
                <w:sz w:val="22"/>
                <w:szCs w:val="22"/>
              </w:rPr>
            </w:pPr>
          </w:p>
          <w:p w:rsidR="00432294" w:rsidRPr="009A32CD" w:rsidRDefault="00432294" w:rsidP="00E269D6">
            <w:pPr>
              <w:jc w:val="both"/>
              <w:rPr>
                <w:rFonts w:ascii="Arial" w:hAnsi="Arial" w:cs="Arial"/>
                <w:bCs/>
                <w:i/>
                <w:sz w:val="22"/>
                <w:szCs w:val="22"/>
              </w:rPr>
            </w:pPr>
            <w:r w:rsidRPr="009A32CD">
              <w:rPr>
                <w:rFonts w:ascii="Arial" w:hAnsi="Arial" w:cs="Arial"/>
                <w:bCs/>
                <w:i/>
                <w:sz w:val="22"/>
                <w:szCs w:val="22"/>
              </w:rPr>
              <w:t>Minutas</w:t>
            </w:r>
          </w:p>
          <w:p w:rsidR="00432294" w:rsidRDefault="00432294" w:rsidP="00E269D6">
            <w:pPr>
              <w:spacing w:before="120"/>
              <w:contextualSpacing/>
              <w:rPr>
                <w:rFonts w:ascii="Arial" w:hAnsi="Arial" w:cs="Arial"/>
                <w:bCs/>
                <w:i/>
                <w:sz w:val="22"/>
                <w:szCs w:val="22"/>
              </w:rPr>
            </w:pPr>
            <w:r w:rsidRPr="00DB0E34">
              <w:rPr>
                <w:rFonts w:ascii="Arial" w:hAnsi="Arial" w:cs="Arial"/>
                <w:bCs/>
                <w:i/>
                <w:sz w:val="22"/>
                <w:szCs w:val="22"/>
              </w:rPr>
              <w:t>668- 2016</w:t>
            </w:r>
          </w:p>
          <w:p w:rsidR="00432294" w:rsidRDefault="00432294" w:rsidP="00E269D6">
            <w:pPr>
              <w:spacing w:before="120"/>
              <w:contextualSpacing/>
              <w:rPr>
                <w:rFonts w:ascii="Arial" w:hAnsi="Arial" w:cs="Arial"/>
                <w:bCs/>
                <w:i/>
                <w:sz w:val="22"/>
                <w:szCs w:val="22"/>
              </w:rPr>
            </w:pPr>
          </w:p>
          <w:p w:rsidR="00432294" w:rsidRDefault="00432294" w:rsidP="00E269D6">
            <w:pPr>
              <w:spacing w:before="120"/>
              <w:contextualSpacing/>
              <w:rPr>
                <w:rFonts w:ascii="Arial" w:hAnsi="Arial" w:cs="Arial"/>
                <w:bCs/>
                <w:i/>
                <w:sz w:val="22"/>
                <w:szCs w:val="22"/>
              </w:rPr>
            </w:pPr>
            <w:r>
              <w:rPr>
                <w:rFonts w:ascii="Arial" w:hAnsi="Arial" w:cs="Arial"/>
                <w:bCs/>
                <w:i/>
                <w:sz w:val="22"/>
                <w:szCs w:val="22"/>
              </w:rPr>
              <w:t>744-2017</w:t>
            </w:r>
          </w:p>
          <w:p w:rsidR="00432294" w:rsidRDefault="00432294" w:rsidP="00E269D6">
            <w:pPr>
              <w:spacing w:before="120"/>
              <w:contextualSpacing/>
              <w:rPr>
                <w:rFonts w:ascii="Arial" w:hAnsi="Arial" w:cs="Arial"/>
                <w:bCs/>
                <w:i/>
                <w:sz w:val="22"/>
                <w:szCs w:val="22"/>
              </w:rPr>
            </w:pPr>
          </w:p>
          <w:p w:rsidR="00432294" w:rsidRDefault="00432294" w:rsidP="00E269D6">
            <w:pPr>
              <w:spacing w:before="120"/>
              <w:contextualSpacing/>
              <w:rPr>
                <w:rFonts w:ascii="Arial" w:hAnsi="Arial" w:cs="Arial"/>
                <w:bCs/>
                <w:i/>
                <w:sz w:val="22"/>
                <w:szCs w:val="22"/>
              </w:rPr>
            </w:pPr>
          </w:p>
          <w:p w:rsidR="00432294" w:rsidRDefault="00432294" w:rsidP="00E269D6">
            <w:pPr>
              <w:spacing w:before="120"/>
              <w:contextualSpacing/>
              <w:rPr>
                <w:rFonts w:ascii="Arial" w:hAnsi="Arial" w:cs="Arial"/>
                <w:bCs/>
                <w:i/>
                <w:sz w:val="22"/>
                <w:szCs w:val="22"/>
              </w:rPr>
            </w:pPr>
            <w:r>
              <w:rPr>
                <w:rFonts w:ascii="Arial" w:hAnsi="Arial" w:cs="Arial"/>
                <w:bCs/>
                <w:i/>
                <w:sz w:val="22"/>
                <w:szCs w:val="22"/>
              </w:rPr>
              <w:t>Responsables:</w:t>
            </w:r>
          </w:p>
          <w:p w:rsidR="00432294" w:rsidRDefault="00432294" w:rsidP="00E269D6">
            <w:pPr>
              <w:spacing w:before="120"/>
              <w:contextualSpacing/>
              <w:rPr>
                <w:rFonts w:ascii="Arial" w:hAnsi="Arial" w:cs="Arial"/>
                <w:bCs/>
                <w:i/>
                <w:sz w:val="22"/>
                <w:szCs w:val="22"/>
              </w:rPr>
            </w:pPr>
            <w:r>
              <w:rPr>
                <w:rFonts w:ascii="Arial" w:hAnsi="Arial" w:cs="Arial"/>
                <w:bCs/>
                <w:i/>
                <w:sz w:val="22"/>
                <w:szCs w:val="22"/>
              </w:rPr>
              <w:t xml:space="preserve">Dr. Tomás Guzmán </w:t>
            </w:r>
          </w:p>
          <w:p w:rsidR="00432294" w:rsidRPr="007B7F58" w:rsidRDefault="00432294" w:rsidP="00E269D6">
            <w:pPr>
              <w:spacing w:before="120"/>
              <w:contextualSpacing/>
              <w:rPr>
                <w:rFonts w:cs="Arial"/>
                <w:sz w:val="28"/>
                <w:szCs w:val="28"/>
                <w:lang w:val="es-ES_tradnl"/>
              </w:rPr>
            </w:pPr>
            <w:r>
              <w:rPr>
                <w:rFonts w:ascii="Arial" w:hAnsi="Arial" w:cs="Arial"/>
                <w:bCs/>
                <w:i/>
                <w:sz w:val="22"/>
                <w:szCs w:val="22"/>
              </w:rPr>
              <w:t>Ing. Alexander Valerín</w:t>
            </w:r>
          </w:p>
        </w:tc>
      </w:tr>
      <w:tr w:rsidR="00432294" w:rsidRPr="006933E1" w:rsidTr="00E269D6">
        <w:trPr>
          <w:gridAfter w:val="1"/>
          <w:wAfter w:w="8" w:type="pct"/>
        </w:trPr>
        <w:tc>
          <w:tcPr>
            <w:tcW w:w="4992" w:type="pct"/>
            <w:gridSpan w:val="3"/>
            <w:shd w:val="clear" w:color="auto" w:fill="C6D9F1" w:themeFill="text2" w:themeFillTint="33"/>
          </w:tcPr>
          <w:p w:rsidR="00432294" w:rsidRPr="006933E1"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6933E1">
              <w:rPr>
                <w:rFonts w:ascii="Arial" w:hAnsi="Arial" w:cs="Arial"/>
                <w:b/>
                <w:bCs/>
              </w:rPr>
              <w:lastRenderedPageBreak/>
              <w:t>Disposiciones de Ejecución del Plan An</w:t>
            </w:r>
            <w:r>
              <w:rPr>
                <w:rFonts w:ascii="Arial" w:hAnsi="Arial" w:cs="Arial"/>
                <w:b/>
                <w:bCs/>
              </w:rPr>
              <w:t>ual Operativo y Presupuesto 2019</w:t>
            </w:r>
            <w:r w:rsidRPr="006933E1">
              <w:rPr>
                <w:rFonts w:ascii="Arial" w:hAnsi="Arial" w:cs="Arial"/>
                <w:b/>
                <w:bCs/>
              </w:rPr>
              <w:t xml:space="preserve"> </w:t>
            </w:r>
          </w:p>
          <w:p w:rsidR="00432294" w:rsidRPr="006933E1" w:rsidRDefault="00432294" w:rsidP="00E269D6">
            <w:pPr>
              <w:jc w:val="both"/>
              <w:rPr>
                <w:rFonts w:cs="Arial"/>
                <w:sz w:val="20"/>
                <w:szCs w:val="20"/>
              </w:rPr>
            </w:pPr>
          </w:p>
        </w:tc>
      </w:tr>
      <w:tr w:rsidR="00432294" w:rsidRPr="00CB1196" w:rsidTr="00E269D6">
        <w:trPr>
          <w:gridAfter w:val="1"/>
          <w:wAfter w:w="8" w:type="pct"/>
          <w:trHeight w:val="1085"/>
        </w:trPr>
        <w:tc>
          <w:tcPr>
            <w:tcW w:w="3462" w:type="pct"/>
            <w:gridSpan w:val="2"/>
            <w:shd w:val="clear" w:color="auto" w:fill="auto"/>
          </w:tcPr>
          <w:p w:rsidR="00432294" w:rsidRPr="006933E1" w:rsidRDefault="00432294" w:rsidP="00E269D6">
            <w:pPr>
              <w:ind w:left="426" w:right="175"/>
              <w:jc w:val="both"/>
              <w:rPr>
                <w:rFonts w:ascii="Arial" w:hAnsi="Arial" w:cs="Arial"/>
                <w:bCs/>
                <w:i/>
                <w:sz w:val="22"/>
                <w:szCs w:val="22"/>
              </w:rPr>
            </w:pPr>
          </w:p>
          <w:p w:rsidR="00432294" w:rsidRPr="006933E1" w:rsidRDefault="00432294" w:rsidP="00E269D6">
            <w:pPr>
              <w:ind w:left="426" w:right="175"/>
              <w:jc w:val="both"/>
              <w:rPr>
                <w:rFonts w:ascii="Arial" w:hAnsi="Arial" w:cs="Arial"/>
                <w:bCs/>
                <w:i/>
                <w:sz w:val="22"/>
                <w:szCs w:val="22"/>
              </w:rPr>
            </w:pPr>
            <w:r>
              <w:rPr>
                <w:rFonts w:ascii="Arial" w:hAnsi="Arial" w:cs="Arial"/>
                <w:bCs/>
                <w:i/>
                <w:sz w:val="22"/>
                <w:szCs w:val="22"/>
              </w:rPr>
              <w:t>En agenda de la Comisión de Planificación, para elaborar propuesta.</w:t>
            </w:r>
            <w:r w:rsidRPr="00B8208C">
              <w:rPr>
                <w:rFonts w:ascii="Arial" w:hAnsi="Arial" w:cs="Arial"/>
                <w:b/>
              </w:rPr>
              <w:t xml:space="preserve"> </w:t>
            </w:r>
          </w:p>
        </w:tc>
        <w:tc>
          <w:tcPr>
            <w:tcW w:w="1530" w:type="pct"/>
            <w:shd w:val="clear" w:color="auto" w:fill="auto"/>
          </w:tcPr>
          <w:p w:rsidR="00432294" w:rsidRDefault="00432294" w:rsidP="00E269D6">
            <w:pPr>
              <w:rPr>
                <w:rFonts w:ascii="Arial" w:hAnsi="Arial" w:cs="Arial"/>
                <w:bCs/>
                <w:i/>
                <w:sz w:val="22"/>
                <w:szCs w:val="22"/>
              </w:rPr>
            </w:pPr>
          </w:p>
          <w:p w:rsidR="00432294" w:rsidRDefault="00432294" w:rsidP="00E269D6">
            <w:pPr>
              <w:spacing w:before="120"/>
              <w:rPr>
                <w:rFonts w:ascii="Arial" w:hAnsi="Arial" w:cs="Arial"/>
                <w:i/>
              </w:rPr>
            </w:pPr>
            <w:r w:rsidRPr="00A10295">
              <w:rPr>
                <w:rFonts w:ascii="Arial" w:hAnsi="Arial" w:cs="Arial"/>
                <w:i/>
              </w:rPr>
              <w:t xml:space="preserve">R-183-2018 </w:t>
            </w:r>
          </w:p>
          <w:p w:rsidR="00432294" w:rsidRPr="00CB1196" w:rsidRDefault="00432294" w:rsidP="00E269D6">
            <w:pPr>
              <w:spacing w:before="120"/>
              <w:rPr>
                <w:rFonts w:cs="Arial"/>
                <w:sz w:val="20"/>
                <w:szCs w:val="20"/>
                <w:highlight w:val="yellow"/>
              </w:rPr>
            </w:pPr>
            <w:r w:rsidRPr="00A10295">
              <w:rPr>
                <w:rFonts w:ascii="Arial" w:hAnsi="Arial" w:cs="Arial"/>
                <w:i/>
              </w:rPr>
              <w:t>22 febrero 2018</w:t>
            </w:r>
          </w:p>
        </w:tc>
      </w:tr>
      <w:tr w:rsidR="00432294" w:rsidRPr="007B7F58" w:rsidTr="00E269D6">
        <w:trPr>
          <w:gridAfter w:val="1"/>
          <w:wAfter w:w="8" w:type="pct"/>
          <w:trHeight w:val="841"/>
        </w:trPr>
        <w:tc>
          <w:tcPr>
            <w:tcW w:w="4992" w:type="pct"/>
            <w:gridSpan w:val="3"/>
            <w:shd w:val="clear" w:color="auto" w:fill="C6D9F1" w:themeFill="text2" w:themeFillTint="33"/>
          </w:tcPr>
          <w:p w:rsidR="00432294" w:rsidRPr="007B7F58"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Cs/>
                <w:i/>
              </w:rPr>
            </w:pPr>
            <w:r w:rsidRPr="004409DA">
              <w:rPr>
                <w:rFonts w:ascii="Arial" w:hAnsi="Arial" w:cs="Arial"/>
                <w:b/>
                <w:bCs/>
              </w:rPr>
              <w:t>Reglamento Becas del Personal ITCR</w:t>
            </w:r>
          </w:p>
        </w:tc>
      </w:tr>
      <w:tr w:rsidR="00432294" w:rsidRPr="007B7F58" w:rsidTr="00E269D6">
        <w:trPr>
          <w:gridAfter w:val="1"/>
          <w:wAfter w:w="8" w:type="pct"/>
        </w:trPr>
        <w:tc>
          <w:tcPr>
            <w:tcW w:w="3462" w:type="pct"/>
            <w:gridSpan w:val="2"/>
            <w:shd w:val="clear" w:color="auto" w:fill="auto"/>
          </w:tcPr>
          <w:p w:rsidR="00432294" w:rsidRDefault="00432294" w:rsidP="00E269D6">
            <w:pPr>
              <w:ind w:left="426" w:right="175"/>
              <w:jc w:val="both"/>
              <w:rPr>
                <w:rFonts w:ascii="Arial" w:hAnsi="Arial" w:cs="Arial"/>
                <w:i/>
                <w:sz w:val="22"/>
                <w:szCs w:val="22"/>
              </w:rPr>
            </w:pPr>
          </w:p>
          <w:p w:rsidR="00432294" w:rsidRDefault="00432294" w:rsidP="00E269D6">
            <w:pPr>
              <w:jc w:val="both"/>
              <w:rPr>
                <w:rFonts w:ascii="Arial" w:hAnsi="Arial" w:cs="Arial"/>
                <w:i/>
                <w:iCs/>
                <w:sz w:val="22"/>
                <w:szCs w:val="22"/>
              </w:rPr>
            </w:pPr>
            <w:r w:rsidRPr="004B5451">
              <w:rPr>
                <w:rFonts w:ascii="Arial" w:hAnsi="Arial" w:cs="Arial"/>
                <w:i/>
                <w:iCs/>
                <w:sz w:val="22"/>
                <w:szCs w:val="22"/>
              </w:rPr>
              <w:t>En reunión COPA 744 el señor Alexander Valerín deja presentada la propuesta de Reglamento.</w:t>
            </w:r>
          </w:p>
          <w:p w:rsidR="00432294" w:rsidRPr="004B5451" w:rsidRDefault="00432294" w:rsidP="00E269D6">
            <w:pPr>
              <w:jc w:val="both"/>
              <w:rPr>
                <w:rFonts w:ascii="Arial" w:hAnsi="Arial" w:cs="Arial"/>
                <w:i/>
                <w:iCs/>
                <w:sz w:val="22"/>
                <w:szCs w:val="22"/>
              </w:rPr>
            </w:pPr>
          </w:p>
          <w:p w:rsidR="00432294" w:rsidRDefault="00432294" w:rsidP="00E269D6">
            <w:pPr>
              <w:jc w:val="both"/>
              <w:rPr>
                <w:rFonts w:ascii="Arial" w:hAnsi="Arial" w:cs="Arial"/>
                <w:i/>
                <w:iCs/>
                <w:sz w:val="22"/>
                <w:szCs w:val="22"/>
              </w:rPr>
            </w:pPr>
            <w:r w:rsidRPr="00871F14">
              <w:rPr>
                <w:rFonts w:ascii="Arial" w:hAnsi="Arial" w:cs="Arial"/>
                <w:i/>
                <w:iCs/>
                <w:sz w:val="22"/>
                <w:szCs w:val="22"/>
              </w:rPr>
              <w:t>En re</w:t>
            </w:r>
            <w:r>
              <w:rPr>
                <w:rFonts w:ascii="Arial" w:hAnsi="Arial" w:cs="Arial"/>
                <w:i/>
                <w:iCs/>
                <w:sz w:val="22"/>
                <w:szCs w:val="22"/>
              </w:rPr>
              <w:t>unión 748-2017 del 30 noviembre 2017, e</w:t>
            </w:r>
            <w:r w:rsidRPr="00871F14">
              <w:rPr>
                <w:rFonts w:ascii="Arial" w:hAnsi="Arial" w:cs="Arial"/>
                <w:i/>
                <w:iCs/>
                <w:sz w:val="22"/>
                <w:szCs w:val="22"/>
              </w:rPr>
              <w:t>l señor Alexander Valerín informa que deben tomar dos decisiones:  La Comisión había realizado una propuesta para modificar algunos artículos del reglamento actual para derogar las Disposiciones de Becas, que fueron aprobadas mediante Resolución de Rectoría, lo cual no son válidas, la otra propuesta va a largo plazo, para analizar a fondo el Reglamento.</w:t>
            </w:r>
          </w:p>
          <w:p w:rsidR="00432294" w:rsidRPr="00871F14" w:rsidRDefault="00432294" w:rsidP="00E269D6">
            <w:pPr>
              <w:jc w:val="both"/>
              <w:rPr>
                <w:rFonts w:ascii="Arial" w:hAnsi="Arial" w:cs="Arial"/>
                <w:i/>
                <w:iCs/>
                <w:sz w:val="22"/>
                <w:szCs w:val="22"/>
              </w:rPr>
            </w:pPr>
          </w:p>
          <w:p w:rsidR="00432294" w:rsidRPr="00871F14" w:rsidRDefault="00432294" w:rsidP="00E269D6">
            <w:pPr>
              <w:jc w:val="both"/>
              <w:rPr>
                <w:rFonts w:ascii="Arial" w:hAnsi="Arial" w:cs="Arial"/>
                <w:i/>
                <w:iCs/>
                <w:sz w:val="22"/>
                <w:szCs w:val="22"/>
              </w:rPr>
            </w:pPr>
            <w:r w:rsidRPr="00A10295">
              <w:rPr>
                <w:rFonts w:ascii="Arial" w:hAnsi="Arial" w:cs="Arial"/>
                <w:b/>
                <w:i/>
                <w:iCs/>
                <w:sz w:val="22"/>
                <w:szCs w:val="22"/>
              </w:rPr>
              <w:t>Se dispone que los señores Alexander Valerín y Maria Estrada revisarán el Reglamento actual y analizar si se incorporan las Disposiciones del Comité de Becas y lo que se considera que debe incorporarse en el Reglamento actual</w:t>
            </w:r>
            <w:r w:rsidRPr="00871F14">
              <w:rPr>
                <w:rFonts w:ascii="Arial" w:hAnsi="Arial" w:cs="Arial"/>
                <w:i/>
                <w:iCs/>
                <w:sz w:val="22"/>
                <w:szCs w:val="22"/>
              </w:rPr>
              <w:t>.</w:t>
            </w:r>
          </w:p>
          <w:p w:rsidR="00432294" w:rsidRPr="007B7F58" w:rsidRDefault="00432294" w:rsidP="00E269D6">
            <w:pPr>
              <w:ind w:left="426" w:right="175"/>
              <w:jc w:val="both"/>
              <w:rPr>
                <w:rFonts w:ascii="Arial" w:hAnsi="Arial" w:cs="Arial"/>
                <w:i/>
                <w:color w:val="4F81BD"/>
                <w:sz w:val="22"/>
                <w:szCs w:val="22"/>
              </w:rPr>
            </w:pPr>
          </w:p>
        </w:tc>
        <w:tc>
          <w:tcPr>
            <w:tcW w:w="1530" w:type="pct"/>
            <w:shd w:val="clear" w:color="auto" w:fill="auto"/>
          </w:tcPr>
          <w:p w:rsidR="00432294" w:rsidRPr="007B7F58" w:rsidRDefault="00432294" w:rsidP="00E269D6">
            <w:pPr>
              <w:spacing w:before="120"/>
              <w:rPr>
                <w:rFonts w:cs="Arial"/>
                <w:b/>
                <w:sz w:val="20"/>
                <w:szCs w:val="20"/>
              </w:rPr>
            </w:pPr>
            <w:r w:rsidRPr="00673995">
              <w:rPr>
                <w:rFonts w:ascii="Arial" w:hAnsi="Arial" w:cs="Arial"/>
                <w:i/>
              </w:rPr>
              <w:t>OPI</w:t>
            </w:r>
            <w:r>
              <w:rPr>
                <w:rFonts w:ascii="Arial" w:hAnsi="Arial" w:cs="Arial"/>
                <w:i/>
              </w:rPr>
              <w:t>-1137-2013</w:t>
            </w:r>
          </w:p>
        </w:tc>
      </w:tr>
      <w:tr w:rsidR="00432294" w:rsidRPr="007B7F58" w:rsidTr="00E269D6">
        <w:trPr>
          <w:gridAfter w:val="1"/>
          <w:wAfter w:w="8" w:type="pct"/>
        </w:trPr>
        <w:tc>
          <w:tcPr>
            <w:tcW w:w="4992" w:type="pct"/>
            <w:gridSpan w:val="3"/>
            <w:shd w:val="clear" w:color="auto" w:fill="C6D9F1" w:themeFill="text2" w:themeFillTint="33"/>
          </w:tcPr>
          <w:p w:rsidR="00432294" w:rsidRPr="00134240"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i/>
              </w:rPr>
            </w:pPr>
            <w:r w:rsidRPr="002909DF">
              <w:rPr>
                <w:rFonts w:ascii="Arial" w:hAnsi="Arial" w:cs="Arial"/>
                <w:b/>
                <w:bCs/>
              </w:rPr>
              <w:t>Resultados</w:t>
            </w:r>
            <w:r w:rsidRPr="002C38AD">
              <w:rPr>
                <w:rFonts w:ascii="Arial" w:hAnsi="Arial" w:cs="Arial"/>
                <w:b/>
                <w:bCs/>
              </w:rPr>
              <w:t xml:space="preserve"> del Proyecto y los alcances del Plan Piloto para que los órganos colegiados puedan sesionar mediante la utilización de videoconferencia DAIR-004-2015</w:t>
            </w:r>
          </w:p>
        </w:tc>
      </w:tr>
      <w:tr w:rsidR="00432294" w:rsidRPr="007B7F58" w:rsidTr="00E269D6">
        <w:trPr>
          <w:gridAfter w:val="1"/>
          <w:wAfter w:w="8" w:type="pct"/>
        </w:trPr>
        <w:tc>
          <w:tcPr>
            <w:tcW w:w="3462" w:type="pct"/>
            <w:gridSpan w:val="2"/>
            <w:shd w:val="clear" w:color="auto" w:fill="auto"/>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sidRPr="004C4C3C">
              <w:rPr>
                <w:rFonts w:ascii="Arial" w:hAnsi="Arial" w:cs="Arial"/>
                <w:i/>
                <w:sz w:val="22"/>
                <w:szCs w:val="22"/>
              </w:rPr>
              <w:t>Informe Final preparado por la Comisión Especial Video-Conferencia. SCI-806-2014. Se dispone elaborar una propuesta y dejar para análisis posterior lo de la votación secreta</w:t>
            </w:r>
            <w:r>
              <w:rPr>
                <w:rFonts w:ascii="Arial" w:hAnsi="Arial" w:cs="Arial"/>
                <w:i/>
                <w:sz w:val="22"/>
                <w:szCs w:val="22"/>
              </w:rPr>
              <w:t>.</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tc>
        <w:tc>
          <w:tcPr>
            <w:tcW w:w="1530" w:type="pct"/>
            <w:shd w:val="clear" w:color="auto" w:fill="auto"/>
          </w:tcPr>
          <w:p w:rsidR="00432294" w:rsidRPr="00673995" w:rsidRDefault="00432294" w:rsidP="00E269D6">
            <w:pPr>
              <w:spacing w:before="120"/>
              <w:rPr>
                <w:rFonts w:ascii="Arial" w:hAnsi="Arial" w:cs="Arial"/>
                <w:i/>
              </w:rPr>
            </w:pPr>
            <w:r w:rsidRPr="004C4C3C">
              <w:rPr>
                <w:rFonts w:ascii="Arial" w:hAnsi="Arial" w:cs="Arial"/>
                <w:i/>
                <w:sz w:val="22"/>
                <w:szCs w:val="22"/>
              </w:rPr>
              <w:t>SCI-806-2014</w:t>
            </w:r>
          </w:p>
        </w:tc>
      </w:tr>
    </w:tbl>
    <w:p w:rsidR="00432294" w:rsidRDefault="00432294" w:rsidP="00432294"/>
    <w:p w:rsidR="00432294" w:rsidRDefault="00432294" w:rsidP="00432294"/>
    <w:p w:rsidR="00432294" w:rsidRDefault="00432294" w:rsidP="00432294"/>
    <w:p w:rsidR="00432294" w:rsidRDefault="00432294" w:rsidP="00432294"/>
    <w:p w:rsidR="00432294" w:rsidRDefault="00432294" w:rsidP="00432294"/>
    <w:p w:rsidR="00432294" w:rsidRDefault="00432294" w:rsidP="00432294"/>
    <w:p w:rsidR="00432294" w:rsidRDefault="00432294" w:rsidP="00432294"/>
    <w:p w:rsidR="00432294" w:rsidRDefault="00432294" w:rsidP="00432294"/>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688"/>
      </w:tblGrid>
      <w:tr w:rsidR="00432294" w:rsidRPr="007B7F58" w:rsidTr="00E269D6">
        <w:tc>
          <w:tcPr>
            <w:tcW w:w="5000" w:type="pct"/>
            <w:gridSpan w:val="2"/>
            <w:shd w:val="clear" w:color="auto" w:fill="C6D9F1" w:themeFill="text2" w:themeFillTint="33"/>
          </w:tcPr>
          <w:p w:rsidR="00432294" w:rsidRPr="00792F57"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sz w:val="16"/>
                <w:szCs w:val="16"/>
              </w:rPr>
            </w:pPr>
            <w:r w:rsidRPr="002909DF">
              <w:rPr>
                <w:rFonts w:ascii="Arial" w:hAnsi="Arial" w:cs="Arial"/>
                <w:b/>
                <w:bCs/>
              </w:rPr>
              <w:t>Reestructuración</w:t>
            </w:r>
            <w:r w:rsidRPr="00EF2378">
              <w:rPr>
                <w:rFonts w:ascii="Arial" w:hAnsi="Arial" w:cs="Arial"/>
                <w:b/>
                <w:i/>
              </w:rPr>
              <w:t xml:space="preserve"> de la OPI</w:t>
            </w:r>
          </w:p>
        </w:tc>
      </w:tr>
      <w:tr w:rsidR="00432294" w:rsidRPr="007B7F58" w:rsidTr="00E269D6">
        <w:trPr>
          <w:trHeight w:val="3294"/>
        </w:trPr>
        <w:tc>
          <w:tcPr>
            <w:tcW w:w="3470" w:type="pct"/>
            <w:shd w:val="clear" w:color="auto" w:fill="auto"/>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En reunión No. 773-2018 del 7 de junio de 2018, se recibió a la Directora de la Oficina de Planificación para analizar el tema en conjunto con la Unidad Observatorio a la Academia.</w:t>
            </w:r>
          </w:p>
          <w:p w:rsidR="00432294" w:rsidRPr="00084260" w:rsidRDefault="00432294" w:rsidP="00E269D6">
            <w:pPr>
              <w:ind w:left="426" w:right="175"/>
              <w:jc w:val="both"/>
              <w:rPr>
                <w:rFonts w:ascii="Arial" w:hAnsi="Arial" w:cs="Arial"/>
                <w:i/>
                <w:sz w:val="16"/>
                <w:szCs w:val="16"/>
              </w:rPr>
            </w:pPr>
          </w:p>
          <w:p w:rsidR="00432294" w:rsidRDefault="00432294" w:rsidP="00E269D6">
            <w:pPr>
              <w:ind w:left="426" w:right="175"/>
              <w:jc w:val="both"/>
              <w:rPr>
                <w:lang w:val="es-ES_tradnl"/>
              </w:rPr>
            </w:pPr>
            <w:r>
              <w:rPr>
                <w:rFonts w:ascii="Arial" w:hAnsi="Arial" w:cs="Arial"/>
                <w:i/>
                <w:sz w:val="22"/>
                <w:szCs w:val="22"/>
              </w:rPr>
              <w:t xml:space="preserve">De acuerdo a lo expuesto se dispuso elevar una </w:t>
            </w:r>
            <w:r w:rsidRPr="00735118">
              <w:rPr>
                <w:rFonts w:ascii="Arial" w:hAnsi="Arial" w:cs="Arial"/>
                <w:i/>
                <w:sz w:val="22"/>
                <w:szCs w:val="22"/>
              </w:rPr>
              <w:t>propuesta al Pleno de aprobación de la Reestructuración de la OPI que incluya  los objetivos del Observatorio a la Academia</w:t>
            </w:r>
            <w:r w:rsidRPr="00735118">
              <w:rPr>
                <w:lang w:val="es-ES_tradnl"/>
              </w:rPr>
              <w:t>.</w:t>
            </w:r>
          </w:p>
          <w:p w:rsidR="00432294" w:rsidRPr="00084260" w:rsidRDefault="00432294" w:rsidP="00E269D6">
            <w:pPr>
              <w:ind w:left="426" w:right="175"/>
              <w:jc w:val="both"/>
              <w:rPr>
                <w:rFonts w:ascii="Arial" w:hAnsi="Arial" w:cs="Arial"/>
                <w:i/>
                <w:sz w:val="16"/>
                <w:szCs w:val="16"/>
                <w:lang w:val="es-ES_tradnl"/>
              </w:rPr>
            </w:pPr>
          </w:p>
          <w:p w:rsidR="00432294" w:rsidRPr="00E45051" w:rsidRDefault="00432294" w:rsidP="00E269D6">
            <w:pPr>
              <w:ind w:left="426" w:right="175"/>
              <w:jc w:val="both"/>
              <w:rPr>
                <w:lang w:val="es-ES_tradnl"/>
              </w:rPr>
            </w:pPr>
            <w:r>
              <w:rPr>
                <w:rFonts w:ascii="Arial" w:hAnsi="Arial" w:cs="Arial"/>
                <w:i/>
                <w:sz w:val="22"/>
                <w:szCs w:val="22"/>
                <w:lang w:val="es-ES_tradnl"/>
              </w:rPr>
              <w:t>En análisis de la Comisión</w:t>
            </w:r>
            <w:r w:rsidRPr="00E45051">
              <w:rPr>
                <w:lang w:val="es-ES_tradnl"/>
              </w:rPr>
              <w:t>.</w:t>
            </w:r>
          </w:p>
          <w:p w:rsidR="00432294" w:rsidRPr="00084260" w:rsidRDefault="00432294" w:rsidP="00E269D6">
            <w:pPr>
              <w:ind w:left="426" w:right="175"/>
              <w:jc w:val="both"/>
              <w:rPr>
                <w:rFonts w:ascii="Arial" w:hAnsi="Arial" w:cs="Arial"/>
                <w:i/>
                <w:sz w:val="16"/>
                <w:szCs w:val="16"/>
                <w:lang w:val="es-ES_tradnl"/>
              </w:rPr>
            </w:pPr>
          </w:p>
        </w:tc>
        <w:tc>
          <w:tcPr>
            <w:tcW w:w="1530" w:type="pct"/>
            <w:shd w:val="clear" w:color="auto" w:fill="auto"/>
          </w:tcPr>
          <w:p w:rsidR="00432294" w:rsidRPr="00792F57" w:rsidRDefault="00432294" w:rsidP="00E269D6">
            <w:pPr>
              <w:spacing w:before="120"/>
              <w:rPr>
                <w:rFonts w:ascii="Arial" w:hAnsi="Arial" w:cs="Arial"/>
                <w:i/>
                <w:sz w:val="16"/>
                <w:szCs w:val="16"/>
              </w:rPr>
            </w:pPr>
          </w:p>
        </w:tc>
      </w:tr>
      <w:tr w:rsidR="00432294" w:rsidRPr="007B7F58" w:rsidTr="00E269D6">
        <w:tc>
          <w:tcPr>
            <w:tcW w:w="5000" w:type="pct"/>
            <w:gridSpan w:val="2"/>
            <w:shd w:val="clear" w:color="auto" w:fill="C6D9F1" w:themeFill="text2" w:themeFillTint="33"/>
          </w:tcPr>
          <w:p w:rsidR="00432294" w:rsidRPr="00792F57"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sz w:val="16"/>
                <w:szCs w:val="16"/>
              </w:rPr>
            </w:pPr>
            <w:r w:rsidRPr="002909DF">
              <w:rPr>
                <w:rFonts w:ascii="Arial" w:hAnsi="Arial" w:cs="Arial"/>
                <w:b/>
                <w:bCs/>
              </w:rPr>
              <w:t>Creación</w:t>
            </w:r>
            <w:r w:rsidRPr="009B64F8">
              <w:rPr>
                <w:rFonts w:ascii="Arial" w:hAnsi="Arial" w:cs="Arial"/>
                <w:b/>
                <w:i/>
              </w:rPr>
              <w:t xml:space="preserve"> de la Unidad Interna: Laboratorio Institucional de Microscopía (LIM), adscrito a la Dirección de Proyectos de la VIE</w:t>
            </w:r>
          </w:p>
        </w:tc>
      </w:tr>
      <w:tr w:rsidR="00432294" w:rsidRPr="007B7F58" w:rsidTr="00E269D6">
        <w:trPr>
          <w:trHeight w:val="2758"/>
        </w:trPr>
        <w:tc>
          <w:tcPr>
            <w:tcW w:w="3470" w:type="pct"/>
            <w:shd w:val="clear" w:color="auto" w:fill="auto"/>
            <w:vAlign w:val="bottom"/>
          </w:tcPr>
          <w:p w:rsidR="00432294" w:rsidRDefault="00432294" w:rsidP="00E269D6">
            <w:pPr>
              <w:ind w:left="426" w:right="175"/>
              <w:jc w:val="both"/>
              <w:rPr>
                <w:rFonts w:ascii="Arial" w:hAnsi="Arial" w:cs="Arial"/>
                <w:i/>
                <w:sz w:val="22"/>
                <w:szCs w:val="22"/>
              </w:rPr>
            </w:pPr>
            <w:r w:rsidRPr="00E054B3">
              <w:rPr>
                <w:rFonts w:ascii="Arial" w:hAnsi="Arial" w:cs="Arial"/>
                <w:i/>
                <w:sz w:val="22"/>
                <w:szCs w:val="22"/>
              </w:rPr>
              <w:t xml:space="preserve">Se recibe la propuesta por parte de la Oficina </w:t>
            </w:r>
            <w:r>
              <w:rPr>
                <w:rFonts w:ascii="Arial" w:hAnsi="Arial" w:cs="Arial"/>
                <w:i/>
                <w:sz w:val="22"/>
                <w:szCs w:val="22"/>
              </w:rPr>
              <w:t>de Planificación Institucional.  El señor Luis Alexander Calvo elaboró informe para exponer en COPA, se invitó a la Auditoría Interna para exponer las recomendaciones del Informe AUDI-AD-007-2017.</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Se recibió al Ing. Alexander Berrocal para consultar la posición como nuevo Vicerrector.</w:t>
            </w:r>
          </w:p>
          <w:p w:rsidR="00432294" w:rsidRPr="005E2A8E" w:rsidRDefault="00432294" w:rsidP="00E269D6">
            <w:pPr>
              <w:ind w:left="426" w:right="175"/>
              <w:jc w:val="both"/>
              <w:rPr>
                <w:rFonts w:ascii="Arial" w:hAnsi="Arial" w:cs="Arial"/>
                <w:i/>
                <w:sz w:val="22"/>
                <w:szCs w:val="22"/>
              </w:rPr>
            </w:pPr>
            <w:r>
              <w:rPr>
                <w:rFonts w:ascii="Arial" w:hAnsi="Arial" w:cs="Arial"/>
                <w:i/>
                <w:sz w:val="22"/>
                <w:szCs w:val="22"/>
              </w:rPr>
              <w:t>Está en análisis en la Comisión, para elaborar propuesta y definir su estado.</w:t>
            </w:r>
          </w:p>
        </w:tc>
        <w:tc>
          <w:tcPr>
            <w:tcW w:w="1530" w:type="pct"/>
            <w:shd w:val="clear" w:color="auto" w:fill="auto"/>
            <w:vAlign w:val="bottom"/>
          </w:tcPr>
          <w:p w:rsidR="00432294" w:rsidRPr="00E054B3" w:rsidRDefault="00432294" w:rsidP="00E269D6">
            <w:pPr>
              <w:ind w:left="426" w:right="175"/>
              <w:jc w:val="both"/>
              <w:rPr>
                <w:rFonts w:ascii="Arial" w:hAnsi="Arial" w:cs="Arial"/>
                <w:i/>
                <w:sz w:val="22"/>
                <w:szCs w:val="22"/>
              </w:rPr>
            </w:pPr>
            <w:r w:rsidRPr="00E054B3">
              <w:rPr>
                <w:rFonts w:ascii="Arial" w:hAnsi="Arial" w:cs="Arial"/>
                <w:i/>
                <w:sz w:val="22"/>
                <w:szCs w:val="22"/>
              </w:rPr>
              <w:t xml:space="preserve">OPI-439-2017. </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Pr="00E054B3" w:rsidRDefault="00432294" w:rsidP="00E269D6">
            <w:pPr>
              <w:ind w:left="426" w:right="175"/>
              <w:jc w:val="both"/>
              <w:rPr>
                <w:rFonts w:ascii="Arial" w:hAnsi="Arial" w:cs="Arial"/>
                <w:i/>
                <w:sz w:val="22"/>
                <w:szCs w:val="22"/>
              </w:rPr>
            </w:pPr>
            <w:r w:rsidRPr="00E054B3">
              <w:rPr>
                <w:rFonts w:ascii="Arial" w:hAnsi="Arial" w:cs="Arial"/>
                <w:i/>
                <w:sz w:val="22"/>
                <w:szCs w:val="22"/>
              </w:rPr>
              <w:t xml:space="preserve">Reunión COPA </w:t>
            </w:r>
          </w:p>
          <w:p w:rsidR="00432294" w:rsidRDefault="00432294" w:rsidP="00E269D6">
            <w:pPr>
              <w:ind w:left="426" w:right="175"/>
              <w:jc w:val="both"/>
              <w:rPr>
                <w:rFonts w:ascii="Arial" w:hAnsi="Arial" w:cs="Arial"/>
                <w:i/>
                <w:sz w:val="22"/>
                <w:szCs w:val="22"/>
              </w:rPr>
            </w:pPr>
            <w:r>
              <w:rPr>
                <w:rFonts w:ascii="Arial" w:hAnsi="Arial" w:cs="Arial"/>
                <w:i/>
                <w:sz w:val="22"/>
                <w:szCs w:val="22"/>
              </w:rPr>
              <w:t>75</w:t>
            </w:r>
            <w:r w:rsidRPr="00E054B3">
              <w:rPr>
                <w:rFonts w:ascii="Arial" w:hAnsi="Arial" w:cs="Arial"/>
                <w:i/>
                <w:sz w:val="22"/>
                <w:szCs w:val="22"/>
              </w:rPr>
              <w:t>8-201</w:t>
            </w:r>
            <w:r>
              <w:rPr>
                <w:rFonts w:ascii="Arial" w:hAnsi="Arial" w:cs="Arial"/>
                <w:i/>
                <w:sz w:val="22"/>
                <w:szCs w:val="22"/>
              </w:rPr>
              <w:t>8</w:t>
            </w:r>
          </w:p>
          <w:p w:rsidR="00432294" w:rsidRDefault="00432294" w:rsidP="00E269D6">
            <w:pPr>
              <w:ind w:left="426" w:right="175"/>
              <w:jc w:val="both"/>
              <w:rPr>
                <w:rFonts w:ascii="Arial" w:hAnsi="Arial" w:cs="Arial"/>
                <w:i/>
                <w:iCs/>
                <w:color w:val="305496"/>
                <w:sz w:val="22"/>
                <w:szCs w:val="22"/>
              </w:rPr>
            </w:pPr>
          </w:p>
        </w:tc>
      </w:tr>
      <w:tr w:rsidR="00432294" w:rsidRPr="00792F57" w:rsidTr="00E269D6">
        <w:tc>
          <w:tcPr>
            <w:tcW w:w="5000" w:type="pct"/>
            <w:gridSpan w:val="2"/>
            <w:shd w:val="clear" w:color="auto" w:fill="C6D9F1" w:themeFill="text2" w:themeFillTint="33"/>
          </w:tcPr>
          <w:p w:rsidR="00432294" w:rsidRPr="00792F57"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sz w:val="16"/>
                <w:szCs w:val="16"/>
              </w:rPr>
            </w:pPr>
            <w:r w:rsidRPr="002909DF">
              <w:rPr>
                <w:rFonts w:ascii="Arial" w:hAnsi="Arial" w:cs="Arial"/>
                <w:b/>
                <w:bCs/>
              </w:rPr>
              <w:t>Estados Financieros con notas de cumplimiento NICSP</w:t>
            </w:r>
          </w:p>
        </w:tc>
      </w:tr>
      <w:tr w:rsidR="00432294" w:rsidTr="00E269D6">
        <w:trPr>
          <w:trHeight w:val="2758"/>
        </w:trPr>
        <w:tc>
          <w:tcPr>
            <w:tcW w:w="3470" w:type="pct"/>
            <w:shd w:val="clear" w:color="auto" w:fill="auto"/>
            <w:vAlign w:val="bottom"/>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En </w:t>
            </w:r>
            <w:r w:rsidRPr="00F22FB6">
              <w:rPr>
                <w:rFonts w:ascii="Arial" w:hAnsi="Arial" w:cs="Arial"/>
                <w:i/>
                <w:sz w:val="22"/>
                <w:szCs w:val="22"/>
              </w:rPr>
              <w:t>Reunión COPA No. 764-2018 del lunes 16 de abril de 2018</w:t>
            </w:r>
            <w:r>
              <w:rPr>
                <w:rFonts w:ascii="Arial" w:hAnsi="Arial" w:cs="Arial"/>
                <w:i/>
                <w:sz w:val="22"/>
                <w:szCs w:val="22"/>
              </w:rPr>
              <w:t>, se revisó el tema en conjunto con el Informe Ejecución Presupuestaria al 31 de marzo de 2018.  Se elevó eleva la propuesta del citado informe y se deja el tema de Estados Financieros para análisis por separado.</w:t>
            </w:r>
          </w:p>
          <w:p w:rsidR="00432294" w:rsidRDefault="00432294" w:rsidP="00E269D6">
            <w:pPr>
              <w:ind w:left="426" w:right="175"/>
              <w:jc w:val="both"/>
              <w:rPr>
                <w:rFonts w:ascii="Arial" w:hAnsi="Arial" w:cs="Arial"/>
                <w:i/>
                <w:sz w:val="22"/>
                <w:szCs w:val="22"/>
              </w:rPr>
            </w:pPr>
          </w:p>
          <w:p w:rsidR="00432294" w:rsidRPr="00F22FB6" w:rsidRDefault="00432294" w:rsidP="00E269D6">
            <w:pPr>
              <w:ind w:left="426"/>
              <w:rPr>
                <w:rFonts w:ascii="Arial" w:hAnsi="Arial" w:cs="Arial"/>
                <w:i/>
                <w:sz w:val="22"/>
                <w:szCs w:val="22"/>
              </w:rPr>
            </w:pPr>
            <w:r>
              <w:rPr>
                <w:rFonts w:ascii="Arial" w:hAnsi="Arial" w:cs="Arial"/>
                <w:i/>
                <w:sz w:val="22"/>
                <w:szCs w:val="22"/>
              </w:rPr>
              <w:t xml:space="preserve">Se dispuso </w:t>
            </w:r>
            <w:r w:rsidRPr="00F22FB6">
              <w:rPr>
                <w:rFonts w:ascii="Arial" w:hAnsi="Arial" w:cs="Arial"/>
                <w:i/>
                <w:sz w:val="22"/>
                <w:szCs w:val="22"/>
              </w:rPr>
              <w:t xml:space="preserve">agendarlo para una próxima reunión en vista de </w:t>
            </w:r>
            <w:r>
              <w:rPr>
                <w:rFonts w:ascii="Arial" w:hAnsi="Arial" w:cs="Arial"/>
                <w:i/>
                <w:sz w:val="22"/>
                <w:szCs w:val="22"/>
              </w:rPr>
              <w:t>que el señor Villalta manifiesto</w:t>
            </w:r>
            <w:r w:rsidRPr="00F22FB6">
              <w:rPr>
                <w:rFonts w:ascii="Arial" w:hAnsi="Arial" w:cs="Arial"/>
                <w:i/>
                <w:sz w:val="22"/>
                <w:szCs w:val="22"/>
              </w:rPr>
              <w:t xml:space="preserve"> que </w:t>
            </w:r>
            <w:r>
              <w:rPr>
                <w:rFonts w:ascii="Arial" w:hAnsi="Arial" w:cs="Arial"/>
                <w:i/>
                <w:sz w:val="22"/>
                <w:szCs w:val="22"/>
              </w:rPr>
              <w:t>debía l</w:t>
            </w:r>
            <w:r w:rsidRPr="00F22FB6">
              <w:rPr>
                <w:rFonts w:ascii="Arial" w:hAnsi="Arial" w:cs="Arial"/>
                <w:i/>
                <w:sz w:val="22"/>
                <w:szCs w:val="22"/>
              </w:rPr>
              <w:t xml:space="preserve">a Norma </w:t>
            </w:r>
            <w:r>
              <w:rPr>
                <w:rFonts w:ascii="Arial" w:hAnsi="Arial" w:cs="Arial"/>
                <w:i/>
                <w:sz w:val="22"/>
                <w:szCs w:val="22"/>
              </w:rPr>
              <w:t>para verificar si requería e</w:t>
            </w:r>
            <w:r w:rsidRPr="00F22FB6">
              <w:rPr>
                <w:rFonts w:ascii="Arial" w:hAnsi="Arial" w:cs="Arial"/>
                <w:i/>
                <w:sz w:val="22"/>
                <w:szCs w:val="22"/>
              </w:rPr>
              <w:t>nviarse a la Contraloría.</w:t>
            </w:r>
          </w:p>
          <w:p w:rsidR="00432294" w:rsidRPr="005E2A8E" w:rsidRDefault="00432294" w:rsidP="00E269D6">
            <w:pPr>
              <w:ind w:left="426" w:right="175"/>
              <w:jc w:val="both"/>
              <w:rPr>
                <w:rFonts w:ascii="Arial" w:hAnsi="Arial" w:cs="Arial"/>
                <w:i/>
                <w:sz w:val="22"/>
                <w:szCs w:val="22"/>
              </w:rPr>
            </w:pPr>
          </w:p>
        </w:tc>
        <w:tc>
          <w:tcPr>
            <w:tcW w:w="1530" w:type="pct"/>
            <w:shd w:val="clear" w:color="auto" w:fill="auto"/>
            <w:vAlign w:val="bottom"/>
          </w:tcPr>
          <w:p w:rsidR="00432294" w:rsidRDefault="00432294" w:rsidP="00E269D6">
            <w:pPr>
              <w:ind w:left="426" w:right="175"/>
              <w:jc w:val="both"/>
              <w:rPr>
                <w:rFonts w:ascii="Arial" w:hAnsi="Arial" w:cs="Arial"/>
                <w:i/>
                <w:sz w:val="22"/>
                <w:szCs w:val="22"/>
              </w:rPr>
            </w:pPr>
            <w:r>
              <w:rPr>
                <w:rFonts w:ascii="Arial" w:hAnsi="Arial" w:cs="Arial"/>
                <w:i/>
                <w:sz w:val="22"/>
                <w:szCs w:val="22"/>
              </w:rPr>
              <w:t>R-380-2018</w:t>
            </w:r>
            <w:r w:rsidRPr="009C6D1D">
              <w:rPr>
                <w:rFonts w:ascii="Arial" w:hAnsi="Arial" w:cs="Arial"/>
                <w:i/>
                <w:sz w:val="22"/>
                <w:szCs w:val="22"/>
              </w:rPr>
              <w:t xml:space="preserve"> con fecha de recibido </w:t>
            </w:r>
            <w:r>
              <w:rPr>
                <w:rFonts w:ascii="Arial" w:hAnsi="Arial" w:cs="Arial"/>
                <w:i/>
                <w:sz w:val="22"/>
                <w:szCs w:val="22"/>
              </w:rPr>
              <w:t>10 de abril d</w:t>
            </w:r>
            <w:r w:rsidRPr="009C6D1D">
              <w:rPr>
                <w:rFonts w:ascii="Arial" w:hAnsi="Arial" w:cs="Arial"/>
                <w:i/>
                <w:sz w:val="22"/>
                <w:szCs w:val="22"/>
              </w:rPr>
              <w:t>e 2018</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iCs/>
                <w:color w:val="305496"/>
                <w:sz w:val="22"/>
                <w:szCs w:val="22"/>
              </w:rPr>
            </w:pPr>
          </w:p>
        </w:tc>
      </w:tr>
      <w:tr w:rsidR="00432294" w:rsidRPr="00305C86" w:rsidTr="00E269D6">
        <w:tc>
          <w:tcPr>
            <w:tcW w:w="5000" w:type="pct"/>
            <w:gridSpan w:val="2"/>
            <w:shd w:val="clear" w:color="auto" w:fill="C6D9F1" w:themeFill="text2" w:themeFillTint="33"/>
          </w:tcPr>
          <w:p w:rsidR="00432294" w:rsidRPr="00305C86"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2909DF">
              <w:rPr>
                <w:rFonts w:ascii="Arial" w:hAnsi="Arial" w:cs="Arial"/>
                <w:b/>
                <w:bCs/>
              </w:rPr>
              <w:t>Reglamento Restricción de utilización de plástico de un solo uso y su sustitución</w:t>
            </w:r>
          </w:p>
        </w:tc>
      </w:tr>
    </w:tbl>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112"/>
        <w:gridCol w:w="2702"/>
      </w:tblGrid>
      <w:tr w:rsidR="00432294" w:rsidTr="00E269D6">
        <w:trPr>
          <w:trHeight w:val="975"/>
        </w:trPr>
        <w:tc>
          <w:tcPr>
            <w:tcW w:w="3467" w:type="pct"/>
            <w:shd w:val="clear" w:color="auto" w:fill="FFFFFF" w:themeFill="background1"/>
            <w:vAlign w:val="bottom"/>
            <w:hideMark/>
          </w:tcPr>
          <w:p w:rsidR="00432294" w:rsidRPr="005E2A8E" w:rsidRDefault="00432294" w:rsidP="00E269D6">
            <w:pPr>
              <w:ind w:left="426" w:right="175"/>
              <w:jc w:val="both"/>
              <w:rPr>
                <w:rFonts w:ascii="Arial" w:hAnsi="Arial" w:cs="Arial"/>
                <w:i/>
                <w:sz w:val="22"/>
                <w:szCs w:val="22"/>
              </w:rPr>
            </w:pPr>
            <w:r>
              <w:rPr>
                <w:rFonts w:ascii="Arial" w:hAnsi="Arial" w:cs="Arial"/>
                <w:i/>
                <w:sz w:val="22"/>
                <w:szCs w:val="22"/>
              </w:rPr>
              <w:lastRenderedPageBreak/>
              <w:t xml:space="preserve"> En atención del acuerdo 3040, la Rectoría envió propuesta de Reglamento Restricción utilización de plástico de un solo uso y su sustitución.  La Comisión lo asignó al señor William Boniche para revisión.</w:t>
            </w:r>
          </w:p>
        </w:tc>
        <w:tc>
          <w:tcPr>
            <w:tcW w:w="1533" w:type="pct"/>
            <w:shd w:val="clear" w:color="auto" w:fill="FFFFFF" w:themeFill="background1"/>
            <w:vAlign w:val="bottom"/>
          </w:tcPr>
          <w:p w:rsidR="00432294" w:rsidRDefault="00432294" w:rsidP="00E269D6">
            <w:pPr>
              <w:ind w:left="426" w:right="175"/>
              <w:jc w:val="both"/>
              <w:rPr>
                <w:rFonts w:ascii="Arial" w:hAnsi="Arial" w:cs="Arial"/>
                <w:i/>
                <w:sz w:val="22"/>
                <w:szCs w:val="22"/>
              </w:rPr>
            </w:pPr>
            <w:r>
              <w:rPr>
                <w:rFonts w:ascii="Arial" w:hAnsi="Arial" w:cs="Arial"/>
                <w:i/>
                <w:sz w:val="22"/>
                <w:szCs w:val="22"/>
              </w:rPr>
              <w:t>R-318-2018</w:t>
            </w:r>
          </w:p>
          <w:p w:rsidR="00432294" w:rsidRDefault="00432294" w:rsidP="00E269D6">
            <w:pPr>
              <w:ind w:left="426" w:right="175"/>
              <w:jc w:val="both"/>
              <w:rPr>
                <w:rFonts w:ascii="Arial" w:hAnsi="Arial" w:cs="Arial"/>
                <w:i/>
                <w:sz w:val="22"/>
                <w:szCs w:val="22"/>
              </w:rPr>
            </w:pPr>
            <w:r>
              <w:rPr>
                <w:rFonts w:ascii="Arial" w:hAnsi="Arial" w:cs="Arial"/>
                <w:i/>
                <w:sz w:val="22"/>
                <w:szCs w:val="22"/>
              </w:rPr>
              <w:t>22 de marzo 2018</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iCs/>
                <w:color w:val="305496"/>
                <w:sz w:val="22"/>
                <w:szCs w:val="22"/>
              </w:rPr>
            </w:pPr>
          </w:p>
        </w:tc>
      </w:tr>
    </w:tbl>
    <w:tbl>
      <w:tblPr>
        <w:tblpPr w:leftFromText="141" w:rightFromText="141" w:vertAnchor="text"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4"/>
      </w:tblGrid>
      <w:tr w:rsidR="00432294" w:rsidRPr="00792F57" w:rsidTr="00E269D6">
        <w:tc>
          <w:tcPr>
            <w:tcW w:w="5000" w:type="pct"/>
            <w:shd w:val="clear" w:color="auto" w:fill="C6D9F1" w:themeFill="text2" w:themeFillTint="33"/>
          </w:tcPr>
          <w:p w:rsidR="00432294" w:rsidRPr="002C7C93"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sz w:val="16"/>
                <w:szCs w:val="16"/>
              </w:rPr>
            </w:pPr>
            <w:r w:rsidRPr="002909DF">
              <w:rPr>
                <w:rFonts w:ascii="Arial" w:hAnsi="Arial" w:cs="Arial"/>
                <w:b/>
                <w:bCs/>
              </w:rPr>
              <w:t>Reglamento para la creación de Marcas institucionales del ITCR</w:t>
            </w:r>
          </w:p>
        </w:tc>
      </w:tr>
    </w:tbl>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112"/>
        <w:gridCol w:w="2702"/>
      </w:tblGrid>
      <w:tr w:rsidR="00432294" w:rsidTr="00E269D6">
        <w:trPr>
          <w:trHeight w:val="975"/>
        </w:trPr>
        <w:tc>
          <w:tcPr>
            <w:tcW w:w="3467" w:type="pct"/>
            <w:shd w:val="clear" w:color="auto" w:fill="FFFFFF" w:themeFill="background1"/>
            <w:vAlign w:val="bottom"/>
            <w:hideMark/>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En reunión COPA No. 767-2018, del 03 de mayo 2018,  se recibe propuesta de  la Oficina de  Comunicación y Mercadeo del Reglamento para la Creación de Marcas…” para el análisis de  COPA.</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Se delega la revisión a la señora Miriam Brenes.</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Está pendiente de análisis. </w:t>
            </w:r>
          </w:p>
          <w:p w:rsidR="00432294" w:rsidRPr="005E2A8E" w:rsidRDefault="00432294" w:rsidP="00E269D6">
            <w:pPr>
              <w:ind w:left="426" w:right="175"/>
              <w:jc w:val="both"/>
              <w:rPr>
                <w:rFonts w:ascii="Arial" w:hAnsi="Arial" w:cs="Arial"/>
                <w:i/>
                <w:sz w:val="22"/>
                <w:szCs w:val="22"/>
              </w:rPr>
            </w:pPr>
          </w:p>
        </w:tc>
        <w:tc>
          <w:tcPr>
            <w:tcW w:w="1533" w:type="pct"/>
            <w:shd w:val="clear" w:color="auto" w:fill="FFFFFF" w:themeFill="background1"/>
            <w:vAlign w:val="bottom"/>
          </w:tcPr>
          <w:p w:rsidR="00432294" w:rsidRDefault="00432294" w:rsidP="00E269D6">
            <w:pPr>
              <w:ind w:left="426" w:right="175"/>
              <w:jc w:val="both"/>
              <w:rPr>
                <w:rFonts w:ascii="Arial" w:hAnsi="Arial" w:cs="Arial"/>
                <w:i/>
                <w:sz w:val="22"/>
                <w:szCs w:val="22"/>
              </w:rPr>
            </w:pPr>
            <w:r>
              <w:rPr>
                <w:rFonts w:ascii="Arial" w:hAnsi="Arial" w:cs="Arial"/>
                <w:i/>
                <w:sz w:val="22"/>
                <w:szCs w:val="22"/>
              </w:rPr>
              <w:t>OCM 106 2018</w:t>
            </w:r>
          </w:p>
          <w:p w:rsidR="00432294" w:rsidRDefault="00432294" w:rsidP="00E269D6">
            <w:pPr>
              <w:ind w:left="426" w:right="175"/>
              <w:jc w:val="both"/>
              <w:rPr>
                <w:rFonts w:ascii="Arial" w:hAnsi="Arial" w:cs="Arial"/>
                <w:i/>
                <w:sz w:val="22"/>
                <w:szCs w:val="22"/>
              </w:rPr>
            </w:pPr>
            <w:r>
              <w:rPr>
                <w:rFonts w:ascii="Arial" w:hAnsi="Arial" w:cs="Arial"/>
                <w:i/>
                <w:sz w:val="22"/>
                <w:szCs w:val="22"/>
              </w:rPr>
              <w:t>25 de abril 2018</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iCs/>
                <w:color w:val="305496"/>
                <w:sz w:val="22"/>
                <w:szCs w:val="22"/>
              </w:rPr>
            </w:pPr>
          </w:p>
        </w:tc>
      </w:tr>
    </w:tbl>
    <w:tbl>
      <w:tblPr>
        <w:tblpPr w:leftFromText="141" w:rightFromText="141" w:vertAnchor="text"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4"/>
      </w:tblGrid>
      <w:tr w:rsidR="00432294" w:rsidRPr="00792F57" w:rsidTr="00E269D6">
        <w:tc>
          <w:tcPr>
            <w:tcW w:w="5000" w:type="pct"/>
            <w:shd w:val="clear" w:color="auto" w:fill="C6D9F1" w:themeFill="text2" w:themeFillTint="33"/>
          </w:tcPr>
          <w:p w:rsidR="00432294" w:rsidRPr="002C7C93"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sz w:val="16"/>
                <w:szCs w:val="16"/>
              </w:rPr>
            </w:pPr>
            <w:r w:rsidRPr="002909DF">
              <w:rPr>
                <w:rFonts w:ascii="Arial" w:hAnsi="Arial" w:cs="Arial"/>
                <w:b/>
                <w:bCs/>
              </w:rPr>
              <w:t>Propuesta para recibir documentos con firma digital en el  TEC</w:t>
            </w:r>
          </w:p>
        </w:tc>
      </w:tr>
    </w:tbl>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112"/>
        <w:gridCol w:w="2702"/>
      </w:tblGrid>
      <w:tr w:rsidR="00432294" w:rsidTr="00E269D6">
        <w:trPr>
          <w:trHeight w:val="975"/>
        </w:trPr>
        <w:tc>
          <w:tcPr>
            <w:tcW w:w="3467" w:type="pct"/>
            <w:shd w:val="clear" w:color="auto" w:fill="FFFFFF" w:themeFill="background1"/>
            <w:vAlign w:val="bottom"/>
            <w:hideMark/>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En reunión COPA No. 768-2018, del 10 de mayo 2018,  se recibe propuesta del Centro de Archivo y Comunicaciones sobre </w:t>
            </w:r>
            <w:r w:rsidRPr="009C310B">
              <w:rPr>
                <w:rFonts w:ascii="Arial" w:hAnsi="Arial" w:cs="Arial"/>
                <w:b/>
                <w:i/>
                <w:sz w:val="22"/>
                <w:szCs w:val="22"/>
              </w:rPr>
              <w:t>Procedimiento para recibir documentos con firma digital en el TEC</w:t>
            </w:r>
            <w:r w:rsidRPr="009C310B">
              <w:rPr>
                <w:rFonts w:ascii="Arial" w:hAnsi="Arial" w:cs="Arial"/>
                <w:i/>
                <w:sz w:val="22"/>
                <w:szCs w:val="22"/>
              </w:rPr>
              <w:t>, el cual sugiere se implemente mientras se instala un sistema de gestión documental como corresponde</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En virtud de que en</w:t>
            </w:r>
            <w:r w:rsidRPr="009C310B">
              <w:rPr>
                <w:rFonts w:ascii="Arial" w:hAnsi="Arial" w:cs="Arial"/>
                <w:i/>
                <w:sz w:val="22"/>
                <w:szCs w:val="22"/>
              </w:rPr>
              <w:t xml:space="preserve"> los pendientes de COPA hay un tema relacionado, </w:t>
            </w:r>
            <w:r>
              <w:rPr>
                <w:rFonts w:ascii="Arial" w:hAnsi="Arial" w:cs="Arial"/>
                <w:i/>
                <w:sz w:val="22"/>
                <w:szCs w:val="22"/>
              </w:rPr>
              <w:t>(Firma Digital)</w:t>
            </w:r>
            <w:r w:rsidRPr="009C310B">
              <w:rPr>
                <w:rFonts w:ascii="Arial" w:hAnsi="Arial" w:cs="Arial"/>
                <w:i/>
                <w:sz w:val="22"/>
                <w:szCs w:val="22"/>
              </w:rPr>
              <w:t xml:space="preserve"> </w:t>
            </w:r>
            <w:r>
              <w:rPr>
                <w:rFonts w:ascii="Arial" w:hAnsi="Arial" w:cs="Arial"/>
                <w:i/>
                <w:sz w:val="22"/>
                <w:szCs w:val="22"/>
              </w:rPr>
              <w:t xml:space="preserve">se envió el procedimiento  al Comité Estratégico TIC solicitando un </w:t>
            </w:r>
            <w:r w:rsidRPr="009C310B">
              <w:rPr>
                <w:rFonts w:ascii="Arial" w:hAnsi="Arial" w:cs="Arial"/>
                <w:i/>
                <w:sz w:val="22"/>
                <w:szCs w:val="22"/>
              </w:rPr>
              <w:t xml:space="preserve">Plan Integral para la </w:t>
            </w:r>
            <w:r>
              <w:rPr>
                <w:rFonts w:ascii="Arial" w:hAnsi="Arial" w:cs="Arial"/>
                <w:i/>
                <w:sz w:val="22"/>
                <w:szCs w:val="22"/>
              </w:rPr>
              <w:t xml:space="preserve">puesta en marcha de la modalidad de manejo de la documentación digital y la </w:t>
            </w:r>
            <w:r w:rsidRPr="009C310B">
              <w:rPr>
                <w:rFonts w:ascii="Arial" w:hAnsi="Arial" w:cs="Arial"/>
                <w:i/>
                <w:sz w:val="22"/>
                <w:szCs w:val="22"/>
              </w:rPr>
              <w:t>implementación de la firma digital</w:t>
            </w:r>
            <w:r>
              <w:rPr>
                <w:rFonts w:ascii="Arial" w:hAnsi="Arial" w:cs="Arial"/>
                <w:i/>
                <w:sz w:val="22"/>
                <w:szCs w:val="22"/>
              </w:rPr>
              <w:t xml:space="preserve">. </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En espera de la información. </w:t>
            </w:r>
          </w:p>
          <w:p w:rsidR="00432294" w:rsidRPr="005E2A8E" w:rsidRDefault="00432294" w:rsidP="00E269D6">
            <w:pPr>
              <w:ind w:left="426" w:right="175"/>
              <w:jc w:val="both"/>
              <w:rPr>
                <w:rFonts w:ascii="Arial" w:hAnsi="Arial" w:cs="Arial"/>
                <w:i/>
                <w:sz w:val="22"/>
                <w:szCs w:val="22"/>
              </w:rPr>
            </w:pPr>
          </w:p>
        </w:tc>
        <w:tc>
          <w:tcPr>
            <w:tcW w:w="1533" w:type="pct"/>
            <w:shd w:val="clear" w:color="auto" w:fill="FFFFFF" w:themeFill="background1"/>
            <w:vAlign w:val="bottom"/>
          </w:tcPr>
          <w:p w:rsidR="00432294" w:rsidRDefault="00432294" w:rsidP="00E269D6">
            <w:pPr>
              <w:ind w:left="426" w:right="175"/>
              <w:jc w:val="both"/>
              <w:rPr>
                <w:rFonts w:ascii="Arial" w:hAnsi="Arial" w:cs="Arial"/>
                <w:i/>
                <w:sz w:val="22"/>
                <w:szCs w:val="22"/>
              </w:rPr>
            </w:pPr>
            <w:r>
              <w:rPr>
                <w:rFonts w:ascii="Arial" w:hAnsi="Arial" w:cs="Arial"/>
                <w:i/>
                <w:sz w:val="22"/>
                <w:szCs w:val="22"/>
              </w:rPr>
              <w:t>CENAC 024 2018</w:t>
            </w:r>
          </w:p>
          <w:p w:rsidR="00432294" w:rsidRDefault="00432294" w:rsidP="00E269D6">
            <w:pPr>
              <w:ind w:left="426" w:right="175"/>
              <w:jc w:val="both"/>
              <w:rPr>
                <w:rFonts w:ascii="Arial" w:hAnsi="Arial" w:cs="Arial"/>
                <w:i/>
                <w:sz w:val="22"/>
                <w:szCs w:val="22"/>
              </w:rPr>
            </w:pPr>
            <w:r>
              <w:rPr>
                <w:rFonts w:ascii="Arial" w:hAnsi="Arial" w:cs="Arial"/>
                <w:i/>
                <w:sz w:val="22"/>
                <w:szCs w:val="22"/>
              </w:rPr>
              <w:t>09 MAYO 2018</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iCs/>
                <w:color w:val="305496"/>
                <w:sz w:val="22"/>
                <w:szCs w:val="22"/>
              </w:rPr>
            </w:pPr>
          </w:p>
          <w:p w:rsidR="00432294" w:rsidRDefault="00432294" w:rsidP="00E269D6">
            <w:pPr>
              <w:ind w:left="426" w:right="175"/>
              <w:jc w:val="both"/>
              <w:rPr>
                <w:rFonts w:ascii="Arial" w:hAnsi="Arial" w:cs="Arial"/>
                <w:i/>
                <w:iCs/>
                <w:color w:val="305496"/>
                <w:sz w:val="22"/>
                <w:szCs w:val="22"/>
              </w:rPr>
            </w:pPr>
          </w:p>
          <w:p w:rsidR="00432294" w:rsidRDefault="00432294" w:rsidP="00E269D6">
            <w:pPr>
              <w:ind w:left="426" w:right="175"/>
              <w:jc w:val="both"/>
              <w:rPr>
                <w:rFonts w:ascii="Arial" w:hAnsi="Arial" w:cs="Arial"/>
                <w:i/>
                <w:iCs/>
                <w:color w:val="305496"/>
                <w:sz w:val="22"/>
                <w:szCs w:val="22"/>
              </w:rPr>
            </w:pPr>
            <w:r>
              <w:rPr>
                <w:rFonts w:ascii="Arial" w:hAnsi="Arial" w:cs="Arial"/>
                <w:i/>
                <w:iCs/>
                <w:color w:val="305496"/>
                <w:sz w:val="22"/>
                <w:szCs w:val="22"/>
              </w:rPr>
              <w:t>SCI-340-2018</w:t>
            </w:r>
          </w:p>
          <w:p w:rsidR="00432294" w:rsidRDefault="00432294" w:rsidP="00E269D6">
            <w:pPr>
              <w:ind w:left="426" w:right="175"/>
              <w:jc w:val="both"/>
              <w:rPr>
                <w:rFonts w:ascii="Arial" w:hAnsi="Arial" w:cs="Arial"/>
                <w:i/>
                <w:iCs/>
                <w:color w:val="305496"/>
                <w:sz w:val="22"/>
                <w:szCs w:val="22"/>
              </w:rPr>
            </w:pPr>
            <w:r>
              <w:rPr>
                <w:rFonts w:ascii="Arial" w:hAnsi="Arial" w:cs="Arial"/>
                <w:i/>
                <w:iCs/>
                <w:color w:val="305496"/>
                <w:sz w:val="22"/>
                <w:szCs w:val="22"/>
              </w:rPr>
              <w:t>11 de mayo 2018</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iCs/>
                <w:color w:val="305496"/>
                <w:sz w:val="22"/>
                <w:szCs w:val="22"/>
              </w:rPr>
            </w:pPr>
          </w:p>
        </w:tc>
      </w:tr>
    </w:tbl>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432294" w:rsidRPr="002909DF" w:rsidTr="00E269D6">
        <w:tc>
          <w:tcPr>
            <w:tcW w:w="5000" w:type="pct"/>
            <w:shd w:val="clear" w:color="auto" w:fill="C6D9F1" w:themeFill="text2" w:themeFillTint="33"/>
          </w:tcPr>
          <w:p w:rsidR="00432294" w:rsidRPr="002909DF"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2909DF">
              <w:rPr>
                <w:rFonts w:ascii="Arial" w:hAnsi="Arial" w:cs="Arial"/>
                <w:b/>
                <w:bCs/>
              </w:rPr>
              <w:t xml:space="preserve">Propuesta cobro por no asistencia a citas médicas y no retiro de medicamentos </w:t>
            </w:r>
          </w:p>
        </w:tc>
      </w:tr>
    </w:tbl>
    <w:tbl>
      <w:tblPr>
        <w:tblStyle w:val="Tablaconcuadrcula"/>
        <w:tblW w:w="8784" w:type="dxa"/>
        <w:tblLook w:val="04A0" w:firstRow="1" w:lastRow="0" w:firstColumn="1" w:lastColumn="0" w:noHBand="0" w:noVBand="1"/>
      </w:tblPr>
      <w:tblGrid>
        <w:gridCol w:w="6091"/>
        <w:gridCol w:w="2693"/>
      </w:tblGrid>
      <w:tr w:rsidR="00432294" w:rsidRPr="008B7F35" w:rsidTr="00E269D6">
        <w:tc>
          <w:tcPr>
            <w:tcW w:w="6091" w:type="dxa"/>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Se recibió propuesta por parte del Departamento Trabajo Social y Salud.</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Se envió a la Asesoría Legal para dictamen legal.</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En reunión No. 749- del 07 de diciembre 2017,  la Comisión revisó el  dictamen </w:t>
            </w:r>
            <w:r w:rsidRPr="000A4B39">
              <w:rPr>
                <w:rFonts w:ascii="Arial" w:hAnsi="Arial" w:cs="Arial"/>
                <w:i/>
                <w:sz w:val="22"/>
                <w:szCs w:val="22"/>
              </w:rPr>
              <w:t xml:space="preserve"> </w:t>
            </w:r>
            <w:r>
              <w:rPr>
                <w:rFonts w:ascii="Arial" w:hAnsi="Arial" w:cs="Arial"/>
                <w:i/>
                <w:sz w:val="22"/>
                <w:szCs w:val="22"/>
              </w:rPr>
              <w:t xml:space="preserve">legal y se encomendó el análisis al señor Alexander Valerín y William Boniche, </w:t>
            </w:r>
            <w:r>
              <w:rPr>
                <w:rFonts w:ascii="Arial" w:hAnsi="Arial" w:cs="Arial"/>
                <w:i/>
                <w:sz w:val="22"/>
                <w:szCs w:val="22"/>
              </w:rPr>
              <w:lastRenderedPageBreak/>
              <w:t xml:space="preserve">quiénes dejaron presentada la propuesta en la reunión de la Comisión No.775-2018. </w:t>
            </w: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Está en agenda de la Comisión de Planificación, en procura de elevar la propuesta en el mes de agosto 2018. </w:t>
            </w:r>
          </w:p>
          <w:p w:rsidR="00432294" w:rsidRPr="00741813" w:rsidRDefault="00432294" w:rsidP="00E269D6">
            <w:pPr>
              <w:ind w:left="426" w:right="175"/>
              <w:jc w:val="both"/>
              <w:rPr>
                <w:rFonts w:ascii="Arial" w:hAnsi="Arial" w:cs="Arial"/>
                <w:bCs/>
              </w:rPr>
            </w:pPr>
          </w:p>
        </w:tc>
        <w:tc>
          <w:tcPr>
            <w:tcW w:w="2693" w:type="dxa"/>
          </w:tcPr>
          <w:p w:rsidR="00432294" w:rsidRPr="0022252D"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TSS 557 2017</w:t>
            </w: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14 nov 2017</w:t>
            </w:r>
          </w:p>
          <w:p w:rsidR="00432294" w:rsidRPr="0022252D"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r w:rsidRPr="0022252D">
              <w:rPr>
                <w:rFonts w:ascii="Arial" w:hAnsi="Arial" w:cs="Arial"/>
                <w:bCs/>
                <w:i/>
                <w:sz w:val="22"/>
                <w:szCs w:val="22"/>
              </w:rPr>
              <w:t>SCI-</w:t>
            </w:r>
            <w:r>
              <w:rPr>
                <w:rFonts w:ascii="Arial" w:hAnsi="Arial" w:cs="Arial"/>
                <w:bCs/>
                <w:i/>
                <w:sz w:val="22"/>
                <w:szCs w:val="22"/>
              </w:rPr>
              <w:t>865</w:t>
            </w:r>
            <w:r w:rsidRPr="0022252D">
              <w:rPr>
                <w:rFonts w:ascii="Arial" w:hAnsi="Arial" w:cs="Arial"/>
                <w:bCs/>
                <w:i/>
                <w:sz w:val="22"/>
                <w:szCs w:val="22"/>
              </w:rPr>
              <w:t xml:space="preserve">-2017 </w:t>
            </w: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23 nov, 20</w:t>
            </w:r>
            <w:r w:rsidRPr="0022252D">
              <w:rPr>
                <w:rFonts w:ascii="Arial" w:hAnsi="Arial" w:cs="Arial"/>
                <w:bCs/>
                <w:i/>
                <w:sz w:val="22"/>
                <w:szCs w:val="22"/>
              </w:rPr>
              <w:t>17</w:t>
            </w: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i/>
                <w:sz w:val="22"/>
                <w:szCs w:val="22"/>
              </w:rPr>
            </w:pPr>
            <w:r>
              <w:rPr>
                <w:rFonts w:ascii="Arial" w:hAnsi="Arial" w:cs="Arial"/>
                <w:i/>
                <w:sz w:val="22"/>
                <w:szCs w:val="22"/>
              </w:rPr>
              <w:t>AL-667-2018</w:t>
            </w:r>
          </w:p>
          <w:p w:rsidR="00432294" w:rsidRPr="0022252D" w:rsidRDefault="00432294" w:rsidP="00E269D6">
            <w:pPr>
              <w:tabs>
                <w:tab w:val="num" w:pos="502"/>
              </w:tabs>
              <w:jc w:val="center"/>
              <w:rPr>
                <w:rFonts w:ascii="Arial" w:hAnsi="Arial" w:cs="Arial"/>
                <w:bCs/>
                <w:i/>
                <w:sz w:val="22"/>
                <w:szCs w:val="22"/>
              </w:rPr>
            </w:pPr>
            <w:r>
              <w:rPr>
                <w:rFonts w:ascii="Arial" w:hAnsi="Arial" w:cs="Arial"/>
                <w:i/>
                <w:sz w:val="22"/>
                <w:szCs w:val="22"/>
              </w:rPr>
              <w:t>06 diciembre 2017</w:t>
            </w:r>
          </w:p>
          <w:p w:rsidR="00432294" w:rsidRPr="0022252D" w:rsidRDefault="00432294" w:rsidP="00E269D6">
            <w:pPr>
              <w:tabs>
                <w:tab w:val="num" w:pos="502"/>
              </w:tabs>
              <w:jc w:val="center"/>
              <w:rPr>
                <w:rFonts w:ascii="Arial" w:hAnsi="Arial" w:cs="Arial"/>
                <w:bCs/>
                <w:i/>
                <w:sz w:val="22"/>
                <w:szCs w:val="22"/>
              </w:rPr>
            </w:pPr>
          </w:p>
        </w:tc>
      </w:tr>
    </w:tbl>
    <w:tbl>
      <w:tblPr>
        <w:tblpPr w:leftFromText="141" w:rightFromText="141" w:vertAnchor="text" w:tblpY="1"/>
        <w:tblOverlap w:val="neve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2"/>
      </w:tblGrid>
      <w:tr w:rsidR="00432294" w:rsidRPr="00792F57" w:rsidTr="00E269D6">
        <w:tc>
          <w:tcPr>
            <w:tcW w:w="5000" w:type="pct"/>
            <w:shd w:val="clear" w:color="auto" w:fill="C6D9F1" w:themeFill="text2" w:themeFillTint="33"/>
          </w:tcPr>
          <w:p w:rsidR="00432294" w:rsidRPr="009A675F"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sz w:val="16"/>
                <w:szCs w:val="16"/>
              </w:rPr>
            </w:pPr>
            <w:r w:rsidRPr="002909DF">
              <w:rPr>
                <w:rFonts w:ascii="Arial" w:hAnsi="Arial" w:cs="Arial"/>
                <w:b/>
                <w:bCs/>
              </w:rPr>
              <w:lastRenderedPageBreak/>
              <w:t>Reglamento normar remuneración funciones asumidas por recargo</w:t>
            </w:r>
          </w:p>
        </w:tc>
      </w:tr>
    </w:tbl>
    <w:tbl>
      <w:tblPr>
        <w:tblStyle w:val="Tablaconcuadrcula"/>
        <w:tblW w:w="8758" w:type="dxa"/>
        <w:tblLook w:val="04A0" w:firstRow="1" w:lastRow="0" w:firstColumn="1" w:lastColumn="0" w:noHBand="0" w:noVBand="1"/>
      </w:tblPr>
      <w:tblGrid>
        <w:gridCol w:w="6084"/>
        <w:gridCol w:w="2674"/>
      </w:tblGrid>
      <w:tr w:rsidR="00432294" w:rsidRPr="008B7F35" w:rsidTr="00E269D6">
        <w:tc>
          <w:tcPr>
            <w:tcW w:w="6084" w:type="dxa"/>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Mediante el oficio VIDA-397-2017, del 14 de agosto de 2017, se recibió una propuesta de modificación del Reglamento para normar la remuneración de funciones asumidas por recargo.</w:t>
            </w:r>
          </w:p>
          <w:p w:rsidR="00432294" w:rsidRDefault="00432294" w:rsidP="00E269D6">
            <w:pPr>
              <w:ind w:left="426" w:right="175"/>
              <w:jc w:val="both"/>
              <w:rPr>
                <w:rFonts w:ascii="Arial" w:hAnsi="Arial" w:cs="Arial"/>
                <w:i/>
                <w:sz w:val="22"/>
                <w:szCs w:val="22"/>
              </w:rPr>
            </w:pPr>
            <w:r>
              <w:rPr>
                <w:rFonts w:ascii="Arial" w:hAnsi="Arial" w:cs="Arial"/>
                <w:i/>
                <w:sz w:val="22"/>
                <w:szCs w:val="22"/>
              </w:rPr>
              <w:t>La Comisión de Planificación mediante el oficio SCI-522-2018, del 21 de agosto de 2017 la remite a la OPI para los dictámenes correspondientes.</w:t>
            </w: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Se recibe el dictamen de la OPI, según oficio 288-2018, del 13 de abril de 2018.  </w:t>
            </w:r>
          </w:p>
          <w:p w:rsidR="00432294" w:rsidRPr="00741813" w:rsidRDefault="00432294" w:rsidP="00E269D6">
            <w:pPr>
              <w:ind w:left="426" w:right="175"/>
              <w:jc w:val="both"/>
              <w:rPr>
                <w:rFonts w:ascii="Arial" w:hAnsi="Arial" w:cs="Arial"/>
                <w:bCs/>
              </w:rPr>
            </w:pPr>
            <w:r>
              <w:rPr>
                <w:rFonts w:ascii="Arial" w:hAnsi="Arial" w:cs="Arial"/>
                <w:i/>
                <w:sz w:val="22"/>
                <w:szCs w:val="22"/>
              </w:rPr>
              <w:t>En reunión No. 765-2018 del 21 de abril de 2018 la Comisión revisa el dictamen y se dispone que el señor Luis Gerardo Meza se encarga de la revisión.</w:t>
            </w:r>
          </w:p>
          <w:p w:rsidR="00432294" w:rsidRPr="00741813" w:rsidRDefault="00432294" w:rsidP="00E269D6">
            <w:pPr>
              <w:ind w:left="426" w:right="175"/>
              <w:jc w:val="both"/>
              <w:rPr>
                <w:rFonts w:ascii="Arial" w:hAnsi="Arial" w:cs="Arial"/>
                <w:bCs/>
              </w:rPr>
            </w:pPr>
          </w:p>
        </w:tc>
        <w:tc>
          <w:tcPr>
            <w:tcW w:w="2674" w:type="dxa"/>
          </w:tcPr>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i/>
                <w:sz w:val="22"/>
                <w:szCs w:val="22"/>
              </w:rPr>
            </w:pPr>
            <w:r>
              <w:rPr>
                <w:rFonts w:ascii="Arial" w:hAnsi="Arial" w:cs="Arial"/>
                <w:i/>
                <w:sz w:val="22"/>
                <w:szCs w:val="22"/>
              </w:rPr>
              <w:t>VIDA-397-2017, del 14 de agosto de 2017</w:t>
            </w:r>
          </w:p>
          <w:p w:rsidR="00432294" w:rsidRDefault="00432294" w:rsidP="00E269D6">
            <w:pPr>
              <w:tabs>
                <w:tab w:val="num" w:pos="502"/>
              </w:tabs>
              <w:jc w:val="center"/>
              <w:rPr>
                <w:rFonts w:ascii="Arial" w:hAnsi="Arial" w:cs="Arial"/>
                <w:i/>
                <w:sz w:val="22"/>
                <w:szCs w:val="22"/>
              </w:rPr>
            </w:pPr>
          </w:p>
          <w:p w:rsidR="00432294" w:rsidRDefault="00432294" w:rsidP="00E269D6">
            <w:pPr>
              <w:tabs>
                <w:tab w:val="num" w:pos="502"/>
              </w:tabs>
              <w:jc w:val="center"/>
              <w:rPr>
                <w:rFonts w:ascii="Arial" w:hAnsi="Arial" w:cs="Arial"/>
                <w:i/>
                <w:sz w:val="22"/>
                <w:szCs w:val="22"/>
              </w:rPr>
            </w:pPr>
            <w:r>
              <w:rPr>
                <w:rFonts w:ascii="Arial" w:hAnsi="Arial" w:cs="Arial"/>
                <w:i/>
                <w:sz w:val="22"/>
                <w:szCs w:val="22"/>
              </w:rPr>
              <w:t>SCI-522-2018</w:t>
            </w:r>
          </w:p>
          <w:p w:rsidR="00432294" w:rsidRDefault="00432294" w:rsidP="00E269D6">
            <w:pPr>
              <w:tabs>
                <w:tab w:val="num" w:pos="502"/>
              </w:tabs>
              <w:jc w:val="center"/>
              <w:rPr>
                <w:rFonts w:ascii="Arial" w:hAnsi="Arial" w:cs="Arial"/>
                <w:i/>
                <w:sz w:val="22"/>
                <w:szCs w:val="22"/>
              </w:rPr>
            </w:pPr>
            <w:r>
              <w:rPr>
                <w:rFonts w:ascii="Arial" w:hAnsi="Arial" w:cs="Arial"/>
                <w:i/>
                <w:sz w:val="22"/>
                <w:szCs w:val="22"/>
              </w:rPr>
              <w:t>21 de agosto 2017</w:t>
            </w:r>
          </w:p>
          <w:p w:rsidR="00432294" w:rsidRDefault="00432294" w:rsidP="00E269D6">
            <w:pPr>
              <w:tabs>
                <w:tab w:val="num" w:pos="502"/>
              </w:tabs>
              <w:jc w:val="center"/>
              <w:rPr>
                <w:rFonts w:ascii="Arial" w:hAnsi="Arial" w:cs="Arial"/>
                <w:i/>
                <w:sz w:val="22"/>
                <w:szCs w:val="22"/>
              </w:rPr>
            </w:pPr>
          </w:p>
          <w:p w:rsidR="00432294" w:rsidRDefault="00432294" w:rsidP="00E269D6">
            <w:pPr>
              <w:tabs>
                <w:tab w:val="num" w:pos="502"/>
              </w:tabs>
              <w:jc w:val="center"/>
              <w:rPr>
                <w:rFonts w:ascii="Arial" w:hAnsi="Arial" w:cs="Arial"/>
                <w:i/>
                <w:sz w:val="22"/>
                <w:szCs w:val="22"/>
              </w:rPr>
            </w:pPr>
            <w:r>
              <w:rPr>
                <w:rFonts w:ascii="Arial" w:hAnsi="Arial" w:cs="Arial"/>
                <w:i/>
                <w:sz w:val="22"/>
                <w:szCs w:val="22"/>
              </w:rPr>
              <w:t>OPI-288-2018</w:t>
            </w:r>
          </w:p>
          <w:p w:rsidR="00432294" w:rsidRDefault="00432294" w:rsidP="00E269D6">
            <w:pPr>
              <w:tabs>
                <w:tab w:val="num" w:pos="502"/>
              </w:tabs>
              <w:jc w:val="center"/>
              <w:rPr>
                <w:rFonts w:ascii="Arial" w:hAnsi="Arial" w:cs="Arial"/>
                <w:i/>
                <w:sz w:val="22"/>
                <w:szCs w:val="22"/>
              </w:rPr>
            </w:pPr>
            <w:r>
              <w:rPr>
                <w:rFonts w:ascii="Arial" w:hAnsi="Arial" w:cs="Arial"/>
                <w:i/>
                <w:sz w:val="22"/>
                <w:szCs w:val="22"/>
              </w:rPr>
              <w:t>13 de abril 2018</w:t>
            </w:r>
          </w:p>
          <w:p w:rsidR="00432294" w:rsidRDefault="00432294" w:rsidP="00E269D6">
            <w:pPr>
              <w:tabs>
                <w:tab w:val="num" w:pos="502"/>
              </w:tabs>
              <w:jc w:val="center"/>
              <w:rPr>
                <w:rFonts w:ascii="Arial" w:hAnsi="Arial" w:cs="Arial"/>
                <w:i/>
                <w:sz w:val="22"/>
                <w:szCs w:val="22"/>
              </w:rPr>
            </w:pPr>
          </w:p>
          <w:p w:rsidR="00432294" w:rsidRPr="0022252D" w:rsidRDefault="00432294" w:rsidP="00E269D6">
            <w:pPr>
              <w:tabs>
                <w:tab w:val="num" w:pos="502"/>
              </w:tabs>
              <w:jc w:val="center"/>
              <w:rPr>
                <w:rFonts w:ascii="Arial" w:hAnsi="Arial" w:cs="Arial"/>
                <w:bCs/>
                <w:i/>
                <w:sz w:val="22"/>
                <w:szCs w:val="22"/>
              </w:rPr>
            </w:pPr>
          </w:p>
          <w:p w:rsidR="00432294" w:rsidRPr="0022252D" w:rsidRDefault="00432294" w:rsidP="00E269D6">
            <w:pPr>
              <w:tabs>
                <w:tab w:val="num" w:pos="502"/>
              </w:tabs>
              <w:jc w:val="center"/>
              <w:rPr>
                <w:rFonts w:ascii="Arial" w:hAnsi="Arial" w:cs="Arial"/>
                <w:bCs/>
                <w:i/>
                <w:sz w:val="22"/>
                <w:szCs w:val="22"/>
              </w:rPr>
            </w:pPr>
          </w:p>
        </w:tc>
      </w:tr>
    </w:tbl>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432294" w:rsidRPr="00792F57" w:rsidTr="00E269D6">
        <w:tc>
          <w:tcPr>
            <w:tcW w:w="5000" w:type="pct"/>
            <w:shd w:val="clear" w:color="auto" w:fill="C6D9F1" w:themeFill="text2" w:themeFillTint="33"/>
          </w:tcPr>
          <w:p w:rsidR="00432294" w:rsidRPr="002909DF"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2909DF">
              <w:rPr>
                <w:rFonts w:ascii="Arial" w:hAnsi="Arial" w:cs="Arial"/>
                <w:b/>
                <w:bCs/>
              </w:rPr>
              <w:t>Incorporación Ar. 4 Reglamento Concursos Internos y Externos</w:t>
            </w:r>
          </w:p>
          <w:p w:rsidR="00432294" w:rsidRPr="009A675F" w:rsidRDefault="00432294" w:rsidP="00E269D6">
            <w:pPr>
              <w:rPr>
                <w:sz w:val="16"/>
                <w:szCs w:val="16"/>
              </w:rPr>
            </w:pPr>
          </w:p>
        </w:tc>
      </w:tr>
    </w:tbl>
    <w:tbl>
      <w:tblPr>
        <w:tblStyle w:val="Tablaconcuadrcula"/>
        <w:tblW w:w="8784" w:type="dxa"/>
        <w:tblLook w:val="04A0" w:firstRow="1" w:lastRow="0" w:firstColumn="1" w:lastColumn="0" w:noHBand="0" w:noVBand="1"/>
      </w:tblPr>
      <w:tblGrid>
        <w:gridCol w:w="6091"/>
        <w:gridCol w:w="2693"/>
      </w:tblGrid>
      <w:tr w:rsidR="00432294" w:rsidRPr="008B7F35" w:rsidTr="00E269D6">
        <w:tc>
          <w:tcPr>
            <w:tcW w:w="6091" w:type="dxa"/>
          </w:tcPr>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Mediante oficio RH-269-2018, del 23 de marzo de 2018, el MBA. Harold Blanco, Director Depto. Recursos Humanos remite propuesta para incorporar un apartado en el Artículo 4. Capítulo Definiciones del Reglamento Concursos Internos y Externos del ITCR, relacionado con la anulación de concursos. </w:t>
            </w:r>
          </w:p>
          <w:p w:rsidR="00432294" w:rsidRPr="00741813" w:rsidRDefault="00432294" w:rsidP="00E269D6">
            <w:pPr>
              <w:ind w:left="426" w:right="175"/>
              <w:jc w:val="both"/>
              <w:rPr>
                <w:rFonts w:ascii="Arial" w:hAnsi="Arial" w:cs="Arial"/>
                <w:bCs/>
              </w:rPr>
            </w:pPr>
            <w:r>
              <w:rPr>
                <w:rFonts w:ascii="Arial" w:hAnsi="Arial" w:cs="Arial"/>
                <w:i/>
                <w:sz w:val="22"/>
                <w:szCs w:val="22"/>
              </w:rPr>
              <w:t>La Comisión de Planificación en reunión No. 775-2018, del 21 de junio de 2018, dispone solicitar criterio a la OPI, para lo cual remite la propuesta mediante el oficio SCI-450-2018, del 21 de junio de 2018.</w:t>
            </w:r>
          </w:p>
          <w:p w:rsidR="00432294" w:rsidRPr="00741813" w:rsidRDefault="00432294" w:rsidP="00E269D6">
            <w:pPr>
              <w:ind w:left="426" w:right="175"/>
              <w:jc w:val="both"/>
              <w:rPr>
                <w:rFonts w:ascii="Arial" w:hAnsi="Arial" w:cs="Arial"/>
                <w:bCs/>
              </w:rPr>
            </w:pPr>
          </w:p>
        </w:tc>
        <w:tc>
          <w:tcPr>
            <w:tcW w:w="2693" w:type="dxa"/>
          </w:tcPr>
          <w:p w:rsidR="00432294" w:rsidRPr="0022252D"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RH-269-2018</w:t>
            </w: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23 de marzo 2018</w:t>
            </w:r>
          </w:p>
          <w:p w:rsidR="00432294" w:rsidRDefault="00432294" w:rsidP="00E269D6">
            <w:pPr>
              <w:tabs>
                <w:tab w:val="num" w:pos="502"/>
              </w:tabs>
              <w:jc w:val="center"/>
              <w:rPr>
                <w:rFonts w:ascii="Arial" w:hAnsi="Arial" w:cs="Arial"/>
                <w:bCs/>
                <w:i/>
                <w:sz w:val="22"/>
                <w:szCs w:val="22"/>
              </w:rPr>
            </w:pPr>
          </w:p>
          <w:p w:rsidR="00432294" w:rsidRPr="0022252D" w:rsidRDefault="00432294" w:rsidP="00E269D6">
            <w:pPr>
              <w:tabs>
                <w:tab w:val="num" w:pos="502"/>
              </w:tabs>
              <w:jc w:val="center"/>
              <w:rPr>
                <w:rFonts w:ascii="Arial" w:hAnsi="Arial" w:cs="Arial"/>
                <w:bCs/>
                <w:i/>
                <w:sz w:val="22"/>
                <w:szCs w:val="22"/>
              </w:rPr>
            </w:pPr>
          </w:p>
        </w:tc>
      </w:tr>
    </w:tbl>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432294" w:rsidRPr="00792F57" w:rsidTr="00E269D6">
        <w:tc>
          <w:tcPr>
            <w:tcW w:w="5000" w:type="pct"/>
            <w:shd w:val="clear" w:color="auto" w:fill="C6D9F1" w:themeFill="text2" w:themeFillTint="33"/>
          </w:tcPr>
          <w:p w:rsidR="00432294" w:rsidRPr="009A675F"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sz w:val="16"/>
                <w:szCs w:val="16"/>
              </w:rPr>
            </w:pPr>
            <w:r>
              <w:rPr>
                <w:rFonts w:ascii="Arial" w:hAnsi="Arial" w:cs="Arial"/>
                <w:b/>
                <w:bCs/>
              </w:rPr>
              <w:t>Interpretación Auténtica Art. 11 Reglamento Concursos Internos y Externos</w:t>
            </w:r>
            <w:r w:rsidRPr="009A675F">
              <w:rPr>
                <w:sz w:val="16"/>
                <w:szCs w:val="16"/>
              </w:rPr>
              <w:t xml:space="preserve"> </w:t>
            </w:r>
          </w:p>
        </w:tc>
      </w:tr>
    </w:tbl>
    <w:tbl>
      <w:tblPr>
        <w:tblStyle w:val="Tablaconcuadrcula"/>
        <w:tblW w:w="8784" w:type="dxa"/>
        <w:tblLook w:val="04A0" w:firstRow="1" w:lastRow="0" w:firstColumn="1" w:lastColumn="0" w:noHBand="0" w:noVBand="1"/>
      </w:tblPr>
      <w:tblGrid>
        <w:gridCol w:w="6091"/>
        <w:gridCol w:w="2693"/>
      </w:tblGrid>
      <w:tr w:rsidR="00432294" w:rsidRPr="008B7F35" w:rsidTr="00E269D6">
        <w:tc>
          <w:tcPr>
            <w:tcW w:w="6091" w:type="dxa"/>
          </w:tcPr>
          <w:p w:rsidR="00432294" w:rsidRDefault="00432294" w:rsidP="00E269D6">
            <w:pPr>
              <w:ind w:left="426" w:right="175"/>
              <w:jc w:val="both"/>
              <w:rPr>
                <w:rFonts w:ascii="Arial" w:hAnsi="Arial" w:cs="Arial"/>
                <w:i/>
                <w:sz w:val="22"/>
                <w:szCs w:val="22"/>
              </w:rPr>
            </w:pPr>
            <w:r>
              <w:rPr>
                <w:rFonts w:ascii="Arial" w:hAnsi="Arial" w:cs="Arial"/>
                <w:i/>
              </w:rPr>
              <w:t>Mediante oficio JRL 035 2018 se solicita una interpretación al artículo 11 del Reglamento de Concursos Internos y Externos sobre el vencimiento del registro de elegibles</w:t>
            </w:r>
          </w:p>
        </w:tc>
        <w:tc>
          <w:tcPr>
            <w:tcW w:w="2693" w:type="dxa"/>
          </w:tcPr>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Acuerdo S. No 3068</w:t>
            </w: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JRL 035 2018</w:t>
            </w: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RH-643 2018</w:t>
            </w:r>
          </w:p>
          <w:p w:rsidR="00432294" w:rsidRPr="0022252D" w:rsidRDefault="00432294" w:rsidP="00E269D6">
            <w:pPr>
              <w:tabs>
                <w:tab w:val="num" w:pos="502"/>
              </w:tabs>
              <w:jc w:val="center"/>
              <w:rPr>
                <w:rFonts w:ascii="Arial" w:hAnsi="Arial" w:cs="Arial"/>
                <w:bCs/>
                <w:i/>
                <w:sz w:val="22"/>
                <w:szCs w:val="22"/>
              </w:rPr>
            </w:pPr>
          </w:p>
        </w:tc>
      </w:tr>
    </w:tbl>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432294" w:rsidRPr="00792F57" w:rsidTr="00E269D6">
        <w:tc>
          <w:tcPr>
            <w:tcW w:w="5000" w:type="pct"/>
            <w:shd w:val="clear" w:color="auto" w:fill="C6D9F1" w:themeFill="text2" w:themeFillTint="33"/>
          </w:tcPr>
          <w:p w:rsidR="00432294" w:rsidRPr="00792F57"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sz w:val="16"/>
                <w:szCs w:val="16"/>
              </w:rPr>
            </w:pPr>
            <w:r w:rsidRPr="0057117F">
              <w:rPr>
                <w:rFonts w:ascii="Arial" w:hAnsi="Arial" w:cs="Arial"/>
                <w:b/>
                <w:bCs/>
              </w:rPr>
              <w:t>Solicitud</w:t>
            </w:r>
            <w:r w:rsidRPr="002909DF">
              <w:rPr>
                <w:rFonts w:ascii="Arial" w:hAnsi="Arial" w:cs="Arial"/>
                <w:b/>
                <w:bCs/>
              </w:rPr>
              <w:t xml:space="preserve"> de la Comisión de Aeronáutica_</w:t>
            </w:r>
            <w:r>
              <w:rPr>
                <w:rFonts w:ascii="Arial" w:hAnsi="Arial" w:cs="Arial"/>
              </w:rPr>
              <w:t xml:space="preserve"> </w:t>
            </w:r>
          </w:p>
        </w:tc>
      </w:tr>
    </w:tbl>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4"/>
        <w:gridCol w:w="2700"/>
      </w:tblGrid>
      <w:tr w:rsidR="00432294" w:rsidTr="00E269D6">
        <w:trPr>
          <w:trHeight w:val="390"/>
        </w:trPr>
        <w:tc>
          <w:tcPr>
            <w:tcW w:w="3463" w:type="pct"/>
            <w:shd w:val="clear" w:color="auto" w:fill="auto"/>
            <w:vAlign w:val="center"/>
            <w:hideMark/>
          </w:tcPr>
          <w:p w:rsidR="00432294" w:rsidRDefault="00432294" w:rsidP="00E269D6">
            <w:pPr>
              <w:ind w:left="426" w:right="175"/>
              <w:jc w:val="both"/>
              <w:rPr>
                <w:rFonts w:ascii="Arial" w:hAnsi="Arial" w:cs="Arial"/>
                <w:i/>
                <w:sz w:val="22"/>
                <w:szCs w:val="22"/>
              </w:rPr>
            </w:pPr>
            <w:r w:rsidRPr="0082564F">
              <w:rPr>
                <w:rFonts w:ascii="Arial" w:hAnsi="Arial" w:cs="Arial"/>
                <w:i/>
                <w:sz w:val="22"/>
                <w:szCs w:val="22"/>
              </w:rPr>
              <w:lastRenderedPageBreak/>
              <w:t>Tema en Conjunto con la Comisión Asuntos Académicos.</w:t>
            </w:r>
          </w:p>
          <w:p w:rsidR="00432294" w:rsidRDefault="00432294" w:rsidP="00E269D6">
            <w:pPr>
              <w:ind w:left="426" w:right="175"/>
              <w:jc w:val="both"/>
              <w:rPr>
                <w:rFonts w:ascii="Arial" w:hAnsi="Arial" w:cs="Arial"/>
                <w:sz w:val="22"/>
                <w:szCs w:val="22"/>
              </w:rPr>
            </w:pPr>
            <w:r>
              <w:rPr>
                <w:rFonts w:ascii="Arial" w:hAnsi="Arial" w:cs="Arial"/>
                <w:i/>
                <w:sz w:val="22"/>
                <w:szCs w:val="22"/>
              </w:rPr>
              <w:t>Continúa pendiente.</w:t>
            </w:r>
          </w:p>
        </w:tc>
        <w:tc>
          <w:tcPr>
            <w:tcW w:w="1537" w:type="pct"/>
            <w:shd w:val="clear" w:color="auto" w:fill="auto"/>
            <w:vAlign w:val="bottom"/>
            <w:hideMark/>
          </w:tcPr>
          <w:p w:rsidR="00432294" w:rsidRDefault="00432294" w:rsidP="00E269D6">
            <w:pPr>
              <w:rPr>
                <w:rFonts w:ascii="Arial" w:hAnsi="Arial" w:cs="Arial"/>
                <w:i/>
                <w:iCs/>
                <w:color w:val="305496"/>
                <w:sz w:val="20"/>
                <w:szCs w:val="20"/>
              </w:rPr>
            </w:pPr>
            <w:r>
              <w:rPr>
                <w:rFonts w:ascii="Arial" w:hAnsi="Arial" w:cs="Arial"/>
                <w:i/>
                <w:iCs/>
                <w:color w:val="305496"/>
                <w:sz w:val="20"/>
                <w:szCs w:val="20"/>
              </w:rPr>
              <w:t>(EIE-CA-019-2017</w:t>
            </w:r>
          </w:p>
          <w:p w:rsidR="00432294" w:rsidRDefault="00432294" w:rsidP="00E269D6">
            <w:pPr>
              <w:rPr>
                <w:rFonts w:ascii="Arial" w:hAnsi="Arial" w:cs="Arial"/>
                <w:i/>
                <w:iCs/>
                <w:color w:val="305496"/>
                <w:sz w:val="20"/>
                <w:szCs w:val="20"/>
              </w:rPr>
            </w:pPr>
          </w:p>
        </w:tc>
      </w:tr>
    </w:tbl>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432294" w:rsidRPr="00792F57" w:rsidTr="00E269D6">
        <w:tc>
          <w:tcPr>
            <w:tcW w:w="5000" w:type="pct"/>
            <w:shd w:val="clear" w:color="auto" w:fill="C6D9F1" w:themeFill="text2" w:themeFillTint="33"/>
          </w:tcPr>
          <w:p w:rsidR="00432294" w:rsidRPr="00792F57"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sz w:val="16"/>
                <w:szCs w:val="16"/>
              </w:rPr>
            </w:pPr>
            <w:r w:rsidRPr="002909DF">
              <w:rPr>
                <w:rFonts w:ascii="Arial" w:hAnsi="Arial" w:cs="Arial"/>
                <w:b/>
                <w:bCs/>
              </w:rPr>
              <w:t>Revisión  “Informe Puente Puebla”</w:t>
            </w:r>
          </w:p>
        </w:tc>
      </w:tr>
    </w:tbl>
    <w:tbl>
      <w:tblPr>
        <w:tblW w:w="4975" w:type="pct"/>
        <w:tblCellMar>
          <w:left w:w="70" w:type="dxa"/>
          <w:right w:w="70" w:type="dxa"/>
        </w:tblCellMar>
        <w:tblLook w:val="04A0" w:firstRow="1" w:lastRow="0" w:firstColumn="1" w:lastColumn="0" w:noHBand="0" w:noVBand="1"/>
      </w:tblPr>
      <w:tblGrid>
        <w:gridCol w:w="6084"/>
        <w:gridCol w:w="2700"/>
      </w:tblGrid>
      <w:tr w:rsidR="00432294" w:rsidRPr="005C1C64" w:rsidTr="00E269D6">
        <w:trPr>
          <w:trHeight w:val="557"/>
        </w:trPr>
        <w:tc>
          <w:tcPr>
            <w:tcW w:w="3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2294" w:rsidRDefault="00432294" w:rsidP="00E269D6">
            <w:pPr>
              <w:ind w:left="426" w:right="175"/>
              <w:jc w:val="both"/>
              <w:rPr>
                <w:rFonts w:ascii="Arial" w:hAnsi="Arial" w:cs="Arial"/>
                <w:i/>
                <w:sz w:val="22"/>
                <w:szCs w:val="22"/>
              </w:rPr>
            </w:pPr>
            <w:r w:rsidRPr="0082564F">
              <w:rPr>
                <w:rFonts w:ascii="Arial" w:hAnsi="Arial" w:cs="Arial"/>
                <w:i/>
                <w:sz w:val="22"/>
                <w:szCs w:val="22"/>
              </w:rPr>
              <w:t>Informe AUDI-AS-007-2016 “Solicitud de Asesoría sobre la construcción del puente de ingreso vehicular por el sector de La Puebla. Sesión Ordinaria No. 2981, Artículo 12, del 20 de julio de 2016”</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Considerado dentro del Plan de Infraestructura y se le está dando seguimiento.</w:t>
            </w:r>
          </w:p>
          <w:p w:rsidR="00432294" w:rsidRPr="00D35DE8" w:rsidRDefault="00432294" w:rsidP="00E269D6">
            <w:pPr>
              <w:ind w:left="426" w:right="175"/>
              <w:jc w:val="both"/>
              <w:rPr>
                <w:rFonts w:ascii="Arial" w:hAnsi="Arial" w:cs="Arial"/>
                <w:sz w:val="22"/>
                <w:szCs w:val="22"/>
              </w:rPr>
            </w:pPr>
          </w:p>
        </w:tc>
        <w:tc>
          <w:tcPr>
            <w:tcW w:w="15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2294" w:rsidRPr="008B5ED2" w:rsidRDefault="00432294" w:rsidP="00E269D6">
            <w:pPr>
              <w:rPr>
                <w:rFonts w:ascii="Arial" w:hAnsi="Arial" w:cs="Arial"/>
                <w:i/>
                <w:iCs/>
                <w:sz w:val="20"/>
                <w:szCs w:val="20"/>
              </w:rPr>
            </w:pPr>
            <w:r w:rsidRPr="008B5ED2">
              <w:rPr>
                <w:rFonts w:ascii="Arial" w:hAnsi="Arial" w:cs="Arial"/>
                <w:i/>
                <w:iCs/>
                <w:sz w:val="20"/>
                <w:szCs w:val="20"/>
              </w:rPr>
              <w:t xml:space="preserve">Sesión No. 2981, </w:t>
            </w:r>
          </w:p>
          <w:p w:rsidR="00432294" w:rsidRPr="008B5ED2" w:rsidRDefault="00432294" w:rsidP="00E269D6">
            <w:pPr>
              <w:rPr>
                <w:rFonts w:ascii="Arial" w:hAnsi="Arial" w:cs="Arial"/>
                <w:i/>
                <w:iCs/>
                <w:sz w:val="20"/>
                <w:szCs w:val="20"/>
              </w:rPr>
            </w:pPr>
            <w:r w:rsidRPr="008B5ED2">
              <w:rPr>
                <w:rFonts w:ascii="Arial" w:hAnsi="Arial" w:cs="Arial"/>
                <w:i/>
                <w:iCs/>
                <w:sz w:val="20"/>
                <w:szCs w:val="20"/>
              </w:rPr>
              <w:t>2017 2016</w:t>
            </w:r>
          </w:p>
          <w:p w:rsidR="00432294" w:rsidRDefault="00432294" w:rsidP="00E269D6">
            <w:pPr>
              <w:rPr>
                <w:rFonts w:ascii="Arial" w:hAnsi="Arial" w:cs="Arial"/>
                <w:i/>
                <w:iCs/>
                <w:sz w:val="20"/>
                <w:szCs w:val="20"/>
              </w:rPr>
            </w:pPr>
            <w:r w:rsidRPr="008B5ED2">
              <w:rPr>
                <w:rFonts w:ascii="Arial" w:hAnsi="Arial" w:cs="Arial"/>
                <w:i/>
                <w:iCs/>
                <w:sz w:val="20"/>
                <w:szCs w:val="20"/>
              </w:rPr>
              <w:t>AUDI AS 007 2016 Set. 2016</w:t>
            </w:r>
          </w:p>
          <w:p w:rsidR="00432294" w:rsidRDefault="00432294" w:rsidP="00E269D6">
            <w:pPr>
              <w:rPr>
                <w:rFonts w:ascii="Arial" w:hAnsi="Arial" w:cs="Arial"/>
                <w:i/>
                <w:iCs/>
                <w:sz w:val="20"/>
                <w:szCs w:val="20"/>
              </w:rPr>
            </w:pPr>
          </w:p>
          <w:p w:rsidR="00432294" w:rsidRPr="008B5ED2" w:rsidRDefault="00432294" w:rsidP="00E269D6">
            <w:pPr>
              <w:rPr>
                <w:rFonts w:ascii="Arial" w:hAnsi="Arial" w:cs="Arial"/>
                <w:i/>
                <w:iCs/>
                <w:sz w:val="20"/>
                <w:szCs w:val="20"/>
              </w:rPr>
            </w:pPr>
          </w:p>
          <w:p w:rsidR="00432294" w:rsidRPr="00D35DE8" w:rsidRDefault="00432294" w:rsidP="00E269D6">
            <w:pPr>
              <w:rPr>
                <w:rFonts w:ascii="Arial" w:hAnsi="Arial" w:cs="Arial"/>
                <w:i/>
                <w:iCs/>
                <w:color w:val="305496"/>
                <w:sz w:val="20"/>
                <w:szCs w:val="20"/>
              </w:rPr>
            </w:pPr>
          </w:p>
        </w:tc>
      </w:tr>
    </w:tbl>
    <w:tbl>
      <w:tblPr>
        <w:tblpPr w:leftFromText="141" w:rightFromText="141" w:vertAnchor="text"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2702"/>
      </w:tblGrid>
      <w:tr w:rsidR="00432294" w:rsidRPr="007B7F58" w:rsidTr="00E269D6">
        <w:tc>
          <w:tcPr>
            <w:tcW w:w="5000" w:type="pct"/>
            <w:gridSpan w:val="2"/>
            <w:shd w:val="clear" w:color="auto" w:fill="C6D9F1" w:themeFill="text2" w:themeFillTint="33"/>
          </w:tcPr>
          <w:p w:rsidR="00432294" w:rsidRPr="00F2473E"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i/>
              </w:rPr>
            </w:pPr>
            <w:bookmarkStart w:id="173" w:name="_Toc504335388"/>
            <w:bookmarkStart w:id="174" w:name="_Toc504425565"/>
            <w:bookmarkStart w:id="175" w:name="_Toc504428414"/>
            <w:bookmarkStart w:id="176" w:name="_Toc504428830"/>
            <w:bookmarkStart w:id="177" w:name="_Toc504429065"/>
            <w:r w:rsidRPr="00F2473E">
              <w:rPr>
                <w:rFonts w:ascii="Arial" w:hAnsi="Arial" w:cs="Arial"/>
                <w:b/>
                <w:bCs/>
              </w:rPr>
              <w:t>Fortalecimiento Becas de posgrado</w:t>
            </w:r>
          </w:p>
        </w:tc>
      </w:tr>
      <w:tr w:rsidR="00432294" w:rsidRPr="007B7F58" w:rsidTr="00E269D6">
        <w:tc>
          <w:tcPr>
            <w:tcW w:w="3465" w:type="pct"/>
            <w:shd w:val="clear" w:color="auto" w:fill="auto"/>
          </w:tcPr>
          <w:p w:rsidR="00432294" w:rsidRDefault="00432294" w:rsidP="00E269D6">
            <w:pPr>
              <w:jc w:val="both"/>
              <w:rPr>
                <w:rFonts w:ascii="Arial" w:hAnsi="Arial" w:cs="Arial"/>
                <w:i/>
                <w:iCs/>
                <w:sz w:val="22"/>
                <w:szCs w:val="22"/>
              </w:rPr>
            </w:pPr>
          </w:p>
          <w:p w:rsidR="00432294" w:rsidRDefault="00432294" w:rsidP="00E269D6">
            <w:pPr>
              <w:jc w:val="both"/>
              <w:rPr>
                <w:rFonts w:ascii="Arial" w:hAnsi="Arial" w:cs="Arial"/>
                <w:i/>
                <w:iCs/>
                <w:sz w:val="22"/>
                <w:szCs w:val="22"/>
              </w:rPr>
            </w:pPr>
            <w:r w:rsidRPr="001F5A76">
              <w:rPr>
                <w:rFonts w:ascii="Arial" w:hAnsi="Arial" w:cs="Arial"/>
                <w:i/>
                <w:iCs/>
                <w:sz w:val="22"/>
                <w:szCs w:val="22"/>
              </w:rPr>
              <w:t xml:space="preserve">Mediante acuerdo S. 2848 Nov. 2013 se solicitó una propuesta. Ingreso en junio 2014_VIDA-470-2014. </w:t>
            </w:r>
            <w:r>
              <w:rPr>
                <w:rFonts w:ascii="Arial" w:hAnsi="Arial" w:cs="Arial"/>
                <w:i/>
                <w:iCs/>
                <w:sz w:val="22"/>
                <w:szCs w:val="22"/>
              </w:rPr>
              <w:t>Se mantiene entre los pendientes para r</w:t>
            </w:r>
            <w:r w:rsidRPr="001F5A76">
              <w:rPr>
                <w:rFonts w:ascii="Arial" w:hAnsi="Arial" w:cs="Arial"/>
                <w:i/>
                <w:iCs/>
                <w:sz w:val="22"/>
                <w:szCs w:val="22"/>
              </w:rPr>
              <w:t>evisar y definir si todavía es viable</w:t>
            </w:r>
            <w:r>
              <w:rPr>
                <w:rFonts w:ascii="Arial" w:hAnsi="Arial" w:cs="Arial"/>
                <w:i/>
                <w:iCs/>
                <w:sz w:val="22"/>
                <w:szCs w:val="22"/>
              </w:rPr>
              <w:t>, e incorporar en el Reglamento Becas</w:t>
            </w:r>
          </w:p>
          <w:p w:rsidR="00432294" w:rsidRPr="001F5A76" w:rsidRDefault="00432294" w:rsidP="00E269D6">
            <w:pPr>
              <w:jc w:val="both"/>
              <w:rPr>
                <w:rFonts w:ascii="Arial" w:hAnsi="Arial" w:cs="Arial"/>
                <w:i/>
                <w:iCs/>
                <w:sz w:val="22"/>
                <w:szCs w:val="22"/>
              </w:rPr>
            </w:pPr>
          </w:p>
        </w:tc>
        <w:tc>
          <w:tcPr>
            <w:tcW w:w="1535" w:type="pct"/>
            <w:shd w:val="clear" w:color="auto" w:fill="auto"/>
          </w:tcPr>
          <w:p w:rsidR="00432294" w:rsidRDefault="00432294" w:rsidP="00E269D6">
            <w:pPr>
              <w:spacing w:before="120"/>
              <w:rPr>
                <w:rFonts w:ascii="Arial" w:hAnsi="Arial" w:cs="Arial"/>
                <w:i/>
                <w:iCs/>
                <w:sz w:val="22"/>
                <w:szCs w:val="22"/>
              </w:rPr>
            </w:pPr>
            <w:r>
              <w:rPr>
                <w:rFonts w:ascii="Arial" w:hAnsi="Arial" w:cs="Arial"/>
                <w:i/>
                <w:iCs/>
                <w:sz w:val="22"/>
                <w:szCs w:val="22"/>
              </w:rPr>
              <w:t>Acuerdo S. 2848</w:t>
            </w:r>
          </w:p>
          <w:p w:rsidR="00432294" w:rsidRPr="00B50E38" w:rsidRDefault="00432294" w:rsidP="00E269D6">
            <w:pPr>
              <w:spacing w:before="120"/>
              <w:rPr>
                <w:rFonts w:ascii="Arial" w:hAnsi="Arial" w:cs="Arial"/>
                <w:b/>
                <w:i/>
                <w:lang w:val="es-CR"/>
              </w:rPr>
            </w:pPr>
            <w:r w:rsidRPr="001F5A76">
              <w:rPr>
                <w:rFonts w:ascii="Arial" w:hAnsi="Arial" w:cs="Arial"/>
                <w:i/>
                <w:iCs/>
                <w:sz w:val="22"/>
                <w:szCs w:val="22"/>
              </w:rPr>
              <w:t>VIDA-470-2014</w:t>
            </w:r>
          </w:p>
        </w:tc>
      </w:tr>
    </w:tbl>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8800"/>
      </w:tblGrid>
      <w:tr w:rsidR="00432294" w:rsidTr="00E269D6">
        <w:trPr>
          <w:trHeight w:val="854"/>
        </w:trPr>
        <w:tc>
          <w:tcPr>
            <w:tcW w:w="5000" w:type="pct"/>
            <w:shd w:val="clear" w:color="auto" w:fill="C6D9F1" w:themeFill="text2" w:themeFillTint="33"/>
            <w:vAlign w:val="center"/>
            <w:hideMark/>
          </w:tcPr>
          <w:p w:rsidR="00432294" w:rsidRPr="00CE626B"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i/>
              </w:rPr>
            </w:pPr>
            <w:r w:rsidRPr="0057117F">
              <w:rPr>
                <w:rFonts w:ascii="Arial" w:hAnsi="Arial" w:cs="Arial"/>
                <w:b/>
                <w:bCs/>
              </w:rPr>
              <w:t>Estado</w:t>
            </w:r>
            <w:r>
              <w:rPr>
                <w:rFonts w:ascii="Arial" w:hAnsi="Arial" w:cs="Arial"/>
                <w:b/>
                <w:i/>
              </w:rPr>
              <w:t xml:space="preserve"> de atención Disposiciones dictadas por la Contraloría General de la </w:t>
            </w:r>
            <w:r w:rsidRPr="00F2473E">
              <w:rPr>
                <w:rFonts w:ascii="Arial" w:hAnsi="Arial" w:cs="Arial"/>
                <w:b/>
                <w:bCs/>
              </w:rPr>
              <w:t>República</w:t>
            </w:r>
            <w:r>
              <w:rPr>
                <w:rFonts w:ascii="Arial" w:hAnsi="Arial" w:cs="Arial"/>
                <w:b/>
                <w:i/>
              </w:rPr>
              <w:t xml:space="preserve"> al 31 de diciembre de 2017.</w:t>
            </w:r>
            <w:r>
              <w:t xml:space="preserve"> </w:t>
            </w:r>
            <w:r w:rsidRPr="00CE626B">
              <w:rPr>
                <w:rFonts w:ascii="Arial" w:hAnsi="Arial" w:cs="Arial"/>
                <w:b/>
                <w:i/>
              </w:rPr>
              <w:t xml:space="preserve">AUDI-SIR-011-2018  </w:t>
            </w:r>
          </w:p>
          <w:p w:rsidR="00432294" w:rsidRDefault="00432294" w:rsidP="00E269D6">
            <w:pPr>
              <w:rPr>
                <w:rFonts w:ascii="Arial" w:hAnsi="Arial" w:cs="Arial"/>
                <w:i/>
                <w:iCs/>
                <w:color w:val="305496"/>
                <w:sz w:val="22"/>
                <w:szCs w:val="22"/>
              </w:rPr>
            </w:pPr>
          </w:p>
        </w:tc>
      </w:tr>
    </w:tbl>
    <w:tbl>
      <w:tblPr>
        <w:tblStyle w:val="Tablaconcuadrcula"/>
        <w:tblW w:w="8800" w:type="dxa"/>
        <w:tblLook w:val="04A0" w:firstRow="1" w:lastRow="0" w:firstColumn="1" w:lastColumn="0" w:noHBand="0" w:noVBand="1"/>
      </w:tblPr>
      <w:tblGrid>
        <w:gridCol w:w="6112"/>
        <w:gridCol w:w="2688"/>
      </w:tblGrid>
      <w:tr w:rsidR="00432294" w:rsidRPr="005C1C64" w:rsidTr="00E269D6">
        <w:tc>
          <w:tcPr>
            <w:tcW w:w="6112" w:type="dxa"/>
          </w:tcPr>
          <w:p w:rsidR="00432294" w:rsidRPr="00B30E95" w:rsidRDefault="00432294" w:rsidP="00E269D6">
            <w:pPr>
              <w:jc w:val="both"/>
            </w:pPr>
            <w:r>
              <w:rPr>
                <w:rFonts w:ascii="Arial" w:hAnsi="Arial" w:cs="Arial"/>
                <w:i/>
                <w:iCs/>
                <w:sz w:val="22"/>
                <w:szCs w:val="22"/>
              </w:rPr>
              <w:t xml:space="preserve">Ingresó a la Comisión 12 de abril de 2018.  En reunión No. 771-2018, se dispuso agendar en pendientes para invitar a la Auditoría a Exponer Informe. </w:t>
            </w:r>
          </w:p>
        </w:tc>
        <w:tc>
          <w:tcPr>
            <w:tcW w:w="2688" w:type="dxa"/>
          </w:tcPr>
          <w:p w:rsidR="00432294" w:rsidRDefault="00432294" w:rsidP="00E269D6">
            <w:pPr>
              <w:tabs>
                <w:tab w:val="num" w:pos="502"/>
              </w:tabs>
              <w:jc w:val="center"/>
              <w:rPr>
                <w:rFonts w:ascii="Arial" w:hAnsi="Arial" w:cs="Arial"/>
                <w:bCs/>
                <w:i/>
                <w:sz w:val="22"/>
                <w:szCs w:val="22"/>
              </w:rPr>
            </w:pPr>
          </w:p>
          <w:p w:rsidR="00432294" w:rsidRPr="002E3F7D" w:rsidRDefault="00432294" w:rsidP="00E269D6">
            <w:pPr>
              <w:tabs>
                <w:tab w:val="num" w:pos="502"/>
              </w:tabs>
              <w:jc w:val="center"/>
              <w:rPr>
                <w:rFonts w:ascii="Arial" w:hAnsi="Arial" w:cs="Arial"/>
                <w:bCs/>
                <w:i/>
                <w:sz w:val="22"/>
                <w:szCs w:val="22"/>
              </w:rPr>
            </w:pPr>
            <w:r w:rsidRPr="003E0ED7">
              <w:rPr>
                <w:rFonts w:ascii="Arial" w:hAnsi="Arial" w:cs="Arial"/>
                <w:b/>
                <w:i/>
                <w:sz w:val="22"/>
                <w:szCs w:val="22"/>
              </w:rPr>
              <w:t>AUDI-SIR-011-2018   12 de</w:t>
            </w:r>
            <w:r>
              <w:rPr>
                <w:rFonts w:ascii="Arial" w:hAnsi="Arial" w:cs="Arial"/>
                <w:b/>
                <w:i/>
                <w:sz w:val="22"/>
                <w:szCs w:val="22"/>
              </w:rPr>
              <w:t xml:space="preserve"> a</w:t>
            </w:r>
            <w:r w:rsidRPr="003E0ED7">
              <w:rPr>
                <w:rFonts w:ascii="Arial" w:hAnsi="Arial" w:cs="Arial"/>
                <w:b/>
                <w:i/>
                <w:sz w:val="22"/>
                <w:szCs w:val="22"/>
              </w:rPr>
              <w:t>bril 2018</w:t>
            </w:r>
          </w:p>
        </w:tc>
      </w:tr>
    </w:tbl>
    <w:p w:rsidR="00432294" w:rsidRDefault="00432294" w:rsidP="00432294">
      <w:pPr>
        <w:rPr>
          <w:rFonts w:ascii="Arial" w:hAnsi="Arial" w:cs="Arial"/>
        </w:rPr>
      </w:pPr>
    </w:p>
    <w:p w:rsidR="00432294" w:rsidRDefault="00432294" w:rsidP="00432294">
      <w:pPr>
        <w:rPr>
          <w:rFonts w:ascii="Arial" w:hAnsi="Arial" w:cs="Arial"/>
        </w:rPr>
      </w:pPr>
    </w:p>
    <w:p w:rsidR="00432294" w:rsidRPr="00084260" w:rsidRDefault="00432294" w:rsidP="006C0CDB">
      <w:bookmarkStart w:id="178" w:name="_Toc504429546"/>
      <w:bookmarkStart w:id="179" w:name="_Toc504742331"/>
      <w:bookmarkStart w:id="180" w:name="_Toc520325400"/>
      <w:bookmarkStart w:id="181" w:name="_Toc520325505"/>
      <w:bookmarkStart w:id="182" w:name="_Toc520325694"/>
      <w:bookmarkStart w:id="183" w:name="_Toc520326038"/>
      <w:r w:rsidRPr="00084260">
        <w:t>Pendientes de respuesta de la Administración</w:t>
      </w:r>
      <w:bookmarkEnd w:id="178"/>
      <w:bookmarkEnd w:id="179"/>
      <w:bookmarkEnd w:id="180"/>
      <w:bookmarkEnd w:id="181"/>
      <w:bookmarkEnd w:id="182"/>
      <w:bookmarkEnd w:id="183"/>
    </w:p>
    <w:p w:rsidR="00432294" w:rsidRDefault="00432294" w:rsidP="00432294"/>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432294" w:rsidRPr="00792F57" w:rsidTr="00E269D6">
        <w:tc>
          <w:tcPr>
            <w:tcW w:w="5000" w:type="pct"/>
            <w:shd w:val="clear" w:color="auto" w:fill="C6D9F1" w:themeFill="text2" w:themeFillTint="33"/>
          </w:tcPr>
          <w:p w:rsidR="00432294" w:rsidRPr="00792F57"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sz w:val="16"/>
                <w:szCs w:val="16"/>
              </w:rPr>
            </w:pPr>
            <w:r w:rsidRPr="00F2473E">
              <w:rPr>
                <w:rFonts w:ascii="Arial" w:hAnsi="Arial" w:cs="Arial"/>
                <w:b/>
                <w:bCs/>
              </w:rPr>
              <w:t>Reglamento</w:t>
            </w:r>
            <w:r w:rsidRPr="00C25AAD">
              <w:rPr>
                <w:rFonts w:ascii="Arial" w:hAnsi="Arial" w:cs="Arial"/>
                <w:b/>
                <w:i/>
              </w:rPr>
              <w:t xml:space="preserve"> de </w:t>
            </w:r>
            <w:r>
              <w:rPr>
                <w:rFonts w:ascii="Arial" w:hAnsi="Arial" w:cs="Arial"/>
                <w:b/>
                <w:i/>
              </w:rPr>
              <w:t>Tesorería</w:t>
            </w:r>
            <w:r w:rsidRPr="00C25AAD">
              <w:rPr>
                <w:rFonts w:ascii="Arial" w:hAnsi="Arial" w:cs="Arial"/>
                <w:b/>
                <w:i/>
              </w:rPr>
              <w:t xml:space="preserve"> </w:t>
            </w:r>
          </w:p>
        </w:tc>
      </w:tr>
    </w:tbl>
    <w:tbl>
      <w:tblPr>
        <w:tblStyle w:val="Tablaconcuadrcula"/>
        <w:tblW w:w="8784" w:type="dxa"/>
        <w:tblLook w:val="04A0" w:firstRow="1" w:lastRow="0" w:firstColumn="1" w:lastColumn="0" w:noHBand="0" w:noVBand="1"/>
      </w:tblPr>
      <w:tblGrid>
        <w:gridCol w:w="6126"/>
        <w:gridCol w:w="2658"/>
      </w:tblGrid>
      <w:tr w:rsidR="00432294" w:rsidRPr="008B7F35" w:rsidTr="00E269D6">
        <w:tc>
          <w:tcPr>
            <w:tcW w:w="6126" w:type="dxa"/>
          </w:tcPr>
          <w:p w:rsidR="00432294" w:rsidRDefault="00432294" w:rsidP="00E269D6">
            <w:pPr>
              <w:ind w:left="426" w:right="175"/>
              <w:jc w:val="both"/>
              <w:rPr>
                <w:rFonts w:ascii="Arial" w:hAnsi="Arial" w:cs="Arial"/>
                <w:i/>
                <w:sz w:val="22"/>
                <w:szCs w:val="22"/>
              </w:rPr>
            </w:pPr>
          </w:p>
          <w:p w:rsidR="00432294" w:rsidRPr="000A4B39" w:rsidRDefault="00432294" w:rsidP="00E269D6">
            <w:pPr>
              <w:pStyle w:val="Textodebloque"/>
            </w:pPr>
            <w:r w:rsidRPr="000A4B39">
              <w:t>Mediante oficio SCI-264-2017 se devolvió a la Vicerrectoría de Administración para que realicen una propuesta integral.</w:t>
            </w:r>
          </w:p>
          <w:p w:rsidR="00432294" w:rsidRPr="000A4B39"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sidRPr="000A4B39">
              <w:rPr>
                <w:rFonts w:ascii="Arial" w:hAnsi="Arial" w:cs="Arial"/>
                <w:i/>
                <w:sz w:val="22"/>
                <w:szCs w:val="22"/>
              </w:rPr>
              <w:t>VAD-535-2017,  19 de setiembre de 2017,  Remite Propuesta de Reglamento de Tesorería en atención a la solicitud de COPA con el fin de realizar la integración respectiva, consolidando el Reglamento de caja chica y fondos de operación, con el Reglamento de Tesorería.</w:t>
            </w:r>
          </w:p>
          <w:p w:rsidR="00432294" w:rsidRDefault="00432294" w:rsidP="00E269D6">
            <w:pPr>
              <w:ind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lastRenderedPageBreak/>
              <w:t xml:space="preserve">Se envió a la OPI para la revisión respectiva, según oficio </w:t>
            </w:r>
            <w:r w:rsidRPr="00824F2C">
              <w:rPr>
                <w:rFonts w:ascii="Arial" w:hAnsi="Arial" w:cs="Arial"/>
                <w:i/>
                <w:sz w:val="22"/>
                <w:szCs w:val="22"/>
              </w:rPr>
              <w:t>SCI-188-2018 del 8 de marzo de 2018.</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Se está a la espera del dictamen correspondiente.</w:t>
            </w:r>
          </w:p>
          <w:p w:rsidR="00432294" w:rsidRPr="00741813" w:rsidRDefault="00432294" w:rsidP="00E269D6">
            <w:pPr>
              <w:jc w:val="both"/>
              <w:rPr>
                <w:rFonts w:ascii="Arial" w:hAnsi="Arial" w:cs="Arial"/>
                <w:bCs/>
              </w:rPr>
            </w:pPr>
          </w:p>
        </w:tc>
        <w:tc>
          <w:tcPr>
            <w:tcW w:w="2658" w:type="dxa"/>
          </w:tcPr>
          <w:p w:rsidR="00432294" w:rsidRPr="0022252D" w:rsidRDefault="00432294" w:rsidP="00E269D6">
            <w:pPr>
              <w:tabs>
                <w:tab w:val="num" w:pos="502"/>
              </w:tabs>
              <w:jc w:val="center"/>
              <w:rPr>
                <w:rFonts w:ascii="Arial" w:hAnsi="Arial" w:cs="Arial"/>
                <w:bCs/>
                <w:i/>
                <w:sz w:val="22"/>
                <w:szCs w:val="22"/>
              </w:rPr>
            </w:pPr>
          </w:p>
          <w:p w:rsidR="00432294" w:rsidRPr="00F5574E" w:rsidRDefault="00432294" w:rsidP="00E269D6">
            <w:pPr>
              <w:tabs>
                <w:tab w:val="num" w:pos="502"/>
              </w:tabs>
              <w:jc w:val="center"/>
              <w:rPr>
                <w:rFonts w:ascii="Arial" w:hAnsi="Arial" w:cs="Arial"/>
                <w:bCs/>
                <w:i/>
                <w:sz w:val="22"/>
                <w:szCs w:val="22"/>
                <w:lang w:val="en-US"/>
              </w:rPr>
            </w:pPr>
            <w:r w:rsidRPr="00F5574E">
              <w:rPr>
                <w:rFonts w:ascii="Arial" w:hAnsi="Arial" w:cs="Arial"/>
                <w:bCs/>
                <w:i/>
                <w:sz w:val="22"/>
                <w:szCs w:val="22"/>
                <w:lang w:val="en-US"/>
              </w:rPr>
              <w:t>OPI-638-2014</w:t>
            </w:r>
          </w:p>
          <w:p w:rsidR="00432294" w:rsidRPr="00F5574E" w:rsidRDefault="00432294" w:rsidP="00E269D6">
            <w:pPr>
              <w:tabs>
                <w:tab w:val="num" w:pos="502"/>
              </w:tabs>
              <w:jc w:val="center"/>
              <w:rPr>
                <w:rFonts w:ascii="Arial" w:hAnsi="Arial" w:cs="Arial"/>
                <w:bCs/>
                <w:i/>
                <w:sz w:val="22"/>
                <w:szCs w:val="22"/>
                <w:lang w:val="en-US"/>
              </w:rPr>
            </w:pPr>
            <w:r w:rsidRPr="00F5574E">
              <w:rPr>
                <w:rFonts w:ascii="Arial" w:hAnsi="Arial" w:cs="Arial"/>
                <w:bCs/>
                <w:i/>
                <w:sz w:val="22"/>
                <w:szCs w:val="22"/>
                <w:lang w:val="en-US"/>
              </w:rPr>
              <w:t>8 set 2014</w:t>
            </w:r>
          </w:p>
          <w:p w:rsidR="00432294" w:rsidRPr="00F5574E" w:rsidRDefault="00432294" w:rsidP="00E269D6">
            <w:pPr>
              <w:tabs>
                <w:tab w:val="num" w:pos="502"/>
              </w:tabs>
              <w:jc w:val="center"/>
              <w:rPr>
                <w:rFonts w:ascii="Arial" w:hAnsi="Arial" w:cs="Arial"/>
                <w:bCs/>
                <w:i/>
                <w:sz w:val="22"/>
                <w:szCs w:val="22"/>
                <w:lang w:val="en-US"/>
              </w:rPr>
            </w:pPr>
          </w:p>
          <w:p w:rsidR="00432294" w:rsidRPr="00F5574E" w:rsidRDefault="00432294" w:rsidP="00E269D6">
            <w:pPr>
              <w:tabs>
                <w:tab w:val="num" w:pos="502"/>
              </w:tabs>
              <w:jc w:val="center"/>
              <w:rPr>
                <w:rFonts w:ascii="Arial" w:hAnsi="Arial" w:cs="Arial"/>
                <w:bCs/>
                <w:i/>
                <w:sz w:val="22"/>
                <w:szCs w:val="22"/>
                <w:lang w:val="en-US"/>
              </w:rPr>
            </w:pPr>
            <w:r w:rsidRPr="00F5574E">
              <w:rPr>
                <w:rFonts w:ascii="Arial" w:hAnsi="Arial" w:cs="Arial"/>
                <w:bCs/>
                <w:i/>
                <w:sz w:val="22"/>
                <w:szCs w:val="22"/>
                <w:lang w:val="en-US"/>
              </w:rPr>
              <w:t>SCI-264-2017</w:t>
            </w:r>
          </w:p>
          <w:p w:rsidR="00432294" w:rsidRPr="00F5574E" w:rsidRDefault="00432294" w:rsidP="00E269D6">
            <w:pPr>
              <w:tabs>
                <w:tab w:val="num" w:pos="502"/>
              </w:tabs>
              <w:jc w:val="center"/>
              <w:rPr>
                <w:rFonts w:ascii="Arial" w:hAnsi="Arial" w:cs="Arial"/>
                <w:bCs/>
                <w:i/>
                <w:sz w:val="22"/>
                <w:szCs w:val="22"/>
                <w:lang w:val="en-US"/>
              </w:rPr>
            </w:pPr>
            <w:r w:rsidRPr="00F5574E">
              <w:rPr>
                <w:rFonts w:ascii="Arial" w:hAnsi="Arial" w:cs="Arial"/>
                <w:bCs/>
                <w:i/>
                <w:sz w:val="22"/>
                <w:szCs w:val="22"/>
                <w:lang w:val="en-US"/>
              </w:rPr>
              <w:t>08 mayo, 2017</w:t>
            </w:r>
          </w:p>
          <w:p w:rsidR="00432294" w:rsidRPr="00F5574E" w:rsidRDefault="00432294" w:rsidP="00E269D6">
            <w:pPr>
              <w:tabs>
                <w:tab w:val="num" w:pos="502"/>
              </w:tabs>
              <w:jc w:val="center"/>
              <w:rPr>
                <w:rFonts w:ascii="Arial" w:hAnsi="Arial" w:cs="Arial"/>
                <w:bCs/>
                <w:i/>
                <w:sz w:val="22"/>
                <w:szCs w:val="22"/>
                <w:lang w:val="en-US"/>
              </w:rPr>
            </w:pPr>
          </w:p>
          <w:p w:rsidR="00432294" w:rsidRPr="00F5574E" w:rsidRDefault="00432294" w:rsidP="00E269D6">
            <w:pPr>
              <w:tabs>
                <w:tab w:val="num" w:pos="502"/>
              </w:tabs>
              <w:jc w:val="center"/>
              <w:rPr>
                <w:rFonts w:ascii="Arial" w:hAnsi="Arial" w:cs="Arial"/>
                <w:bCs/>
                <w:i/>
                <w:sz w:val="22"/>
                <w:szCs w:val="22"/>
                <w:lang w:val="en-US"/>
              </w:rPr>
            </w:pPr>
          </w:p>
          <w:p w:rsidR="00432294" w:rsidRPr="00F5574E" w:rsidRDefault="00432294" w:rsidP="00E269D6">
            <w:pPr>
              <w:autoSpaceDE w:val="0"/>
              <w:autoSpaceDN w:val="0"/>
              <w:adjustRightInd w:val="0"/>
              <w:jc w:val="center"/>
              <w:rPr>
                <w:rFonts w:ascii="Arial" w:hAnsi="Arial" w:cs="Arial"/>
                <w:bCs/>
                <w:i/>
                <w:sz w:val="22"/>
                <w:szCs w:val="22"/>
                <w:lang w:val="en-US"/>
              </w:rPr>
            </w:pPr>
            <w:r w:rsidRPr="00F5574E">
              <w:rPr>
                <w:rFonts w:ascii="Arial" w:hAnsi="Arial" w:cs="Arial"/>
                <w:bCs/>
                <w:i/>
                <w:sz w:val="22"/>
                <w:szCs w:val="22"/>
                <w:lang w:val="en-US"/>
              </w:rPr>
              <w:t>SCI-188-2018</w:t>
            </w:r>
          </w:p>
          <w:p w:rsidR="00432294" w:rsidRPr="0022252D" w:rsidRDefault="00432294" w:rsidP="00E269D6">
            <w:pPr>
              <w:tabs>
                <w:tab w:val="num" w:pos="502"/>
              </w:tabs>
              <w:jc w:val="center"/>
              <w:rPr>
                <w:rFonts w:ascii="Arial" w:hAnsi="Arial" w:cs="Arial"/>
                <w:bCs/>
                <w:i/>
                <w:sz w:val="22"/>
                <w:szCs w:val="22"/>
              </w:rPr>
            </w:pPr>
            <w:r>
              <w:rPr>
                <w:rFonts w:ascii="Arial" w:hAnsi="Arial" w:cs="Arial"/>
                <w:bCs/>
                <w:i/>
                <w:sz w:val="22"/>
                <w:szCs w:val="22"/>
              </w:rPr>
              <w:t>8 de marzo 2018</w:t>
            </w:r>
          </w:p>
          <w:p w:rsidR="00432294" w:rsidRPr="0022252D" w:rsidRDefault="00432294" w:rsidP="00E269D6">
            <w:pPr>
              <w:tabs>
                <w:tab w:val="num" w:pos="502"/>
              </w:tabs>
              <w:jc w:val="center"/>
              <w:rPr>
                <w:rFonts w:ascii="Arial" w:hAnsi="Arial" w:cs="Arial"/>
                <w:bCs/>
                <w:i/>
                <w:sz w:val="22"/>
                <w:szCs w:val="22"/>
              </w:rPr>
            </w:pPr>
          </w:p>
        </w:tc>
      </w:tr>
    </w:tbl>
    <w:tbl>
      <w:tblPr>
        <w:tblpPr w:leftFromText="141" w:rightFromText="141" w:vertAnchor="text" w:tblpY="1"/>
        <w:tblOverlap w:val="neve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firstRow="1" w:lastRow="0" w:firstColumn="1" w:lastColumn="0" w:noHBand="0" w:noVBand="1"/>
      </w:tblPr>
      <w:tblGrid>
        <w:gridCol w:w="8802"/>
      </w:tblGrid>
      <w:tr w:rsidR="00432294" w:rsidRPr="00792F57" w:rsidTr="00E269D6">
        <w:tc>
          <w:tcPr>
            <w:tcW w:w="5000" w:type="pct"/>
            <w:shd w:val="clear" w:color="auto" w:fill="C6D9F1" w:themeFill="text2" w:themeFillTint="33"/>
          </w:tcPr>
          <w:p w:rsidR="00432294" w:rsidRPr="00792F57"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sz w:val="16"/>
                <w:szCs w:val="16"/>
              </w:rPr>
            </w:pPr>
            <w:r w:rsidRPr="009B64F8">
              <w:rPr>
                <w:rFonts w:ascii="Arial" w:hAnsi="Arial" w:cs="Arial"/>
                <w:b/>
                <w:i/>
              </w:rPr>
              <w:t xml:space="preserve">Plan </w:t>
            </w:r>
            <w:r w:rsidRPr="0057117F">
              <w:rPr>
                <w:rFonts w:ascii="Arial" w:hAnsi="Arial" w:cs="Arial"/>
                <w:b/>
                <w:bCs/>
              </w:rPr>
              <w:t>atención</w:t>
            </w:r>
            <w:r w:rsidRPr="009B64F8">
              <w:rPr>
                <w:rFonts w:ascii="Arial" w:hAnsi="Arial" w:cs="Arial"/>
                <w:b/>
                <w:i/>
              </w:rPr>
              <w:t xml:space="preserve"> gasto por concepto tiempo extraordinario</w:t>
            </w:r>
          </w:p>
        </w:tc>
      </w:tr>
    </w:tbl>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091"/>
        <w:gridCol w:w="2693"/>
      </w:tblGrid>
      <w:tr w:rsidR="00432294" w:rsidTr="00E269D6">
        <w:trPr>
          <w:trHeight w:val="1755"/>
        </w:trPr>
        <w:tc>
          <w:tcPr>
            <w:tcW w:w="3467" w:type="pct"/>
            <w:shd w:val="clear" w:color="auto" w:fill="FFFFFF" w:themeFill="background1"/>
            <w:vAlign w:val="center"/>
            <w:hideMark/>
          </w:tcPr>
          <w:p w:rsidR="00432294" w:rsidRDefault="00432294" w:rsidP="00E269D6">
            <w:pPr>
              <w:ind w:left="426" w:right="175"/>
              <w:jc w:val="both"/>
              <w:rPr>
                <w:rFonts w:ascii="Arial" w:hAnsi="Arial" w:cs="Arial"/>
                <w:i/>
                <w:sz w:val="22"/>
                <w:szCs w:val="22"/>
              </w:rPr>
            </w:pPr>
            <w:r w:rsidRPr="00472C99">
              <w:rPr>
                <w:rFonts w:ascii="Arial" w:hAnsi="Arial" w:cs="Arial"/>
                <w:i/>
                <w:sz w:val="22"/>
                <w:szCs w:val="22"/>
              </w:rPr>
              <w:t>Por acuerdo del CI- 2998 16 nov 2016, se solicitó a la Adm. un Plan de Acción para la atención tiempo extraordinario</w:t>
            </w:r>
            <w:r>
              <w:rPr>
                <w:rFonts w:ascii="Arial" w:hAnsi="Arial" w:cs="Arial"/>
                <w:i/>
                <w:sz w:val="22"/>
                <w:szCs w:val="22"/>
              </w:rPr>
              <w:t>.</w:t>
            </w:r>
          </w:p>
          <w:p w:rsidR="00432294" w:rsidRPr="00A10295" w:rsidRDefault="00432294" w:rsidP="00E269D6">
            <w:pPr>
              <w:ind w:left="426" w:right="175"/>
              <w:jc w:val="both"/>
              <w:rPr>
                <w:rFonts w:ascii="Arial" w:hAnsi="Arial" w:cs="Arial"/>
                <w:i/>
                <w:sz w:val="16"/>
                <w:szCs w:val="16"/>
              </w:rPr>
            </w:pPr>
          </w:p>
          <w:p w:rsidR="00432294" w:rsidRDefault="00432294" w:rsidP="00E269D6">
            <w:pPr>
              <w:ind w:left="426" w:right="175"/>
              <w:jc w:val="both"/>
              <w:rPr>
                <w:rFonts w:ascii="Arial" w:hAnsi="Arial" w:cs="Arial"/>
                <w:i/>
                <w:sz w:val="22"/>
                <w:szCs w:val="22"/>
              </w:rPr>
            </w:pPr>
            <w:r>
              <w:rPr>
                <w:rFonts w:ascii="Arial" w:hAnsi="Arial" w:cs="Arial"/>
                <w:i/>
                <w:sz w:val="22"/>
                <w:szCs w:val="22"/>
              </w:rPr>
              <w:t>Se recibió informe de la Rectoría con fecha 29 de agosto 2017</w:t>
            </w:r>
          </w:p>
          <w:p w:rsidR="00432294" w:rsidRPr="00A10295" w:rsidRDefault="00432294" w:rsidP="00E269D6">
            <w:pPr>
              <w:ind w:left="426" w:right="175"/>
              <w:jc w:val="both"/>
              <w:rPr>
                <w:rFonts w:ascii="Arial" w:hAnsi="Arial" w:cs="Arial"/>
                <w:i/>
                <w:sz w:val="16"/>
                <w:szCs w:val="16"/>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Con el fin de continuar el análisis se solicitó a la Vic. Adm. Un </w:t>
            </w:r>
            <w:r w:rsidRPr="00B12478">
              <w:rPr>
                <w:rFonts w:ascii="Arial" w:hAnsi="Arial" w:cs="Arial"/>
                <w:i/>
                <w:sz w:val="22"/>
                <w:szCs w:val="22"/>
              </w:rPr>
              <w:t xml:space="preserve">informe </w:t>
            </w:r>
            <w:r>
              <w:rPr>
                <w:rFonts w:ascii="Arial" w:hAnsi="Arial" w:cs="Arial"/>
                <w:i/>
                <w:sz w:val="22"/>
                <w:szCs w:val="22"/>
              </w:rPr>
              <w:t xml:space="preserve">de las </w:t>
            </w:r>
            <w:r w:rsidRPr="00B12478">
              <w:rPr>
                <w:rFonts w:ascii="Arial" w:hAnsi="Arial" w:cs="Arial"/>
                <w:i/>
                <w:sz w:val="22"/>
                <w:szCs w:val="22"/>
              </w:rPr>
              <w:t xml:space="preserve">Unidades de Vigilancia y Transporte </w:t>
            </w:r>
            <w:r>
              <w:rPr>
                <w:rFonts w:ascii="Arial" w:hAnsi="Arial" w:cs="Arial"/>
                <w:i/>
                <w:sz w:val="22"/>
                <w:szCs w:val="22"/>
              </w:rPr>
              <w:t xml:space="preserve">y Adm. Mantenimiento. Al 2017, </w:t>
            </w:r>
            <w:r w:rsidRPr="00B12478">
              <w:rPr>
                <w:rFonts w:ascii="Arial" w:hAnsi="Arial" w:cs="Arial"/>
                <w:i/>
                <w:sz w:val="22"/>
                <w:szCs w:val="22"/>
              </w:rPr>
              <w:t>se</w:t>
            </w:r>
            <w:r>
              <w:rPr>
                <w:rFonts w:ascii="Arial" w:hAnsi="Arial" w:cs="Arial"/>
                <w:i/>
                <w:sz w:val="22"/>
                <w:szCs w:val="22"/>
              </w:rPr>
              <w:t xml:space="preserve"> indicó la importancia de </w:t>
            </w:r>
            <w:r w:rsidRPr="00B12478">
              <w:rPr>
                <w:rFonts w:ascii="Arial" w:hAnsi="Arial" w:cs="Arial"/>
                <w:i/>
                <w:sz w:val="22"/>
                <w:szCs w:val="22"/>
              </w:rPr>
              <w:t>continuar</w:t>
            </w:r>
            <w:r>
              <w:rPr>
                <w:rFonts w:ascii="Arial" w:hAnsi="Arial" w:cs="Arial"/>
                <w:i/>
                <w:sz w:val="22"/>
                <w:szCs w:val="22"/>
              </w:rPr>
              <w:t xml:space="preserve"> dando</w:t>
            </w:r>
            <w:r w:rsidRPr="00B12478">
              <w:rPr>
                <w:rFonts w:ascii="Arial" w:hAnsi="Arial" w:cs="Arial"/>
                <w:i/>
                <w:sz w:val="22"/>
                <w:szCs w:val="22"/>
              </w:rPr>
              <w:t xml:space="preserve"> seguimiento a la asignac</w:t>
            </w:r>
            <w:r>
              <w:rPr>
                <w:rFonts w:ascii="Arial" w:hAnsi="Arial" w:cs="Arial"/>
                <w:i/>
                <w:sz w:val="22"/>
                <w:szCs w:val="22"/>
              </w:rPr>
              <w:t>ión del tiempo extraordinario.</w:t>
            </w: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Se solicitó una ampliación para solicitar el reporte de tiempo extraordinario de toda la Institución. </w:t>
            </w:r>
          </w:p>
          <w:p w:rsidR="00432294" w:rsidRPr="00A10295" w:rsidRDefault="00432294" w:rsidP="00E269D6">
            <w:pPr>
              <w:ind w:left="426" w:right="175"/>
              <w:jc w:val="both"/>
              <w:rPr>
                <w:rFonts w:ascii="Arial" w:hAnsi="Arial" w:cs="Arial"/>
                <w:i/>
                <w:sz w:val="16"/>
                <w:szCs w:val="16"/>
              </w:rPr>
            </w:pPr>
          </w:p>
          <w:p w:rsidR="00432294" w:rsidRPr="00B12478" w:rsidRDefault="00432294" w:rsidP="00E269D6">
            <w:pPr>
              <w:ind w:left="426" w:right="175"/>
              <w:jc w:val="both"/>
              <w:rPr>
                <w:rFonts w:ascii="Arial" w:hAnsi="Arial" w:cs="Arial"/>
                <w:i/>
                <w:sz w:val="22"/>
                <w:szCs w:val="22"/>
              </w:rPr>
            </w:pPr>
            <w:r>
              <w:rPr>
                <w:rFonts w:ascii="Arial" w:hAnsi="Arial" w:cs="Arial"/>
                <w:i/>
                <w:sz w:val="22"/>
                <w:szCs w:val="22"/>
              </w:rPr>
              <w:t xml:space="preserve">En espera de la Información </w:t>
            </w:r>
          </w:p>
          <w:p w:rsidR="00432294" w:rsidRPr="005E2A8E" w:rsidRDefault="00432294" w:rsidP="00E269D6">
            <w:pPr>
              <w:ind w:left="426" w:right="175"/>
              <w:jc w:val="both"/>
              <w:rPr>
                <w:rFonts w:ascii="Arial" w:hAnsi="Arial" w:cs="Arial"/>
                <w:i/>
                <w:sz w:val="22"/>
                <w:szCs w:val="22"/>
              </w:rPr>
            </w:pPr>
          </w:p>
        </w:tc>
        <w:tc>
          <w:tcPr>
            <w:tcW w:w="1533" w:type="pct"/>
            <w:shd w:val="clear" w:color="auto" w:fill="FFFFFF" w:themeFill="background1"/>
            <w:vAlign w:val="bottom"/>
            <w:hideMark/>
          </w:tcPr>
          <w:p w:rsidR="00432294" w:rsidRDefault="00432294" w:rsidP="00E269D6">
            <w:pPr>
              <w:ind w:left="426" w:right="175"/>
              <w:jc w:val="center"/>
              <w:rPr>
                <w:rFonts w:ascii="Arial" w:hAnsi="Arial" w:cs="Arial"/>
                <w:i/>
                <w:sz w:val="22"/>
                <w:szCs w:val="22"/>
              </w:rPr>
            </w:pPr>
            <w:r w:rsidRPr="00472C99">
              <w:rPr>
                <w:rFonts w:ascii="Arial" w:hAnsi="Arial" w:cs="Arial"/>
                <w:i/>
                <w:sz w:val="22"/>
                <w:szCs w:val="22"/>
              </w:rPr>
              <w:t>VAD-33-2017 27-01-17</w:t>
            </w:r>
          </w:p>
          <w:p w:rsidR="00432294" w:rsidRDefault="00432294" w:rsidP="00E269D6">
            <w:pPr>
              <w:ind w:left="426" w:right="175"/>
              <w:jc w:val="center"/>
              <w:rPr>
                <w:rFonts w:ascii="Arial" w:hAnsi="Arial" w:cs="Arial"/>
                <w:i/>
                <w:sz w:val="22"/>
                <w:szCs w:val="22"/>
              </w:rPr>
            </w:pPr>
          </w:p>
          <w:p w:rsidR="00432294" w:rsidRDefault="00432294" w:rsidP="00E269D6">
            <w:pPr>
              <w:ind w:left="426" w:right="175"/>
              <w:jc w:val="center"/>
              <w:rPr>
                <w:rFonts w:ascii="Arial" w:hAnsi="Arial" w:cs="Arial"/>
                <w:i/>
                <w:sz w:val="22"/>
                <w:szCs w:val="22"/>
              </w:rPr>
            </w:pPr>
            <w:r w:rsidRPr="00472C99">
              <w:rPr>
                <w:rFonts w:ascii="Arial" w:hAnsi="Arial" w:cs="Arial"/>
                <w:i/>
                <w:sz w:val="22"/>
                <w:szCs w:val="22"/>
              </w:rPr>
              <w:t>AUDI-122-2017</w:t>
            </w:r>
          </w:p>
          <w:p w:rsidR="00432294" w:rsidRDefault="00432294" w:rsidP="00E269D6">
            <w:pPr>
              <w:ind w:left="426" w:right="175"/>
              <w:jc w:val="center"/>
              <w:rPr>
                <w:rFonts w:ascii="Arial" w:hAnsi="Arial" w:cs="Arial"/>
                <w:i/>
                <w:sz w:val="22"/>
                <w:szCs w:val="22"/>
              </w:rPr>
            </w:pPr>
          </w:p>
          <w:p w:rsidR="00432294" w:rsidRDefault="00432294" w:rsidP="00E269D6">
            <w:pPr>
              <w:ind w:left="426" w:right="175"/>
              <w:jc w:val="center"/>
              <w:rPr>
                <w:rFonts w:ascii="Arial" w:hAnsi="Arial" w:cs="Arial"/>
                <w:i/>
                <w:sz w:val="22"/>
                <w:szCs w:val="22"/>
              </w:rPr>
            </w:pPr>
            <w:r>
              <w:rPr>
                <w:rFonts w:ascii="Arial" w:hAnsi="Arial" w:cs="Arial"/>
                <w:i/>
                <w:sz w:val="22"/>
                <w:szCs w:val="22"/>
              </w:rPr>
              <w:t>R-1032-2017</w:t>
            </w:r>
          </w:p>
          <w:p w:rsidR="00432294" w:rsidRDefault="00432294" w:rsidP="00E269D6">
            <w:pPr>
              <w:ind w:left="426" w:right="175"/>
              <w:jc w:val="center"/>
              <w:rPr>
                <w:rFonts w:ascii="Arial" w:hAnsi="Arial" w:cs="Arial"/>
                <w:i/>
                <w:sz w:val="22"/>
                <w:szCs w:val="22"/>
              </w:rPr>
            </w:pPr>
            <w:r>
              <w:rPr>
                <w:rFonts w:ascii="Arial" w:hAnsi="Arial" w:cs="Arial"/>
                <w:i/>
                <w:sz w:val="22"/>
                <w:szCs w:val="22"/>
              </w:rPr>
              <w:t>29 agosto 2017</w:t>
            </w:r>
          </w:p>
          <w:p w:rsidR="00432294" w:rsidRDefault="00432294" w:rsidP="00E269D6">
            <w:pPr>
              <w:ind w:left="426" w:right="175"/>
              <w:jc w:val="center"/>
              <w:rPr>
                <w:rFonts w:ascii="Arial" w:hAnsi="Arial" w:cs="Arial"/>
                <w:i/>
                <w:sz w:val="22"/>
                <w:szCs w:val="22"/>
              </w:rPr>
            </w:pPr>
          </w:p>
          <w:p w:rsidR="00432294" w:rsidRDefault="00432294" w:rsidP="00E269D6">
            <w:pPr>
              <w:ind w:left="426" w:right="175"/>
              <w:jc w:val="center"/>
              <w:rPr>
                <w:rFonts w:ascii="Arial" w:hAnsi="Arial" w:cs="Arial"/>
                <w:i/>
                <w:sz w:val="22"/>
                <w:szCs w:val="22"/>
              </w:rPr>
            </w:pPr>
            <w:r>
              <w:rPr>
                <w:rFonts w:ascii="Arial" w:hAnsi="Arial" w:cs="Arial"/>
                <w:i/>
                <w:sz w:val="22"/>
                <w:szCs w:val="22"/>
              </w:rPr>
              <w:t>SCI-355-2018</w:t>
            </w:r>
          </w:p>
          <w:p w:rsidR="00432294" w:rsidRDefault="00432294" w:rsidP="00E269D6">
            <w:pPr>
              <w:ind w:left="426" w:right="175"/>
              <w:jc w:val="center"/>
              <w:rPr>
                <w:rFonts w:ascii="Arial" w:hAnsi="Arial" w:cs="Arial"/>
                <w:i/>
                <w:sz w:val="22"/>
                <w:szCs w:val="22"/>
              </w:rPr>
            </w:pPr>
            <w:r>
              <w:rPr>
                <w:rFonts w:ascii="Arial" w:hAnsi="Arial" w:cs="Arial"/>
                <w:i/>
                <w:sz w:val="22"/>
                <w:szCs w:val="22"/>
              </w:rPr>
              <w:t>17 mayo 2018</w:t>
            </w:r>
          </w:p>
          <w:p w:rsidR="00432294" w:rsidRDefault="00432294" w:rsidP="00E269D6">
            <w:pPr>
              <w:ind w:left="426" w:right="175"/>
              <w:jc w:val="center"/>
              <w:rPr>
                <w:rFonts w:ascii="Arial" w:hAnsi="Arial" w:cs="Arial"/>
                <w:i/>
                <w:sz w:val="22"/>
                <w:szCs w:val="22"/>
              </w:rPr>
            </w:pPr>
          </w:p>
          <w:p w:rsidR="00432294" w:rsidRDefault="00432294" w:rsidP="00E269D6">
            <w:pPr>
              <w:ind w:left="426" w:right="175"/>
              <w:jc w:val="center"/>
              <w:rPr>
                <w:rFonts w:ascii="Arial" w:hAnsi="Arial" w:cs="Arial"/>
                <w:i/>
                <w:sz w:val="22"/>
                <w:szCs w:val="22"/>
              </w:rPr>
            </w:pPr>
          </w:p>
          <w:p w:rsidR="00432294" w:rsidRDefault="00432294" w:rsidP="00E269D6">
            <w:pPr>
              <w:ind w:left="426" w:right="175"/>
              <w:jc w:val="center"/>
              <w:rPr>
                <w:rFonts w:ascii="Arial" w:hAnsi="Arial" w:cs="Arial"/>
                <w:i/>
                <w:sz w:val="22"/>
                <w:szCs w:val="22"/>
              </w:rPr>
            </w:pPr>
          </w:p>
          <w:p w:rsidR="00432294" w:rsidRDefault="00432294" w:rsidP="00E269D6">
            <w:pPr>
              <w:ind w:left="426" w:right="175"/>
              <w:jc w:val="center"/>
              <w:rPr>
                <w:rFonts w:ascii="Arial" w:hAnsi="Arial" w:cs="Arial"/>
                <w:i/>
                <w:iCs/>
                <w:color w:val="305496"/>
                <w:sz w:val="22"/>
                <w:szCs w:val="22"/>
              </w:rPr>
            </w:pPr>
          </w:p>
        </w:tc>
      </w:tr>
    </w:tbl>
    <w:tbl>
      <w:tblPr>
        <w:tblpPr w:leftFromText="141" w:rightFromText="141" w:vertAnchor="text" w:tblpY="1"/>
        <w:tblOverlap w:val="neve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4"/>
        <w:gridCol w:w="11"/>
        <w:gridCol w:w="2683"/>
        <w:gridCol w:w="14"/>
      </w:tblGrid>
      <w:tr w:rsidR="00432294" w:rsidTr="00E269D6">
        <w:trPr>
          <w:gridAfter w:val="1"/>
          <w:wAfter w:w="8" w:type="pct"/>
        </w:trPr>
        <w:tc>
          <w:tcPr>
            <w:tcW w:w="4992" w:type="pct"/>
            <w:gridSpan w:val="3"/>
            <w:shd w:val="clear" w:color="auto" w:fill="C6D9F1" w:themeFill="text2" w:themeFillTint="33"/>
          </w:tcPr>
          <w:p w:rsidR="00432294"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57117F">
              <w:rPr>
                <w:rFonts w:ascii="Arial" w:hAnsi="Arial" w:cs="Arial"/>
                <w:b/>
                <w:i/>
              </w:rPr>
              <w:t>Propuesta Reglamento de Concursos de Antecedentes Internos y Externos ITCR</w:t>
            </w:r>
            <w:r w:rsidRPr="002D71F9">
              <w:rPr>
                <w:rFonts w:ascii="Arial" w:hAnsi="Arial" w:cs="Arial"/>
                <w:b/>
                <w:bCs/>
              </w:rPr>
              <w:t xml:space="preserve"> </w:t>
            </w:r>
          </w:p>
        </w:tc>
      </w:tr>
      <w:tr w:rsidR="00432294" w:rsidTr="00E269D6">
        <w:trPr>
          <w:gridAfter w:val="1"/>
          <w:wAfter w:w="8" w:type="pct"/>
        </w:trPr>
        <w:tc>
          <w:tcPr>
            <w:tcW w:w="3462" w:type="pct"/>
            <w:shd w:val="clear" w:color="auto" w:fill="auto"/>
          </w:tcPr>
          <w:p w:rsidR="00432294" w:rsidRDefault="00432294" w:rsidP="00E269D6">
            <w:pPr>
              <w:ind w:left="426" w:right="175"/>
              <w:jc w:val="both"/>
              <w:rPr>
                <w:rFonts w:ascii="Arial" w:hAnsi="Arial" w:cs="Arial"/>
                <w:b/>
                <w:bCs/>
              </w:rPr>
            </w:pPr>
          </w:p>
          <w:p w:rsidR="00432294" w:rsidRDefault="00432294" w:rsidP="00E269D6">
            <w:pPr>
              <w:ind w:left="426"/>
              <w:jc w:val="both"/>
              <w:rPr>
                <w:rFonts w:ascii="Arial" w:hAnsi="Arial" w:cs="Arial"/>
                <w:bCs/>
                <w:i/>
                <w:sz w:val="22"/>
                <w:szCs w:val="22"/>
              </w:rPr>
            </w:pPr>
            <w:r>
              <w:rPr>
                <w:rFonts w:ascii="Arial" w:hAnsi="Arial" w:cs="Arial"/>
                <w:bCs/>
                <w:i/>
                <w:sz w:val="22"/>
                <w:szCs w:val="22"/>
              </w:rPr>
              <w:t xml:space="preserve">La Máster María Estrada y el Dr. Luis Gerardo Meza han venido revisando la propuesta.  En reunión No. 747-2017 proponen devolver la propuesta al Reglamento de Recursos Humanos, en vista de que la misma data del mes de agosto de 2016 y a partir del mes de julio 2017 entró en vigencia la </w:t>
            </w:r>
            <w:r w:rsidRPr="00292B29">
              <w:rPr>
                <w:rFonts w:ascii="Arial" w:hAnsi="Arial" w:cs="Arial"/>
                <w:bCs/>
                <w:i/>
                <w:sz w:val="22"/>
                <w:szCs w:val="22"/>
              </w:rPr>
              <w:t>Reforma Procesal Laboral, Ley No. 9343</w:t>
            </w:r>
            <w:r>
              <w:rPr>
                <w:rFonts w:ascii="Arial" w:hAnsi="Arial" w:cs="Arial"/>
                <w:bCs/>
                <w:i/>
                <w:sz w:val="22"/>
                <w:szCs w:val="22"/>
              </w:rPr>
              <w:t>.</w:t>
            </w:r>
            <w:r w:rsidRPr="00292B29">
              <w:rPr>
                <w:rFonts w:ascii="Arial" w:hAnsi="Arial" w:cs="Arial"/>
                <w:bCs/>
                <w:i/>
                <w:sz w:val="22"/>
                <w:szCs w:val="22"/>
              </w:rPr>
              <w:t xml:space="preserve"> </w:t>
            </w:r>
          </w:p>
          <w:p w:rsidR="00432294" w:rsidRDefault="00432294" w:rsidP="00E269D6">
            <w:pPr>
              <w:ind w:left="426"/>
              <w:jc w:val="both"/>
              <w:rPr>
                <w:rFonts w:ascii="Arial" w:hAnsi="Arial" w:cs="Arial"/>
                <w:bCs/>
                <w:i/>
                <w:sz w:val="22"/>
                <w:szCs w:val="22"/>
              </w:rPr>
            </w:pPr>
          </w:p>
          <w:p w:rsidR="00432294" w:rsidRPr="00A10295" w:rsidRDefault="00432294" w:rsidP="00E269D6">
            <w:pPr>
              <w:jc w:val="both"/>
              <w:rPr>
                <w:rFonts w:ascii="Arial" w:hAnsi="Arial" w:cs="Arial"/>
                <w:b/>
                <w:bCs/>
                <w:i/>
                <w:sz w:val="22"/>
                <w:szCs w:val="22"/>
              </w:rPr>
            </w:pPr>
            <w:r w:rsidRPr="00A10295">
              <w:rPr>
                <w:rFonts w:ascii="Arial" w:hAnsi="Arial" w:cs="Arial"/>
                <w:b/>
                <w:bCs/>
                <w:i/>
                <w:sz w:val="22"/>
                <w:szCs w:val="22"/>
              </w:rPr>
              <w:t xml:space="preserve">Se envió al Departamento de Recursos Humanos, con el fin de que sea revisada a la luz de la nueva Ley. </w:t>
            </w:r>
          </w:p>
          <w:p w:rsidR="00432294" w:rsidRDefault="00432294" w:rsidP="00E269D6">
            <w:pPr>
              <w:jc w:val="both"/>
              <w:rPr>
                <w:rFonts w:ascii="Arial" w:hAnsi="Arial" w:cs="Arial"/>
                <w:bCs/>
                <w:i/>
                <w:sz w:val="22"/>
                <w:szCs w:val="22"/>
              </w:rPr>
            </w:pPr>
            <w:r w:rsidRPr="00A10295">
              <w:rPr>
                <w:rFonts w:ascii="Arial" w:hAnsi="Arial" w:cs="Arial"/>
                <w:b/>
                <w:bCs/>
                <w:i/>
                <w:sz w:val="22"/>
                <w:szCs w:val="22"/>
              </w:rPr>
              <w:t>(SCI 863 2017 27-11-2017)</w:t>
            </w:r>
          </w:p>
          <w:p w:rsidR="00432294" w:rsidRDefault="00432294" w:rsidP="00E269D6">
            <w:pPr>
              <w:ind w:left="426"/>
              <w:jc w:val="both"/>
              <w:rPr>
                <w:rFonts w:ascii="Arial" w:hAnsi="Arial" w:cs="Arial"/>
                <w:b/>
                <w:bCs/>
              </w:rPr>
            </w:pPr>
          </w:p>
        </w:tc>
        <w:tc>
          <w:tcPr>
            <w:tcW w:w="1530" w:type="pct"/>
            <w:gridSpan w:val="2"/>
            <w:shd w:val="clear" w:color="auto" w:fill="auto"/>
          </w:tcPr>
          <w:p w:rsidR="00432294" w:rsidRDefault="00432294" w:rsidP="00FD44DF">
            <w:bookmarkStart w:id="184" w:name="_Toc520325401"/>
            <w:bookmarkStart w:id="185" w:name="_Toc520325506"/>
            <w:bookmarkStart w:id="186" w:name="_Toc520325695"/>
            <w:bookmarkStart w:id="187" w:name="_Toc520326039"/>
            <w:bookmarkStart w:id="188" w:name="_Toc520326257"/>
            <w:r>
              <w:t>RH-850-2016</w:t>
            </w:r>
            <w:bookmarkEnd w:id="184"/>
            <w:bookmarkEnd w:id="185"/>
            <w:bookmarkEnd w:id="186"/>
            <w:bookmarkEnd w:id="187"/>
            <w:bookmarkEnd w:id="188"/>
          </w:p>
          <w:p w:rsidR="00432294" w:rsidRDefault="00432294" w:rsidP="00FD44DF">
            <w:pPr>
              <w:rPr>
                <w:rFonts w:ascii="Arial" w:hAnsi="Arial" w:cs="Arial"/>
                <w:bCs/>
                <w:i/>
                <w:sz w:val="22"/>
                <w:szCs w:val="22"/>
              </w:rPr>
            </w:pPr>
            <w:r>
              <w:rPr>
                <w:rFonts w:ascii="Arial" w:hAnsi="Arial" w:cs="Arial"/>
                <w:bCs/>
                <w:i/>
                <w:sz w:val="22"/>
                <w:szCs w:val="22"/>
              </w:rPr>
              <w:t>19 agosto 2016</w:t>
            </w:r>
          </w:p>
          <w:p w:rsidR="00432294" w:rsidRDefault="00432294" w:rsidP="00FD44DF">
            <w:pPr>
              <w:rPr>
                <w:rFonts w:ascii="Arial" w:hAnsi="Arial" w:cs="Arial"/>
                <w:bCs/>
                <w:i/>
                <w:sz w:val="22"/>
                <w:szCs w:val="22"/>
              </w:rPr>
            </w:pPr>
            <w:r>
              <w:rPr>
                <w:rFonts w:ascii="Arial" w:hAnsi="Arial" w:cs="Arial"/>
                <w:bCs/>
                <w:i/>
                <w:sz w:val="22"/>
                <w:szCs w:val="22"/>
              </w:rPr>
              <w:t xml:space="preserve">Minuta </w:t>
            </w:r>
            <w:r w:rsidRPr="00A74B69">
              <w:rPr>
                <w:rFonts w:ascii="Arial" w:hAnsi="Arial" w:cs="Arial"/>
                <w:bCs/>
                <w:i/>
                <w:sz w:val="22"/>
                <w:szCs w:val="22"/>
              </w:rPr>
              <w:t xml:space="preserve">No.  </w:t>
            </w:r>
            <w:r>
              <w:rPr>
                <w:rFonts w:ascii="Arial" w:hAnsi="Arial" w:cs="Arial"/>
                <w:bCs/>
                <w:i/>
                <w:sz w:val="22"/>
                <w:szCs w:val="22"/>
              </w:rPr>
              <w:t>747</w:t>
            </w:r>
            <w:r w:rsidRPr="00A74B69">
              <w:rPr>
                <w:rFonts w:ascii="Arial" w:hAnsi="Arial" w:cs="Arial"/>
                <w:bCs/>
                <w:i/>
                <w:sz w:val="22"/>
                <w:szCs w:val="22"/>
              </w:rPr>
              <w:t>-201</w:t>
            </w:r>
            <w:r>
              <w:rPr>
                <w:rFonts w:ascii="Arial" w:hAnsi="Arial" w:cs="Arial"/>
                <w:bCs/>
                <w:i/>
                <w:sz w:val="22"/>
                <w:szCs w:val="22"/>
              </w:rPr>
              <w:t>7</w:t>
            </w:r>
          </w:p>
          <w:p w:rsidR="00432294" w:rsidRDefault="00432294" w:rsidP="00FD44DF">
            <w:pPr>
              <w:rPr>
                <w:rFonts w:ascii="Arial" w:hAnsi="Arial" w:cs="Arial"/>
                <w:bCs/>
                <w:i/>
                <w:sz w:val="22"/>
                <w:szCs w:val="22"/>
              </w:rPr>
            </w:pPr>
          </w:p>
          <w:p w:rsidR="00432294" w:rsidRDefault="00432294" w:rsidP="00FD44DF">
            <w:pPr>
              <w:rPr>
                <w:b/>
              </w:rPr>
            </w:pPr>
            <w:bookmarkStart w:id="189" w:name="_Toc520325402"/>
            <w:bookmarkStart w:id="190" w:name="_Toc520325507"/>
            <w:bookmarkStart w:id="191" w:name="_Toc520325696"/>
            <w:bookmarkStart w:id="192" w:name="_Toc520326040"/>
            <w:bookmarkStart w:id="193" w:name="_Toc520326258"/>
            <w:r>
              <w:t>SCI 863 2017</w:t>
            </w:r>
            <w:bookmarkEnd w:id="189"/>
            <w:bookmarkEnd w:id="190"/>
            <w:bookmarkEnd w:id="191"/>
            <w:bookmarkEnd w:id="192"/>
            <w:bookmarkEnd w:id="193"/>
          </w:p>
        </w:tc>
      </w:tr>
      <w:tr w:rsidR="00432294" w:rsidRPr="007B7F58" w:rsidTr="00E269D6">
        <w:trPr>
          <w:trHeight w:val="843"/>
        </w:trPr>
        <w:tc>
          <w:tcPr>
            <w:tcW w:w="5000" w:type="pct"/>
            <w:gridSpan w:val="4"/>
            <w:tcBorders>
              <w:bottom w:val="single" w:sz="4" w:space="0" w:color="auto"/>
            </w:tcBorders>
            <w:shd w:val="clear" w:color="auto" w:fill="C6D9F1" w:themeFill="text2" w:themeFillTint="33"/>
          </w:tcPr>
          <w:p w:rsidR="00432294" w:rsidRPr="0057117F"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i/>
              </w:rPr>
            </w:pPr>
            <w:r w:rsidRPr="00404C12">
              <w:rPr>
                <w:rFonts w:ascii="Arial" w:hAnsi="Arial" w:cs="Arial"/>
                <w:b/>
                <w:i/>
              </w:rPr>
              <w:t>Reglamento</w:t>
            </w:r>
            <w:r w:rsidRPr="0057117F">
              <w:rPr>
                <w:rFonts w:ascii="Arial" w:hAnsi="Arial" w:cs="Arial"/>
                <w:b/>
                <w:i/>
              </w:rPr>
              <w:t xml:space="preserve"> Interno Contratación Administrativa (RICA)</w:t>
            </w:r>
          </w:p>
          <w:p w:rsidR="00432294" w:rsidRPr="00F45B74" w:rsidRDefault="00432294" w:rsidP="00E269D6">
            <w:pPr>
              <w:tabs>
                <w:tab w:val="left" w:pos="6659"/>
              </w:tabs>
              <w:rPr>
                <w:rFonts w:cs="Arial"/>
                <w:sz w:val="20"/>
                <w:szCs w:val="20"/>
                <w:lang w:eastAsia="en-US"/>
              </w:rPr>
            </w:pPr>
            <w:r>
              <w:rPr>
                <w:rFonts w:cs="Arial"/>
                <w:sz w:val="20"/>
                <w:szCs w:val="20"/>
                <w:lang w:eastAsia="en-US"/>
              </w:rPr>
              <w:tab/>
            </w:r>
          </w:p>
        </w:tc>
      </w:tr>
      <w:tr w:rsidR="00432294" w:rsidRPr="007B7F58" w:rsidTr="00E269D6">
        <w:trPr>
          <w:trHeight w:val="841"/>
        </w:trPr>
        <w:tc>
          <w:tcPr>
            <w:tcW w:w="3462" w:type="pct"/>
            <w:tcBorders>
              <w:bottom w:val="single" w:sz="4" w:space="0" w:color="auto"/>
            </w:tcBorders>
            <w:shd w:val="clear" w:color="auto" w:fill="auto"/>
          </w:tcPr>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Se elevó a consulta a la Comunidad Institucional, mediante acuerdo No. 3011, del 01 marzo, 2017. </w:t>
            </w:r>
          </w:p>
          <w:p w:rsidR="00432294" w:rsidRPr="00871F14" w:rsidRDefault="00432294" w:rsidP="00E269D6">
            <w:pPr>
              <w:ind w:left="426" w:right="175"/>
              <w:jc w:val="both"/>
              <w:rPr>
                <w:rFonts w:ascii="Arial" w:hAnsi="Arial" w:cs="Arial"/>
                <w:i/>
                <w:sz w:val="16"/>
                <w:szCs w:val="16"/>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Al vencimiento del plazo otorgado en el acuerdo (16 de marzo, 2017)  se recibieron observaciones por parte del Departamento Aprovisionamiento, Dirección Sede </w:t>
            </w:r>
            <w:r>
              <w:rPr>
                <w:rFonts w:ascii="Arial" w:hAnsi="Arial" w:cs="Arial"/>
                <w:i/>
                <w:sz w:val="22"/>
                <w:szCs w:val="22"/>
              </w:rPr>
              <w:lastRenderedPageBreak/>
              <w:t>San Carlos y Departamento Administrativo San Carlos, así como de los funcionarios: Álvaro Amador, Andrea Quirós y el señor Johnny Masis Siles.</w:t>
            </w:r>
          </w:p>
          <w:p w:rsidR="00432294" w:rsidRPr="00871F14" w:rsidRDefault="00432294" w:rsidP="00E269D6">
            <w:pPr>
              <w:ind w:left="426" w:right="175"/>
              <w:jc w:val="both"/>
              <w:rPr>
                <w:rFonts w:ascii="Arial" w:hAnsi="Arial" w:cs="Arial"/>
                <w:i/>
                <w:sz w:val="16"/>
                <w:szCs w:val="16"/>
              </w:rPr>
            </w:pPr>
          </w:p>
          <w:p w:rsidR="00432294" w:rsidRDefault="00432294" w:rsidP="00E269D6">
            <w:pPr>
              <w:ind w:left="426" w:right="175"/>
              <w:jc w:val="both"/>
              <w:rPr>
                <w:rFonts w:ascii="Arial" w:hAnsi="Arial" w:cs="Arial"/>
                <w:i/>
                <w:sz w:val="22"/>
                <w:szCs w:val="22"/>
              </w:rPr>
            </w:pPr>
            <w:r w:rsidRPr="00871F14">
              <w:rPr>
                <w:rFonts w:ascii="Arial" w:hAnsi="Arial" w:cs="Arial"/>
                <w:i/>
                <w:sz w:val="22"/>
                <w:szCs w:val="22"/>
              </w:rPr>
              <w:t xml:space="preserve">Con fecha 27 de noviembre 2017 se recibe oficio por parte de la Dirección Sede Regional y el Departamento Administrativo de San </w:t>
            </w:r>
            <w:r w:rsidRPr="00871F14">
              <w:rPr>
                <w:rFonts w:ascii="Arial" w:hAnsi="Arial" w:cs="Arial"/>
                <w:iCs/>
                <w:sz w:val="22"/>
                <w:szCs w:val="22"/>
              </w:rPr>
              <w:t>Carlos</w:t>
            </w:r>
            <w:r w:rsidRPr="00871F14">
              <w:rPr>
                <w:rFonts w:ascii="Arial" w:hAnsi="Arial" w:cs="Arial"/>
                <w:i/>
                <w:sz w:val="22"/>
                <w:szCs w:val="22"/>
              </w:rPr>
              <w:t xml:space="preserve"> en que indica que en vista de que se dieron cambios a partir de la última modificación al Reglamento Nacional de Contratación Administrativa, remiten nueva versión de propuesta alternativa al Reglamento.</w:t>
            </w:r>
          </w:p>
          <w:p w:rsidR="00432294" w:rsidRPr="00871F14" w:rsidRDefault="00432294" w:rsidP="00E269D6">
            <w:pPr>
              <w:ind w:left="426" w:right="175"/>
              <w:jc w:val="both"/>
              <w:rPr>
                <w:rFonts w:ascii="Arial" w:hAnsi="Arial" w:cs="Arial"/>
                <w:i/>
                <w:sz w:val="22"/>
                <w:szCs w:val="22"/>
              </w:rPr>
            </w:pPr>
          </w:p>
          <w:p w:rsidR="00432294" w:rsidRPr="00871F14" w:rsidRDefault="00432294" w:rsidP="00E269D6">
            <w:pPr>
              <w:ind w:left="426" w:right="175"/>
              <w:jc w:val="both"/>
              <w:rPr>
                <w:rFonts w:ascii="Arial" w:hAnsi="Arial" w:cs="Arial"/>
                <w:i/>
                <w:sz w:val="22"/>
                <w:szCs w:val="22"/>
              </w:rPr>
            </w:pPr>
            <w:r>
              <w:rPr>
                <w:rFonts w:ascii="Arial" w:hAnsi="Arial" w:cs="Arial"/>
                <w:i/>
                <w:sz w:val="22"/>
                <w:szCs w:val="22"/>
              </w:rPr>
              <w:t xml:space="preserve">Se devolvió a la Administración  </w:t>
            </w:r>
            <w:r w:rsidRPr="00871F14">
              <w:rPr>
                <w:rFonts w:ascii="Arial" w:hAnsi="Arial" w:cs="Arial"/>
                <w:i/>
                <w:sz w:val="22"/>
                <w:szCs w:val="22"/>
              </w:rPr>
              <w:t xml:space="preserve">para que se revise a la luz de la nueva Ley y envíen el documento actualizado para </w:t>
            </w:r>
            <w:r>
              <w:rPr>
                <w:rFonts w:ascii="Arial" w:hAnsi="Arial" w:cs="Arial"/>
                <w:i/>
                <w:sz w:val="22"/>
                <w:szCs w:val="22"/>
              </w:rPr>
              <w:t xml:space="preserve">el análisis en la </w:t>
            </w:r>
            <w:r w:rsidRPr="00871F14">
              <w:rPr>
                <w:rFonts w:ascii="Arial" w:hAnsi="Arial" w:cs="Arial"/>
                <w:i/>
                <w:sz w:val="22"/>
                <w:szCs w:val="22"/>
              </w:rPr>
              <w:t xml:space="preserve"> Comisión.</w:t>
            </w:r>
          </w:p>
          <w:p w:rsidR="00432294" w:rsidRPr="007B7F58" w:rsidRDefault="00432294" w:rsidP="00E269D6">
            <w:pPr>
              <w:ind w:left="426" w:right="175"/>
              <w:jc w:val="both"/>
              <w:rPr>
                <w:rFonts w:cs="Arial"/>
                <w:sz w:val="20"/>
                <w:szCs w:val="20"/>
                <w:lang w:eastAsia="en-US"/>
              </w:rPr>
            </w:pPr>
          </w:p>
        </w:tc>
        <w:tc>
          <w:tcPr>
            <w:tcW w:w="1538" w:type="pct"/>
            <w:gridSpan w:val="3"/>
            <w:tcBorders>
              <w:bottom w:val="single" w:sz="4" w:space="0" w:color="auto"/>
            </w:tcBorders>
            <w:shd w:val="clear" w:color="auto" w:fill="auto"/>
          </w:tcPr>
          <w:p w:rsidR="00432294" w:rsidRPr="007A4B75" w:rsidRDefault="00432294" w:rsidP="00E269D6">
            <w:pPr>
              <w:spacing w:before="120"/>
              <w:rPr>
                <w:rFonts w:ascii="Arial" w:hAnsi="Arial" w:cs="Arial"/>
                <w:bCs/>
                <w:i/>
                <w:sz w:val="22"/>
                <w:szCs w:val="22"/>
              </w:rPr>
            </w:pPr>
            <w:r w:rsidRPr="007A4B75">
              <w:rPr>
                <w:rFonts w:ascii="Arial" w:hAnsi="Arial" w:cs="Arial"/>
                <w:bCs/>
                <w:i/>
                <w:sz w:val="22"/>
                <w:szCs w:val="22"/>
              </w:rPr>
              <w:lastRenderedPageBreak/>
              <w:t xml:space="preserve">S. </w:t>
            </w:r>
            <w:r>
              <w:rPr>
                <w:rFonts w:ascii="Arial" w:hAnsi="Arial" w:cs="Arial"/>
                <w:bCs/>
                <w:i/>
                <w:sz w:val="22"/>
                <w:szCs w:val="22"/>
              </w:rPr>
              <w:t>3011</w:t>
            </w:r>
          </w:p>
          <w:p w:rsidR="00432294" w:rsidRDefault="00432294" w:rsidP="00E269D6">
            <w:pPr>
              <w:spacing w:before="120"/>
              <w:rPr>
                <w:rFonts w:ascii="Arial" w:hAnsi="Arial" w:cs="Arial"/>
                <w:bCs/>
                <w:i/>
                <w:sz w:val="22"/>
                <w:szCs w:val="22"/>
              </w:rPr>
            </w:pPr>
            <w:r>
              <w:rPr>
                <w:rFonts w:ascii="Arial" w:hAnsi="Arial" w:cs="Arial"/>
                <w:bCs/>
                <w:i/>
                <w:sz w:val="22"/>
                <w:szCs w:val="22"/>
              </w:rPr>
              <w:t xml:space="preserve">10 marzo </w:t>
            </w:r>
            <w:r w:rsidRPr="007A4B75">
              <w:rPr>
                <w:rFonts w:ascii="Arial" w:hAnsi="Arial" w:cs="Arial"/>
                <w:bCs/>
                <w:i/>
                <w:sz w:val="22"/>
                <w:szCs w:val="22"/>
              </w:rPr>
              <w:t>2017</w:t>
            </w:r>
          </w:p>
          <w:p w:rsidR="00432294" w:rsidRDefault="00432294" w:rsidP="00E269D6">
            <w:pPr>
              <w:spacing w:before="120"/>
              <w:rPr>
                <w:rFonts w:ascii="Arial" w:hAnsi="Arial" w:cs="Arial"/>
                <w:bCs/>
                <w:i/>
                <w:sz w:val="22"/>
                <w:szCs w:val="22"/>
              </w:rPr>
            </w:pPr>
          </w:p>
          <w:p w:rsidR="00432294" w:rsidRDefault="00432294" w:rsidP="00E269D6">
            <w:pPr>
              <w:spacing w:before="12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Default="00432294" w:rsidP="00E269D6">
            <w:pPr>
              <w:autoSpaceDE w:val="0"/>
              <w:autoSpaceDN w:val="0"/>
              <w:adjustRightInd w:val="0"/>
              <w:rPr>
                <w:rFonts w:ascii="Arial" w:hAnsi="Arial" w:cs="Arial"/>
                <w:bCs/>
                <w:i/>
                <w:sz w:val="22"/>
                <w:szCs w:val="22"/>
              </w:rPr>
            </w:pPr>
          </w:p>
          <w:p w:rsidR="00432294" w:rsidRPr="00AC3E22" w:rsidRDefault="00432294" w:rsidP="00E269D6">
            <w:pPr>
              <w:autoSpaceDE w:val="0"/>
              <w:autoSpaceDN w:val="0"/>
              <w:adjustRightInd w:val="0"/>
              <w:rPr>
                <w:rFonts w:ascii="Arial" w:hAnsi="Arial" w:cs="Arial"/>
                <w:bCs/>
                <w:i/>
                <w:sz w:val="22"/>
                <w:szCs w:val="22"/>
              </w:rPr>
            </w:pPr>
            <w:r w:rsidRPr="00AC3E22">
              <w:rPr>
                <w:rFonts w:ascii="Arial" w:hAnsi="Arial" w:cs="Arial"/>
                <w:bCs/>
                <w:i/>
                <w:sz w:val="22"/>
                <w:szCs w:val="22"/>
              </w:rPr>
              <w:t>SCI-886-2017</w:t>
            </w:r>
          </w:p>
          <w:p w:rsidR="00432294" w:rsidRPr="00AC3E22" w:rsidRDefault="00432294" w:rsidP="00E269D6">
            <w:pPr>
              <w:autoSpaceDE w:val="0"/>
              <w:autoSpaceDN w:val="0"/>
              <w:adjustRightInd w:val="0"/>
              <w:rPr>
                <w:rFonts w:ascii="Arial" w:hAnsi="Arial" w:cs="Arial"/>
                <w:bCs/>
                <w:i/>
                <w:sz w:val="22"/>
                <w:szCs w:val="22"/>
              </w:rPr>
            </w:pPr>
            <w:r w:rsidRPr="00AC3E22">
              <w:rPr>
                <w:rFonts w:ascii="Arial" w:hAnsi="Arial" w:cs="Arial"/>
                <w:bCs/>
                <w:i/>
                <w:sz w:val="22"/>
                <w:szCs w:val="22"/>
              </w:rPr>
              <w:t>30 noviembre 2017</w:t>
            </w:r>
          </w:p>
          <w:p w:rsidR="00432294" w:rsidRPr="00A10295" w:rsidRDefault="00432294" w:rsidP="00E269D6">
            <w:pPr>
              <w:spacing w:before="120"/>
              <w:rPr>
                <w:rFonts w:cs="Arial"/>
                <w:sz w:val="22"/>
                <w:szCs w:val="22"/>
                <w:lang w:eastAsia="en-US"/>
              </w:rPr>
            </w:pPr>
          </w:p>
        </w:tc>
      </w:tr>
      <w:tr w:rsidR="00432294" w:rsidRPr="00C75538" w:rsidTr="00E269D6">
        <w:tc>
          <w:tcPr>
            <w:tcW w:w="5000" w:type="pct"/>
            <w:gridSpan w:val="4"/>
            <w:shd w:val="clear" w:color="auto" w:fill="C6D9F1" w:themeFill="text2" w:themeFillTint="33"/>
          </w:tcPr>
          <w:p w:rsidR="00432294" w:rsidRPr="00C75538"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i/>
              </w:rPr>
            </w:pPr>
            <w:r w:rsidRPr="0057117F">
              <w:rPr>
                <w:rFonts w:ascii="Arial" w:hAnsi="Arial" w:cs="Arial"/>
                <w:b/>
                <w:i/>
              </w:rPr>
              <w:lastRenderedPageBreak/>
              <w:t>Formulación de Planes Tácticos</w:t>
            </w:r>
            <w:r w:rsidRPr="00C75538">
              <w:rPr>
                <w:rFonts w:ascii="Arial" w:hAnsi="Arial" w:cs="Arial"/>
                <w:b/>
                <w:i/>
              </w:rPr>
              <w:t xml:space="preserve">. </w:t>
            </w:r>
          </w:p>
        </w:tc>
      </w:tr>
      <w:tr w:rsidR="00432294" w:rsidRPr="00D65E2E" w:rsidTr="00E269D6">
        <w:tc>
          <w:tcPr>
            <w:tcW w:w="3468" w:type="pct"/>
            <w:gridSpan w:val="2"/>
            <w:shd w:val="clear" w:color="auto" w:fill="auto"/>
          </w:tcPr>
          <w:p w:rsidR="00432294" w:rsidRDefault="00432294" w:rsidP="00E269D6">
            <w:pPr>
              <w:ind w:left="426" w:right="175"/>
              <w:jc w:val="both"/>
              <w:rPr>
                <w:rFonts w:ascii="Arial" w:hAnsi="Arial" w:cs="Arial"/>
                <w:i/>
                <w:sz w:val="22"/>
                <w:szCs w:val="22"/>
              </w:rPr>
            </w:pPr>
          </w:p>
          <w:p w:rsidR="00432294" w:rsidRPr="00084260" w:rsidRDefault="00432294" w:rsidP="00E269D6">
            <w:pPr>
              <w:ind w:left="426" w:right="175"/>
              <w:jc w:val="both"/>
              <w:rPr>
                <w:rFonts w:ascii="Arial" w:hAnsi="Arial" w:cs="Arial"/>
                <w:i/>
                <w:sz w:val="22"/>
                <w:szCs w:val="22"/>
              </w:rPr>
            </w:pPr>
            <w:r w:rsidRPr="00084260">
              <w:rPr>
                <w:rFonts w:ascii="Arial" w:hAnsi="Arial" w:cs="Arial"/>
                <w:i/>
                <w:sz w:val="22"/>
                <w:szCs w:val="22"/>
              </w:rPr>
              <w:t xml:space="preserve">Se devolvieron a la Administración para ser actualizados </w:t>
            </w:r>
          </w:p>
          <w:p w:rsidR="00432294" w:rsidRPr="00C9027C" w:rsidRDefault="00432294" w:rsidP="00E269D6">
            <w:pPr>
              <w:jc w:val="both"/>
              <w:rPr>
                <w:rFonts w:ascii="Arial" w:hAnsi="Arial" w:cs="Arial"/>
                <w:sz w:val="16"/>
                <w:szCs w:val="16"/>
              </w:rPr>
            </w:pPr>
          </w:p>
          <w:p w:rsidR="00432294" w:rsidRPr="00084260" w:rsidRDefault="00432294" w:rsidP="00E269D6">
            <w:pPr>
              <w:pStyle w:val="Prrafodelista"/>
              <w:numPr>
                <w:ilvl w:val="0"/>
                <w:numId w:val="5"/>
              </w:numPr>
              <w:spacing w:after="0" w:line="240" w:lineRule="auto"/>
              <w:contextualSpacing w:val="0"/>
              <w:jc w:val="both"/>
              <w:rPr>
                <w:rFonts w:ascii="Arial" w:hAnsi="Arial" w:cs="Arial"/>
                <w:i/>
              </w:rPr>
            </w:pPr>
            <w:r w:rsidRPr="00084260">
              <w:rPr>
                <w:rFonts w:ascii="Arial" w:hAnsi="Arial" w:cs="Arial"/>
                <w:i/>
              </w:rPr>
              <w:t>Plan de Becas y capacitación</w:t>
            </w:r>
          </w:p>
          <w:p w:rsidR="00432294" w:rsidRPr="00084260" w:rsidRDefault="00432294" w:rsidP="00E269D6">
            <w:pPr>
              <w:pStyle w:val="Prrafodelista"/>
              <w:numPr>
                <w:ilvl w:val="0"/>
                <w:numId w:val="5"/>
              </w:numPr>
              <w:spacing w:after="0" w:line="240" w:lineRule="auto"/>
              <w:contextualSpacing w:val="0"/>
              <w:jc w:val="both"/>
              <w:rPr>
                <w:rFonts w:ascii="Arial" w:hAnsi="Arial" w:cs="Arial"/>
                <w:i/>
              </w:rPr>
            </w:pPr>
            <w:r w:rsidRPr="00084260">
              <w:rPr>
                <w:rFonts w:ascii="Arial" w:hAnsi="Arial" w:cs="Arial"/>
                <w:i/>
              </w:rPr>
              <w:t>Plan de Equipamiento</w:t>
            </w:r>
          </w:p>
          <w:p w:rsidR="00432294" w:rsidRPr="00084260" w:rsidRDefault="00432294" w:rsidP="00E269D6">
            <w:pPr>
              <w:pStyle w:val="Prrafodelista"/>
              <w:numPr>
                <w:ilvl w:val="0"/>
                <w:numId w:val="5"/>
              </w:numPr>
              <w:spacing w:after="0" w:line="240" w:lineRule="auto"/>
              <w:contextualSpacing w:val="0"/>
              <w:jc w:val="both"/>
              <w:rPr>
                <w:rFonts w:ascii="Arial" w:hAnsi="Arial" w:cs="Arial"/>
                <w:i/>
              </w:rPr>
            </w:pPr>
            <w:r w:rsidRPr="00084260">
              <w:rPr>
                <w:rFonts w:ascii="Arial" w:hAnsi="Arial" w:cs="Arial"/>
                <w:i/>
              </w:rPr>
              <w:t>Plan de Mantenimiento</w:t>
            </w:r>
          </w:p>
          <w:p w:rsidR="00432294" w:rsidRPr="00C9027C" w:rsidRDefault="00432294" w:rsidP="00E269D6">
            <w:pPr>
              <w:jc w:val="both"/>
              <w:rPr>
                <w:rFonts w:ascii="Arial" w:hAnsi="Arial" w:cs="Arial"/>
                <w:sz w:val="16"/>
                <w:szCs w:val="16"/>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SCI-163-2018  </w:t>
            </w:r>
          </w:p>
          <w:p w:rsidR="00432294" w:rsidRDefault="00432294" w:rsidP="00E269D6">
            <w:pPr>
              <w:ind w:left="426" w:right="175"/>
              <w:jc w:val="both"/>
              <w:rPr>
                <w:rFonts w:ascii="Arial" w:hAnsi="Arial" w:cs="Arial"/>
                <w:b/>
                <w:i/>
                <w:sz w:val="22"/>
                <w:szCs w:val="22"/>
              </w:rPr>
            </w:pPr>
            <w:r>
              <w:rPr>
                <w:rFonts w:ascii="Arial" w:hAnsi="Arial" w:cs="Arial"/>
                <w:b/>
                <w:i/>
                <w:sz w:val="22"/>
                <w:szCs w:val="22"/>
              </w:rPr>
              <w:t>1°  marzo 2018</w:t>
            </w:r>
          </w:p>
          <w:p w:rsidR="00432294" w:rsidRPr="00C9027C" w:rsidRDefault="00432294" w:rsidP="00E269D6">
            <w:pPr>
              <w:jc w:val="both"/>
              <w:rPr>
                <w:rFonts w:ascii="Arial" w:hAnsi="Arial" w:cs="Arial"/>
                <w:sz w:val="16"/>
                <w:szCs w:val="16"/>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El </w:t>
            </w:r>
            <w:r w:rsidRPr="004C4C3C">
              <w:rPr>
                <w:rFonts w:ascii="Arial" w:hAnsi="Arial" w:cs="Arial"/>
                <w:i/>
                <w:sz w:val="22"/>
                <w:szCs w:val="22"/>
              </w:rPr>
              <w:t xml:space="preserve">Plan de Infraestructura, se le trasladará a la Comisión Especial </w:t>
            </w:r>
            <w:r>
              <w:rPr>
                <w:rFonts w:ascii="Arial" w:hAnsi="Arial" w:cs="Arial"/>
                <w:i/>
                <w:sz w:val="22"/>
                <w:szCs w:val="22"/>
              </w:rPr>
              <w:t>Infraestructura</w:t>
            </w:r>
            <w:r w:rsidRPr="004C4C3C">
              <w:rPr>
                <w:rFonts w:ascii="Arial" w:hAnsi="Arial" w:cs="Arial"/>
                <w:i/>
                <w:sz w:val="22"/>
                <w:szCs w:val="22"/>
              </w:rPr>
              <w:t>.</w:t>
            </w:r>
          </w:p>
          <w:p w:rsidR="00432294" w:rsidRPr="00C9027C" w:rsidRDefault="00432294" w:rsidP="00E269D6">
            <w:pPr>
              <w:ind w:left="426" w:right="175"/>
              <w:jc w:val="both"/>
              <w:rPr>
                <w:rFonts w:ascii="Arial" w:hAnsi="Arial" w:cs="Arial"/>
                <w:i/>
                <w:sz w:val="16"/>
                <w:szCs w:val="16"/>
              </w:rPr>
            </w:pPr>
          </w:p>
          <w:p w:rsidR="00432294" w:rsidRPr="00C75538" w:rsidRDefault="00432294" w:rsidP="00E269D6">
            <w:pPr>
              <w:ind w:left="426" w:right="175"/>
              <w:jc w:val="both"/>
              <w:rPr>
                <w:rFonts w:ascii="Arial" w:hAnsi="Arial" w:cs="Arial"/>
                <w:b/>
                <w:i/>
                <w:sz w:val="22"/>
                <w:szCs w:val="22"/>
              </w:rPr>
            </w:pPr>
            <w:r w:rsidRPr="005834D3">
              <w:rPr>
                <w:rFonts w:ascii="Arial" w:hAnsi="Arial" w:cs="Arial"/>
                <w:i/>
                <w:sz w:val="22"/>
                <w:szCs w:val="22"/>
              </w:rPr>
              <w:t>El Plan Equipo de Cómputo fue aprobado en el Pleno, Sesión No. 3060 Art. 10</w:t>
            </w:r>
          </w:p>
        </w:tc>
        <w:tc>
          <w:tcPr>
            <w:tcW w:w="1532" w:type="pct"/>
            <w:gridSpan w:val="2"/>
            <w:shd w:val="clear" w:color="auto" w:fill="auto"/>
          </w:tcPr>
          <w:p w:rsidR="00432294" w:rsidRPr="00D65E2E" w:rsidRDefault="00432294" w:rsidP="00E269D6">
            <w:pPr>
              <w:rPr>
                <w:rFonts w:ascii="Arial" w:hAnsi="Arial" w:cs="Arial"/>
                <w:i/>
                <w:sz w:val="22"/>
                <w:szCs w:val="22"/>
              </w:rPr>
            </w:pPr>
            <w:r w:rsidRPr="00D65E2E">
              <w:rPr>
                <w:rFonts w:ascii="Arial" w:hAnsi="Arial" w:cs="Arial"/>
                <w:i/>
                <w:sz w:val="22"/>
                <w:szCs w:val="22"/>
              </w:rPr>
              <w:t xml:space="preserve">Distribución Por Responsable: </w:t>
            </w:r>
          </w:p>
          <w:p w:rsidR="00432294" w:rsidRPr="00D65E2E" w:rsidRDefault="00432294" w:rsidP="00E269D6">
            <w:pPr>
              <w:rPr>
                <w:rFonts w:ascii="Arial" w:hAnsi="Arial" w:cs="Arial"/>
                <w:i/>
                <w:sz w:val="22"/>
                <w:szCs w:val="22"/>
              </w:rPr>
            </w:pPr>
            <w:r w:rsidRPr="00D65E2E">
              <w:rPr>
                <w:rFonts w:ascii="Arial" w:hAnsi="Arial" w:cs="Arial"/>
                <w:i/>
                <w:sz w:val="22"/>
                <w:szCs w:val="22"/>
              </w:rPr>
              <w:t xml:space="preserve"> </w:t>
            </w:r>
          </w:p>
          <w:p w:rsidR="00432294" w:rsidRPr="00D65E2E" w:rsidRDefault="00432294" w:rsidP="00E269D6">
            <w:pPr>
              <w:pStyle w:val="Textoindependiente"/>
              <w:rPr>
                <w:i/>
                <w:sz w:val="22"/>
                <w:szCs w:val="22"/>
              </w:rPr>
            </w:pPr>
            <w:r w:rsidRPr="00D65E2E">
              <w:rPr>
                <w:i/>
                <w:sz w:val="22"/>
                <w:szCs w:val="22"/>
              </w:rPr>
              <w:t>-</w:t>
            </w:r>
            <w:r>
              <w:rPr>
                <w:i/>
                <w:sz w:val="22"/>
                <w:szCs w:val="22"/>
              </w:rPr>
              <w:t xml:space="preserve">Plan Equi-Docen-Invest-  </w:t>
            </w:r>
            <w:r w:rsidRPr="00D65E2E">
              <w:rPr>
                <w:i/>
                <w:sz w:val="22"/>
                <w:szCs w:val="22"/>
              </w:rPr>
              <w:t xml:space="preserve">Ing. Luis Alex Calvo </w:t>
            </w:r>
          </w:p>
          <w:p w:rsidR="00432294" w:rsidRPr="00D65E2E" w:rsidRDefault="00432294" w:rsidP="00E269D6">
            <w:pPr>
              <w:rPr>
                <w:rFonts w:ascii="Arial" w:hAnsi="Arial" w:cs="Arial"/>
                <w:i/>
                <w:sz w:val="22"/>
                <w:szCs w:val="22"/>
              </w:rPr>
            </w:pPr>
            <w:r w:rsidRPr="00D65E2E">
              <w:rPr>
                <w:rFonts w:ascii="Arial" w:hAnsi="Arial" w:cs="Arial"/>
                <w:i/>
                <w:sz w:val="22"/>
                <w:szCs w:val="22"/>
              </w:rPr>
              <w:t>-</w:t>
            </w:r>
            <w:r>
              <w:rPr>
                <w:rFonts w:ascii="Arial" w:hAnsi="Arial" w:cs="Arial"/>
                <w:i/>
                <w:sz w:val="22"/>
                <w:szCs w:val="22"/>
              </w:rPr>
              <w:t>Capacitación y Becas</w:t>
            </w:r>
          </w:p>
          <w:p w:rsidR="00432294" w:rsidRPr="00D65E2E" w:rsidRDefault="00432294" w:rsidP="00E269D6">
            <w:pPr>
              <w:pStyle w:val="Textoindependiente"/>
              <w:rPr>
                <w:i/>
                <w:sz w:val="22"/>
                <w:szCs w:val="22"/>
              </w:rPr>
            </w:pPr>
            <w:r w:rsidRPr="00D65E2E">
              <w:rPr>
                <w:i/>
                <w:sz w:val="22"/>
                <w:szCs w:val="22"/>
              </w:rPr>
              <w:t xml:space="preserve">Máster Maria Estrada  </w:t>
            </w:r>
          </w:p>
          <w:p w:rsidR="00432294" w:rsidRPr="00D65E2E" w:rsidRDefault="00432294" w:rsidP="00E269D6">
            <w:pPr>
              <w:spacing w:before="120"/>
              <w:rPr>
                <w:rFonts w:ascii="Arial" w:hAnsi="Arial" w:cs="Arial"/>
                <w:i/>
                <w:sz w:val="22"/>
                <w:szCs w:val="22"/>
              </w:rPr>
            </w:pPr>
            <w:r w:rsidRPr="00D65E2E">
              <w:rPr>
                <w:rFonts w:ascii="Arial" w:hAnsi="Arial" w:cs="Arial"/>
                <w:i/>
                <w:sz w:val="22"/>
                <w:szCs w:val="22"/>
              </w:rPr>
              <w:t xml:space="preserve">-  Infraestructura Comisión Especial Infraestructura  </w:t>
            </w:r>
          </w:p>
        </w:tc>
      </w:tr>
    </w:tbl>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8784"/>
      </w:tblGrid>
      <w:tr w:rsidR="00432294" w:rsidTr="00E269D6">
        <w:trPr>
          <w:trHeight w:val="585"/>
        </w:trPr>
        <w:tc>
          <w:tcPr>
            <w:tcW w:w="5000" w:type="pct"/>
            <w:shd w:val="clear" w:color="auto" w:fill="C6D9F1" w:themeFill="text2" w:themeFillTint="33"/>
            <w:vAlign w:val="center"/>
            <w:hideMark/>
          </w:tcPr>
          <w:p w:rsidR="00432294"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i/>
                <w:iCs/>
                <w:color w:val="305496"/>
              </w:rPr>
            </w:pPr>
            <w:r w:rsidRPr="0057117F">
              <w:rPr>
                <w:rFonts w:ascii="Arial" w:hAnsi="Arial" w:cs="Arial"/>
                <w:b/>
                <w:i/>
              </w:rPr>
              <w:t>Indicadores</w:t>
            </w:r>
            <w:r w:rsidRPr="00C27E95">
              <w:rPr>
                <w:rFonts w:ascii="Arial" w:hAnsi="Arial" w:cs="Arial"/>
                <w:b/>
                <w:i/>
              </w:rPr>
              <w:t xml:space="preserve"> Estratégicos </w:t>
            </w:r>
          </w:p>
        </w:tc>
      </w:tr>
    </w:tbl>
    <w:tbl>
      <w:tblPr>
        <w:tblStyle w:val="Tablaconcuadrcula"/>
        <w:tblW w:w="8784" w:type="dxa"/>
        <w:tblLook w:val="04A0" w:firstRow="1" w:lastRow="0" w:firstColumn="1" w:lastColumn="0" w:noHBand="0" w:noVBand="1"/>
      </w:tblPr>
      <w:tblGrid>
        <w:gridCol w:w="6091"/>
        <w:gridCol w:w="2693"/>
      </w:tblGrid>
      <w:tr w:rsidR="00432294" w:rsidRPr="008B7F35" w:rsidTr="00E269D6">
        <w:trPr>
          <w:trHeight w:val="869"/>
        </w:trPr>
        <w:tc>
          <w:tcPr>
            <w:tcW w:w="6091" w:type="dxa"/>
          </w:tcPr>
          <w:p w:rsidR="00432294" w:rsidRDefault="00432294" w:rsidP="00E269D6">
            <w:pPr>
              <w:jc w:val="both"/>
              <w:rPr>
                <w:rFonts w:ascii="Arial" w:hAnsi="Arial" w:cs="Arial"/>
                <w:b/>
                <w:i/>
                <w:sz w:val="22"/>
                <w:szCs w:val="22"/>
              </w:rPr>
            </w:pPr>
          </w:p>
          <w:p w:rsidR="00432294" w:rsidRPr="00084260" w:rsidRDefault="00432294" w:rsidP="00E269D6">
            <w:pPr>
              <w:ind w:left="426" w:right="175"/>
              <w:jc w:val="both"/>
              <w:rPr>
                <w:rFonts w:ascii="Arial" w:hAnsi="Arial" w:cs="Arial"/>
                <w:i/>
                <w:sz w:val="22"/>
                <w:szCs w:val="22"/>
              </w:rPr>
            </w:pPr>
            <w:r w:rsidRPr="00084260">
              <w:rPr>
                <w:rFonts w:ascii="Arial" w:hAnsi="Arial" w:cs="Arial"/>
                <w:i/>
                <w:sz w:val="22"/>
                <w:szCs w:val="22"/>
              </w:rPr>
              <w:t>Mediante oficio SCI-083-2017 se devolvieron a la Oficina de Planificación para ser actualizados.</w:t>
            </w:r>
          </w:p>
          <w:p w:rsidR="00432294" w:rsidRPr="00084260" w:rsidRDefault="00432294" w:rsidP="00E269D6">
            <w:pPr>
              <w:ind w:left="426" w:right="175"/>
              <w:jc w:val="both"/>
              <w:rPr>
                <w:rFonts w:ascii="Arial" w:hAnsi="Arial" w:cs="Arial"/>
                <w:i/>
                <w:sz w:val="22"/>
                <w:szCs w:val="22"/>
              </w:rPr>
            </w:pPr>
          </w:p>
          <w:p w:rsidR="00432294" w:rsidRPr="00084260" w:rsidRDefault="00432294" w:rsidP="00E269D6">
            <w:pPr>
              <w:ind w:left="426" w:right="175"/>
              <w:jc w:val="both"/>
              <w:rPr>
                <w:rFonts w:ascii="Arial" w:hAnsi="Arial" w:cs="Arial"/>
                <w:i/>
                <w:sz w:val="22"/>
                <w:szCs w:val="22"/>
              </w:rPr>
            </w:pPr>
            <w:r w:rsidRPr="00084260">
              <w:rPr>
                <w:rFonts w:ascii="Arial" w:hAnsi="Arial" w:cs="Arial"/>
                <w:i/>
                <w:sz w:val="22"/>
                <w:szCs w:val="22"/>
              </w:rPr>
              <w:t xml:space="preserve">No se ha recibido nueva propuesta. </w:t>
            </w:r>
          </w:p>
          <w:p w:rsidR="00432294" w:rsidRPr="006E7508" w:rsidRDefault="00432294" w:rsidP="00E269D6">
            <w:pPr>
              <w:jc w:val="both"/>
              <w:rPr>
                <w:rFonts w:cs="Arial"/>
                <w:highlight w:val="yellow"/>
                <w:u w:val="single"/>
              </w:rPr>
            </w:pPr>
          </w:p>
        </w:tc>
        <w:tc>
          <w:tcPr>
            <w:tcW w:w="2693" w:type="dxa"/>
          </w:tcPr>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SCI-083-2017</w:t>
            </w:r>
          </w:p>
          <w:p w:rsidR="00432294" w:rsidRPr="0022252D" w:rsidRDefault="00432294" w:rsidP="00E269D6">
            <w:pPr>
              <w:tabs>
                <w:tab w:val="num" w:pos="502"/>
              </w:tabs>
              <w:jc w:val="center"/>
              <w:rPr>
                <w:rFonts w:ascii="Arial" w:hAnsi="Arial" w:cs="Arial"/>
                <w:bCs/>
                <w:i/>
                <w:sz w:val="22"/>
                <w:szCs w:val="22"/>
              </w:rPr>
            </w:pPr>
            <w:r w:rsidRPr="0022252D">
              <w:rPr>
                <w:rFonts w:ascii="Arial" w:hAnsi="Arial" w:cs="Arial"/>
                <w:bCs/>
                <w:i/>
                <w:sz w:val="22"/>
                <w:szCs w:val="22"/>
              </w:rPr>
              <w:t>27 de feb 2017</w:t>
            </w:r>
          </w:p>
        </w:tc>
      </w:tr>
    </w:tbl>
    <w:tbl>
      <w:tblPr>
        <w:tblpPr w:leftFromText="141" w:rightFromText="141" w:vertAnchor="text" w:tblpY="1"/>
        <w:tblOverlap w:val="neve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9"/>
        <w:gridCol w:w="2717"/>
      </w:tblGrid>
      <w:tr w:rsidR="00432294" w:rsidRPr="007B7F58" w:rsidTr="00E269D6">
        <w:tc>
          <w:tcPr>
            <w:tcW w:w="5000" w:type="pct"/>
            <w:gridSpan w:val="2"/>
            <w:shd w:val="clear" w:color="auto" w:fill="C6D9F1" w:themeFill="text2" w:themeFillTint="33"/>
          </w:tcPr>
          <w:bookmarkEnd w:id="173"/>
          <w:bookmarkEnd w:id="174"/>
          <w:bookmarkEnd w:id="175"/>
          <w:bookmarkEnd w:id="176"/>
          <w:bookmarkEnd w:id="177"/>
          <w:p w:rsidR="00432294" w:rsidRPr="007B7F58"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cs="Arial"/>
                <w:sz w:val="20"/>
                <w:szCs w:val="20"/>
                <w:lang w:val="es-ES_tradnl"/>
              </w:rPr>
            </w:pPr>
            <w:r w:rsidRPr="007B7F58">
              <w:rPr>
                <w:rFonts w:ascii="Arial" w:hAnsi="Arial" w:cs="Arial"/>
                <w:b/>
                <w:bCs/>
              </w:rPr>
              <w:t>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w:t>
            </w:r>
            <w:r w:rsidRPr="007B7F58">
              <w:rPr>
                <w:rFonts w:cs="Arial"/>
                <w:bCs/>
                <w:iCs/>
                <w:sz w:val="20"/>
                <w:szCs w:val="20"/>
              </w:rPr>
              <w:t>.</w:t>
            </w:r>
          </w:p>
        </w:tc>
      </w:tr>
      <w:tr w:rsidR="00432294" w:rsidRPr="007B7F58" w:rsidTr="00E269D6">
        <w:tc>
          <w:tcPr>
            <w:tcW w:w="3454" w:type="pct"/>
            <w:shd w:val="clear" w:color="auto" w:fill="auto"/>
          </w:tcPr>
          <w:p w:rsidR="00432294" w:rsidRPr="0057117F" w:rsidRDefault="00432294" w:rsidP="00E269D6">
            <w:pPr>
              <w:spacing w:before="120"/>
              <w:contextualSpacing/>
              <w:jc w:val="both"/>
              <w:rPr>
                <w:rFonts w:cs="Arial"/>
                <w:sz w:val="20"/>
                <w:szCs w:val="20"/>
                <w:lang w:val="es-ES_tradnl"/>
              </w:rPr>
            </w:pPr>
            <w:r w:rsidRPr="0057117F">
              <w:rPr>
                <w:rFonts w:cs="Arial"/>
                <w:bCs/>
                <w:iCs/>
                <w:sz w:val="20"/>
                <w:szCs w:val="20"/>
              </w:rPr>
              <w:lastRenderedPageBreak/>
              <w:t xml:space="preserve"> </w:t>
            </w:r>
          </w:p>
          <w:p w:rsidR="00432294" w:rsidRPr="00735118" w:rsidRDefault="00432294" w:rsidP="00E269D6">
            <w:pPr>
              <w:ind w:left="426" w:right="175"/>
              <w:jc w:val="both"/>
              <w:rPr>
                <w:rFonts w:ascii="Arial" w:hAnsi="Arial" w:cs="Arial"/>
                <w:i/>
                <w:sz w:val="22"/>
                <w:szCs w:val="22"/>
              </w:rPr>
            </w:pPr>
            <w:r w:rsidRPr="00735118">
              <w:rPr>
                <w:rFonts w:ascii="Arial" w:hAnsi="Arial" w:cs="Arial"/>
                <w:i/>
                <w:sz w:val="22"/>
                <w:szCs w:val="22"/>
              </w:rPr>
              <w:t xml:space="preserve">En reunión realizada el lunes 20 de febrero de 2017, se discutió el tema en forma conjunta con la MAU. Tatiana Fernández y las colaboradoras de la OPI, según lo conversado se devolvió el documento con el fin de que se realizaran  algunos ajustes para asegurar el eficiente accionar institucional. </w:t>
            </w:r>
          </w:p>
          <w:p w:rsidR="00432294" w:rsidRPr="0057117F" w:rsidRDefault="00432294" w:rsidP="00E269D6">
            <w:pPr>
              <w:spacing w:before="120"/>
              <w:ind w:left="426"/>
              <w:contextualSpacing/>
              <w:jc w:val="both"/>
              <w:rPr>
                <w:rFonts w:ascii="Arial" w:hAnsi="Arial" w:cs="Arial"/>
                <w:bCs/>
                <w:i/>
                <w:sz w:val="22"/>
                <w:szCs w:val="22"/>
              </w:rPr>
            </w:pPr>
          </w:p>
          <w:p w:rsidR="00432294" w:rsidRPr="0057117F" w:rsidRDefault="00432294" w:rsidP="00E269D6">
            <w:pPr>
              <w:spacing w:before="120"/>
              <w:ind w:left="426"/>
              <w:contextualSpacing/>
              <w:jc w:val="both"/>
              <w:rPr>
                <w:rFonts w:cs="Arial"/>
                <w:sz w:val="20"/>
                <w:szCs w:val="20"/>
                <w:lang w:val="es-ES_tradnl"/>
              </w:rPr>
            </w:pPr>
            <w:r w:rsidRPr="0057117F">
              <w:rPr>
                <w:rFonts w:ascii="Arial" w:hAnsi="Arial" w:cs="Arial"/>
                <w:b/>
                <w:bCs/>
                <w:i/>
                <w:sz w:val="22"/>
                <w:szCs w:val="22"/>
              </w:rPr>
              <w:t>En espera del dictamen para elaborar propuesta.</w:t>
            </w:r>
          </w:p>
        </w:tc>
        <w:tc>
          <w:tcPr>
            <w:tcW w:w="1546" w:type="pct"/>
            <w:shd w:val="clear" w:color="auto" w:fill="auto"/>
          </w:tcPr>
          <w:p w:rsidR="00432294" w:rsidRDefault="00432294" w:rsidP="00E269D6">
            <w:pPr>
              <w:jc w:val="both"/>
              <w:rPr>
                <w:rFonts w:ascii="Arial" w:hAnsi="Arial" w:cs="Arial"/>
                <w:bCs/>
                <w:i/>
                <w:sz w:val="22"/>
                <w:szCs w:val="22"/>
              </w:rPr>
            </w:pPr>
          </w:p>
          <w:p w:rsidR="00432294" w:rsidRPr="007B7F58" w:rsidRDefault="00432294" w:rsidP="00E269D6">
            <w:pPr>
              <w:jc w:val="both"/>
              <w:rPr>
                <w:rFonts w:ascii="Arial" w:hAnsi="Arial" w:cs="Arial"/>
                <w:bCs/>
                <w:i/>
                <w:sz w:val="22"/>
                <w:szCs w:val="22"/>
              </w:rPr>
            </w:pPr>
            <w:r w:rsidRPr="007B7F58">
              <w:rPr>
                <w:rFonts w:ascii="Arial" w:hAnsi="Arial" w:cs="Arial"/>
                <w:bCs/>
                <w:i/>
                <w:sz w:val="22"/>
                <w:szCs w:val="22"/>
              </w:rPr>
              <w:t>S. No. 2838, Art.  13, de 18 de setiembre de 2013</w:t>
            </w:r>
          </w:p>
          <w:p w:rsidR="00432294" w:rsidRPr="007B7F58" w:rsidRDefault="00432294" w:rsidP="00E269D6">
            <w:pPr>
              <w:jc w:val="both"/>
              <w:rPr>
                <w:rFonts w:ascii="Arial" w:hAnsi="Arial" w:cs="Arial"/>
                <w:bCs/>
                <w:i/>
                <w:sz w:val="22"/>
                <w:szCs w:val="22"/>
              </w:rPr>
            </w:pPr>
          </w:p>
          <w:p w:rsidR="00432294" w:rsidRPr="007B7F58" w:rsidRDefault="00432294" w:rsidP="00E269D6">
            <w:pPr>
              <w:jc w:val="both"/>
              <w:rPr>
                <w:rFonts w:ascii="Arial" w:hAnsi="Arial" w:cs="Arial"/>
                <w:bCs/>
                <w:i/>
                <w:sz w:val="22"/>
                <w:szCs w:val="22"/>
              </w:rPr>
            </w:pPr>
            <w:r w:rsidRPr="007B7F58">
              <w:rPr>
                <w:rFonts w:ascii="Arial" w:hAnsi="Arial" w:cs="Arial"/>
                <w:bCs/>
                <w:i/>
                <w:sz w:val="22"/>
                <w:szCs w:val="22"/>
              </w:rPr>
              <w:t xml:space="preserve">OPI-1166-2013  </w:t>
            </w:r>
          </w:p>
          <w:p w:rsidR="00432294" w:rsidRPr="007B7F58" w:rsidRDefault="00432294" w:rsidP="00E269D6">
            <w:pPr>
              <w:jc w:val="both"/>
              <w:rPr>
                <w:rFonts w:ascii="Arial" w:hAnsi="Arial" w:cs="Arial"/>
                <w:bCs/>
                <w:i/>
                <w:sz w:val="22"/>
                <w:szCs w:val="22"/>
              </w:rPr>
            </w:pPr>
            <w:r w:rsidRPr="007B7F58">
              <w:rPr>
                <w:rFonts w:ascii="Arial" w:hAnsi="Arial" w:cs="Arial"/>
                <w:bCs/>
                <w:i/>
                <w:sz w:val="22"/>
                <w:szCs w:val="22"/>
              </w:rPr>
              <w:t xml:space="preserve">OPI-590-2014  </w:t>
            </w:r>
          </w:p>
          <w:p w:rsidR="00432294" w:rsidRDefault="00432294" w:rsidP="00E269D6">
            <w:pPr>
              <w:spacing w:before="120"/>
              <w:contextualSpacing/>
              <w:rPr>
                <w:rFonts w:cs="Arial"/>
                <w:sz w:val="20"/>
                <w:szCs w:val="20"/>
                <w:lang w:val="es-ES_tradnl"/>
              </w:rPr>
            </w:pPr>
          </w:p>
          <w:p w:rsidR="00432294" w:rsidRDefault="00432294" w:rsidP="00E269D6">
            <w:pPr>
              <w:spacing w:before="120"/>
              <w:contextualSpacing/>
              <w:rPr>
                <w:rFonts w:cs="Arial"/>
                <w:sz w:val="20"/>
                <w:szCs w:val="20"/>
                <w:lang w:val="es-ES_tradnl"/>
              </w:rPr>
            </w:pPr>
          </w:p>
          <w:p w:rsidR="00432294" w:rsidRPr="007B7F58" w:rsidRDefault="00432294" w:rsidP="00E269D6">
            <w:pPr>
              <w:jc w:val="both"/>
              <w:rPr>
                <w:rFonts w:ascii="Arial" w:hAnsi="Arial" w:cs="Arial"/>
                <w:bCs/>
                <w:i/>
                <w:sz w:val="22"/>
                <w:szCs w:val="22"/>
              </w:rPr>
            </w:pPr>
            <w:r>
              <w:rPr>
                <w:rFonts w:ascii="Arial" w:hAnsi="Arial" w:cs="Arial"/>
                <w:bCs/>
                <w:i/>
                <w:sz w:val="22"/>
                <w:szCs w:val="22"/>
              </w:rPr>
              <w:t>SCI-070-2017</w:t>
            </w:r>
          </w:p>
          <w:p w:rsidR="00432294" w:rsidRPr="007B7F58" w:rsidRDefault="00432294" w:rsidP="00E269D6">
            <w:pPr>
              <w:spacing w:before="120"/>
              <w:contextualSpacing/>
              <w:rPr>
                <w:rFonts w:cs="Arial"/>
                <w:sz w:val="20"/>
                <w:szCs w:val="20"/>
                <w:lang w:val="es-ES_tradnl"/>
              </w:rPr>
            </w:pPr>
          </w:p>
        </w:tc>
      </w:tr>
      <w:tr w:rsidR="00432294" w:rsidRPr="00A74B69" w:rsidTr="00E269D6">
        <w:tc>
          <w:tcPr>
            <w:tcW w:w="5000" w:type="pct"/>
            <w:gridSpan w:val="2"/>
            <w:shd w:val="clear" w:color="auto" w:fill="C6D9F1" w:themeFill="text2" w:themeFillTint="33"/>
          </w:tcPr>
          <w:p w:rsidR="00432294" w:rsidRPr="00D76100"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D76100">
              <w:rPr>
                <w:rFonts w:ascii="Arial" w:hAnsi="Arial" w:cs="Arial"/>
                <w:b/>
                <w:bCs/>
              </w:rPr>
              <w:t>Solicitud a la Administración para que elabore una propuesta que haga más eficiente la  adquisición de boletos aéreos</w:t>
            </w:r>
          </w:p>
          <w:p w:rsidR="00432294" w:rsidRPr="00454CF9" w:rsidRDefault="00432294" w:rsidP="00E269D6">
            <w:pPr>
              <w:spacing w:before="120"/>
              <w:rPr>
                <w:rFonts w:ascii="Arial" w:hAnsi="Arial" w:cs="Arial"/>
                <w:b/>
                <w:bCs/>
              </w:rPr>
            </w:pPr>
          </w:p>
        </w:tc>
      </w:tr>
      <w:tr w:rsidR="00432294" w:rsidRPr="00A74B69" w:rsidTr="00E269D6">
        <w:tc>
          <w:tcPr>
            <w:tcW w:w="3454" w:type="pct"/>
            <w:shd w:val="clear" w:color="auto" w:fill="auto"/>
          </w:tcPr>
          <w:p w:rsidR="00432294" w:rsidRPr="00084260" w:rsidRDefault="00432294" w:rsidP="00E269D6">
            <w:pPr>
              <w:ind w:left="426"/>
              <w:jc w:val="both"/>
              <w:rPr>
                <w:rFonts w:ascii="Arial" w:hAnsi="Arial" w:cs="Arial"/>
                <w:bCs/>
                <w:i/>
                <w:sz w:val="22"/>
                <w:szCs w:val="22"/>
              </w:rPr>
            </w:pPr>
          </w:p>
          <w:p w:rsidR="00432294" w:rsidRPr="00084260" w:rsidRDefault="00432294" w:rsidP="00E269D6">
            <w:pPr>
              <w:ind w:left="426"/>
              <w:jc w:val="both"/>
              <w:rPr>
                <w:rFonts w:ascii="Arial" w:hAnsi="Arial" w:cs="Arial"/>
                <w:bCs/>
                <w:i/>
                <w:sz w:val="22"/>
                <w:szCs w:val="22"/>
              </w:rPr>
            </w:pPr>
            <w:r w:rsidRPr="00084260">
              <w:rPr>
                <w:rFonts w:ascii="Arial" w:hAnsi="Arial" w:cs="Arial"/>
                <w:bCs/>
                <w:i/>
                <w:sz w:val="22"/>
                <w:szCs w:val="22"/>
              </w:rPr>
              <w:t>En la Sesión Ordinaria No. 2987, Artículo 8, del 31 de agosto de 2016, se tomó el acuerdo para solicitar a la Administración la elaboración de una propuesta que haga más eficiente la adquisición de boletos aéreos.</w:t>
            </w:r>
          </w:p>
          <w:p w:rsidR="00432294" w:rsidRPr="00084260" w:rsidRDefault="00432294" w:rsidP="00E269D6">
            <w:pPr>
              <w:ind w:left="426"/>
              <w:jc w:val="both"/>
              <w:rPr>
                <w:rFonts w:ascii="Arial" w:hAnsi="Arial" w:cs="Arial"/>
                <w:bCs/>
                <w:i/>
                <w:sz w:val="22"/>
                <w:szCs w:val="22"/>
              </w:rPr>
            </w:pPr>
          </w:p>
          <w:p w:rsidR="00432294" w:rsidRPr="00084260" w:rsidRDefault="00432294" w:rsidP="00E269D6">
            <w:pPr>
              <w:ind w:left="426"/>
              <w:jc w:val="both"/>
              <w:rPr>
                <w:rFonts w:ascii="Arial" w:hAnsi="Arial" w:cs="Arial"/>
                <w:bCs/>
                <w:i/>
                <w:sz w:val="22"/>
                <w:szCs w:val="22"/>
              </w:rPr>
            </w:pPr>
            <w:r w:rsidRPr="00084260">
              <w:rPr>
                <w:rFonts w:ascii="Arial" w:hAnsi="Arial" w:cs="Arial"/>
                <w:bCs/>
                <w:i/>
                <w:sz w:val="22"/>
                <w:szCs w:val="22"/>
              </w:rPr>
              <w:t>Mediante oficio VAD-590-2016, 26 octubre 2016,  se entregó una propuesta por parte de la Administración, sin embargo no cumplía los objetivos esperados, por lo que mediante el oficio SCI 709 2017, del 17 de octubre de 2017, se devolvió el documento para que reformulen la propuesta.  Se está a la espera de la misma.</w:t>
            </w:r>
          </w:p>
          <w:p w:rsidR="00432294" w:rsidRPr="00084260" w:rsidRDefault="00432294" w:rsidP="00E269D6">
            <w:pPr>
              <w:ind w:left="426"/>
              <w:jc w:val="both"/>
              <w:rPr>
                <w:rFonts w:ascii="Arial" w:hAnsi="Arial" w:cs="Arial"/>
                <w:bCs/>
                <w:i/>
                <w:sz w:val="22"/>
                <w:szCs w:val="22"/>
              </w:rPr>
            </w:pPr>
          </w:p>
          <w:p w:rsidR="00432294" w:rsidRPr="00084260" w:rsidRDefault="00432294" w:rsidP="00E269D6">
            <w:pPr>
              <w:ind w:left="426"/>
              <w:jc w:val="both"/>
              <w:rPr>
                <w:rFonts w:ascii="Arial" w:eastAsia="SimSun" w:hAnsi="Arial" w:cs="Arial"/>
                <w:b/>
                <w:i/>
                <w:lang w:val="es-ES_tradnl"/>
              </w:rPr>
            </w:pPr>
          </w:p>
        </w:tc>
        <w:tc>
          <w:tcPr>
            <w:tcW w:w="1546" w:type="pct"/>
            <w:shd w:val="clear" w:color="auto" w:fill="auto"/>
          </w:tcPr>
          <w:p w:rsidR="00432294" w:rsidRPr="00F70B14" w:rsidRDefault="00432294" w:rsidP="00E269D6">
            <w:pPr>
              <w:ind w:right="142"/>
              <w:jc w:val="both"/>
              <w:rPr>
                <w:rFonts w:ascii="Arial" w:hAnsi="Arial" w:cs="Arial"/>
                <w:b/>
                <w:sz w:val="22"/>
                <w:szCs w:val="22"/>
              </w:rPr>
            </w:pPr>
          </w:p>
          <w:p w:rsidR="00432294" w:rsidRPr="00F70B14" w:rsidRDefault="00432294" w:rsidP="00E269D6">
            <w:pPr>
              <w:spacing w:before="120"/>
              <w:ind w:right="175"/>
              <w:jc w:val="both"/>
              <w:rPr>
                <w:rFonts w:ascii="Arial" w:eastAsia="SimSun" w:hAnsi="Arial" w:cs="Arial"/>
                <w:i/>
              </w:rPr>
            </w:pPr>
            <w:r w:rsidRPr="00F70B14">
              <w:rPr>
                <w:rFonts w:ascii="Arial" w:eastAsia="SimSun" w:hAnsi="Arial" w:cs="Arial"/>
                <w:i/>
              </w:rPr>
              <w:t>S. No. 2987</w:t>
            </w:r>
          </w:p>
          <w:p w:rsidR="00432294" w:rsidRDefault="00432294" w:rsidP="00E269D6">
            <w:pPr>
              <w:spacing w:before="120"/>
              <w:ind w:right="175"/>
              <w:jc w:val="both"/>
              <w:rPr>
                <w:rFonts w:ascii="Arial" w:eastAsia="SimSun" w:hAnsi="Arial" w:cs="Arial"/>
                <w:i/>
              </w:rPr>
            </w:pPr>
            <w:r w:rsidRPr="00F70B14">
              <w:rPr>
                <w:rFonts w:ascii="Arial" w:eastAsia="SimSun" w:hAnsi="Arial" w:cs="Arial"/>
                <w:i/>
              </w:rPr>
              <w:t>VAD-</w:t>
            </w:r>
            <w:r>
              <w:rPr>
                <w:rFonts w:ascii="Arial" w:eastAsia="SimSun" w:hAnsi="Arial" w:cs="Arial"/>
                <w:i/>
              </w:rPr>
              <w:t>590-2016</w:t>
            </w:r>
          </w:p>
          <w:p w:rsidR="00432294" w:rsidRDefault="00432294" w:rsidP="00E269D6">
            <w:pPr>
              <w:spacing w:before="120"/>
              <w:ind w:right="175"/>
              <w:jc w:val="both"/>
              <w:rPr>
                <w:rFonts w:ascii="Arial" w:eastAsia="SimSun" w:hAnsi="Arial" w:cs="Arial"/>
                <w:i/>
              </w:rPr>
            </w:pPr>
            <w:r>
              <w:rPr>
                <w:rFonts w:ascii="Arial" w:eastAsia="SimSun" w:hAnsi="Arial" w:cs="Arial"/>
                <w:i/>
              </w:rPr>
              <w:t>25-10 2016</w:t>
            </w:r>
          </w:p>
          <w:p w:rsidR="00432294" w:rsidRDefault="00432294" w:rsidP="00E269D6">
            <w:pPr>
              <w:spacing w:before="120"/>
              <w:ind w:right="175"/>
              <w:jc w:val="both"/>
              <w:rPr>
                <w:rFonts w:ascii="Arial" w:eastAsia="SimSun" w:hAnsi="Arial" w:cs="Arial"/>
                <w:i/>
              </w:rPr>
            </w:pPr>
          </w:p>
          <w:p w:rsidR="00432294" w:rsidRPr="00B30E95" w:rsidRDefault="00432294" w:rsidP="00E269D6">
            <w:pPr>
              <w:spacing w:before="120"/>
              <w:ind w:right="175"/>
              <w:jc w:val="both"/>
              <w:rPr>
                <w:rFonts w:ascii="Arial" w:eastAsia="SimSun" w:hAnsi="Arial" w:cs="Arial"/>
                <w:i/>
              </w:rPr>
            </w:pPr>
            <w:r w:rsidRPr="00B30E95">
              <w:rPr>
                <w:rFonts w:ascii="Arial" w:eastAsia="SimSun" w:hAnsi="Arial" w:cs="Arial"/>
                <w:i/>
              </w:rPr>
              <w:t>SCI-709-2017</w:t>
            </w:r>
          </w:p>
          <w:p w:rsidR="00432294" w:rsidRPr="00F70B14" w:rsidRDefault="00432294" w:rsidP="00E269D6">
            <w:pPr>
              <w:spacing w:before="120"/>
              <w:ind w:right="175"/>
              <w:jc w:val="both"/>
              <w:rPr>
                <w:rFonts w:ascii="Arial" w:eastAsia="SimSun" w:hAnsi="Arial" w:cs="Arial"/>
                <w:i/>
              </w:rPr>
            </w:pPr>
            <w:r>
              <w:rPr>
                <w:rFonts w:ascii="Arial" w:eastAsia="SimSun" w:hAnsi="Arial" w:cs="Arial"/>
                <w:i/>
              </w:rPr>
              <w:t>17 octubre 2017</w:t>
            </w:r>
          </w:p>
        </w:tc>
      </w:tr>
      <w:tr w:rsidR="00432294" w:rsidRPr="008749AA" w:rsidTr="00E269D6">
        <w:tc>
          <w:tcPr>
            <w:tcW w:w="5000" w:type="pct"/>
            <w:gridSpan w:val="2"/>
            <w:shd w:val="clear" w:color="auto" w:fill="C6D9F1" w:themeFill="text2" w:themeFillTint="33"/>
          </w:tcPr>
          <w:p w:rsidR="00432294" w:rsidRPr="00084260"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084260">
              <w:rPr>
                <w:rFonts w:ascii="Arial" w:hAnsi="Arial" w:cs="Arial"/>
                <w:b/>
                <w:bCs/>
              </w:rPr>
              <w:t xml:space="preserve">Modelos valoración cálculo y beneficios para estudiantes </w:t>
            </w:r>
          </w:p>
          <w:p w:rsidR="00432294" w:rsidRPr="00084260" w:rsidRDefault="00432294" w:rsidP="00E269D6">
            <w:pPr>
              <w:spacing w:before="120"/>
              <w:rPr>
                <w:rFonts w:ascii="Arial" w:hAnsi="Arial" w:cs="Arial"/>
                <w:bCs/>
                <w:i/>
                <w:sz w:val="22"/>
                <w:szCs w:val="22"/>
              </w:rPr>
            </w:pPr>
          </w:p>
        </w:tc>
      </w:tr>
      <w:tr w:rsidR="00432294" w:rsidRPr="00A74B69" w:rsidTr="00E269D6">
        <w:tc>
          <w:tcPr>
            <w:tcW w:w="3454" w:type="pct"/>
            <w:shd w:val="clear" w:color="auto" w:fill="auto"/>
          </w:tcPr>
          <w:p w:rsidR="00432294" w:rsidRPr="00084260" w:rsidRDefault="00432294" w:rsidP="00E269D6">
            <w:pPr>
              <w:ind w:left="426"/>
              <w:jc w:val="both"/>
              <w:rPr>
                <w:rFonts w:ascii="Arial" w:hAnsi="Arial" w:cs="Arial"/>
                <w:bCs/>
                <w:i/>
                <w:sz w:val="22"/>
                <w:szCs w:val="22"/>
              </w:rPr>
            </w:pPr>
          </w:p>
          <w:p w:rsidR="00432294" w:rsidRPr="00084260" w:rsidRDefault="00432294" w:rsidP="00E269D6">
            <w:pPr>
              <w:ind w:left="426"/>
              <w:jc w:val="both"/>
              <w:rPr>
                <w:rFonts w:ascii="Arial" w:hAnsi="Arial" w:cs="Arial"/>
                <w:bCs/>
                <w:i/>
                <w:sz w:val="22"/>
                <w:szCs w:val="22"/>
              </w:rPr>
            </w:pPr>
            <w:r w:rsidRPr="00084260">
              <w:rPr>
                <w:rFonts w:ascii="Arial" w:hAnsi="Arial" w:cs="Arial"/>
                <w:bCs/>
                <w:i/>
                <w:sz w:val="22"/>
                <w:szCs w:val="22"/>
              </w:rPr>
              <w:t>Se recibió una propuesta de la Vicerrectoría de Vida Estudiantil y Servicios Académicos, mediante el oficio VIESA-1176-2016.</w:t>
            </w:r>
          </w:p>
          <w:p w:rsidR="00432294" w:rsidRPr="00084260" w:rsidRDefault="00432294" w:rsidP="00E269D6">
            <w:pPr>
              <w:ind w:left="426"/>
              <w:jc w:val="both"/>
              <w:rPr>
                <w:rFonts w:ascii="Arial" w:hAnsi="Arial" w:cs="Arial"/>
                <w:bCs/>
                <w:i/>
                <w:sz w:val="22"/>
                <w:szCs w:val="22"/>
              </w:rPr>
            </w:pPr>
          </w:p>
          <w:p w:rsidR="00432294" w:rsidRPr="00084260" w:rsidRDefault="00432294" w:rsidP="00E269D6">
            <w:pPr>
              <w:ind w:left="426"/>
              <w:jc w:val="both"/>
              <w:rPr>
                <w:rFonts w:ascii="Arial" w:hAnsi="Arial" w:cs="Arial"/>
                <w:bCs/>
                <w:i/>
                <w:sz w:val="22"/>
                <w:szCs w:val="22"/>
              </w:rPr>
            </w:pPr>
            <w:r w:rsidRPr="00084260">
              <w:rPr>
                <w:rFonts w:ascii="Arial" w:hAnsi="Arial" w:cs="Arial"/>
                <w:bCs/>
                <w:i/>
                <w:sz w:val="22"/>
                <w:szCs w:val="22"/>
              </w:rPr>
              <w:t>En reunión de la Comisión No. 472-2017,  se dispuso enviarla a la Oficina de Planificación Institucional para solicitar la colaboración de  esa Oficina en la construcción del modelo requerido  que permita determinar la totalidad de los recursos que destina la institución a becas.</w:t>
            </w:r>
          </w:p>
          <w:p w:rsidR="00432294" w:rsidRPr="00084260" w:rsidRDefault="00432294" w:rsidP="00E269D6">
            <w:pPr>
              <w:ind w:left="426"/>
              <w:jc w:val="both"/>
              <w:rPr>
                <w:rFonts w:ascii="Arial" w:hAnsi="Arial" w:cs="Arial"/>
                <w:bCs/>
                <w:i/>
                <w:sz w:val="22"/>
                <w:szCs w:val="22"/>
              </w:rPr>
            </w:pPr>
          </w:p>
          <w:p w:rsidR="00432294" w:rsidRPr="00084260" w:rsidRDefault="00432294" w:rsidP="00E269D6">
            <w:pPr>
              <w:ind w:left="426"/>
              <w:jc w:val="both"/>
              <w:rPr>
                <w:rFonts w:ascii="Arial" w:hAnsi="Arial" w:cs="Arial"/>
                <w:bCs/>
                <w:i/>
                <w:sz w:val="22"/>
                <w:szCs w:val="22"/>
              </w:rPr>
            </w:pPr>
            <w:r w:rsidRPr="00084260">
              <w:rPr>
                <w:rFonts w:ascii="Arial" w:hAnsi="Arial" w:cs="Arial"/>
                <w:bCs/>
                <w:i/>
                <w:sz w:val="22"/>
                <w:szCs w:val="22"/>
              </w:rPr>
              <w:t xml:space="preserve">Se recibió oficio OPI-109-2017 donde indica que el tema se asignó a los señores Carlos Mata y Marcel Hernández. </w:t>
            </w:r>
          </w:p>
          <w:p w:rsidR="00432294" w:rsidRPr="00084260" w:rsidRDefault="00432294" w:rsidP="00E269D6">
            <w:pPr>
              <w:ind w:left="426"/>
              <w:jc w:val="both"/>
              <w:rPr>
                <w:rFonts w:ascii="Arial" w:hAnsi="Arial" w:cs="Arial"/>
                <w:bCs/>
                <w:i/>
                <w:sz w:val="22"/>
                <w:szCs w:val="22"/>
              </w:rPr>
            </w:pPr>
          </w:p>
          <w:p w:rsidR="00432294" w:rsidRPr="00084260" w:rsidRDefault="00432294" w:rsidP="00E269D6">
            <w:pPr>
              <w:ind w:left="426"/>
              <w:jc w:val="both"/>
              <w:rPr>
                <w:rFonts w:ascii="Arial" w:hAnsi="Arial" w:cs="Arial"/>
                <w:b/>
                <w:i/>
              </w:rPr>
            </w:pPr>
            <w:r w:rsidRPr="00084260">
              <w:rPr>
                <w:rFonts w:ascii="Arial" w:hAnsi="Arial" w:cs="Arial"/>
                <w:bCs/>
                <w:i/>
                <w:sz w:val="22"/>
                <w:szCs w:val="22"/>
              </w:rPr>
              <w:t>Se está a la espera de la propuesta</w:t>
            </w:r>
            <w:r w:rsidRPr="00084260">
              <w:rPr>
                <w:rFonts w:ascii="Arial" w:hAnsi="Arial" w:cs="Arial"/>
                <w:b/>
                <w:i/>
              </w:rPr>
              <w:t>.</w:t>
            </w:r>
          </w:p>
          <w:p w:rsidR="00432294" w:rsidRPr="00084260" w:rsidRDefault="00432294" w:rsidP="00E269D6">
            <w:pPr>
              <w:ind w:left="426"/>
              <w:jc w:val="both"/>
              <w:rPr>
                <w:rFonts w:ascii="Arial" w:hAnsi="Arial" w:cs="Arial"/>
                <w:b/>
                <w:bCs/>
              </w:rPr>
            </w:pPr>
          </w:p>
        </w:tc>
        <w:tc>
          <w:tcPr>
            <w:tcW w:w="1546" w:type="pct"/>
            <w:shd w:val="clear" w:color="auto" w:fill="auto"/>
          </w:tcPr>
          <w:p w:rsidR="00432294" w:rsidRPr="00F70B14" w:rsidRDefault="00432294" w:rsidP="00E269D6">
            <w:pPr>
              <w:spacing w:before="120"/>
              <w:rPr>
                <w:rFonts w:ascii="Arial" w:hAnsi="Arial" w:cs="Arial"/>
                <w:bCs/>
                <w:i/>
                <w:sz w:val="22"/>
                <w:szCs w:val="22"/>
              </w:rPr>
            </w:pPr>
            <w:r w:rsidRPr="00F70B14">
              <w:rPr>
                <w:rFonts w:ascii="Arial" w:hAnsi="Arial" w:cs="Arial"/>
                <w:bCs/>
                <w:i/>
                <w:sz w:val="22"/>
                <w:szCs w:val="22"/>
              </w:rPr>
              <w:lastRenderedPageBreak/>
              <w:t>VIESA-1176-2016</w:t>
            </w:r>
          </w:p>
          <w:p w:rsidR="00432294" w:rsidRPr="00F70B14" w:rsidRDefault="00432294" w:rsidP="00E269D6">
            <w:pPr>
              <w:spacing w:before="120"/>
              <w:rPr>
                <w:rFonts w:ascii="Arial" w:hAnsi="Arial" w:cs="Arial"/>
                <w:bCs/>
                <w:i/>
                <w:sz w:val="22"/>
                <w:szCs w:val="22"/>
              </w:rPr>
            </w:pPr>
          </w:p>
          <w:p w:rsidR="00432294" w:rsidRPr="00F70B14" w:rsidRDefault="00432294" w:rsidP="00E269D6">
            <w:pPr>
              <w:spacing w:before="120"/>
              <w:rPr>
                <w:rFonts w:ascii="Arial" w:hAnsi="Arial" w:cs="Arial"/>
                <w:b/>
                <w:bCs/>
                <w:i/>
                <w:sz w:val="22"/>
                <w:szCs w:val="22"/>
              </w:rPr>
            </w:pPr>
            <w:r w:rsidRPr="00F70B14">
              <w:rPr>
                <w:rFonts w:ascii="Arial" w:hAnsi="Arial" w:cs="Arial"/>
                <w:b/>
                <w:bCs/>
                <w:i/>
                <w:sz w:val="22"/>
                <w:szCs w:val="22"/>
              </w:rPr>
              <w:t>SCI-35-2017</w:t>
            </w:r>
          </w:p>
          <w:p w:rsidR="00432294" w:rsidRPr="00F70B14" w:rsidRDefault="00432294" w:rsidP="00E269D6">
            <w:pPr>
              <w:spacing w:before="120"/>
              <w:rPr>
                <w:rFonts w:ascii="Arial" w:hAnsi="Arial" w:cs="Arial"/>
                <w:b/>
                <w:bCs/>
                <w:i/>
                <w:sz w:val="22"/>
                <w:szCs w:val="22"/>
              </w:rPr>
            </w:pPr>
            <w:r w:rsidRPr="00F70B14">
              <w:rPr>
                <w:rFonts w:ascii="Arial" w:hAnsi="Arial" w:cs="Arial"/>
                <w:b/>
                <w:bCs/>
                <w:i/>
                <w:sz w:val="22"/>
                <w:szCs w:val="22"/>
              </w:rPr>
              <w:t>Febrero 2017</w:t>
            </w:r>
          </w:p>
          <w:p w:rsidR="00432294" w:rsidRDefault="00432294" w:rsidP="00E269D6">
            <w:pPr>
              <w:spacing w:before="120"/>
              <w:rPr>
                <w:rFonts w:ascii="Arial" w:hAnsi="Arial" w:cs="Arial"/>
                <w:b/>
                <w:bCs/>
                <w:i/>
                <w:sz w:val="22"/>
                <w:szCs w:val="22"/>
              </w:rPr>
            </w:pPr>
          </w:p>
          <w:p w:rsidR="00432294" w:rsidRPr="00F70B14" w:rsidRDefault="00432294" w:rsidP="00E269D6">
            <w:pPr>
              <w:spacing w:before="120"/>
              <w:rPr>
                <w:rFonts w:ascii="Arial" w:hAnsi="Arial" w:cs="Arial"/>
                <w:b/>
                <w:bCs/>
                <w:i/>
                <w:sz w:val="22"/>
                <w:szCs w:val="22"/>
              </w:rPr>
            </w:pPr>
          </w:p>
          <w:p w:rsidR="00432294" w:rsidRPr="007F46C5" w:rsidRDefault="00432294" w:rsidP="00E269D6">
            <w:pPr>
              <w:spacing w:before="120"/>
              <w:rPr>
                <w:rFonts w:ascii="Arial" w:hAnsi="Arial" w:cs="Arial"/>
                <w:b/>
                <w:bCs/>
                <w:i/>
                <w:sz w:val="22"/>
                <w:szCs w:val="22"/>
              </w:rPr>
            </w:pPr>
            <w:r w:rsidRPr="00F70B14">
              <w:rPr>
                <w:rFonts w:ascii="Arial" w:hAnsi="Arial" w:cs="Arial"/>
                <w:b/>
                <w:bCs/>
                <w:i/>
                <w:sz w:val="22"/>
                <w:szCs w:val="22"/>
              </w:rPr>
              <w:t>OPI</w:t>
            </w:r>
            <w:r>
              <w:rPr>
                <w:rFonts w:ascii="Arial" w:hAnsi="Arial" w:cs="Arial"/>
                <w:b/>
                <w:bCs/>
                <w:i/>
                <w:sz w:val="22"/>
                <w:szCs w:val="22"/>
              </w:rPr>
              <w:t>-</w:t>
            </w:r>
            <w:r w:rsidRPr="007F46C5">
              <w:rPr>
                <w:rFonts w:ascii="Arial" w:hAnsi="Arial" w:cs="Arial"/>
                <w:b/>
                <w:bCs/>
                <w:i/>
                <w:sz w:val="22"/>
                <w:szCs w:val="22"/>
              </w:rPr>
              <w:t>109-2017</w:t>
            </w:r>
          </w:p>
          <w:p w:rsidR="00432294" w:rsidRPr="007F46C5" w:rsidRDefault="00432294" w:rsidP="00E269D6">
            <w:pPr>
              <w:tabs>
                <w:tab w:val="left" w:pos="720"/>
                <w:tab w:val="left" w:pos="1440"/>
                <w:tab w:val="left" w:pos="2160"/>
                <w:tab w:val="left" w:pos="8160"/>
              </w:tabs>
              <w:rPr>
                <w:rFonts w:ascii="Arial" w:hAnsi="Arial" w:cs="Arial"/>
                <w:b/>
                <w:bCs/>
                <w:i/>
                <w:sz w:val="22"/>
                <w:szCs w:val="22"/>
              </w:rPr>
            </w:pPr>
            <w:r w:rsidRPr="007F46C5">
              <w:rPr>
                <w:rFonts w:ascii="Arial" w:hAnsi="Arial" w:cs="Arial"/>
                <w:b/>
                <w:bCs/>
                <w:i/>
                <w:sz w:val="22"/>
                <w:szCs w:val="22"/>
              </w:rPr>
              <w:t>21 de febrero, 2017</w:t>
            </w:r>
            <w:r w:rsidRPr="007F46C5">
              <w:rPr>
                <w:rFonts w:ascii="Arial" w:hAnsi="Arial" w:cs="Arial"/>
                <w:b/>
                <w:bCs/>
                <w:i/>
                <w:sz w:val="22"/>
                <w:szCs w:val="22"/>
              </w:rPr>
              <w:tab/>
            </w:r>
            <w:r w:rsidRPr="007F46C5">
              <w:rPr>
                <w:rFonts w:ascii="Arial" w:hAnsi="Arial" w:cs="Arial"/>
                <w:b/>
                <w:bCs/>
                <w:i/>
                <w:sz w:val="22"/>
                <w:szCs w:val="22"/>
              </w:rPr>
              <w:tab/>
            </w:r>
          </w:p>
          <w:p w:rsidR="00432294" w:rsidRPr="00F70B14" w:rsidRDefault="00432294" w:rsidP="00E269D6">
            <w:pPr>
              <w:spacing w:before="120"/>
              <w:rPr>
                <w:rFonts w:ascii="Arial" w:hAnsi="Arial" w:cs="Arial"/>
                <w:bCs/>
                <w:i/>
                <w:sz w:val="22"/>
                <w:szCs w:val="22"/>
              </w:rPr>
            </w:pPr>
          </w:p>
        </w:tc>
      </w:tr>
      <w:tr w:rsidR="00432294" w:rsidRPr="008749AA" w:rsidTr="00E269D6">
        <w:trPr>
          <w:trHeight w:val="537"/>
        </w:trPr>
        <w:tc>
          <w:tcPr>
            <w:tcW w:w="3454" w:type="pct"/>
            <w:shd w:val="clear" w:color="auto" w:fill="C6D9F1" w:themeFill="text2" w:themeFillTint="33"/>
          </w:tcPr>
          <w:p w:rsidR="00432294" w:rsidRPr="008749AA"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sidRPr="008749AA">
              <w:rPr>
                <w:rFonts w:ascii="Arial" w:hAnsi="Arial" w:cs="Arial"/>
                <w:b/>
                <w:bCs/>
              </w:rPr>
              <w:t>Plan para el disfrute de vacaciones acumuladas</w:t>
            </w:r>
            <w:r w:rsidRPr="008749AA">
              <w:rPr>
                <w:rFonts w:ascii="Arial" w:hAnsi="Arial" w:cs="Arial"/>
                <w:b/>
                <w:bCs/>
              </w:rPr>
              <w:tab/>
            </w:r>
            <w:r w:rsidRPr="008749AA">
              <w:rPr>
                <w:rFonts w:ascii="Arial" w:hAnsi="Arial" w:cs="Arial"/>
                <w:b/>
                <w:bCs/>
              </w:rPr>
              <w:tab/>
            </w:r>
          </w:p>
        </w:tc>
        <w:tc>
          <w:tcPr>
            <w:tcW w:w="1546" w:type="pct"/>
            <w:shd w:val="clear" w:color="auto" w:fill="C6D9F1" w:themeFill="text2" w:themeFillTint="33"/>
          </w:tcPr>
          <w:p w:rsidR="00432294" w:rsidRPr="008749AA" w:rsidRDefault="00432294" w:rsidP="00E269D6">
            <w:pPr>
              <w:spacing w:before="120"/>
              <w:rPr>
                <w:rFonts w:ascii="Arial" w:hAnsi="Arial" w:cs="Arial"/>
                <w:b/>
                <w:bCs/>
              </w:rPr>
            </w:pPr>
          </w:p>
        </w:tc>
      </w:tr>
      <w:tr w:rsidR="00432294" w:rsidRPr="00A74B69" w:rsidTr="00E269D6">
        <w:trPr>
          <w:trHeight w:val="697"/>
        </w:trPr>
        <w:tc>
          <w:tcPr>
            <w:tcW w:w="3454" w:type="pct"/>
            <w:shd w:val="clear" w:color="auto" w:fill="auto"/>
          </w:tcPr>
          <w:p w:rsidR="00432294" w:rsidRDefault="00432294" w:rsidP="00E269D6">
            <w:pPr>
              <w:ind w:left="426"/>
              <w:jc w:val="both"/>
              <w:rPr>
                <w:rFonts w:ascii="Arial" w:hAnsi="Arial" w:cs="Arial"/>
                <w:bCs/>
                <w:i/>
                <w:sz w:val="22"/>
                <w:szCs w:val="22"/>
              </w:rPr>
            </w:pPr>
          </w:p>
          <w:p w:rsidR="00432294" w:rsidRPr="00910408" w:rsidRDefault="00432294" w:rsidP="00E269D6">
            <w:pPr>
              <w:ind w:left="426"/>
              <w:jc w:val="both"/>
              <w:rPr>
                <w:rFonts w:ascii="Arial" w:hAnsi="Arial" w:cs="Arial"/>
                <w:bCs/>
                <w:i/>
                <w:sz w:val="22"/>
                <w:szCs w:val="22"/>
              </w:rPr>
            </w:pPr>
            <w:r>
              <w:rPr>
                <w:rFonts w:ascii="Arial" w:hAnsi="Arial" w:cs="Arial"/>
                <w:bCs/>
                <w:i/>
                <w:sz w:val="22"/>
                <w:szCs w:val="22"/>
              </w:rPr>
              <w:t>En reunión No. 692-2016 del 12 de setiembre 2016, se contó con la presencia del</w:t>
            </w:r>
            <w:r w:rsidRPr="00910408">
              <w:rPr>
                <w:rFonts w:ascii="Arial" w:hAnsi="Arial" w:cs="Arial"/>
                <w:bCs/>
                <w:i/>
                <w:sz w:val="22"/>
                <w:szCs w:val="22"/>
              </w:rPr>
              <w:t xml:space="preserve">  Ing. Luis Paulino Méndez, Vic. Docencia, Ing. Humberto Villalta,  Lic. Isidro Álvarez, Auditor Interno y la Licda. Anaís Robles, de la Auditoría Interna, para el análisis del tema.</w:t>
            </w:r>
          </w:p>
          <w:p w:rsidR="00432294" w:rsidRPr="00910408" w:rsidRDefault="00432294" w:rsidP="00E269D6">
            <w:pPr>
              <w:ind w:left="426"/>
              <w:jc w:val="both"/>
              <w:rPr>
                <w:rFonts w:ascii="Arial" w:hAnsi="Arial" w:cs="Arial"/>
                <w:bCs/>
                <w:i/>
                <w:sz w:val="22"/>
                <w:szCs w:val="22"/>
              </w:rPr>
            </w:pPr>
          </w:p>
          <w:p w:rsidR="00432294" w:rsidRDefault="00432294" w:rsidP="00E269D6">
            <w:pPr>
              <w:tabs>
                <w:tab w:val="left" w:pos="426"/>
              </w:tabs>
              <w:ind w:left="426"/>
              <w:rPr>
                <w:rFonts w:ascii="Arial" w:hAnsi="Arial" w:cs="Arial"/>
                <w:bCs/>
                <w:i/>
                <w:sz w:val="22"/>
                <w:szCs w:val="22"/>
              </w:rPr>
            </w:pPr>
            <w:r w:rsidRPr="006C69DC">
              <w:rPr>
                <w:rFonts w:ascii="Arial" w:hAnsi="Arial" w:cs="Arial"/>
                <w:bCs/>
                <w:i/>
                <w:sz w:val="22"/>
                <w:szCs w:val="22"/>
              </w:rPr>
              <w:t xml:space="preserve">Se reflejó una incongruencia en la información suministrada por RH por lo que el Vicerrector se comprometió a elaborar un nuevo documento.  </w:t>
            </w:r>
          </w:p>
          <w:p w:rsidR="00432294" w:rsidRPr="00373ECC" w:rsidRDefault="00432294" w:rsidP="00E269D6">
            <w:pPr>
              <w:tabs>
                <w:tab w:val="left" w:pos="426"/>
              </w:tabs>
              <w:ind w:left="426"/>
              <w:rPr>
                <w:rFonts w:ascii="Arial" w:hAnsi="Arial" w:cs="Arial"/>
                <w:bCs/>
                <w:i/>
                <w:sz w:val="16"/>
                <w:szCs w:val="16"/>
              </w:rPr>
            </w:pPr>
          </w:p>
          <w:p w:rsidR="00432294" w:rsidRPr="00DA2AEC" w:rsidRDefault="00432294" w:rsidP="00E269D6">
            <w:pPr>
              <w:tabs>
                <w:tab w:val="left" w:pos="426"/>
              </w:tabs>
              <w:ind w:left="426"/>
              <w:jc w:val="both"/>
              <w:rPr>
                <w:rFonts w:ascii="Arial" w:hAnsi="Arial" w:cs="Arial"/>
                <w:bCs/>
                <w:i/>
                <w:sz w:val="22"/>
                <w:szCs w:val="22"/>
              </w:rPr>
            </w:pPr>
            <w:r w:rsidRPr="00DA2AEC">
              <w:rPr>
                <w:rFonts w:ascii="Arial" w:hAnsi="Arial" w:cs="Arial"/>
                <w:bCs/>
                <w:i/>
                <w:sz w:val="22"/>
                <w:szCs w:val="22"/>
              </w:rPr>
              <w:t xml:space="preserve">Se recibe oficio VAD-649-2017, con fecha de recibido 19 de setiembre de 2017, en el cual remite </w:t>
            </w:r>
            <w:r>
              <w:rPr>
                <w:rFonts w:ascii="Arial" w:hAnsi="Arial" w:cs="Arial"/>
                <w:bCs/>
                <w:i/>
                <w:sz w:val="22"/>
                <w:szCs w:val="22"/>
              </w:rPr>
              <w:t>el informe actualizado</w:t>
            </w:r>
            <w:r w:rsidRPr="00DA2AEC">
              <w:rPr>
                <w:rFonts w:ascii="Arial" w:hAnsi="Arial" w:cs="Arial"/>
                <w:bCs/>
                <w:i/>
                <w:sz w:val="22"/>
                <w:szCs w:val="22"/>
              </w:rPr>
              <w:t xml:space="preserve">. </w:t>
            </w:r>
          </w:p>
          <w:p w:rsidR="00432294" w:rsidRPr="00DA2AEC" w:rsidRDefault="00432294" w:rsidP="00E269D6">
            <w:pPr>
              <w:tabs>
                <w:tab w:val="left" w:pos="426"/>
              </w:tabs>
              <w:ind w:left="426"/>
              <w:rPr>
                <w:rFonts w:ascii="Arial" w:hAnsi="Arial" w:cs="Arial"/>
                <w:bCs/>
                <w:i/>
                <w:sz w:val="22"/>
                <w:szCs w:val="22"/>
              </w:rPr>
            </w:pPr>
          </w:p>
          <w:p w:rsidR="00432294" w:rsidRDefault="00432294" w:rsidP="00E269D6">
            <w:pPr>
              <w:tabs>
                <w:tab w:val="left" w:pos="426"/>
              </w:tabs>
              <w:ind w:left="426"/>
              <w:jc w:val="both"/>
              <w:rPr>
                <w:rFonts w:ascii="Arial" w:hAnsi="Arial" w:cs="Arial"/>
              </w:rPr>
            </w:pPr>
            <w:r>
              <w:rPr>
                <w:rFonts w:ascii="Arial" w:hAnsi="Arial" w:cs="Arial"/>
                <w:bCs/>
                <w:i/>
                <w:sz w:val="22"/>
                <w:szCs w:val="22"/>
              </w:rPr>
              <w:t>De acuerdo a la revisión, la</w:t>
            </w:r>
            <w:r w:rsidRPr="00DA2AEC">
              <w:rPr>
                <w:rFonts w:ascii="Arial" w:hAnsi="Arial" w:cs="Arial"/>
                <w:bCs/>
                <w:i/>
                <w:sz w:val="22"/>
                <w:szCs w:val="22"/>
              </w:rPr>
              <w:t xml:space="preserve"> Comisión dispone solicitar a la Administración  un informe sobre las acciones que están implementando las Vicerrectorías, respecto al tema de las vacaciones acumuladas.</w:t>
            </w:r>
            <w:r>
              <w:rPr>
                <w:rFonts w:ascii="Arial" w:hAnsi="Arial" w:cs="Arial"/>
              </w:rPr>
              <w:t xml:space="preserve"> </w:t>
            </w:r>
          </w:p>
          <w:p w:rsidR="00432294" w:rsidRDefault="00432294" w:rsidP="00E269D6">
            <w:pPr>
              <w:ind w:left="426"/>
              <w:jc w:val="both"/>
              <w:rPr>
                <w:rFonts w:ascii="Arial" w:hAnsi="Arial" w:cs="Arial"/>
                <w:bCs/>
                <w:i/>
                <w:sz w:val="22"/>
                <w:szCs w:val="22"/>
              </w:rPr>
            </w:pPr>
            <w:r>
              <w:rPr>
                <w:rFonts w:ascii="Arial" w:hAnsi="Arial" w:cs="Arial"/>
                <w:bCs/>
                <w:i/>
                <w:sz w:val="22"/>
                <w:szCs w:val="22"/>
              </w:rPr>
              <w:t>Solamente se ha recibido el</w:t>
            </w:r>
            <w:r w:rsidRPr="006C69DC">
              <w:rPr>
                <w:rFonts w:ascii="Arial" w:hAnsi="Arial" w:cs="Arial"/>
                <w:bCs/>
                <w:i/>
                <w:sz w:val="22"/>
                <w:szCs w:val="22"/>
              </w:rPr>
              <w:t xml:space="preserve"> informe de la VIESA  falta las </w:t>
            </w:r>
            <w:r>
              <w:rPr>
                <w:rFonts w:ascii="Arial" w:hAnsi="Arial" w:cs="Arial"/>
                <w:bCs/>
                <w:i/>
                <w:sz w:val="22"/>
                <w:szCs w:val="22"/>
              </w:rPr>
              <w:t>demás</w:t>
            </w:r>
            <w:r w:rsidRPr="006C69DC">
              <w:rPr>
                <w:rFonts w:ascii="Arial" w:hAnsi="Arial" w:cs="Arial"/>
                <w:bCs/>
                <w:i/>
                <w:sz w:val="22"/>
                <w:szCs w:val="22"/>
              </w:rPr>
              <w:t xml:space="preserve"> Vicerrectorías</w:t>
            </w:r>
            <w:r>
              <w:rPr>
                <w:rFonts w:ascii="Arial" w:hAnsi="Arial" w:cs="Arial"/>
                <w:bCs/>
                <w:i/>
                <w:sz w:val="22"/>
                <w:szCs w:val="22"/>
              </w:rPr>
              <w:t>.</w:t>
            </w:r>
          </w:p>
          <w:p w:rsidR="00432294" w:rsidRPr="002D71F9" w:rsidRDefault="00432294" w:rsidP="00E269D6">
            <w:pPr>
              <w:ind w:left="426"/>
              <w:jc w:val="both"/>
              <w:rPr>
                <w:rFonts w:ascii="Arial" w:hAnsi="Arial" w:cs="Arial"/>
                <w:b/>
                <w:bCs/>
              </w:rPr>
            </w:pPr>
          </w:p>
        </w:tc>
        <w:tc>
          <w:tcPr>
            <w:tcW w:w="1546" w:type="pct"/>
            <w:shd w:val="clear" w:color="auto" w:fill="auto"/>
          </w:tcPr>
          <w:p w:rsidR="00432294" w:rsidRPr="00887826" w:rsidRDefault="00432294" w:rsidP="00E269D6">
            <w:pPr>
              <w:spacing w:before="120"/>
              <w:rPr>
                <w:rFonts w:ascii="Arial" w:hAnsi="Arial" w:cs="Arial"/>
                <w:bCs/>
                <w:i/>
                <w:sz w:val="22"/>
                <w:szCs w:val="22"/>
              </w:rPr>
            </w:pPr>
            <w:r>
              <w:rPr>
                <w:rFonts w:ascii="Arial" w:hAnsi="Arial" w:cs="Arial"/>
                <w:bCs/>
                <w:i/>
                <w:sz w:val="22"/>
                <w:szCs w:val="22"/>
              </w:rPr>
              <w:t>AUDI-235-2016</w:t>
            </w:r>
          </w:p>
          <w:p w:rsidR="00432294" w:rsidRDefault="00432294" w:rsidP="00E269D6">
            <w:pPr>
              <w:spacing w:before="120"/>
              <w:rPr>
                <w:rFonts w:ascii="Arial" w:hAnsi="Arial" w:cs="Arial"/>
                <w:bCs/>
                <w:i/>
                <w:sz w:val="22"/>
                <w:szCs w:val="22"/>
              </w:rPr>
            </w:pPr>
            <w:r w:rsidRPr="00887826">
              <w:rPr>
                <w:rFonts w:ascii="Arial" w:hAnsi="Arial" w:cs="Arial"/>
                <w:bCs/>
                <w:i/>
                <w:sz w:val="22"/>
                <w:szCs w:val="22"/>
              </w:rPr>
              <w:t>AUDI-SIR-009-2016</w:t>
            </w:r>
          </w:p>
          <w:p w:rsidR="00432294" w:rsidRDefault="00432294" w:rsidP="00E269D6">
            <w:pPr>
              <w:spacing w:before="120"/>
              <w:rPr>
                <w:rFonts w:ascii="Arial" w:hAnsi="Arial" w:cs="Arial"/>
                <w:bCs/>
                <w:i/>
                <w:sz w:val="22"/>
                <w:szCs w:val="22"/>
              </w:rPr>
            </w:pPr>
            <w:r>
              <w:rPr>
                <w:rFonts w:ascii="Arial" w:hAnsi="Arial" w:cs="Arial"/>
                <w:bCs/>
                <w:i/>
                <w:sz w:val="22"/>
                <w:szCs w:val="22"/>
              </w:rPr>
              <w:t>Reunión No.-692-2016.</w:t>
            </w:r>
          </w:p>
          <w:p w:rsidR="00432294" w:rsidRDefault="00432294" w:rsidP="00E269D6">
            <w:pPr>
              <w:ind w:left="-33" w:right="384"/>
              <w:jc w:val="both"/>
              <w:rPr>
                <w:rFonts w:ascii="Arial" w:hAnsi="Arial" w:cs="Arial"/>
                <w:bCs/>
                <w:i/>
                <w:sz w:val="16"/>
                <w:szCs w:val="16"/>
              </w:rPr>
            </w:pPr>
          </w:p>
          <w:p w:rsidR="00432294" w:rsidRDefault="00432294" w:rsidP="00E269D6">
            <w:pPr>
              <w:ind w:left="-33" w:right="384"/>
              <w:jc w:val="both"/>
              <w:rPr>
                <w:rFonts w:ascii="Arial" w:hAnsi="Arial" w:cs="Arial"/>
                <w:bCs/>
                <w:i/>
                <w:sz w:val="16"/>
                <w:szCs w:val="16"/>
              </w:rPr>
            </w:pPr>
          </w:p>
          <w:p w:rsidR="00432294" w:rsidRPr="00871F14" w:rsidRDefault="00432294" w:rsidP="00E269D6">
            <w:pPr>
              <w:ind w:left="-33" w:right="384"/>
              <w:jc w:val="both"/>
              <w:rPr>
                <w:rFonts w:ascii="Arial" w:hAnsi="Arial" w:cs="Arial"/>
                <w:bCs/>
                <w:i/>
                <w:sz w:val="22"/>
                <w:szCs w:val="22"/>
              </w:rPr>
            </w:pPr>
            <w:r w:rsidRPr="00871F14">
              <w:rPr>
                <w:rFonts w:ascii="Arial" w:hAnsi="Arial" w:cs="Arial"/>
                <w:bCs/>
                <w:i/>
                <w:sz w:val="22"/>
                <w:szCs w:val="22"/>
              </w:rPr>
              <w:t>Sesión No. 2675, 19 de agosto de 2010,  Solicitud de un Plan de Mejoras.</w:t>
            </w:r>
          </w:p>
          <w:p w:rsidR="00432294" w:rsidRDefault="00432294" w:rsidP="00E269D6">
            <w:pPr>
              <w:spacing w:before="120"/>
              <w:rPr>
                <w:rFonts w:ascii="Arial" w:hAnsi="Arial" w:cs="Arial"/>
                <w:bCs/>
                <w:i/>
                <w:sz w:val="22"/>
                <w:szCs w:val="22"/>
              </w:rPr>
            </w:pPr>
          </w:p>
        </w:tc>
      </w:tr>
      <w:tr w:rsidR="00432294" w:rsidRPr="007B7F58" w:rsidTr="00E269D6">
        <w:tc>
          <w:tcPr>
            <w:tcW w:w="3454" w:type="pct"/>
            <w:shd w:val="clear" w:color="auto" w:fill="C6D9F1" w:themeFill="text2" w:themeFillTint="33"/>
          </w:tcPr>
          <w:p w:rsidR="00432294" w:rsidRPr="007B7F58"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Cs/>
                <w:i/>
              </w:rPr>
            </w:pPr>
            <w:r w:rsidRPr="007B7F58">
              <w:rPr>
                <w:rFonts w:ascii="Arial" w:hAnsi="Arial" w:cs="Arial"/>
                <w:b/>
                <w:bCs/>
              </w:rPr>
              <w:t>Reglamento de Organización y Funciones del TEC</w:t>
            </w:r>
          </w:p>
        </w:tc>
        <w:tc>
          <w:tcPr>
            <w:tcW w:w="1546" w:type="pct"/>
            <w:shd w:val="clear" w:color="auto" w:fill="C6D9F1" w:themeFill="text2" w:themeFillTint="33"/>
          </w:tcPr>
          <w:p w:rsidR="00432294" w:rsidRPr="007B7F58" w:rsidRDefault="00432294" w:rsidP="00E269D6">
            <w:pPr>
              <w:rPr>
                <w:rFonts w:ascii="Arial" w:hAnsi="Arial" w:cs="Arial"/>
                <w:bCs/>
                <w:i/>
                <w:sz w:val="22"/>
                <w:szCs w:val="22"/>
              </w:rPr>
            </w:pPr>
          </w:p>
        </w:tc>
      </w:tr>
      <w:tr w:rsidR="00432294" w:rsidRPr="007B7F58" w:rsidTr="00E269D6">
        <w:tc>
          <w:tcPr>
            <w:tcW w:w="3454" w:type="pct"/>
            <w:shd w:val="clear" w:color="auto" w:fill="auto"/>
          </w:tcPr>
          <w:p w:rsidR="00432294" w:rsidRPr="007B7F58" w:rsidRDefault="00432294" w:rsidP="00E269D6">
            <w:pPr>
              <w:spacing w:before="120"/>
              <w:ind w:left="1"/>
              <w:contextualSpacing/>
              <w:rPr>
                <w:rFonts w:cs="Arial"/>
                <w:sz w:val="20"/>
                <w:szCs w:val="20"/>
              </w:rPr>
            </w:pPr>
          </w:p>
          <w:p w:rsidR="00432294" w:rsidRPr="007B7F58" w:rsidRDefault="00432294" w:rsidP="00E269D6">
            <w:pPr>
              <w:ind w:left="426" w:right="175"/>
              <w:jc w:val="both"/>
              <w:rPr>
                <w:rFonts w:ascii="Arial" w:hAnsi="Arial" w:cs="Arial"/>
                <w:i/>
                <w:iCs/>
                <w:sz w:val="22"/>
                <w:szCs w:val="22"/>
              </w:rPr>
            </w:pPr>
            <w:r w:rsidRPr="007B7F58">
              <w:rPr>
                <w:rFonts w:ascii="Arial" w:hAnsi="Arial" w:cs="Arial"/>
                <w:i/>
                <w:iCs/>
                <w:sz w:val="22"/>
                <w:szCs w:val="22"/>
              </w:rPr>
              <w:t>Se recibió oficio de la Oficina de Planificación en donde se indica que el Reglamento se encuentra en un 25% de elaboración.</w:t>
            </w:r>
          </w:p>
          <w:p w:rsidR="00432294" w:rsidRPr="007B7F58" w:rsidRDefault="00432294" w:rsidP="00E269D6">
            <w:pPr>
              <w:ind w:left="426" w:right="175"/>
              <w:jc w:val="both"/>
              <w:rPr>
                <w:rFonts w:ascii="Arial" w:hAnsi="Arial" w:cs="Arial"/>
                <w:i/>
                <w:iCs/>
                <w:sz w:val="22"/>
                <w:szCs w:val="22"/>
              </w:rPr>
            </w:pPr>
          </w:p>
          <w:p w:rsidR="00432294" w:rsidRPr="007B7F58" w:rsidRDefault="00432294" w:rsidP="00E269D6">
            <w:pPr>
              <w:ind w:left="426" w:right="175"/>
              <w:jc w:val="both"/>
              <w:rPr>
                <w:rFonts w:cs="Arial"/>
                <w:sz w:val="22"/>
                <w:szCs w:val="22"/>
              </w:rPr>
            </w:pPr>
            <w:r w:rsidRPr="007B7F58">
              <w:rPr>
                <w:rFonts w:ascii="Arial" w:hAnsi="Arial" w:cs="Arial"/>
                <w:i/>
                <w:iCs/>
                <w:sz w:val="22"/>
                <w:szCs w:val="22"/>
              </w:rPr>
              <w:t>La Comisión continúa en espera del documento integral.</w:t>
            </w:r>
          </w:p>
        </w:tc>
        <w:tc>
          <w:tcPr>
            <w:tcW w:w="1546" w:type="pct"/>
            <w:shd w:val="clear" w:color="auto" w:fill="auto"/>
          </w:tcPr>
          <w:p w:rsidR="00432294" w:rsidRDefault="00432294" w:rsidP="00E269D6">
            <w:pPr>
              <w:rPr>
                <w:rFonts w:ascii="Arial" w:hAnsi="Arial" w:cs="Arial"/>
                <w:bCs/>
                <w:i/>
                <w:sz w:val="22"/>
                <w:szCs w:val="22"/>
              </w:rPr>
            </w:pPr>
          </w:p>
          <w:p w:rsidR="00432294" w:rsidRPr="007B7F58" w:rsidRDefault="00432294" w:rsidP="00E269D6">
            <w:pPr>
              <w:rPr>
                <w:rFonts w:ascii="Arial" w:hAnsi="Arial" w:cs="Arial"/>
                <w:bCs/>
                <w:i/>
                <w:sz w:val="22"/>
                <w:szCs w:val="22"/>
              </w:rPr>
            </w:pPr>
            <w:r w:rsidRPr="007B7F58">
              <w:rPr>
                <w:rFonts w:ascii="Arial" w:hAnsi="Arial" w:cs="Arial"/>
                <w:bCs/>
                <w:i/>
                <w:sz w:val="22"/>
                <w:szCs w:val="22"/>
              </w:rPr>
              <w:t xml:space="preserve">OPI-788-2015  </w:t>
            </w:r>
          </w:p>
          <w:p w:rsidR="00432294" w:rsidRPr="007B7F58" w:rsidRDefault="00432294" w:rsidP="00E269D6">
            <w:pPr>
              <w:rPr>
                <w:rFonts w:ascii="Arial" w:hAnsi="Arial" w:cs="Arial"/>
                <w:bCs/>
                <w:i/>
                <w:sz w:val="22"/>
                <w:szCs w:val="22"/>
              </w:rPr>
            </w:pPr>
            <w:r w:rsidRPr="007B7F58">
              <w:rPr>
                <w:rFonts w:ascii="Arial" w:hAnsi="Arial" w:cs="Arial"/>
                <w:bCs/>
                <w:i/>
                <w:sz w:val="22"/>
                <w:szCs w:val="22"/>
              </w:rPr>
              <w:t>11 de nov del 2016.</w:t>
            </w:r>
          </w:p>
          <w:p w:rsidR="00432294" w:rsidRPr="007B7F58" w:rsidRDefault="00432294" w:rsidP="00E269D6">
            <w:pPr>
              <w:rPr>
                <w:rFonts w:ascii="Arial" w:hAnsi="Arial" w:cs="Arial"/>
                <w:bCs/>
                <w:i/>
                <w:sz w:val="22"/>
                <w:szCs w:val="22"/>
              </w:rPr>
            </w:pPr>
          </w:p>
          <w:p w:rsidR="00432294" w:rsidRPr="007B7F58" w:rsidRDefault="00432294" w:rsidP="00E269D6">
            <w:pPr>
              <w:rPr>
                <w:rFonts w:ascii="Arial" w:hAnsi="Arial" w:cs="Arial"/>
                <w:bCs/>
                <w:i/>
                <w:sz w:val="22"/>
                <w:szCs w:val="22"/>
              </w:rPr>
            </w:pPr>
            <w:r w:rsidRPr="007B7F58">
              <w:rPr>
                <w:rFonts w:ascii="Arial" w:hAnsi="Arial" w:cs="Arial"/>
                <w:bCs/>
                <w:i/>
                <w:sz w:val="22"/>
                <w:szCs w:val="22"/>
              </w:rPr>
              <w:t>Acuerdo No. 2678</w:t>
            </w:r>
          </w:p>
          <w:p w:rsidR="00432294" w:rsidRPr="007B7F58" w:rsidRDefault="00432294" w:rsidP="00E269D6">
            <w:pPr>
              <w:spacing w:before="120"/>
              <w:ind w:left="47"/>
              <w:rPr>
                <w:rFonts w:cs="Arial"/>
                <w:sz w:val="20"/>
                <w:szCs w:val="20"/>
              </w:rPr>
            </w:pPr>
          </w:p>
        </w:tc>
      </w:tr>
    </w:tbl>
    <w:p w:rsidR="00432294" w:rsidRDefault="00432294" w:rsidP="00432294"/>
    <w:p w:rsidR="00432294" w:rsidRPr="00981428" w:rsidRDefault="00432294" w:rsidP="006C0CDB">
      <w:bookmarkStart w:id="194" w:name="_Toc504335389"/>
      <w:bookmarkStart w:id="195" w:name="_Toc504425566"/>
      <w:bookmarkStart w:id="196" w:name="_Toc504428415"/>
      <w:bookmarkStart w:id="197" w:name="_Toc504428831"/>
      <w:bookmarkStart w:id="198" w:name="_Toc504429066"/>
      <w:bookmarkStart w:id="199" w:name="_Toc504429547"/>
      <w:bookmarkStart w:id="200" w:name="_Toc504742332"/>
      <w:bookmarkStart w:id="201" w:name="_Toc520325403"/>
      <w:bookmarkStart w:id="202" w:name="_Toc520325508"/>
      <w:bookmarkStart w:id="203" w:name="_Toc520325697"/>
      <w:bookmarkStart w:id="204" w:name="_Toc520326041"/>
      <w:r w:rsidRPr="00981428">
        <w:t>Pendientes por situación económica del TEC</w:t>
      </w:r>
      <w:bookmarkEnd w:id="194"/>
      <w:bookmarkEnd w:id="195"/>
      <w:bookmarkEnd w:id="196"/>
      <w:bookmarkEnd w:id="197"/>
      <w:bookmarkEnd w:id="198"/>
      <w:bookmarkEnd w:id="199"/>
      <w:bookmarkEnd w:id="200"/>
      <w:bookmarkEnd w:id="201"/>
      <w:bookmarkEnd w:id="202"/>
      <w:bookmarkEnd w:id="203"/>
      <w:bookmarkEnd w:id="204"/>
    </w:p>
    <w:p w:rsidR="00432294" w:rsidRPr="009E62B4" w:rsidRDefault="00432294" w:rsidP="00432294"/>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3"/>
        <w:gridCol w:w="2691"/>
      </w:tblGrid>
      <w:tr w:rsidR="00432294" w:rsidRPr="007B7F58" w:rsidTr="00E269D6">
        <w:tc>
          <w:tcPr>
            <w:tcW w:w="5000" w:type="pct"/>
            <w:gridSpan w:val="2"/>
            <w:shd w:val="clear" w:color="auto" w:fill="C6D9F1" w:themeFill="text2" w:themeFillTint="33"/>
          </w:tcPr>
          <w:p w:rsidR="00432294"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bCs/>
              </w:rPr>
            </w:pPr>
            <w:r>
              <w:rPr>
                <w:rFonts w:ascii="Arial" w:hAnsi="Arial" w:cs="Arial"/>
                <w:b/>
                <w:bCs/>
              </w:rPr>
              <w:t>Propuesta modificación Reglamento del CI para ampliar el Tiempo completo a los miembros del CI</w:t>
            </w:r>
            <w:r w:rsidRPr="007B7F58">
              <w:rPr>
                <w:rFonts w:ascii="Arial" w:hAnsi="Arial" w:cs="Arial"/>
                <w:b/>
                <w:bCs/>
              </w:rPr>
              <w:t>.</w:t>
            </w:r>
          </w:p>
          <w:p w:rsidR="00432294" w:rsidRPr="007B7F58" w:rsidRDefault="00432294" w:rsidP="00E269D6">
            <w:pPr>
              <w:autoSpaceDE w:val="0"/>
              <w:autoSpaceDN w:val="0"/>
              <w:adjustRightInd w:val="0"/>
              <w:spacing w:before="240"/>
              <w:ind w:left="69"/>
              <w:rPr>
                <w:rFonts w:ascii="Arial" w:hAnsi="Arial" w:cs="Arial"/>
                <w:bCs/>
                <w:i/>
                <w:sz w:val="22"/>
                <w:szCs w:val="22"/>
              </w:rPr>
            </w:pPr>
          </w:p>
        </w:tc>
      </w:tr>
      <w:tr w:rsidR="00432294" w:rsidRPr="007B7F58" w:rsidTr="00E269D6">
        <w:tc>
          <w:tcPr>
            <w:tcW w:w="3468" w:type="pct"/>
            <w:shd w:val="clear" w:color="auto" w:fill="auto"/>
          </w:tcPr>
          <w:p w:rsidR="00432294" w:rsidRPr="007B7F58" w:rsidRDefault="00432294" w:rsidP="00E269D6">
            <w:pPr>
              <w:ind w:left="426" w:right="175"/>
              <w:jc w:val="both"/>
              <w:rPr>
                <w:rFonts w:ascii="Arial" w:hAnsi="Arial" w:cs="Arial"/>
                <w:i/>
                <w:sz w:val="22"/>
                <w:szCs w:val="22"/>
              </w:rPr>
            </w:pPr>
          </w:p>
          <w:p w:rsidR="00432294" w:rsidRDefault="00432294" w:rsidP="00E269D6">
            <w:pPr>
              <w:jc w:val="both"/>
              <w:rPr>
                <w:rFonts w:ascii="Arial" w:hAnsi="Arial" w:cs="Arial"/>
                <w:i/>
                <w:iCs/>
                <w:color w:val="305496"/>
                <w:sz w:val="22"/>
                <w:szCs w:val="22"/>
              </w:rPr>
            </w:pPr>
            <w:r w:rsidRPr="00395B70">
              <w:rPr>
                <w:rFonts w:ascii="Arial" w:hAnsi="Arial" w:cs="Arial"/>
                <w:i/>
                <w:sz w:val="22"/>
                <w:szCs w:val="22"/>
              </w:rPr>
              <w:t>En reunión COPA 744-2017 el señor Tomás Guzmán presenta una propuesta para análisis de COP</w:t>
            </w:r>
            <w:r>
              <w:rPr>
                <w:rFonts w:ascii="Arial" w:hAnsi="Arial" w:cs="Arial"/>
                <w:i/>
                <w:sz w:val="22"/>
                <w:szCs w:val="22"/>
              </w:rPr>
              <w:t>A</w:t>
            </w:r>
            <w:r>
              <w:rPr>
                <w:rFonts w:ascii="Arial" w:hAnsi="Arial" w:cs="Arial"/>
                <w:i/>
                <w:iCs/>
                <w:color w:val="305496"/>
                <w:sz w:val="22"/>
                <w:szCs w:val="22"/>
              </w:rPr>
              <w:t xml:space="preserve">.   </w:t>
            </w:r>
          </w:p>
          <w:p w:rsidR="00432294" w:rsidRDefault="00432294" w:rsidP="00E269D6">
            <w:pPr>
              <w:jc w:val="both"/>
              <w:rPr>
                <w:rFonts w:ascii="Arial" w:hAnsi="Arial" w:cs="Arial"/>
                <w:i/>
                <w:iCs/>
                <w:color w:val="305496"/>
                <w:sz w:val="22"/>
                <w:szCs w:val="22"/>
              </w:rPr>
            </w:pPr>
          </w:p>
          <w:p w:rsidR="00432294" w:rsidRPr="00444EED" w:rsidRDefault="00432294" w:rsidP="00E269D6">
            <w:pPr>
              <w:jc w:val="both"/>
              <w:rPr>
                <w:rFonts w:ascii="Arial" w:hAnsi="Arial" w:cs="Arial"/>
                <w:i/>
                <w:iCs/>
                <w:sz w:val="22"/>
                <w:szCs w:val="22"/>
              </w:rPr>
            </w:pPr>
            <w:r w:rsidRPr="00444EED">
              <w:rPr>
                <w:rFonts w:ascii="Arial" w:hAnsi="Arial" w:cs="Arial"/>
                <w:i/>
                <w:iCs/>
                <w:sz w:val="22"/>
                <w:szCs w:val="22"/>
              </w:rPr>
              <w:lastRenderedPageBreak/>
              <w:t>En reunión 748-2017 se analiza la propuesta.</w:t>
            </w:r>
            <w:r>
              <w:rPr>
                <w:rFonts w:ascii="Arial" w:hAnsi="Arial" w:cs="Arial"/>
                <w:i/>
                <w:iCs/>
                <w:sz w:val="22"/>
                <w:szCs w:val="22"/>
              </w:rPr>
              <w:t xml:space="preserve"> </w:t>
            </w:r>
            <w:r w:rsidRPr="00444EED">
              <w:rPr>
                <w:rFonts w:ascii="Arial" w:hAnsi="Arial" w:cs="Arial"/>
                <w:i/>
                <w:iCs/>
                <w:sz w:val="22"/>
                <w:szCs w:val="22"/>
              </w:rPr>
              <w:t>El Dr. Guzmán señala que está totalmente consciente de la necesidad del tiempo completo, sin embargo ante las necesidades presupuestarias que enfrenta la Institución, deben valorar que tan viable sería si no existen plazas para asignar.</w:t>
            </w:r>
          </w:p>
          <w:p w:rsidR="00432294" w:rsidRPr="00444EED" w:rsidRDefault="00432294" w:rsidP="00E269D6">
            <w:pPr>
              <w:jc w:val="both"/>
              <w:rPr>
                <w:rFonts w:ascii="Arial" w:hAnsi="Arial" w:cs="Arial"/>
                <w:i/>
                <w:iCs/>
                <w:sz w:val="22"/>
                <w:szCs w:val="22"/>
              </w:rPr>
            </w:pPr>
          </w:p>
          <w:p w:rsidR="00432294" w:rsidRPr="00444EED" w:rsidRDefault="00432294" w:rsidP="00E269D6">
            <w:pPr>
              <w:jc w:val="both"/>
              <w:rPr>
                <w:rFonts w:ascii="Arial" w:hAnsi="Arial" w:cs="Arial"/>
                <w:b/>
                <w:i/>
                <w:iCs/>
                <w:sz w:val="22"/>
                <w:szCs w:val="22"/>
              </w:rPr>
            </w:pPr>
            <w:r w:rsidRPr="00444EED">
              <w:rPr>
                <w:rFonts w:ascii="Arial" w:hAnsi="Arial" w:cs="Arial"/>
                <w:b/>
                <w:i/>
                <w:iCs/>
                <w:sz w:val="22"/>
                <w:szCs w:val="22"/>
              </w:rPr>
              <w:t>Los integrantes de la Comisión comparten la posición, se dispone eliminar el tema de agenda, pero mantenerlo como futuro punto de tema para el momento oportuno.</w:t>
            </w:r>
          </w:p>
          <w:p w:rsidR="00432294" w:rsidRPr="00395B70" w:rsidRDefault="00432294" w:rsidP="00E269D6">
            <w:pPr>
              <w:ind w:left="426" w:right="175"/>
              <w:jc w:val="both"/>
              <w:rPr>
                <w:rFonts w:ascii="Arial" w:hAnsi="Arial" w:cs="Arial"/>
                <w:i/>
                <w:color w:val="4F81BD"/>
                <w:sz w:val="22"/>
                <w:szCs w:val="22"/>
                <w:lang w:val="es-CR"/>
              </w:rPr>
            </w:pPr>
          </w:p>
        </w:tc>
        <w:tc>
          <w:tcPr>
            <w:tcW w:w="1532" w:type="pct"/>
            <w:shd w:val="clear" w:color="auto" w:fill="auto"/>
          </w:tcPr>
          <w:p w:rsidR="00432294" w:rsidRDefault="00432294" w:rsidP="00E269D6">
            <w:pPr>
              <w:spacing w:before="120"/>
              <w:rPr>
                <w:rFonts w:ascii="Arial" w:hAnsi="Arial" w:cs="Arial"/>
                <w:i/>
                <w:sz w:val="22"/>
                <w:szCs w:val="22"/>
              </w:rPr>
            </w:pPr>
            <w:r>
              <w:rPr>
                <w:rFonts w:ascii="Arial" w:hAnsi="Arial" w:cs="Arial"/>
                <w:i/>
                <w:sz w:val="22"/>
                <w:szCs w:val="22"/>
              </w:rPr>
              <w:lastRenderedPageBreak/>
              <w:t>Reunión Comisión Planificación</w:t>
            </w:r>
          </w:p>
          <w:p w:rsidR="00432294" w:rsidRPr="007B7F58" w:rsidRDefault="00432294" w:rsidP="00E269D6">
            <w:pPr>
              <w:spacing w:before="120"/>
              <w:rPr>
                <w:rFonts w:cs="Arial"/>
                <w:b/>
                <w:sz w:val="20"/>
                <w:szCs w:val="20"/>
              </w:rPr>
            </w:pPr>
            <w:r>
              <w:rPr>
                <w:rFonts w:ascii="Arial" w:hAnsi="Arial" w:cs="Arial"/>
                <w:i/>
                <w:sz w:val="22"/>
                <w:szCs w:val="22"/>
              </w:rPr>
              <w:t>No.</w:t>
            </w:r>
            <w:r w:rsidRPr="00395B70">
              <w:rPr>
                <w:rFonts w:ascii="Arial" w:hAnsi="Arial" w:cs="Arial"/>
                <w:i/>
                <w:sz w:val="22"/>
                <w:szCs w:val="22"/>
              </w:rPr>
              <w:t>744</w:t>
            </w:r>
            <w:r>
              <w:rPr>
                <w:rFonts w:ascii="Arial" w:hAnsi="Arial" w:cs="Arial"/>
                <w:i/>
                <w:sz w:val="22"/>
                <w:szCs w:val="22"/>
              </w:rPr>
              <w:t xml:space="preserve"> y 748 </w:t>
            </w:r>
            <w:r w:rsidRPr="00395B70">
              <w:rPr>
                <w:rFonts w:ascii="Arial" w:hAnsi="Arial" w:cs="Arial"/>
                <w:i/>
                <w:sz w:val="22"/>
                <w:szCs w:val="22"/>
              </w:rPr>
              <w:t>-2017</w:t>
            </w:r>
          </w:p>
        </w:tc>
      </w:tr>
    </w:tbl>
    <w:p w:rsidR="00432294" w:rsidRPr="00332313" w:rsidRDefault="00432294" w:rsidP="00432294">
      <w:bookmarkStart w:id="205" w:name="_Toc504335390"/>
      <w:bookmarkStart w:id="206" w:name="_Toc504425567"/>
      <w:bookmarkStart w:id="207" w:name="_Toc504428416"/>
      <w:bookmarkStart w:id="208" w:name="_Toc504428832"/>
      <w:bookmarkStart w:id="209" w:name="_Toc504429067"/>
      <w:bookmarkStart w:id="210" w:name="_Toc504429548"/>
      <w:bookmarkStart w:id="211" w:name="_Toc504742333"/>
    </w:p>
    <w:p w:rsidR="00432294" w:rsidRPr="004D231D" w:rsidRDefault="00432294" w:rsidP="006C0CDB">
      <w:bookmarkStart w:id="212" w:name="_Toc520325404"/>
      <w:bookmarkStart w:id="213" w:name="_Toc520325509"/>
      <w:bookmarkStart w:id="214" w:name="_Toc520325698"/>
      <w:bookmarkStart w:id="215" w:name="_Toc520326042"/>
      <w:r>
        <w:t>Pendiente</w:t>
      </w:r>
      <w:r w:rsidRPr="004D231D">
        <w:t xml:space="preserve"> para la reformulación</w:t>
      </w:r>
      <w:bookmarkEnd w:id="205"/>
      <w:bookmarkEnd w:id="206"/>
      <w:bookmarkEnd w:id="207"/>
      <w:bookmarkEnd w:id="208"/>
      <w:bookmarkEnd w:id="209"/>
      <w:bookmarkEnd w:id="210"/>
      <w:bookmarkEnd w:id="211"/>
      <w:bookmarkEnd w:id="212"/>
      <w:bookmarkEnd w:id="213"/>
      <w:bookmarkEnd w:id="214"/>
      <w:bookmarkEnd w:id="215"/>
    </w:p>
    <w:p w:rsidR="00432294" w:rsidRDefault="00432294" w:rsidP="00432294">
      <w:pPr>
        <w:rPr>
          <w:rFonts w:ascii="Arial" w:hAnsi="Arial" w:cs="Arial"/>
        </w:rPr>
      </w:pPr>
    </w:p>
    <w:tbl>
      <w:tblPr>
        <w:tblpPr w:leftFromText="141" w:rightFromText="141"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3"/>
        <w:gridCol w:w="2691"/>
      </w:tblGrid>
      <w:tr w:rsidR="00432294" w:rsidRPr="007B7F58" w:rsidTr="00E269D6">
        <w:trPr>
          <w:trHeight w:val="699"/>
        </w:trPr>
        <w:tc>
          <w:tcPr>
            <w:tcW w:w="5000" w:type="pct"/>
            <w:gridSpan w:val="2"/>
            <w:shd w:val="clear" w:color="auto" w:fill="C6D9F1" w:themeFill="text2" w:themeFillTint="33"/>
          </w:tcPr>
          <w:p w:rsidR="00432294"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i/>
              </w:rPr>
            </w:pPr>
            <w:r w:rsidRPr="00084260">
              <w:rPr>
                <w:rFonts w:ascii="Arial" w:hAnsi="Arial" w:cs="Arial"/>
                <w:b/>
                <w:bCs/>
              </w:rPr>
              <w:t>Formulación</w:t>
            </w:r>
            <w:r w:rsidRPr="00FC5D26">
              <w:rPr>
                <w:rFonts w:ascii="Arial" w:hAnsi="Arial" w:cs="Arial"/>
                <w:b/>
                <w:i/>
              </w:rPr>
              <w:t xml:space="preserve"> Proyectos Estratégicos  </w:t>
            </w:r>
          </w:p>
          <w:p w:rsidR="00432294" w:rsidRPr="00792F57" w:rsidRDefault="00432294" w:rsidP="00E269D6">
            <w:pPr>
              <w:jc w:val="both"/>
              <w:rPr>
                <w:rFonts w:ascii="Arial" w:hAnsi="Arial" w:cs="Arial"/>
                <w:i/>
                <w:sz w:val="16"/>
                <w:szCs w:val="16"/>
              </w:rPr>
            </w:pPr>
          </w:p>
        </w:tc>
      </w:tr>
      <w:tr w:rsidR="00432294" w:rsidRPr="007B7F58" w:rsidTr="00E269D6">
        <w:trPr>
          <w:trHeight w:val="1123"/>
        </w:trPr>
        <w:tc>
          <w:tcPr>
            <w:tcW w:w="3468" w:type="pct"/>
            <w:shd w:val="clear" w:color="auto" w:fill="auto"/>
          </w:tcPr>
          <w:p w:rsidR="00432294" w:rsidRDefault="00432294" w:rsidP="00E269D6">
            <w:pPr>
              <w:ind w:left="426" w:right="175"/>
              <w:jc w:val="both"/>
              <w:rPr>
                <w:rFonts w:ascii="Arial" w:hAnsi="Arial" w:cs="Arial"/>
                <w:i/>
                <w:sz w:val="22"/>
                <w:szCs w:val="22"/>
              </w:rPr>
            </w:pPr>
          </w:p>
          <w:p w:rsidR="00432294" w:rsidRPr="008C48EE" w:rsidRDefault="00432294" w:rsidP="00E269D6">
            <w:pPr>
              <w:ind w:left="426" w:right="175"/>
              <w:jc w:val="both"/>
              <w:rPr>
                <w:rFonts w:ascii="Arial" w:hAnsi="Arial" w:cs="Arial"/>
                <w:i/>
                <w:sz w:val="22"/>
                <w:szCs w:val="22"/>
              </w:rPr>
            </w:pPr>
            <w:r w:rsidRPr="008C48EE">
              <w:rPr>
                <w:rFonts w:ascii="Arial" w:hAnsi="Arial" w:cs="Arial"/>
                <w:i/>
                <w:sz w:val="22"/>
                <w:szCs w:val="22"/>
              </w:rPr>
              <w:t>La Comisión de Planificación y Administración ha ido atendiendo cada uno de los planes tácticos.  El de Tecnología de Información existe una comisión con la Administración. En el caso de mejoramiento de la excelencia se está dando seguimiento a las acciones que se están realizando.  En cuanto a extensión se espera el trámite de la creación de la Dirección con el fin de fortalecer las acciones.</w:t>
            </w:r>
          </w:p>
          <w:p w:rsidR="00432294" w:rsidRPr="008C48EE" w:rsidRDefault="00432294" w:rsidP="00E269D6">
            <w:pPr>
              <w:ind w:left="426" w:right="175"/>
              <w:jc w:val="both"/>
              <w:rPr>
                <w:rFonts w:ascii="Arial" w:hAnsi="Arial" w:cs="Arial"/>
                <w:i/>
                <w:sz w:val="22"/>
                <w:szCs w:val="22"/>
              </w:rPr>
            </w:pPr>
          </w:p>
          <w:p w:rsidR="00432294" w:rsidRPr="008C48EE" w:rsidRDefault="00432294" w:rsidP="00E269D6">
            <w:pPr>
              <w:ind w:left="426" w:right="175"/>
              <w:jc w:val="both"/>
              <w:rPr>
                <w:rFonts w:ascii="Arial" w:hAnsi="Arial" w:cs="Arial"/>
                <w:i/>
                <w:sz w:val="22"/>
                <w:szCs w:val="22"/>
              </w:rPr>
            </w:pPr>
            <w:r w:rsidRPr="008C48EE">
              <w:rPr>
                <w:rFonts w:ascii="Arial" w:hAnsi="Arial" w:cs="Arial"/>
                <w:i/>
                <w:sz w:val="22"/>
                <w:szCs w:val="22"/>
              </w:rPr>
              <w:t xml:space="preserve">En reunión 743-2017 se recibió, al señor Raúl Ramírez, para el análisis del PETEC Atracción y Generación de Recursos. </w:t>
            </w:r>
          </w:p>
          <w:p w:rsidR="00432294" w:rsidRPr="008C48EE" w:rsidRDefault="00432294" w:rsidP="00E269D6">
            <w:pPr>
              <w:ind w:left="426" w:right="175"/>
              <w:jc w:val="both"/>
              <w:rPr>
                <w:rFonts w:ascii="Arial" w:hAnsi="Arial" w:cs="Arial"/>
                <w:i/>
                <w:sz w:val="22"/>
                <w:szCs w:val="22"/>
              </w:rPr>
            </w:pPr>
          </w:p>
          <w:p w:rsidR="00432294" w:rsidRPr="008C48EE" w:rsidRDefault="00432294" w:rsidP="00E269D6">
            <w:pPr>
              <w:ind w:left="426" w:right="175"/>
              <w:jc w:val="both"/>
              <w:rPr>
                <w:rFonts w:ascii="Arial" w:hAnsi="Arial" w:cs="Arial"/>
                <w:i/>
                <w:sz w:val="22"/>
                <w:szCs w:val="22"/>
              </w:rPr>
            </w:pPr>
            <w:r w:rsidRPr="008C48EE">
              <w:rPr>
                <w:rFonts w:ascii="Arial" w:hAnsi="Arial" w:cs="Arial"/>
                <w:i/>
                <w:sz w:val="22"/>
                <w:szCs w:val="22"/>
              </w:rPr>
              <w:t>Producto de lo expuesto se considera que no queda clara la estrategia a seguir, por lo que se dispone devolver el Proyecto planteando algunas observaciones, con el fin de que sean analizadas y permitan reformular el PETEC.</w:t>
            </w:r>
          </w:p>
          <w:p w:rsidR="00432294" w:rsidRPr="008C48EE" w:rsidRDefault="00432294" w:rsidP="00E269D6">
            <w:pPr>
              <w:ind w:left="426" w:right="175"/>
              <w:jc w:val="both"/>
              <w:rPr>
                <w:rFonts w:ascii="Arial" w:hAnsi="Arial" w:cs="Arial"/>
                <w:i/>
                <w:sz w:val="22"/>
                <w:szCs w:val="22"/>
              </w:rPr>
            </w:pPr>
          </w:p>
          <w:p w:rsidR="00432294" w:rsidRPr="008C48EE" w:rsidRDefault="00432294" w:rsidP="00E269D6">
            <w:pPr>
              <w:ind w:left="426" w:right="175"/>
              <w:jc w:val="both"/>
              <w:rPr>
                <w:rFonts w:ascii="Arial" w:hAnsi="Arial" w:cs="Arial"/>
                <w:i/>
                <w:sz w:val="22"/>
                <w:szCs w:val="22"/>
              </w:rPr>
            </w:pPr>
            <w:r w:rsidRPr="008C48EE">
              <w:rPr>
                <w:rFonts w:ascii="Arial" w:hAnsi="Arial" w:cs="Arial"/>
                <w:i/>
                <w:sz w:val="22"/>
                <w:szCs w:val="22"/>
              </w:rPr>
              <w:t>Se recibe oficio VIE-1332 2017 donde se indica que no se ha entregado una contrapropuesta debido a que el señor Rector solicitó analizar los proyectos en un taller en el mes de diciembre 2017.</w:t>
            </w:r>
          </w:p>
          <w:p w:rsidR="00432294" w:rsidRPr="008C48EE"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sidRPr="008C48EE">
              <w:rPr>
                <w:rFonts w:ascii="Arial" w:hAnsi="Arial" w:cs="Arial"/>
                <w:i/>
                <w:sz w:val="22"/>
                <w:szCs w:val="22"/>
              </w:rPr>
              <w:t>En cuanto al Proyecto M</w:t>
            </w:r>
            <w:r>
              <w:rPr>
                <w:rFonts w:ascii="Arial" w:hAnsi="Arial" w:cs="Arial"/>
                <w:i/>
                <w:sz w:val="22"/>
                <w:szCs w:val="22"/>
              </w:rPr>
              <w:t xml:space="preserve">odelo Excelencia en la Gestión.  En reunión No. 773-2018, de la Comisión realizada el  jueves 07 de junio 2018, a la </w:t>
            </w:r>
            <w:r w:rsidRPr="00F5574E">
              <w:rPr>
                <w:rFonts w:ascii="Arial" w:hAnsi="Arial" w:cs="Arial"/>
                <w:i/>
                <w:sz w:val="22"/>
                <w:szCs w:val="22"/>
              </w:rPr>
              <w:t xml:space="preserve">señora Tatiana Fernández </w:t>
            </w:r>
            <w:r>
              <w:rPr>
                <w:rFonts w:ascii="Arial" w:hAnsi="Arial" w:cs="Arial"/>
                <w:i/>
                <w:sz w:val="22"/>
                <w:szCs w:val="22"/>
              </w:rPr>
              <w:t xml:space="preserve">y la Licda. Jafanny Monge, para la exposición del Proyecto e informaron que si bien los demás proyectos están aprobados, </w:t>
            </w:r>
            <w:r w:rsidRPr="00F5574E">
              <w:rPr>
                <w:rFonts w:ascii="Arial" w:hAnsi="Arial" w:cs="Arial"/>
                <w:i/>
                <w:sz w:val="22"/>
                <w:szCs w:val="22"/>
              </w:rPr>
              <w:t xml:space="preserve">lo que falta es el banderazo para la Formulación del Proyecto. En vista de que están cambiando el Objetivo, están trabajando </w:t>
            </w:r>
            <w:r w:rsidRPr="00F5574E">
              <w:rPr>
                <w:rFonts w:ascii="Arial" w:hAnsi="Arial" w:cs="Arial"/>
                <w:i/>
                <w:sz w:val="22"/>
                <w:szCs w:val="22"/>
              </w:rPr>
              <w:lastRenderedPageBreak/>
              <w:t xml:space="preserve">en una Evaluación del Plan Estratégico, al 30 de julio 2018, </w:t>
            </w:r>
            <w:r>
              <w:rPr>
                <w:rFonts w:ascii="Arial" w:hAnsi="Arial" w:cs="Arial"/>
                <w:i/>
                <w:sz w:val="22"/>
                <w:szCs w:val="22"/>
              </w:rPr>
              <w:t xml:space="preserve">siguieren </w:t>
            </w:r>
            <w:r w:rsidRPr="00F5574E">
              <w:rPr>
                <w:rFonts w:ascii="Arial" w:hAnsi="Arial" w:cs="Arial"/>
                <w:i/>
                <w:sz w:val="22"/>
                <w:szCs w:val="22"/>
              </w:rPr>
              <w:t>aprovechar esa evaluación y plantear una reforma integral de los acuerdos del Consejo Institucional en términos del Plan Estratégico. No solo están modificando el alcance, además viene otro cambio con la implementación de las TICs.</w:t>
            </w:r>
          </w:p>
          <w:p w:rsidR="00432294" w:rsidRDefault="00432294" w:rsidP="00E269D6">
            <w:pPr>
              <w:ind w:left="426" w:right="175"/>
              <w:jc w:val="both"/>
              <w:rPr>
                <w:rFonts w:ascii="Arial" w:hAnsi="Arial" w:cs="Arial"/>
                <w:i/>
                <w:sz w:val="22"/>
                <w:szCs w:val="22"/>
              </w:rPr>
            </w:pPr>
          </w:p>
          <w:p w:rsidR="00432294" w:rsidRPr="00F5574E" w:rsidRDefault="00432294" w:rsidP="00E269D6">
            <w:pPr>
              <w:ind w:left="426" w:right="175"/>
              <w:jc w:val="both"/>
              <w:rPr>
                <w:rFonts w:ascii="Arial" w:hAnsi="Arial" w:cs="Arial"/>
                <w:i/>
                <w:sz w:val="22"/>
                <w:szCs w:val="22"/>
              </w:rPr>
            </w:pPr>
            <w:r>
              <w:rPr>
                <w:rFonts w:ascii="Arial" w:hAnsi="Arial" w:cs="Arial"/>
                <w:i/>
                <w:sz w:val="22"/>
                <w:szCs w:val="22"/>
              </w:rPr>
              <w:t>Por lo que se queda a la espera de una nueva Propuesta.</w:t>
            </w:r>
          </w:p>
          <w:p w:rsidR="00432294"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p>
        </w:tc>
        <w:tc>
          <w:tcPr>
            <w:tcW w:w="1532" w:type="pct"/>
            <w:shd w:val="clear" w:color="auto" w:fill="auto"/>
          </w:tcPr>
          <w:p w:rsidR="00432294" w:rsidRDefault="00432294" w:rsidP="00E269D6">
            <w:pPr>
              <w:spacing w:before="120"/>
              <w:rPr>
                <w:rFonts w:ascii="Arial" w:hAnsi="Arial" w:cs="Arial"/>
                <w:sz w:val="22"/>
                <w:szCs w:val="22"/>
              </w:rPr>
            </w:pPr>
            <w:r w:rsidRPr="00FC5D26">
              <w:rPr>
                <w:rFonts w:ascii="Arial" w:hAnsi="Arial" w:cs="Arial"/>
                <w:b/>
                <w:i/>
                <w:sz w:val="22"/>
                <w:szCs w:val="22"/>
              </w:rPr>
              <w:lastRenderedPageBreak/>
              <w:t>R-371-2017. 29 de marzo del 2017</w:t>
            </w:r>
            <w:r>
              <w:rPr>
                <w:rFonts w:ascii="Arial" w:hAnsi="Arial" w:cs="Arial"/>
                <w:sz w:val="22"/>
                <w:szCs w:val="22"/>
              </w:rPr>
              <w:t xml:space="preserve">. </w:t>
            </w:r>
          </w:p>
          <w:p w:rsidR="00432294" w:rsidRDefault="00432294" w:rsidP="00E269D6">
            <w:pPr>
              <w:spacing w:before="120"/>
              <w:rPr>
                <w:rFonts w:ascii="Arial" w:hAnsi="Arial" w:cs="Arial"/>
                <w:sz w:val="22"/>
                <w:szCs w:val="22"/>
              </w:rPr>
            </w:pPr>
          </w:p>
          <w:p w:rsidR="00432294" w:rsidRDefault="00432294" w:rsidP="00E269D6">
            <w:pPr>
              <w:spacing w:before="120"/>
              <w:rPr>
                <w:rFonts w:ascii="Arial" w:hAnsi="Arial" w:cs="Arial"/>
                <w:sz w:val="22"/>
                <w:szCs w:val="22"/>
              </w:rPr>
            </w:pPr>
          </w:p>
          <w:p w:rsidR="00432294" w:rsidRDefault="00432294" w:rsidP="00E269D6">
            <w:pPr>
              <w:spacing w:before="120"/>
              <w:rPr>
                <w:rFonts w:ascii="Arial" w:hAnsi="Arial" w:cs="Arial"/>
                <w:sz w:val="22"/>
                <w:szCs w:val="22"/>
              </w:rPr>
            </w:pPr>
          </w:p>
          <w:p w:rsidR="00432294" w:rsidRDefault="00432294" w:rsidP="00E269D6">
            <w:pPr>
              <w:spacing w:before="120"/>
              <w:rPr>
                <w:rFonts w:ascii="Arial" w:hAnsi="Arial" w:cs="Arial"/>
                <w:sz w:val="22"/>
                <w:szCs w:val="22"/>
              </w:rPr>
            </w:pPr>
          </w:p>
          <w:p w:rsidR="00432294" w:rsidRPr="00792F57" w:rsidRDefault="00432294" w:rsidP="00E269D6">
            <w:pPr>
              <w:spacing w:before="120"/>
              <w:rPr>
                <w:rFonts w:ascii="Arial" w:hAnsi="Arial" w:cs="Arial"/>
                <w:i/>
                <w:sz w:val="16"/>
                <w:szCs w:val="16"/>
              </w:rPr>
            </w:pPr>
          </w:p>
        </w:tc>
      </w:tr>
    </w:tbl>
    <w:p w:rsidR="00432294" w:rsidRDefault="00432294" w:rsidP="00432294">
      <w:pPr>
        <w:pStyle w:val="Ttulo2"/>
        <w:rPr>
          <w:rFonts w:ascii="Arial" w:hAnsi="Arial" w:cs="Arial"/>
          <w:sz w:val="28"/>
          <w:szCs w:val="28"/>
        </w:rPr>
      </w:pPr>
      <w:bookmarkStart w:id="216" w:name="_Toc504335391"/>
      <w:bookmarkStart w:id="217" w:name="_Toc504425568"/>
      <w:bookmarkStart w:id="218" w:name="_Toc504428417"/>
      <w:bookmarkStart w:id="219" w:name="_Toc504428833"/>
      <w:bookmarkStart w:id="220" w:name="_Toc504429068"/>
      <w:bookmarkStart w:id="221" w:name="_Toc504429549"/>
      <w:bookmarkStart w:id="222" w:name="_Toc504742334"/>
    </w:p>
    <w:p w:rsidR="00432294" w:rsidRPr="00B81CD7" w:rsidRDefault="00432294" w:rsidP="00432294"/>
    <w:p w:rsidR="00432294" w:rsidRPr="004D231D" w:rsidRDefault="00432294" w:rsidP="006C0CDB">
      <w:bookmarkStart w:id="223" w:name="_Toc520325405"/>
      <w:bookmarkStart w:id="224" w:name="_Toc520325510"/>
      <w:bookmarkStart w:id="225" w:name="_Toc520325699"/>
      <w:bookmarkStart w:id="226" w:name="_Toc520326043"/>
      <w:r w:rsidRPr="004D231D">
        <w:t>Tema</w:t>
      </w:r>
      <w:r>
        <w:t>s</w:t>
      </w:r>
      <w:r w:rsidRPr="004D231D">
        <w:t xml:space="preserve"> pendientes con Comisiones Especiales conformadas por el CI</w:t>
      </w:r>
      <w:bookmarkEnd w:id="216"/>
      <w:bookmarkEnd w:id="217"/>
      <w:bookmarkEnd w:id="218"/>
      <w:bookmarkEnd w:id="219"/>
      <w:bookmarkEnd w:id="220"/>
      <w:bookmarkEnd w:id="221"/>
      <w:bookmarkEnd w:id="222"/>
      <w:bookmarkEnd w:id="223"/>
      <w:bookmarkEnd w:id="224"/>
      <w:bookmarkEnd w:id="225"/>
      <w:bookmarkEnd w:id="226"/>
    </w:p>
    <w:p w:rsidR="00432294" w:rsidRDefault="00432294" w:rsidP="00432294">
      <w:pPr>
        <w:rPr>
          <w:rFonts w:ascii="Arial" w:hAnsi="Arial" w:cs="Arial"/>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8784"/>
      </w:tblGrid>
      <w:tr w:rsidR="00432294" w:rsidTr="00E269D6">
        <w:trPr>
          <w:trHeight w:val="765"/>
        </w:trPr>
        <w:tc>
          <w:tcPr>
            <w:tcW w:w="5000" w:type="pct"/>
            <w:shd w:val="clear" w:color="auto" w:fill="C6D9F1" w:themeFill="text2" w:themeFillTint="33"/>
            <w:vAlign w:val="center"/>
            <w:hideMark/>
          </w:tcPr>
          <w:p w:rsidR="00432294" w:rsidRDefault="00432294" w:rsidP="00E269D6">
            <w:pPr>
              <w:pStyle w:val="Prrafodelista"/>
              <w:numPr>
                <w:ilvl w:val="0"/>
                <w:numId w:val="7"/>
              </w:numPr>
              <w:shd w:val="clear" w:color="auto" w:fill="C6D9F1" w:themeFill="text2" w:themeFillTint="33"/>
              <w:autoSpaceDE w:val="0"/>
              <w:autoSpaceDN w:val="0"/>
              <w:adjustRightInd w:val="0"/>
              <w:spacing w:before="240" w:after="0" w:line="240" w:lineRule="auto"/>
              <w:ind w:left="452"/>
              <w:contextualSpacing w:val="0"/>
              <w:jc w:val="both"/>
              <w:rPr>
                <w:rFonts w:ascii="Arial" w:hAnsi="Arial" w:cs="Arial"/>
                <w:b/>
                <w:i/>
              </w:rPr>
            </w:pPr>
            <w:r w:rsidRPr="00084260">
              <w:rPr>
                <w:rFonts w:ascii="Arial" w:hAnsi="Arial" w:cs="Arial"/>
                <w:b/>
                <w:bCs/>
              </w:rPr>
              <w:t>Comité</w:t>
            </w:r>
            <w:r w:rsidRPr="00C27E95">
              <w:rPr>
                <w:rFonts w:ascii="Arial" w:hAnsi="Arial" w:cs="Arial"/>
                <w:b/>
                <w:i/>
              </w:rPr>
              <w:t xml:space="preserve"> Estraté</w:t>
            </w:r>
            <w:r>
              <w:rPr>
                <w:rFonts w:ascii="Arial" w:hAnsi="Arial" w:cs="Arial"/>
                <w:b/>
                <w:i/>
              </w:rPr>
              <w:t>gico TICs</w:t>
            </w:r>
          </w:p>
          <w:p w:rsidR="00432294" w:rsidRDefault="00432294" w:rsidP="00E269D6">
            <w:pPr>
              <w:jc w:val="both"/>
              <w:rPr>
                <w:rFonts w:ascii="Arial" w:hAnsi="Arial" w:cs="Arial"/>
                <w:i/>
                <w:iCs/>
                <w:color w:val="305496"/>
                <w:sz w:val="22"/>
                <w:szCs w:val="22"/>
              </w:rPr>
            </w:pPr>
          </w:p>
        </w:tc>
      </w:tr>
    </w:tbl>
    <w:tbl>
      <w:tblPr>
        <w:tblStyle w:val="Tablaconcuadrcula"/>
        <w:tblW w:w="8784" w:type="dxa"/>
        <w:tblLook w:val="04A0" w:firstRow="1" w:lastRow="0" w:firstColumn="1" w:lastColumn="0" w:noHBand="0" w:noVBand="1"/>
      </w:tblPr>
      <w:tblGrid>
        <w:gridCol w:w="6091"/>
        <w:gridCol w:w="2693"/>
      </w:tblGrid>
      <w:tr w:rsidR="00432294" w:rsidRPr="005C1C64" w:rsidTr="00E269D6">
        <w:tc>
          <w:tcPr>
            <w:tcW w:w="6091" w:type="dxa"/>
          </w:tcPr>
          <w:p w:rsidR="00432294" w:rsidRPr="00EF664C"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 xml:space="preserve">Se conformó </w:t>
            </w:r>
            <w:r w:rsidRPr="004905CC">
              <w:rPr>
                <w:rFonts w:ascii="Arial" w:hAnsi="Arial" w:cs="Arial"/>
                <w:i/>
                <w:sz w:val="22"/>
                <w:szCs w:val="22"/>
              </w:rPr>
              <w:t>grupo de trabajo COPA-Administración, para el análisis del tema sobre el  Modelo de Gobernanz</w:t>
            </w:r>
            <w:r>
              <w:rPr>
                <w:rFonts w:ascii="Arial" w:hAnsi="Arial" w:cs="Arial"/>
                <w:i/>
                <w:sz w:val="22"/>
                <w:szCs w:val="22"/>
              </w:rPr>
              <w:t xml:space="preserve">a de las TIC en la Institución integrado por </w:t>
            </w:r>
            <w:r w:rsidRPr="004905CC">
              <w:rPr>
                <w:rFonts w:ascii="Arial" w:hAnsi="Arial" w:cs="Arial"/>
                <w:i/>
                <w:sz w:val="22"/>
                <w:szCs w:val="22"/>
              </w:rPr>
              <w:t>l</w:t>
            </w:r>
            <w:r>
              <w:rPr>
                <w:rFonts w:ascii="Arial" w:hAnsi="Arial" w:cs="Arial"/>
                <w:i/>
                <w:sz w:val="22"/>
                <w:szCs w:val="22"/>
              </w:rPr>
              <w:t>a Máster María Estrada, el Ing. Alexander Valerín y el Ing. Luis Alexander Calvo.</w:t>
            </w:r>
          </w:p>
          <w:p w:rsidR="00432294" w:rsidRPr="004905CC" w:rsidRDefault="00432294" w:rsidP="00E269D6">
            <w:pPr>
              <w:ind w:left="426" w:right="175"/>
              <w:jc w:val="both"/>
              <w:rPr>
                <w:rFonts w:ascii="Arial" w:hAnsi="Arial" w:cs="Arial"/>
                <w:i/>
                <w:sz w:val="22"/>
                <w:szCs w:val="22"/>
              </w:rPr>
            </w:pPr>
          </w:p>
          <w:p w:rsidR="00432294" w:rsidRDefault="00432294" w:rsidP="00E269D6">
            <w:pPr>
              <w:ind w:left="426" w:right="175"/>
              <w:jc w:val="both"/>
              <w:rPr>
                <w:rFonts w:ascii="Arial" w:hAnsi="Arial" w:cs="Arial"/>
                <w:i/>
                <w:sz w:val="22"/>
                <w:szCs w:val="22"/>
              </w:rPr>
            </w:pPr>
            <w:r>
              <w:rPr>
                <w:rFonts w:ascii="Arial" w:hAnsi="Arial" w:cs="Arial"/>
                <w:i/>
                <w:sz w:val="22"/>
                <w:szCs w:val="22"/>
              </w:rPr>
              <w:t>Se incorpora también el tema Firma Digital para análisis conjunto.</w:t>
            </w:r>
          </w:p>
          <w:p w:rsidR="00432294" w:rsidRDefault="00432294" w:rsidP="00E269D6">
            <w:pPr>
              <w:ind w:left="426" w:right="175"/>
              <w:jc w:val="both"/>
              <w:rPr>
                <w:rFonts w:ascii="Arial" w:hAnsi="Arial" w:cs="Arial"/>
                <w:i/>
                <w:sz w:val="22"/>
                <w:szCs w:val="22"/>
              </w:rPr>
            </w:pPr>
          </w:p>
          <w:p w:rsidR="00432294" w:rsidRPr="00EF664C" w:rsidRDefault="00432294" w:rsidP="00E269D6">
            <w:pPr>
              <w:ind w:left="426" w:right="175"/>
              <w:jc w:val="both"/>
              <w:rPr>
                <w:rFonts w:ascii="Arial" w:hAnsi="Arial" w:cs="Arial"/>
                <w:i/>
                <w:sz w:val="22"/>
                <w:szCs w:val="22"/>
              </w:rPr>
            </w:pPr>
            <w:r>
              <w:rPr>
                <w:rFonts w:ascii="Arial" w:hAnsi="Arial" w:cs="Arial"/>
                <w:i/>
                <w:sz w:val="22"/>
                <w:szCs w:val="22"/>
              </w:rPr>
              <w:t>En la reunión de la Comisión de Planificación No</w:t>
            </w:r>
            <w:r w:rsidRPr="00EF664C">
              <w:rPr>
                <w:rFonts w:ascii="Arial" w:hAnsi="Arial" w:cs="Arial"/>
                <w:i/>
                <w:sz w:val="22"/>
                <w:szCs w:val="22"/>
              </w:rPr>
              <w:t xml:space="preserve"> 754-2017, </w:t>
            </w:r>
            <w:r>
              <w:rPr>
                <w:rFonts w:ascii="Arial" w:hAnsi="Arial" w:cs="Arial"/>
                <w:i/>
                <w:sz w:val="22"/>
                <w:szCs w:val="22"/>
              </w:rPr>
              <w:t>d</w:t>
            </w:r>
            <w:r w:rsidRPr="00EF664C">
              <w:rPr>
                <w:rFonts w:ascii="Arial" w:hAnsi="Arial" w:cs="Arial"/>
                <w:i/>
                <w:sz w:val="22"/>
                <w:szCs w:val="22"/>
              </w:rPr>
              <w:t>el 1 de febrero de 2017,</w:t>
            </w:r>
            <w:r>
              <w:rPr>
                <w:rFonts w:ascii="Arial" w:hAnsi="Arial" w:cs="Arial"/>
                <w:i/>
                <w:sz w:val="22"/>
                <w:szCs w:val="22"/>
              </w:rPr>
              <w:t xml:space="preserve"> los</w:t>
            </w:r>
            <w:r w:rsidRPr="00EF664C">
              <w:rPr>
                <w:rFonts w:ascii="Arial" w:hAnsi="Arial" w:cs="Arial"/>
                <w:i/>
                <w:sz w:val="22"/>
                <w:szCs w:val="22"/>
              </w:rPr>
              <w:t xml:space="preserve"> integrantes de la Sub Comisión COPA, brindaron un informe sobre su participación, </w:t>
            </w:r>
            <w:r>
              <w:rPr>
                <w:rFonts w:ascii="Arial" w:hAnsi="Arial" w:cs="Arial"/>
                <w:i/>
                <w:sz w:val="22"/>
                <w:szCs w:val="22"/>
              </w:rPr>
              <w:t>en la Comisión TIC,  informan que la</w:t>
            </w:r>
            <w:r w:rsidRPr="00EF664C">
              <w:rPr>
                <w:rFonts w:ascii="Arial" w:hAnsi="Arial" w:cs="Arial"/>
                <w:i/>
                <w:sz w:val="22"/>
                <w:szCs w:val="22"/>
              </w:rPr>
              <w:t xml:space="preserve"> asistencia como Concejales a las reuniones tenían co</w:t>
            </w:r>
            <w:r>
              <w:rPr>
                <w:rFonts w:ascii="Arial" w:hAnsi="Arial" w:cs="Arial"/>
                <w:i/>
                <w:sz w:val="22"/>
                <w:szCs w:val="22"/>
              </w:rPr>
              <w:t xml:space="preserve">mo fin apoyar y no administrar, trataron de </w:t>
            </w:r>
            <w:r w:rsidRPr="00EF664C">
              <w:rPr>
                <w:rFonts w:ascii="Arial" w:hAnsi="Arial" w:cs="Arial"/>
                <w:i/>
                <w:sz w:val="22"/>
                <w:szCs w:val="22"/>
              </w:rPr>
              <w:t xml:space="preserve">definir el camino hacia donde ir, en ese sentido llegaron a los siguientes planteamientos:  </w:t>
            </w:r>
          </w:p>
          <w:p w:rsidR="00432294" w:rsidRPr="00EF664C" w:rsidRDefault="00432294" w:rsidP="00E269D6">
            <w:pPr>
              <w:ind w:left="426" w:right="175"/>
              <w:rPr>
                <w:rFonts w:ascii="Arial" w:hAnsi="Arial" w:cs="Arial"/>
                <w:i/>
                <w:sz w:val="22"/>
                <w:szCs w:val="22"/>
              </w:rPr>
            </w:pPr>
            <w:r w:rsidRPr="00EF664C">
              <w:rPr>
                <w:rFonts w:ascii="Arial" w:hAnsi="Arial" w:cs="Arial"/>
                <w:i/>
                <w:sz w:val="22"/>
                <w:szCs w:val="22"/>
              </w:rPr>
              <w:t> </w:t>
            </w:r>
          </w:p>
          <w:p w:rsidR="00432294" w:rsidRPr="00EF664C" w:rsidRDefault="00432294" w:rsidP="00E269D6">
            <w:pPr>
              <w:numPr>
                <w:ilvl w:val="0"/>
                <w:numId w:val="6"/>
              </w:numPr>
              <w:ind w:left="1019" w:right="175"/>
              <w:jc w:val="both"/>
              <w:rPr>
                <w:rFonts w:ascii="Arial" w:hAnsi="Arial" w:cs="Arial"/>
                <w:i/>
                <w:sz w:val="22"/>
                <w:szCs w:val="22"/>
              </w:rPr>
            </w:pPr>
            <w:r w:rsidRPr="00EF664C">
              <w:rPr>
                <w:rFonts w:ascii="Arial" w:hAnsi="Arial" w:cs="Arial"/>
                <w:i/>
                <w:sz w:val="22"/>
                <w:szCs w:val="22"/>
              </w:rPr>
              <w:t>Definir una persona consultoría que indique:</w:t>
            </w:r>
          </w:p>
          <w:p w:rsidR="00432294" w:rsidRPr="00EF664C" w:rsidRDefault="00432294" w:rsidP="00E269D6">
            <w:pPr>
              <w:numPr>
                <w:ilvl w:val="0"/>
                <w:numId w:val="6"/>
              </w:numPr>
              <w:ind w:left="1019" w:right="175"/>
              <w:jc w:val="both"/>
              <w:rPr>
                <w:rFonts w:ascii="Arial" w:hAnsi="Arial" w:cs="Arial"/>
                <w:i/>
                <w:sz w:val="22"/>
                <w:szCs w:val="22"/>
              </w:rPr>
            </w:pPr>
            <w:r w:rsidRPr="00EF664C">
              <w:rPr>
                <w:rFonts w:ascii="Arial" w:hAnsi="Arial" w:cs="Arial"/>
                <w:i/>
                <w:sz w:val="22"/>
                <w:szCs w:val="22"/>
              </w:rPr>
              <w:t xml:space="preserve">Una hoja de ruta </w:t>
            </w:r>
          </w:p>
          <w:p w:rsidR="00432294" w:rsidRPr="00EF664C" w:rsidRDefault="00432294" w:rsidP="00E269D6">
            <w:pPr>
              <w:numPr>
                <w:ilvl w:val="0"/>
                <w:numId w:val="6"/>
              </w:numPr>
              <w:ind w:left="1019" w:right="175"/>
              <w:jc w:val="both"/>
              <w:rPr>
                <w:rFonts w:ascii="Arial" w:hAnsi="Arial" w:cs="Arial"/>
                <w:i/>
                <w:sz w:val="22"/>
                <w:szCs w:val="22"/>
              </w:rPr>
            </w:pPr>
            <w:r w:rsidRPr="00EF664C">
              <w:rPr>
                <w:rFonts w:ascii="Arial" w:hAnsi="Arial" w:cs="Arial"/>
                <w:i/>
                <w:sz w:val="22"/>
                <w:szCs w:val="22"/>
              </w:rPr>
              <w:t>Definir un modelo realista de gobierno de este proceso</w:t>
            </w:r>
          </w:p>
          <w:p w:rsidR="00432294" w:rsidRPr="00EF664C" w:rsidRDefault="00432294" w:rsidP="00E269D6">
            <w:pPr>
              <w:numPr>
                <w:ilvl w:val="0"/>
                <w:numId w:val="6"/>
              </w:numPr>
              <w:ind w:left="1019" w:right="175"/>
              <w:jc w:val="both"/>
              <w:rPr>
                <w:rFonts w:ascii="Arial" w:hAnsi="Arial" w:cs="Arial"/>
                <w:i/>
                <w:sz w:val="22"/>
                <w:szCs w:val="22"/>
              </w:rPr>
            </w:pPr>
            <w:r w:rsidRPr="00EF664C">
              <w:rPr>
                <w:rFonts w:ascii="Arial" w:hAnsi="Arial" w:cs="Arial"/>
                <w:i/>
                <w:sz w:val="22"/>
                <w:szCs w:val="22"/>
              </w:rPr>
              <w:t>Iniciar con la implementación de la hoja de ruta</w:t>
            </w:r>
          </w:p>
          <w:p w:rsidR="00432294" w:rsidRDefault="00432294" w:rsidP="00E269D6">
            <w:pPr>
              <w:ind w:left="426" w:right="175"/>
              <w:rPr>
                <w:rFonts w:ascii="Arial" w:hAnsi="Arial" w:cs="Arial"/>
                <w:i/>
                <w:sz w:val="22"/>
                <w:szCs w:val="22"/>
              </w:rPr>
            </w:pPr>
          </w:p>
          <w:p w:rsidR="00432294" w:rsidRPr="00EF664C" w:rsidRDefault="00432294" w:rsidP="00E269D6">
            <w:pPr>
              <w:pStyle w:val="Textodebloque"/>
            </w:pPr>
            <w:r>
              <w:t xml:space="preserve">Por lo que se dispone que el trabajo como integrantes del Pleno </w:t>
            </w:r>
            <w:r w:rsidRPr="00EF664C">
              <w:t xml:space="preserve"> concluyó </w:t>
            </w:r>
            <w:r>
              <w:t xml:space="preserve">por tanto mediante el oficio </w:t>
            </w:r>
            <w:r w:rsidRPr="00EF664C">
              <w:t>SCI-164-2018</w:t>
            </w:r>
            <w:r>
              <w:t xml:space="preserve">, del </w:t>
            </w:r>
            <w:r w:rsidRPr="00EF664C">
              <w:t>1°  de marzo, 2018</w:t>
            </w:r>
            <w:r>
              <w:t xml:space="preserve"> se da </w:t>
            </w:r>
            <w:r w:rsidRPr="00EF664C">
              <w:t xml:space="preserve"> por finalizada la labor de esta </w:t>
            </w:r>
            <w:r w:rsidRPr="00EF664C">
              <w:lastRenderedPageBreak/>
              <w:t xml:space="preserve">Subcomisión pues los siguientes pasos corresponden a la </w:t>
            </w:r>
            <w:r>
              <w:t>Administración y no al CI.</w:t>
            </w:r>
          </w:p>
          <w:p w:rsidR="00432294" w:rsidRPr="00EF664C" w:rsidRDefault="00432294" w:rsidP="00E269D6">
            <w:pPr>
              <w:ind w:left="426" w:right="175"/>
              <w:jc w:val="both"/>
              <w:rPr>
                <w:rFonts w:ascii="Arial" w:hAnsi="Arial" w:cs="Arial"/>
                <w:i/>
                <w:sz w:val="22"/>
                <w:szCs w:val="22"/>
              </w:rPr>
            </w:pPr>
          </w:p>
        </w:tc>
        <w:tc>
          <w:tcPr>
            <w:tcW w:w="2693" w:type="dxa"/>
          </w:tcPr>
          <w:p w:rsidR="00432294" w:rsidRDefault="00432294" w:rsidP="00E269D6">
            <w:pPr>
              <w:tabs>
                <w:tab w:val="num" w:pos="502"/>
              </w:tabs>
              <w:jc w:val="center"/>
              <w:rPr>
                <w:rFonts w:ascii="Arial" w:hAnsi="Arial" w:cs="Arial"/>
                <w:bCs/>
                <w:sz w:val="22"/>
                <w:szCs w:val="22"/>
              </w:rPr>
            </w:pP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p>
          <w:p w:rsidR="00432294" w:rsidRPr="0022252D" w:rsidRDefault="00432294" w:rsidP="00E269D6">
            <w:pPr>
              <w:tabs>
                <w:tab w:val="num" w:pos="502"/>
              </w:tabs>
              <w:jc w:val="center"/>
              <w:rPr>
                <w:rFonts w:ascii="Arial" w:hAnsi="Arial" w:cs="Arial"/>
                <w:bCs/>
                <w:i/>
                <w:sz w:val="22"/>
                <w:szCs w:val="22"/>
              </w:rPr>
            </w:pPr>
            <w:r w:rsidRPr="0022252D">
              <w:rPr>
                <w:rFonts w:ascii="Arial" w:hAnsi="Arial" w:cs="Arial"/>
                <w:bCs/>
                <w:i/>
                <w:sz w:val="22"/>
                <w:szCs w:val="22"/>
              </w:rPr>
              <w:t xml:space="preserve">VAD-293-2017 </w:t>
            </w:r>
          </w:p>
          <w:p w:rsidR="00432294" w:rsidRDefault="00432294" w:rsidP="00E269D6">
            <w:pPr>
              <w:tabs>
                <w:tab w:val="num" w:pos="502"/>
              </w:tabs>
              <w:jc w:val="center"/>
              <w:rPr>
                <w:rFonts w:ascii="Arial" w:hAnsi="Arial" w:cs="Arial"/>
                <w:bCs/>
                <w:i/>
                <w:sz w:val="22"/>
                <w:szCs w:val="22"/>
              </w:rPr>
            </w:pPr>
            <w:r w:rsidRPr="0022252D">
              <w:rPr>
                <w:rFonts w:ascii="Arial" w:hAnsi="Arial" w:cs="Arial"/>
                <w:bCs/>
                <w:i/>
                <w:sz w:val="22"/>
                <w:szCs w:val="22"/>
              </w:rPr>
              <w:t>24 de abril 2017</w:t>
            </w: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r>
              <w:rPr>
                <w:rFonts w:ascii="Arial" w:hAnsi="Arial" w:cs="Arial"/>
                <w:bCs/>
                <w:i/>
                <w:sz w:val="22"/>
                <w:szCs w:val="22"/>
              </w:rPr>
              <w:t>SCI 298 2017</w:t>
            </w: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i/>
                <w:sz w:val="22"/>
                <w:szCs w:val="22"/>
              </w:rPr>
            </w:pPr>
          </w:p>
          <w:p w:rsidR="00432294" w:rsidRDefault="00432294" w:rsidP="00E269D6">
            <w:pPr>
              <w:tabs>
                <w:tab w:val="num" w:pos="502"/>
              </w:tabs>
              <w:jc w:val="center"/>
              <w:rPr>
                <w:rFonts w:ascii="Arial" w:hAnsi="Arial" w:cs="Arial"/>
                <w:bCs/>
              </w:rPr>
            </w:pPr>
          </w:p>
          <w:p w:rsidR="00432294" w:rsidRDefault="00432294" w:rsidP="00E269D6">
            <w:pPr>
              <w:tabs>
                <w:tab w:val="num" w:pos="502"/>
              </w:tabs>
              <w:jc w:val="center"/>
              <w:rPr>
                <w:rFonts w:ascii="Arial" w:hAnsi="Arial" w:cs="Arial"/>
                <w:bCs/>
              </w:rPr>
            </w:pPr>
          </w:p>
          <w:p w:rsidR="00432294" w:rsidRDefault="00432294" w:rsidP="00E269D6">
            <w:pPr>
              <w:tabs>
                <w:tab w:val="num" w:pos="502"/>
              </w:tabs>
              <w:jc w:val="center"/>
              <w:rPr>
                <w:rFonts w:ascii="Arial" w:hAnsi="Arial" w:cs="Arial"/>
                <w:bCs/>
              </w:rPr>
            </w:pPr>
          </w:p>
          <w:p w:rsidR="00432294" w:rsidRDefault="00432294" w:rsidP="00E269D6">
            <w:pPr>
              <w:tabs>
                <w:tab w:val="num" w:pos="502"/>
              </w:tabs>
              <w:jc w:val="center"/>
              <w:rPr>
                <w:i/>
              </w:rPr>
            </w:pPr>
          </w:p>
          <w:p w:rsidR="00432294" w:rsidRDefault="00432294" w:rsidP="00E269D6">
            <w:pPr>
              <w:tabs>
                <w:tab w:val="num" w:pos="502"/>
              </w:tabs>
              <w:jc w:val="center"/>
              <w:rPr>
                <w:i/>
              </w:rPr>
            </w:pPr>
          </w:p>
          <w:p w:rsidR="00432294" w:rsidRDefault="00432294" w:rsidP="00E269D6">
            <w:pPr>
              <w:tabs>
                <w:tab w:val="num" w:pos="502"/>
              </w:tabs>
              <w:jc w:val="center"/>
              <w:rPr>
                <w:i/>
              </w:rPr>
            </w:pPr>
          </w:p>
          <w:p w:rsidR="00432294" w:rsidRDefault="00432294" w:rsidP="00E269D6">
            <w:pPr>
              <w:tabs>
                <w:tab w:val="num" w:pos="502"/>
              </w:tabs>
              <w:jc w:val="center"/>
              <w:rPr>
                <w:i/>
              </w:rPr>
            </w:pPr>
          </w:p>
          <w:p w:rsidR="00432294" w:rsidRDefault="00432294" w:rsidP="00E269D6">
            <w:pPr>
              <w:tabs>
                <w:tab w:val="num" w:pos="502"/>
              </w:tabs>
              <w:jc w:val="center"/>
              <w:rPr>
                <w:i/>
              </w:rPr>
            </w:pPr>
          </w:p>
          <w:p w:rsidR="00432294" w:rsidRPr="005C1C64" w:rsidRDefault="00432294" w:rsidP="00E269D6">
            <w:pPr>
              <w:tabs>
                <w:tab w:val="num" w:pos="502"/>
              </w:tabs>
              <w:jc w:val="center"/>
              <w:rPr>
                <w:rFonts w:ascii="Arial" w:hAnsi="Arial" w:cs="Arial"/>
                <w:bCs/>
              </w:rPr>
            </w:pPr>
            <w:r w:rsidRPr="00EF664C">
              <w:rPr>
                <w:rFonts w:ascii="Arial" w:hAnsi="Arial" w:cs="Arial"/>
                <w:bCs/>
                <w:i/>
                <w:sz w:val="22"/>
                <w:szCs w:val="22"/>
              </w:rPr>
              <w:t>SCI-164-2018, del 1°  de marzo, 2018</w:t>
            </w:r>
          </w:p>
        </w:tc>
      </w:tr>
      <w:tr w:rsidR="00432294" w:rsidRPr="00521D42" w:rsidTr="00E269D6">
        <w:tc>
          <w:tcPr>
            <w:tcW w:w="6091" w:type="dxa"/>
            <w:shd w:val="clear" w:color="auto" w:fill="8DB3E2" w:themeFill="text2" w:themeFillTint="66"/>
          </w:tcPr>
          <w:p w:rsidR="00432294" w:rsidRPr="0057117F" w:rsidRDefault="00432294" w:rsidP="00E269D6">
            <w:pPr>
              <w:pStyle w:val="Prrafodelista"/>
              <w:numPr>
                <w:ilvl w:val="0"/>
                <w:numId w:val="7"/>
              </w:numPr>
              <w:autoSpaceDE w:val="0"/>
              <w:autoSpaceDN w:val="0"/>
              <w:adjustRightInd w:val="0"/>
              <w:spacing w:before="240" w:after="0" w:line="240" w:lineRule="auto"/>
              <w:ind w:left="452"/>
              <w:contextualSpacing w:val="0"/>
              <w:jc w:val="both"/>
              <w:rPr>
                <w:rFonts w:ascii="Arial" w:hAnsi="Arial" w:cs="Arial"/>
                <w:b/>
                <w:i/>
              </w:rPr>
            </w:pPr>
            <w:r w:rsidRPr="0057117F">
              <w:rPr>
                <w:rFonts w:ascii="Arial" w:hAnsi="Arial" w:cs="Arial"/>
                <w:b/>
                <w:bCs/>
              </w:rPr>
              <w:t>Actualización</w:t>
            </w:r>
            <w:r w:rsidRPr="0057117F">
              <w:rPr>
                <w:rFonts w:ascii="Arial" w:hAnsi="Arial" w:cs="Arial"/>
                <w:b/>
                <w:i/>
              </w:rPr>
              <w:t xml:space="preserve"> del Plan Maestro Sede Central. </w:t>
            </w:r>
          </w:p>
          <w:p w:rsidR="00432294" w:rsidRPr="00521D42" w:rsidRDefault="00432294" w:rsidP="00E269D6">
            <w:pPr>
              <w:tabs>
                <w:tab w:val="num" w:pos="502"/>
              </w:tabs>
              <w:jc w:val="both"/>
              <w:rPr>
                <w:rFonts w:ascii="Arial" w:hAnsi="Arial" w:cs="Arial"/>
                <w:b/>
                <w:i/>
                <w:sz w:val="22"/>
                <w:szCs w:val="22"/>
              </w:rPr>
            </w:pPr>
          </w:p>
        </w:tc>
        <w:tc>
          <w:tcPr>
            <w:tcW w:w="2693" w:type="dxa"/>
            <w:shd w:val="clear" w:color="auto" w:fill="8DB3E2" w:themeFill="text2" w:themeFillTint="66"/>
          </w:tcPr>
          <w:p w:rsidR="00432294" w:rsidRPr="00521D42" w:rsidRDefault="00432294" w:rsidP="00E269D6">
            <w:pPr>
              <w:tabs>
                <w:tab w:val="num" w:pos="502"/>
              </w:tabs>
              <w:jc w:val="both"/>
              <w:rPr>
                <w:rFonts w:ascii="Arial" w:hAnsi="Arial" w:cs="Arial"/>
                <w:b/>
                <w:i/>
                <w:sz w:val="22"/>
                <w:szCs w:val="22"/>
              </w:rPr>
            </w:pPr>
          </w:p>
        </w:tc>
      </w:tr>
      <w:tr w:rsidR="00432294" w:rsidRPr="005C1C64" w:rsidTr="00E269D6">
        <w:tc>
          <w:tcPr>
            <w:tcW w:w="6091" w:type="dxa"/>
          </w:tcPr>
          <w:p w:rsidR="00432294" w:rsidRDefault="00432294" w:rsidP="00E269D6">
            <w:pPr>
              <w:contextualSpacing/>
              <w:jc w:val="both"/>
              <w:rPr>
                <w:rFonts w:ascii="Arial" w:hAnsi="Arial" w:cs="Arial"/>
              </w:rPr>
            </w:pPr>
          </w:p>
          <w:p w:rsidR="00432294" w:rsidRDefault="00432294" w:rsidP="00E269D6">
            <w:pPr>
              <w:contextualSpacing/>
              <w:jc w:val="both"/>
              <w:rPr>
                <w:rFonts w:ascii="Arial" w:hAnsi="Arial" w:cs="Arial"/>
              </w:rPr>
            </w:pPr>
            <w:r>
              <w:rPr>
                <w:rFonts w:ascii="Arial" w:hAnsi="Arial" w:cs="Arial"/>
              </w:rPr>
              <w:t>Mediante oficio R 1531 2017 del 17 de diciembre de 2017, se recibió la actualización del Plan Maestro.</w:t>
            </w:r>
          </w:p>
          <w:p w:rsidR="00432294" w:rsidRDefault="00432294" w:rsidP="00E269D6">
            <w:pPr>
              <w:contextualSpacing/>
              <w:jc w:val="both"/>
              <w:rPr>
                <w:rFonts w:ascii="Arial" w:hAnsi="Arial" w:cs="Arial"/>
              </w:rPr>
            </w:pPr>
          </w:p>
          <w:p w:rsidR="00432294" w:rsidRPr="00521D42" w:rsidRDefault="00432294" w:rsidP="00E269D6">
            <w:pPr>
              <w:contextualSpacing/>
              <w:jc w:val="both"/>
              <w:rPr>
                <w:rFonts w:ascii="Arial" w:hAnsi="Arial" w:cs="Arial"/>
              </w:rPr>
            </w:pPr>
            <w:r>
              <w:rPr>
                <w:rFonts w:ascii="Arial" w:hAnsi="Arial" w:cs="Arial"/>
              </w:rPr>
              <w:t xml:space="preserve">Este tema está siendo abarcado en la </w:t>
            </w:r>
            <w:r w:rsidRPr="00521D42">
              <w:rPr>
                <w:rFonts w:ascii="Arial" w:hAnsi="Arial" w:cs="Arial"/>
              </w:rPr>
              <w:t>Comisión Especial Infraestructura</w:t>
            </w:r>
          </w:p>
          <w:p w:rsidR="00432294" w:rsidRPr="00521D42" w:rsidRDefault="00432294" w:rsidP="00E269D6">
            <w:pPr>
              <w:contextualSpacing/>
              <w:jc w:val="both"/>
              <w:rPr>
                <w:rFonts w:ascii="Arial" w:hAnsi="Arial" w:cs="Arial"/>
              </w:rPr>
            </w:pPr>
          </w:p>
        </w:tc>
        <w:tc>
          <w:tcPr>
            <w:tcW w:w="2693" w:type="dxa"/>
          </w:tcPr>
          <w:p w:rsidR="00432294" w:rsidRDefault="00432294" w:rsidP="00E269D6">
            <w:pPr>
              <w:tabs>
                <w:tab w:val="num" w:pos="502"/>
              </w:tabs>
              <w:jc w:val="center"/>
              <w:rPr>
                <w:rFonts w:ascii="Arial" w:hAnsi="Arial" w:cs="Arial"/>
                <w:bCs/>
                <w:sz w:val="22"/>
                <w:szCs w:val="22"/>
              </w:rPr>
            </w:pPr>
          </w:p>
          <w:p w:rsidR="00432294" w:rsidRPr="00063F1D" w:rsidRDefault="00432294" w:rsidP="00E269D6">
            <w:pPr>
              <w:tabs>
                <w:tab w:val="num" w:pos="502"/>
              </w:tabs>
              <w:jc w:val="center"/>
              <w:rPr>
                <w:rFonts w:ascii="Arial" w:hAnsi="Arial" w:cs="Arial"/>
                <w:bCs/>
                <w:i/>
                <w:sz w:val="22"/>
                <w:szCs w:val="22"/>
              </w:rPr>
            </w:pPr>
            <w:r w:rsidRPr="00063F1D">
              <w:rPr>
                <w:rFonts w:ascii="Arial" w:hAnsi="Arial" w:cs="Arial"/>
                <w:bCs/>
                <w:i/>
                <w:sz w:val="22"/>
                <w:szCs w:val="22"/>
              </w:rPr>
              <w:t>R 1531 2017</w:t>
            </w:r>
          </w:p>
          <w:p w:rsidR="00432294" w:rsidRDefault="00432294" w:rsidP="00E269D6">
            <w:pPr>
              <w:tabs>
                <w:tab w:val="num" w:pos="502"/>
              </w:tabs>
              <w:jc w:val="center"/>
              <w:rPr>
                <w:rFonts w:ascii="Arial" w:hAnsi="Arial" w:cs="Arial"/>
                <w:bCs/>
                <w:sz w:val="22"/>
                <w:szCs w:val="22"/>
              </w:rPr>
            </w:pPr>
            <w:r w:rsidRPr="00063F1D">
              <w:rPr>
                <w:rFonts w:ascii="Arial" w:hAnsi="Arial" w:cs="Arial"/>
                <w:bCs/>
                <w:i/>
                <w:sz w:val="22"/>
                <w:szCs w:val="22"/>
              </w:rPr>
              <w:t>17 diciembre 2017</w:t>
            </w:r>
          </w:p>
        </w:tc>
      </w:tr>
    </w:tbl>
    <w:p w:rsidR="00432294" w:rsidRDefault="00432294" w:rsidP="00432294"/>
    <w:p w:rsidR="00432294" w:rsidRDefault="00432294" w:rsidP="00432294"/>
    <w:p w:rsidR="00AF1E63" w:rsidRDefault="00AF1E63" w:rsidP="00432294">
      <w:pPr>
        <w:jc w:val="center"/>
        <w:rPr>
          <w:rFonts w:ascii="DejaVu Sans" w:hAnsi="DejaVu Sans" w:cs="DejaVu Sans"/>
          <w:b/>
          <w:i/>
          <w:sz w:val="40"/>
          <w:szCs w:val="40"/>
        </w:rPr>
      </w:pPr>
      <w:r>
        <w:rPr>
          <w:rFonts w:ascii="DejaVu Sans" w:hAnsi="DejaVu Sans" w:cs="DejaVu Sans"/>
          <w:b/>
          <w:i/>
          <w:sz w:val="40"/>
          <w:szCs w:val="40"/>
        </w:rPr>
        <w:br/>
      </w:r>
    </w:p>
    <w:p w:rsidR="00AF1E63" w:rsidRDefault="00AF1E63">
      <w:pPr>
        <w:rPr>
          <w:rFonts w:ascii="DejaVu Sans" w:hAnsi="DejaVu Sans" w:cs="DejaVu Sans"/>
          <w:b/>
          <w:i/>
          <w:sz w:val="40"/>
          <w:szCs w:val="40"/>
        </w:rPr>
      </w:pPr>
      <w:r>
        <w:rPr>
          <w:rFonts w:ascii="DejaVu Sans" w:hAnsi="DejaVu Sans" w:cs="DejaVu Sans"/>
          <w:b/>
          <w:i/>
          <w:sz w:val="40"/>
          <w:szCs w:val="40"/>
        </w:rPr>
        <w:br w:type="page"/>
      </w:r>
    </w:p>
    <w:p w:rsidR="007904AE" w:rsidRDefault="007904AE" w:rsidP="00743CFF">
      <w:pPr>
        <w:pStyle w:val="Ttulo2"/>
        <w:jc w:val="center"/>
      </w:pPr>
      <w:bookmarkStart w:id="227" w:name="_Toc520326044"/>
      <w:bookmarkStart w:id="228" w:name="_Toc520326259"/>
      <w:bookmarkStart w:id="229" w:name="_Toc520326323"/>
      <w:bookmarkStart w:id="230" w:name="_Toc520326516"/>
      <w:bookmarkStart w:id="231" w:name="_Toc520409432"/>
      <w:r>
        <w:lastRenderedPageBreak/>
        <w:t>CORRESPONDENCIA COPA</w:t>
      </w:r>
      <w:r w:rsidR="00743CFF">
        <w:t xml:space="preserve"> POR SESIÓN</w:t>
      </w:r>
      <w:bookmarkEnd w:id="227"/>
      <w:bookmarkEnd w:id="228"/>
      <w:bookmarkEnd w:id="229"/>
      <w:bookmarkEnd w:id="230"/>
      <w:bookmarkEnd w:id="231"/>
    </w:p>
    <w:p w:rsidR="007904AE" w:rsidRDefault="007904AE" w:rsidP="007904AE">
      <w:pPr>
        <w:jc w:val="center"/>
        <w:rPr>
          <w:b/>
          <w:u w:val="single"/>
        </w:rPr>
      </w:pPr>
    </w:p>
    <w:p w:rsidR="007904AE" w:rsidRDefault="007904AE" w:rsidP="007904AE">
      <w:pPr>
        <w:jc w:val="center"/>
        <w:rPr>
          <w:b/>
        </w:rPr>
      </w:pPr>
      <w:r>
        <w:rPr>
          <w:b/>
        </w:rPr>
        <w:t>I SEMESTRE 2018</w:t>
      </w:r>
    </w:p>
    <w:p w:rsidR="007904AE" w:rsidRDefault="007904AE" w:rsidP="007904AE"/>
    <w:tbl>
      <w:tblPr>
        <w:tblStyle w:val="Tablaconcuadrcula"/>
        <w:tblW w:w="0" w:type="auto"/>
        <w:tblLook w:val="04A0" w:firstRow="1" w:lastRow="0" w:firstColumn="1" w:lastColumn="0" w:noHBand="0" w:noVBand="1"/>
      </w:tblPr>
      <w:tblGrid>
        <w:gridCol w:w="2942"/>
        <w:gridCol w:w="2943"/>
        <w:gridCol w:w="2943"/>
      </w:tblGrid>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spacing w:before="200" w:after="200"/>
              <w:jc w:val="center"/>
              <w:rPr>
                <w:b/>
              </w:rPr>
            </w:pPr>
            <w:r>
              <w:rPr>
                <w:b/>
              </w:rPr>
              <w:t>REUNION COPA</w:t>
            </w:r>
          </w:p>
        </w:tc>
        <w:tc>
          <w:tcPr>
            <w:tcW w:w="2943" w:type="dxa"/>
            <w:tcBorders>
              <w:top w:val="single" w:sz="4" w:space="0" w:color="auto"/>
              <w:left w:val="single" w:sz="4" w:space="0" w:color="auto"/>
              <w:bottom w:val="single" w:sz="4" w:space="0" w:color="auto"/>
              <w:right w:val="single" w:sz="4" w:space="0" w:color="auto"/>
            </w:tcBorders>
            <w:hideMark/>
          </w:tcPr>
          <w:p w:rsidR="007904AE" w:rsidRDefault="007904AE" w:rsidP="00E269D6">
            <w:pPr>
              <w:spacing w:before="200" w:after="200"/>
              <w:jc w:val="center"/>
              <w:rPr>
                <w:b/>
              </w:rPr>
            </w:pPr>
            <w:r>
              <w:rPr>
                <w:b/>
              </w:rPr>
              <w:t>TEMA</w:t>
            </w:r>
          </w:p>
        </w:tc>
        <w:tc>
          <w:tcPr>
            <w:tcW w:w="2943" w:type="dxa"/>
            <w:tcBorders>
              <w:top w:val="single" w:sz="4" w:space="0" w:color="auto"/>
              <w:left w:val="single" w:sz="4" w:space="0" w:color="auto"/>
              <w:bottom w:val="single" w:sz="4" w:space="0" w:color="auto"/>
              <w:right w:val="single" w:sz="4" w:space="0" w:color="auto"/>
            </w:tcBorders>
            <w:hideMark/>
          </w:tcPr>
          <w:p w:rsidR="007904AE" w:rsidRDefault="007904AE" w:rsidP="00E269D6">
            <w:pPr>
              <w:spacing w:before="200" w:after="200"/>
              <w:jc w:val="center"/>
              <w:rPr>
                <w:b/>
              </w:rPr>
            </w:pPr>
            <w:r>
              <w:rPr>
                <w:b/>
              </w:rPr>
              <w:t>SEGUIMIENTO</w:t>
            </w: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r>
              <w:t xml:space="preserve">Reunión </w:t>
            </w:r>
            <w:r>
              <w:rPr>
                <w:b/>
              </w:rPr>
              <w:t>No. 752-2018</w:t>
            </w:r>
          </w:p>
          <w:p w:rsidR="007904AE" w:rsidRDefault="007904AE" w:rsidP="00E269D6">
            <w:r>
              <w:t>18 de enero 2018</w:t>
            </w:r>
          </w:p>
        </w:tc>
        <w:tc>
          <w:tcPr>
            <w:tcW w:w="5886" w:type="dxa"/>
            <w:gridSpan w:val="2"/>
            <w:tcBorders>
              <w:top w:val="single" w:sz="4" w:space="0" w:color="auto"/>
              <w:left w:val="single" w:sz="4" w:space="0" w:color="auto"/>
              <w:bottom w:val="single" w:sz="4" w:space="0" w:color="auto"/>
              <w:right w:val="single" w:sz="4" w:space="0" w:color="auto"/>
            </w:tcBorders>
            <w:hideMark/>
          </w:tcPr>
          <w:p w:rsidR="007904AE" w:rsidRDefault="007904AE" w:rsidP="00E269D6">
            <w:pPr>
              <w:pStyle w:val="Prrafodelista"/>
              <w:numPr>
                <w:ilvl w:val="0"/>
                <w:numId w:val="10"/>
              </w:numPr>
              <w:tabs>
                <w:tab w:val="left" w:pos="426"/>
              </w:tabs>
              <w:spacing w:after="0" w:line="240" w:lineRule="auto"/>
              <w:ind w:left="502" w:hanging="502"/>
              <w:jc w:val="both"/>
              <w:rPr>
                <w:rFonts w:asciiTheme="minorHAnsi" w:hAnsiTheme="minorHAnsi" w:cstheme="minorHAnsi"/>
                <w:b/>
              </w:rPr>
            </w:pPr>
            <w:r>
              <w:rPr>
                <w:rFonts w:asciiTheme="minorHAnsi" w:hAnsiTheme="minorHAnsi" w:cstheme="minorHAnsi"/>
                <w:b/>
              </w:rPr>
              <w:t xml:space="preserve">AUDI-289-2017, </w:t>
            </w:r>
            <w:r>
              <w:rPr>
                <w:rFonts w:asciiTheme="minorHAnsi" w:hAnsiTheme="minorHAnsi" w:cstheme="minorHAnsi"/>
              </w:rPr>
              <w:t xml:space="preserve">Memorando con fecha de recibido 15 de diciembre de 2017, suscrito por el Lic. Isidro Álvarez, Auditor Interno, dirigido a la M.Sc. Ana Rosa Ruiz Fernández, Comisión de Planificación y Administración, </w:t>
            </w:r>
            <w:r>
              <w:rPr>
                <w:rFonts w:asciiTheme="minorHAnsi" w:hAnsiTheme="minorHAnsi" w:cstheme="minorHAnsi"/>
                <w:u w:val="single"/>
              </w:rPr>
              <w:t xml:space="preserve">en el cual se refiere al acuerdo de la Sesión 3051, Normas de Presupuesto, acuerdo oficio SCI-890-2017 “Solicitud de apoyo para la revisión de la Ejecución Presupuestaria 2017 </w:t>
            </w:r>
          </w:p>
          <w:p w:rsidR="007904AE" w:rsidRDefault="007904AE" w:rsidP="00E269D6">
            <w:pPr>
              <w:tabs>
                <w:tab w:val="left" w:pos="3321"/>
              </w:tabs>
              <w:rPr>
                <w:rFonts w:ascii="Calibri" w:hAnsi="Calibri" w:cs="Calibri"/>
              </w:rPr>
            </w:pPr>
            <w:r>
              <w:rPr>
                <w:rFonts w:cs="Arial"/>
                <w:b/>
                <w:color w:val="31849B" w:themeColor="accent5" w:themeShade="BF"/>
              </w:rPr>
              <w:t xml:space="preserve">Tema atendido mediante la aprobación del acuerdo de la Sesión No_3052_Artículo 8, 17 enero 2018. </w:t>
            </w:r>
            <w:r>
              <w:t xml:space="preserve"> </w:t>
            </w: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numPr>
                <w:ilvl w:val="0"/>
                <w:numId w:val="10"/>
              </w:numPr>
              <w:ind w:left="412"/>
              <w:jc w:val="both"/>
              <w:rPr>
                <w:rFonts w:asciiTheme="minorHAnsi" w:hAnsiTheme="minorHAnsi" w:cstheme="minorHAnsi"/>
              </w:rPr>
            </w:pPr>
            <w:r>
              <w:rPr>
                <w:rFonts w:asciiTheme="minorHAnsi" w:hAnsiTheme="minorHAnsi" w:cstheme="minorHAnsi"/>
              </w:rPr>
              <w:t xml:space="preserve">VAD-975-2017, Memorando con fecha de recibido 15 de diciembre de 2017, suscrito por el Dr. Humberto Villalta Solano, Vicerrector de Administración, dirigido a la Licda. Bertalía Sánchez Salas, Directora Ejecutiva Secretaría del Consejo Institucional, con copia a la M.Sc. Ana Rosa Ruiz Fernández, Comisión de Planificación y Administración, en el cual remite Informe Ejecutivo de Labores del Comité Estratégico Tecnologías de Información.  </w:t>
            </w:r>
          </w:p>
          <w:p w:rsidR="007904AE" w:rsidRDefault="007904AE" w:rsidP="00E269D6">
            <w:pPr>
              <w:tabs>
                <w:tab w:val="left" w:pos="3321"/>
              </w:tabs>
              <w:rPr>
                <w:rFonts w:ascii="Calibri" w:hAnsi="Calibri" w:cs="Arial"/>
                <w:b/>
                <w:color w:val="31849B" w:themeColor="accent5" w:themeShade="BF"/>
              </w:rPr>
            </w:pPr>
            <w:r>
              <w:rPr>
                <w:rFonts w:cs="Arial"/>
                <w:b/>
                <w:color w:val="31849B" w:themeColor="accent5" w:themeShade="BF"/>
              </w:rPr>
              <w:t>Tema atendido por la  Sub Comisión de COPA_Señora María Estrada Sr. Luis Alexander Calvo y el señor Alexander Valerín.</w:t>
            </w:r>
          </w:p>
          <w:p w:rsidR="007904AE" w:rsidRDefault="007904AE" w:rsidP="00E269D6">
            <w:pPr>
              <w:tabs>
                <w:tab w:val="left" w:pos="3321"/>
              </w:tabs>
              <w:rPr>
                <w:rFonts w:cs="Calibri"/>
              </w:rPr>
            </w:pP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s>
              <w:spacing w:after="0" w:line="240" w:lineRule="auto"/>
              <w:ind w:left="502" w:hanging="502"/>
              <w:jc w:val="both"/>
              <w:rPr>
                <w:rFonts w:asciiTheme="minorHAnsi" w:hAnsiTheme="minorHAnsi" w:cstheme="minorHAnsi"/>
              </w:rPr>
            </w:pPr>
            <w:r>
              <w:rPr>
                <w:rFonts w:asciiTheme="minorHAnsi" w:hAnsiTheme="minorHAnsi" w:cstheme="minorHAnsi"/>
              </w:rPr>
              <w:t>R-012-2018, Memorando con fecha de recibido 16 de enero de 2018, suscrito por el Dr.  Julio C.  Calvo Alvarado, Rector, dirigido al Consejo Institucional, con copia a la MSc. Ana Rosa Ruiz Fernández, Coordinadora de la Comisión de Planificación y Administración, en el cual remite Informe de Ejecución Presupuestaria al 31 de diciembre de 2017, conocido y avalado por el Consejo de Rectoría, en la Sesión  No. 01-2018, del 15 de enero del 2018.</w:t>
            </w:r>
          </w:p>
          <w:p w:rsidR="007904AE" w:rsidRDefault="007904AE" w:rsidP="00E269D6">
            <w:pPr>
              <w:tabs>
                <w:tab w:val="left" w:pos="3321"/>
              </w:tabs>
              <w:rPr>
                <w:rFonts w:ascii="Calibri" w:hAnsi="Calibri" w:cs="Arial"/>
                <w:b/>
                <w:color w:val="31849B" w:themeColor="accent5" w:themeShade="BF"/>
              </w:rPr>
            </w:pPr>
            <w:r>
              <w:rPr>
                <w:rFonts w:cs="Arial"/>
                <w:b/>
                <w:color w:val="31849B" w:themeColor="accent5" w:themeShade="BF"/>
              </w:rPr>
              <w:t>Tema atendido mediante la aprobación del acuerdo de la Sesión No_3052_Artículo 8, 17 enero 2018.</w:t>
            </w:r>
          </w:p>
          <w:p w:rsidR="007904AE" w:rsidRDefault="007904AE" w:rsidP="00E269D6">
            <w:pPr>
              <w:tabs>
                <w:tab w:val="left" w:pos="3321"/>
              </w:tabs>
              <w:rPr>
                <w:rFonts w:cs="Arial"/>
              </w:rPr>
            </w:pP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cs="Calibri"/>
              </w:rPr>
            </w:pPr>
            <w:r>
              <w:br w:type="page"/>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s>
              <w:spacing w:after="0" w:line="240" w:lineRule="auto"/>
              <w:ind w:left="502" w:hanging="502"/>
              <w:jc w:val="both"/>
              <w:rPr>
                <w:rFonts w:asciiTheme="minorHAnsi" w:hAnsiTheme="minorHAnsi" w:cstheme="minorHAnsi"/>
              </w:rPr>
            </w:pPr>
            <w:r>
              <w:rPr>
                <w:rFonts w:asciiTheme="minorHAnsi" w:hAnsiTheme="minorHAnsi" w:cstheme="minorHAnsi"/>
              </w:rPr>
              <w:t xml:space="preserve">SIN OFICIO, Memorando con fecha de recibido 14 de diciembre de 2017, suscrito por Paola Solera Steller, dirigido al Dr. Julio Calvo Alvarado, Rector y Presidente del Consejo Institucional, en el cual remite el Recurso de </w:t>
            </w:r>
            <w:r>
              <w:rPr>
                <w:rFonts w:asciiTheme="minorHAnsi" w:hAnsiTheme="minorHAnsi" w:cstheme="minorHAnsi"/>
              </w:rPr>
              <w:lastRenderedPageBreak/>
              <w:t>Revocatoria o Reconsideración o Reposición y Apelación al ente superior AIR. Sobre Interpretación auténtica del inciso c), artículo 22 del “Reglamento para concursos de antecedentes internos y externos del personal del ITCR”. Interpretación auténtica del concepto de “voto emitido” (SO 3050, Art. 12, del 7 de diciembre de 2017). (SCI-2820-12-17)</w:t>
            </w:r>
          </w:p>
          <w:p w:rsidR="007904AE" w:rsidRDefault="007904AE" w:rsidP="00E269D6">
            <w:pPr>
              <w:pStyle w:val="Textoindependiente2"/>
              <w:rPr>
                <w:rFonts w:ascii="Calibri" w:hAnsi="Calibri"/>
              </w:rPr>
            </w:pPr>
            <w:r>
              <w:t>Tema atendido mediante la aprobación del acuerdo de la Sesión No_3054_Artículo 10, 31 enero 2018</w:t>
            </w:r>
          </w:p>
          <w:p w:rsidR="007904AE" w:rsidRDefault="007904AE" w:rsidP="00E269D6">
            <w:pPr>
              <w:tabs>
                <w:tab w:val="left" w:pos="3321"/>
              </w:tabs>
            </w:pP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s>
              <w:spacing w:after="0" w:line="240" w:lineRule="auto"/>
              <w:ind w:left="502" w:hanging="502"/>
              <w:jc w:val="both"/>
              <w:rPr>
                <w:rFonts w:asciiTheme="minorHAnsi" w:hAnsiTheme="minorHAnsi" w:cstheme="minorHAnsi"/>
              </w:rPr>
            </w:pPr>
            <w:r>
              <w:rPr>
                <w:rFonts w:asciiTheme="minorHAnsi" w:hAnsiTheme="minorHAnsi" w:cstheme="minorHAnsi"/>
              </w:rPr>
              <w:t>JRL-60-2017, Memorando con fecha de recibido 14 de diciembre de 2017, suscrito por la Ing. Andrea Cavero Quesada, Presidenta de la Junta de Relaciones Laborales, dirigido al Dr. Julio Calvo Alvarado, Presidente del Consejo Institucional, en el cual solicitan aclaración a la interpretación auténtica sobre el “voto emitido” contenida en el Acuerdo de SO 3050, Art. 13, del 7 de diciembre de 2017. La solicitud de interpretación auténtica tenía como objetivo resolver un caso en conocimiento de la Junta de Relaciones Laborales.  (SCI-2820-12-17)</w:t>
            </w:r>
          </w:p>
          <w:p w:rsidR="007904AE" w:rsidRDefault="007904AE" w:rsidP="00E269D6">
            <w:pPr>
              <w:pStyle w:val="Textoindependiente2"/>
              <w:rPr>
                <w:rFonts w:ascii="Calibri" w:hAnsi="Calibri"/>
              </w:rPr>
            </w:pPr>
            <w:r>
              <w:t xml:space="preserve">Tema atendido mediante la aprobación del acuerdo de la Sesión No_3055_Artículo 10, 07 febrero 2018. </w:t>
            </w:r>
          </w:p>
          <w:p w:rsidR="007904AE" w:rsidRDefault="007904AE" w:rsidP="00E269D6">
            <w:pPr>
              <w:tabs>
                <w:tab w:val="left" w:pos="426"/>
              </w:tabs>
              <w:jc w:val="both"/>
              <w:rPr>
                <w:rFonts w:asciiTheme="minorHAnsi" w:hAnsiTheme="minorHAnsi" w:cstheme="minorHAnsi"/>
              </w:rPr>
            </w:pP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s>
              <w:spacing w:after="0" w:line="240" w:lineRule="auto"/>
              <w:ind w:left="502" w:hanging="502"/>
              <w:jc w:val="both"/>
              <w:rPr>
                <w:rFonts w:asciiTheme="minorHAnsi" w:hAnsiTheme="minorHAnsi" w:cstheme="minorHAnsi"/>
              </w:rPr>
            </w:pPr>
            <w:r>
              <w:rPr>
                <w:rFonts w:asciiTheme="minorHAnsi" w:hAnsiTheme="minorHAnsi" w:cstheme="minorHAnsi"/>
              </w:rPr>
              <w:t>R-1531-2017, Memorando con fecha de recibido 14 de diciembre de 2017, suscrito por el Dr. Julio Calvo Alvarado, Rector, dirigido a los Miembros del Consejo Institucional, en el cual remite en CD, la actualización del Plan Maestro Sede Central. (SCI-2821-12-17)</w:t>
            </w:r>
          </w:p>
          <w:p w:rsidR="007904AE" w:rsidRDefault="007904AE" w:rsidP="00E269D6">
            <w:pPr>
              <w:pStyle w:val="Textoindependiente2"/>
              <w:rPr>
                <w:rFonts w:ascii="Calibri" w:hAnsi="Calibri"/>
              </w:rPr>
            </w:pPr>
            <w:r>
              <w:t>Tema en atención por parte de la Comisión Especial Infraestructura</w:t>
            </w:r>
          </w:p>
          <w:p w:rsidR="007904AE" w:rsidRDefault="007904AE" w:rsidP="00E269D6">
            <w:pPr>
              <w:tabs>
                <w:tab w:val="left" w:pos="426"/>
              </w:tabs>
              <w:jc w:val="both"/>
              <w:rPr>
                <w:rFonts w:asciiTheme="minorHAnsi" w:hAnsiTheme="minorHAnsi" w:cstheme="minorHAnsi"/>
              </w:rPr>
            </w:pP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s>
              <w:spacing w:after="0" w:line="240" w:lineRule="auto"/>
              <w:ind w:left="502" w:hanging="502"/>
              <w:jc w:val="both"/>
              <w:rPr>
                <w:rFonts w:asciiTheme="minorHAnsi" w:hAnsiTheme="minorHAnsi" w:cstheme="minorHAnsi"/>
              </w:rPr>
            </w:pPr>
            <w:r>
              <w:rPr>
                <w:rFonts w:asciiTheme="minorHAnsi" w:hAnsiTheme="minorHAnsi" w:cstheme="minorHAnsi"/>
              </w:rPr>
              <w:t>OPI-688-2017, Memorando con fecha de recibido 15 de diciembre de 2017, suscrito por la MAU Tatiana Fernández Martín, Directora Oficina de Planificación Institucional, dirigido al M.B.A. Harold Blanco L., Director Departamento de Recursos Humanos, con copia a la Comisión de Planificación y Administración, en el cual da respuesta a la solicitud de dictamen sobre acuerdo del Consejo Institucional de la Sesión Ordinaria No. 3051, Artículo 17, del 13 de diciembre del 2017, inciso b, modificación de características de la plaza NT 0216. (SCI-2831-12-17)</w:t>
            </w:r>
            <w:hyperlink r:id="rId11" w:history="1">
              <w:r>
                <w:rPr>
                  <w:rStyle w:val="Hipervnculo"/>
                  <w:rFonts w:asciiTheme="minorHAnsi" w:hAnsiTheme="minorHAnsi" w:cstheme="minorHAnsi"/>
                </w:rPr>
                <w:t>.</w:t>
              </w:r>
            </w:hyperlink>
          </w:p>
          <w:p w:rsidR="007904AE" w:rsidRDefault="007904AE" w:rsidP="00E269D6">
            <w:pPr>
              <w:pStyle w:val="Textoindependiente2"/>
              <w:tabs>
                <w:tab w:val="left" w:pos="708"/>
              </w:tabs>
              <w:rPr>
                <w:rFonts w:ascii="Calibri" w:hAnsi="Calibri"/>
              </w:rPr>
            </w:pPr>
            <w:r>
              <w:t xml:space="preserve">Se analizó el tema en la reunión No.751, se recibió a la señora Tatiana Fernández, Directora de la OPI y se dispuso que la Administración atendiera el tema y se recalcó que las plazas de nombramiento discrecional, </w:t>
            </w:r>
            <w:r>
              <w:lastRenderedPageBreak/>
              <w:t xml:space="preserve">únicamente son las que están por Estatuto Orgánico y Convención Colectiva de Trabajo. </w:t>
            </w:r>
          </w:p>
          <w:p w:rsidR="007904AE" w:rsidRDefault="007904AE" w:rsidP="00E269D6">
            <w:pPr>
              <w:tabs>
                <w:tab w:val="left" w:pos="426"/>
              </w:tabs>
              <w:jc w:val="both"/>
              <w:rPr>
                <w:rFonts w:asciiTheme="minorHAnsi" w:hAnsiTheme="minorHAnsi" w:cstheme="minorHAnsi"/>
              </w:rPr>
            </w:pP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s>
              <w:spacing w:after="0" w:line="240" w:lineRule="auto"/>
              <w:ind w:left="502" w:hanging="502"/>
              <w:jc w:val="both"/>
              <w:rPr>
                <w:rFonts w:asciiTheme="minorHAnsi" w:hAnsiTheme="minorHAnsi" w:cstheme="minorHAnsi"/>
              </w:rPr>
            </w:pPr>
            <w:r>
              <w:rPr>
                <w:rFonts w:asciiTheme="minorHAnsi" w:hAnsiTheme="minorHAnsi" w:cstheme="minorHAnsi"/>
              </w:rPr>
              <w:t>DFC-029-2017, Memorando con fecha de recibido 17 de enero de 2018, suscrito por la Licda. Silvia Elena Watson Araya, Directora, Departamento Financiero Contable.  dirigido al Ing. Huberto Villalta Solano y a la MSc. Ana Rosa Ruiz Fernández, Coordinadora Comisión de Planificación y Administración, en el cual se remiten observaciones de la Auditoría Interna al Informe de Ejecución al 31/12/2017 (SCI-0014-11-17)</w:t>
            </w:r>
          </w:p>
          <w:p w:rsidR="007904AE" w:rsidRDefault="007904AE" w:rsidP="00E269D6">
            <w:pPr>
              <w:pStyle w:val="Textoindependiente2"/>
              <w:tabs>
                <w:tab w:val="left" w:pos="708"/>
              </w:tabs>
              <w:rPr>
                <w:rFonts w:ascii="Calibri" w:hAnsi="Calibri"/>
              </w:rPr>
            </w:pPr>
            <w:r>
              <w:t>Tema atendido mediante la aprobación del acuerdo de la Sesión No_3052_Artículo 8, 17 enero 2018.</w:t>
            </w:r>
          </w:p>
          <w:p w:rsidR="007904AE" w:rsidRDefault="007904AE" w:rsidP="00E269D6">
            <w:pPr>
              <w:tabs>
                <w:tab w:val="left" w:pos="426"/>
              </w:tabs>
              <w:jc w:val="both"/>
              <w:rPr>
                <w:rFonts w:asciiTheme="minorHAnsi" w:hAnsiTheme="minorHAnsi" w:cstheme="minorHAnsi"/>
              </w:rPr>
            </w:pPr>
          </w:p>
        </w:tc>
      </w:tr>
      <w:tr w:rsidR="007904AE" w:rsidTr="00E269D6">
        <w:trPr>
          <w:trHeight w:val="2598"/>
        </w:trPr>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ascii="Calibri" w:hAnsi="Calibri" w:cs="Calibri"/>
              </w:rPr>
            </w:pPr>
            <w:r>
              <w:t xml:space="preserve">Reunión </w:t>
            </w:r>
            <w:r>
              <w:rPr>
                <w:b/>
              </w:rPr>
              <w:t>No. 753-2018</w:t>
            </w:r>
          </w:p>
          <w:p w:rsidR="007904AE" w:rsidRDefault="007904AE" w:rsidP="00E269D6">
            <w:r>
              <w:t>25 de enero  2018</w:t>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VAD-025-2018, Memorando con fecha de recibido 22 de enero de 2018, suscrito por el Dr. Humberto Villalta Solano, Vicerrector de Administración, dirigido a la MSc. Ana Rosa Ruiz, Coordinadora Comisión de Planificación y Administración, en el cual remiten las fechas de ampliación de plazos otorgados en el “Plan Remedial para atender los hallazgos y recomendaciones del Informe de los Auditores Independientes para atestiguar sobre la Liquidación Presupuestaria al 31 de diciembre de 2015, aprobado en la sesión ordinaria No 2995, Artículo 12 del 26 de octubre de 2016. (SCI-0026-1-18)</w:t>
            </w:r>
          </w:p>
          <w:p w:rsidR="007904AE" w:rsidRDefault="007904AE" w:rsidP="00E269D6">
            <w:pPr>
              <w:rPr>
                <w:rFonts w:ascii="Calibri" w:hAnsi="Calibri" w:cs="Arial"/>
                <w:b/>
                <w:color w:val="31849B" w:themeColor="accent5" w:themeShade="BF"/>
              </w:rPr>
            </w:pPr>
            <w:r>
              <w:rPr>
                <w:rFonts w:cs="Arial"/>
                <w:b/>
                <w:color w:val="31849B" w:themeColor="accent5" w:themeShade="BF"/>
              </w:rPr>
              <w:t>Tema atendido mediante la aprobación del acuerdo de la Sesión No_3053, Artículo 10 del 24 de enero 2018.</w:t>
            </w:r>
          </w:p>
          <w:p w:rsidR="007904AE" w:rsidRDefault="007904AE" w:rsidP="00E269D6">
            <w:pPr>
              <w:rPr>
                <w:rFonts w:cs="Calibri"/>
              </w:rPr>
            </w:pPr>
          </w:p>
        </w:tc>
      </w:tr>
      <w:tr w:rsidR="007904AE" w:rsidTr="00E269D6">
        <w:trPr>
          <w:trHeight w:val="2598"/>
        </w:trPr>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R-044-2018, Memorando con fecha de recibido 23 de enero de 2018, suscrito por el Ing. Luis Paulino Méndez Badilla, dirigido a la MSc. Ana Rosa Ruiz, Coordinadora de la Comisión de Planificación y Administración, en el cual para el trámite correspondiente remite la Evaluación del Plan Anual Operativo al 31 de diciembre del 2017. (SCI-0038-1-18)</w:t>
            </w:r>
          </w:p>
          <w:p w:rsidR="007904AE" w:rsidRDefault="007904AE" w:rsidP="00E269D6">
            <w:pPr>
              <w:rPr>
                <w:rFonts w:ascii="Calibri" w:hAnsi="Calibri" w:cs="Arial"/>
                <w:b/>
                <w:color w:val="31849B" w:themeColor="accent5" w:themeShade="BF"/>
              </w:rPr>
            </w:pPr>
            <w:r>
              <w:rPr>
                <w:rFonts w:cs="Arial"/>
                <w:b/>
                <w:color w:val="31849B" w:themeColor="accent5" w:themeShade="BF"/>
              </w:rPr>
              <w:t>Tema atendido mediante la aprobación del acuerdo de la Sesión No_3055, Artículo 13 del 7 de febrero 2018.</w:t>
            </w:r>
          </w:p>
          <w:p w:rsidR="007904AE" w:rsidRDefault="007904AE" w:rsidP="00E269D6">
            <w:pPr>
              <w:tabs>
                <w:tab w:val="left" w:pos="426"/>
                <w:tab w:val="left" w:pos="3321"/>
              </w:tabs>
              <w:jc w:val="both"/>
              <w:rPr>
                <w:rFonts w:asciiTheme="minorHAnsi" w:hAnsiTheme="minorHAnsi" w:cstheme="minorHAnsi"/>
              </w:rPr>
            </w:pPr>
          </w:p>
        </w:tc>
      </w:tr>
      <w:tr w:rsidR="007904AE" w:rsidTr="00E269D6">
        <w:trPr>
          <w:trHeight w:val="1119"/>
        </w:trPr>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hideMark/>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 xml:space="preserve">VAD-003-2018, Memorando con fecha de recibido 17 de enero de 2018, suscrito por el Ing. Luis Humberto Villalta Solano, Vicerrector de Administración, dirigido al Dr. Julio Calvo Alvarado, Presidente del Consejo Institucional, en el cual informa que se recibió el oficio No 16334 por parte de la Contraloría, en el cual se notifica la aprobación parcial de Presupuesto inicial del periodo 2018 del Instituto Tecnológico de Costa Rica. En dicho oficio se improbó un </w:t>
            </w:r>
            <w:r>
              <w:rPr>
                <w:rFonts w:asciiTheme="minorHAnsi" w:hAnsiTheme="minorHAnsi" w:cstheme="minorHAnsi"/>
              </w:rPr>
              <w:lastRenderedPageBreak/>
              <w:t>monto de ₵329,7 millones los cuales corresponden a superávit libre y específico, mismos que afectan las partidas de remuneración y bienes duraderos, sin embargo, una vez revisados los desgloses se determinó que el monto improbado correspondía a ₵328,9 millones, misma que será revisada con la Contraloría General de la República y se está en espera de la respuesta. (SCI-0011-01-18)</w:t>
            </w:r>
          </w:p>
          <w:p w:rsidR="007904AE" w:rsidRDefault="007904AE" w:rsidP="00E269D6">
            <w:pPr>
              <w:pStyle w:val="Textoindependiente2"/>
              <w:tabs>
                <w:tab w:val="left" w:pos="708"/>
              </w:tabs>
              <w:rPr>
                <w:rFonts w:asciiTheme="minorHAnsi" w:hAnsiTheme="minorHAnsi" w:cstheme="minorHAnsi"/>
              </w:rPr>
            </w:pPr>
            <w:r>
              <w:t>Se envió   oficio al señor Vicerrector de Administración solicitando información sobre cuál es la forma en que se  están atendiendo los proyectos, ya que son fondos específicos.</w:t>
            </w:r>
          </w:p>
        </w:tc>
      </w:tr>
      <w:tr w:rsidR="007904AE" w:rsidTr="00E269D6">
        <w:trPr>
          <w:trHeight w:val="2598"/>
        </w:trPr>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ascii="Calibri" w:hAnsi="Calibri" w:cs="Calibri"/>
              </w:rPr>
            </w:pPr>
            <w:r>
              <w:lastRenderedPageBreak/>
              <w:t xml:space="preserve">Reunión </w:t>
            </w:r>
            <w:r>
              <w:rPr>
                <w:b/>
              </w:rPr>
              <w:t>No. 754-2018</w:t>
            </w:r>
          </w:p>
          <w:p w:rsidR="007904AE" w:rsidRDefault="007904AE" w:rsidP="00E269D6">
            <w:r>
              <w:t>01 de febrero  2018</w:t>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CONGRESO INSTITUCIONAL-004-2018, Memorando con fecha de recibido 25 de enero de 2018, suscrito por la Dra. Martha Calderón Ferrey, Presidenta Comisión Organizadora IV Congreso Institucional, dirigido al Dr. Julio Calvo Alvarado, Presidente Consejo Institucional, con copia a la MSc. Ana Rosa Ruiz, Coordinadora de la Comisión de Planificación y Administración, en el cual en atención a la participación que los representantes estudiantiles miembros de la Comisión Organizadora del IV Congreso desarrollan en el seno de la misma, inclusive fuera de los períodos lectivos, se ha acordado presentar ante el Consejo Institucional la necesidad de establecer un reconocimiento a su compromiso y a su participación en la Comisión y a su compromiso con la comunidad estudiantil. (SCI-0050-1-18)</w:t>
            </w:r>
          </w:p>
          <w:p w:rsidR="007904AE" w:rsidRDefault="007904AE" w:rsidP="00E269D6">
            <w:pPr>
              <w:pStyle w:val="Textoindependiente2"/>
              <w:tabs>
                <w:tab w:val="left" w:pos="708"/>
              </w:tabs>
              <w:rPr>
                <w:rFonts w:ascii="Calibri" w:hAnsi="Calibri"/>
              </w:rPr>
            </w:pPr>
            <w:r>
              <w:t>Tema atendido mediante la aprobación del acuerdo de la Sesión No_3070, Artículo 10, del 17 de mayo 2018</w:t>
            </w:r>
          </w:p>
          <w:p w:rsidR="007904AE" w:rsidRDefault="007904AE" w:rsidP="00E269D6">
            <w:pPr>
              <w:tabs>
                <w:tab w:val="left" w:pos="426"/>
                <w:tab w:val="left" w:pos="3321"/>
              </w:tabs>
              <w:jc w:val="both"/>
              <w:rPr>
                <w:rFonts w:asciiTheme="minorHAnsi" w:hAnsiTheme="minorHAnsi" w:cstheme="minorHAnsi"/>
              </w:rPr>
            </w:pPr>
          </w:p>
        </w:tc>
      </w:tr>
      <w:tr w:rsidR="007904AE" w:rsidTr="00E269D6">
        <w:trPr>
          <w:trHeight w:val="1545"/>
        </w:trPr>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hideMark/>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 xml:space="preserve">ECS-27-2018, Memorando con fecha de recibido 30 de enero de 2018, suscrito por la Dra. Martha Calderón Ferrey, Directora de la Escuela de Ciencias Sociales, dirigido al Dr. Julio Calvo Alvarado, Presidente Consejo Institucional, en el cual informa que en relación con la interpretación auténtica al artículo 45 inciso f) del Reglamento de Becas, y a partir de la necesidad de atender el caso del jubilado Dr. Mario Sánchez Machado, ex profesor de esta Escuela, solicita se aclare si de la citada interpretación se está asegurando que aun cuando no haya declaratoria de incumplimiento, (que es el requisito reglamentario para proceder a solicitar el reembolso,) la institución podrá realizar dicho cobro, aun cuando la norma no le autorice para ello. La aclaración solicitada es absolutamente necesaria para resolver un caso concreto, en tanto,  si se entiende que aun cuando no se declare incumplidor a un ex becario es posible exigirle el reembolso de lo invertido </w:t>
            </w:r>
            <w:r>
              <w:rPr>
                <w:rFonts w:asciiTheme="minorHAnsi" w:hAnsiTheme="minorHAnsi" w:cstheme="minorHAnsi"/>
              </w:rPr>
              <w:lastRenderedPageBreak/>
              <w:t>en sus estudios, es a los efectos prácticos igual que considerarlo incumplidor (SCI-0044-1-18)</w:t>
            </w:r>
          </w:p>
          <w:p w:rsidR="007904AE" w:rsidRDefault="007904AE" w:rsidP="00E269D6">
            <w:pPr>
              <w:pStyle w:val="Textoindependiente2"/>
              <w:tabs>
                <w:tab w:val="left" w:pos="708"/>
              </w:tabs>
              <w:rPr>
                <w:rFonts w:asciiTheme="minorHAnsi" w:hAnsiTheme="minorHAnsi" w:cstheme="minorHAnsi"/>
              </w:rPr>
            </w:pPr>
            <w:r>
              <w:t>Se da respuesta mediante oficio  SCI-137-2018 con fecha 26 de febrero del 2018, indicando que no se requiere una interpretación del acuerdo.</w:t>
            </w:r>
          </w:p>
        </w:tc>
      </w:tr>
      <w:tr w:rsidR="007904AE" w:rsidTr="00E269D6">
        <w:trPr>
          <w:trHeight w:val="1545"/>
        </w:trPr>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hideMark/>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AUDI-AS-001-2018, Memorando con fecha de recibido 26 de enero de 2018, suscrito por la Máster Adriana Rodríguez Zeledón, Auditora Interna a.i., dirigido a la a la MSc. Ana Rosa Ruiz, Coordinadora Comisión de Planificación y Administración, en el cual remite Observaciones a la Propuesta General de Tesorería del ITCR”. (SCI-0052-01-18)</w:t>
            </w:r>
          </w:p>
          <w:p w:rsidR="007904AE" w:rsidRDefault="007904AE" w:rsidP="00E269D6">
            <w:pPr>
              <w:pStyle w:val="Textoindependiente2"/>
              <w:tabs>
                <w:tab w:val="left" w:pos="708"/>
              </w:tabs>
              <w:rPr>
                <w:rFonts w:ascii="Calibri" w:hAnsi="Calibri"/>
              </w:rPr>
            </w:pPr>
            <w:r>
              <w:t xml:space="preserve">Se en vista de que la propuesta data del año 2014, se realizó la consulta a la Vicerrectoría de Administración readecuaron la propuesta de Reglamento para incorporar las observaciones de la Auditoría Interna.  Se envió a la OPI mediante el oficio SCI-188-2018 del 8 de marzo de 2018, para nueva revisión. </w:t>
            </w:r>
          </w:p>
        </w:tc>
      </w:tr>
      <w:tr w:rsidR="007904AE" w:rsidTr="00E269D6">
        <w:trPr>
          <w:trHeight w:val="1545"/>
        </w:trPr>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AUDI-AS-002-2018, Memorando con fecha de recibido 30 de enero de 2018, suscrito por la Máster Adriana Rodríguez Zeledón, Auditora Interna a.i., dirigido a la a la MSc. Ana Rosa Ruiz, Coordinadora Comisión de Planificación y Administración, en el cual, en atención al oficio SCI-918-2017, de la Comisión de Planificación, remite Asesoría referente al planteamiento de la Administración para posponer la Auditoría Externa Operativa”. (SCI-0052-01-18)</w:t>
            </w:r>
          </w:p>
          <w:p w:rsidR="007904AE" w:rsidRDefault="007904AE" w:rsidP="00E269D6">
            <w:pPr>
              <w:pStyle w:val="Textoindependiente2"/>
              <w:tabs>
                <w:tab w:val="left" w:pos="708"/>
              </w:tabs>
              <w:rPr>
                <w:rFonts w:ascii="Calibri" w:hAnsi="Calibri"/>
              </w:rPr>
            </w:pPr>
            <w:r>
              <w:t>Se traslada el oficio a la Rectoría indicando que la Comisión considera que debe procederse con el trámite para realizar la Auditoria Externa Operativa, según las observaciones de la Auditoria.</w:t>
            </w:r>
          </w:p>
          <w:p w:rsidR="007904AE" w:rsidRDefault="007904AE" w:rsidP="00E269D6">
            <w:pPr>
              <w:tabs>
                <w:tab w:val="left" w:pos="426"/>
                <w:tab w:val="left" w:pos="3321"/>
              </w:tabs>
              <w:jc w:val="both"/>
              <w:rPr>
                <w:rFonts w:asciiTheme="minorHAnsi" w:hAnsiTheme="minorHAnsi" w:cstheme="minorHAnsi"/>
              </w:rPr>
            </w:pPr>
          </w:p>
        </w:tc>
      </w:tr>
      <w:tr w:rsidR="007904AE" w:rsidTr="00E269D6">
        <w:trPr>
          <w:trHeight w:val="1545"/>
        </w:trPr>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R-077-2018, Memorando con fecha de recibido 31 de enero de 2018, suscrito por el Dr.  Julio C.  Calvo Alvarado, Rector, dirigido a la MSc. Ana Rosa Ruiz Fernández, Coordinadora de la Comisión de Planificación y Administración, en el cual con el fin de atender el acuerdo del Consejo Institucional  de la  Sesión Nº 3051, Artículo 14, del 13 de diciembre del 2017, el cual modifica a su vez el acuerdo tomado en la Sesión Ordinaria Nº 3040, Artículo 10 del 28 de setiembre del 2017, referido al   Presupuesto Ordinario y Plan Anual Operativo 2018, el cual elimina el cuadro “Resumen de ejecución de fondos responsable y vinculación PAO”.   Por lo anterior, se remite para el trámite correspondiente los respectivos cuadros de ajuste al presupuesto ordinario 2018, atendiendo el inciso b del acuerdo citado.</w:t>
            </w:r>
          </w:p>
          <w:p w:rsidR="007904AE" w:rsidRDefault="007904AE" w:rsidP="00E269D6">
            <w:pPr>
              <w:pStyle w:val="Textoindependiente2"/>
              <w:tabs>
                <w:tab w:val="left" w:pos="708"/>
              </w:tabs>
              <w:rPr>
                <w:rFonts w:ascii="Calibri" w:hAnsi="Calibri"/>
              </w:rPr>
            </w:pPr>
            <w:r>
              <w:lastRenderedPageBreak/>
              <w:t xml:space="preserve">Se incorpora como punto de agenda de la reunión No. 755-2018 y se recibe a las y los responsables para la exposición del tema. </w:t>
            </w:r>
          </w:p>
          <w:p w:rsidR="007904AE" w:rsidRDefault="007904AE" w:rsidP="00E269D6">
            <w:pPr>
              <w:pStyle w:val="Textoindependiente2"/>
              <w:tabs>
                <w:tab w:val="left" w:pos="708"/>
              </w:tabs>
              <w:rPr>
                <w:rFonts w:asciiTheme="minorHAnsi" w:hAnsiTheme="minorHAnsi" w:cstheme="minorHAnsi"/>
              </w:rPr>
            </w:pPr>
          </w:p>
        </w:tc>
      </w:tr>
      <w:tr w:rsidR="007904AE" w:rsidTr="00E269D6">
        <w:trPr>
          <w:trHeight w:val="1545"/>
        </w:trPr>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rPr>
            </w:pP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tabs>
                <w:tab w:val="left" w:pos="426"/>
                <w:tab w:val="left" w:pos="3321"/>
              </w:tabs>
              <w:spacing w:after="0" w:line="240" w:lineRule="auto"/>
              <w:ind w:left="426" w:hanging="426"/>
              <w:jc w:val="both"/>
              <w:rPr>
                <w:rFonts w:asciiTheme="minorHAnsi" w:hAnsiTheme="minorHAnsi" w:cstheme="minorHAnsi"/>
              </w:rPr>
            </w:pPr>
            <w:r>
              <w:rPr>
                <w:rFonts w:asciiTheme="minorHAnsi" w:hAnsiTheme="minorHAnsi" w:cstheme="minorHAnsi"/>
              </w:rPr>
              <w:t>DAIR-012-2018, Memorando con fecha de recibido 26 de enero de 2018, suscrito por el M.A.E. Nelson Ortega Jiménez, Presidente del Directorio AIR, dirigido al Dr. Julio Calvo Alvarado, Presidente Consejo Institucional, en el cual para los fines correspondientes transcribe el acuerdo tomado en la Sesión Ordinaria No. 449-2018 del Directorio de la AIR, celebrada el 24 de enero, artículo 8, sobre el Informe Anual sobre el cumplimiento de Políticas Generales el cual debe publicarse el 5 de abril y enviar un resumen en formato Word  a más tardar el 20 de abril. (SCI-0054-1-18)</w:t>
            </w:r>
          </w:p>
          <w:p w:rsidR="007904AE" w:rsidRDefault="007904AE" w:rsidP="00E269D6">
            <w:pPr>
              <w:pStyle w:val="Textoindependiente2"/>
              <w:tabs>
                <w:tab w:val="left" w:pos="708"/>
              </w:tabs>
              <w:rPr>
                <w:rFonts w:ascii="Calibri" w:hAnsi="Calibri"/>
              </w:rPr>
            </w:pPr>
            <w:r>
              <w:t>Se elabora el Informe de Fiscalización para ser presentado en la AIR a cargo de la Máster Ana Rosa Ruiz y el señor Luis Gerardo Meza.</w:t>
            </w:r>
          </w:p>
          <w:p w:rsidR="007904AE" w:rsidRDefault="007904AE" w:rsidP="00E269D6">
            <w:pPr>
              <w:pStyle w:val="Textoindependiente2"/>
              <w:tabs>
                <w:tab w:val="left" w:pos="708"/>
              </w:tabs>
            </w:pPr>
            <w:r>
              <w:t>Tema atendido mediante la aprobación del acuerdo de la Sesión No_3066, Artículo 1 del 24 de abril 2018</w:t>
            </w:r>
          </w:p>
          <w:p w:rsidR="007904AE" w:rsidRDefault="007904AE" w:rsidP="00E269D6">
            <w:pPr>
              <w:tabs>
                <w:tab w:val="left" w:pos="426"/>
                <w:tab w:val="left" w:pos="3321"/>
              </w:tabs>
              <w:jc w:val="both"/>
              <w:rPr>
                <w:rFonts w:asciiTheme="minorHAnsi" w:hAnsiTheme="minorHAnsi" w:cstheme="minorHAnsi"/>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ascii="Calibri" w:hAnsi="Calibri" w:cs="Calibri"/>
                <w:b/>
              </w:rPr>
            </w:pPr>
            <w:r>
              <w:t xml:space="preserve">Reunión </w:t>
            </w:r>
            <w:r>
              <w:rPr>
                <w:b/>
              </w:rPr>
              <w:t>No. 754-2018</w:t>
            </w:r>
          </w:p>
          <w:p w:rsidR="007904AE" w:rsidRDefault="007904AE" w:rsidP="00E269D6">
            <w:r>
              <w:t>01 de febrero 2018</w:t>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rPr>
                <w:rFonts w:cs="Arial"/>
                <w:b/>
                <w:sz w:val="16"/>
                <w:szCs w:val="16"/>
                <w:u w:val="single"/>
              </w:rPr>
            </w:pPr>
          </w:p>
          <w:p w:rsidR="007904AE" w:rsidRDefault="007904AE" w:rsidP="00E269D6">
            <w:pPr>
              <w:pStyle w:val="Prrafodelista"/>
              <w:numPr>
                <w:ilvl w:val="0"/>
                <w:numId w:val="10"/>
              </w:numPr>
              <w:spacing w:after="0" w:line="240" w:lineRule="auto"/>
              <w:ind w:left="426" w:hanging="426"/>
              <w:jc w:val="both"/>
              <w:rPr>
                <w:rFonts w:asciiTheme="minorHAnsi" w:hAnsiTheme="minorHAnsi" w:cstheme="minorHAnsi"/>
              </w:rPr>
            </w:pPr>
            <w:r>
              <w:rPr>
                <w:rFonts w:asciiTheme="minorHAnsi" w:hAnsiTheme="minorHAnsi" w:cstheme="minorHAnsi"/>
              </w:rPr>
              <w:t xml:space="preserve">AUDI-AS-002-2018, Memorando con fecha de recibido 30 de enero de 2018, suscrito por la Máster Adriana Rodríguez Zeledón, Auditora Interna a.i., dirigido a la a la MSc. Ana Rosa Ruiz, Coordinadora Comisión de Planificación y Administración, en el cual, en atención al oficio SCI-918-2017, de la Comisión de Planificación, remite Asesoría referente al planteamiento de la Administración para posponer la Auditoría Externa Operativa”. </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t>Se remitió a la Rectoría para que se procediera, según las observaciones de la Auditoria.</w:t>
            </w:r>
          </w:p>
          <w:p w:rsidR="007904AE" w:rsidRDefault="007904AE" w:rsidP="00E269D6">
            <w:pPr>
              <w:jc w:val="both"/>
              <w:rPr>
                <w:rFonts w:cs="Arial"/>
                <w:b/>
                <w:color w:val="31849B" w:themeColor="accent5" w:themeShade="BF"/>
              </w:rPr>
            </w:pPr>
            <w:r>
              <w:rPr>
                <w:rFonts w:cs="Arial"/>
                <w:b/>
                <w:color w:val="31849B" w:themeColor="accent5" w:themeShade="BF"/>
              </w:rPr>
              <w:t>Tema atendido mediante la aprobación del acuerdo de la Sesión No_3056, Artículo 17, del 14 de febrero de 2018</w:t>
            </w:r>
          </w:p>
          <w:p w:rsidR="007904AE" w:rsidRDefault="007904AE" w:rsidP="00E269D6">
            <w:pPr>
              <w:tabs>
                <w:tab w:val="left" w:pos="3321"/>
              </w:tabs>
              <w:rPr>
                <w:rFonts w:cs="Arial"/>
                <w:iCs/>
                <w:sz w:val="16"/>
                <w:szCs w:val="16"/>
                <w:u w:val="single"/>
              </w:rPr>
            </w:pPr>
          </w:p>
          <w:p w:rsidR="007904AE" w:rsidRDefault="007904AE" w:rsidP="00E269D6">
            <w:pPr>
              <w:tabs>
                <w:tab w:val="left" w:pos="3321"/>
              </w:tabs>
              <w:rPr>
                <w:rFonts w:cs="Arial"/>
                <w:bCs/>
                <w:i/>
                <w:sz w:val="22"/>
                <w:szCs w:val="22"/>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rPr>
            </w:pPr>
            <w:r>
              <w:t xml:space="preserve">Reunión </w:t>
            </w:r>
            <w:r>
              <w:rPr>
                <w:b/>
              </w:rPr>
              <w:t>No. 755-2017</w:t>
            </w:r>
          </w:p>
          <w:p w:rsidR="007904AE" w:rsidRDefault="007904AE" w:rsidP="00E269D6">
            <w:r>
              <w:t>8 de febrero 2018</w:t>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Theme="minorHAnsi" w:hAnsiTheme="minorHAnsi" w:cstheme="minorHAnsi"/>
              </w:rPr>
            </w:pPr>
            <w:r>
              <w:rPr>
                <w:rFonts w:asciiTheme="minorHAnsi" w:hAnsiTheme="minorHAnsi" w:cstheme="minorHAnsi"/>
              </w:rPr>
              <w:t>VAD-062-2018, Memorando con fecha de recibido 02 de febrero de 2018, suscrito por el Dr. Humberto Villalta Solano, Vicerrector de Administración, dirigido a la MSc. Ana Rosa Ruiz, Coordinadora Comisión de Planificación y Administración, en el cual remite informe de la Contratación Directa No. 2017CD-000309-APITCR Auditoría Externa Período 2017, el cual cuenta con el visto bueno de la Asesoría Legal, según oficio AL-035-2017.</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lastRenderedPageBreak/>
              <w:t>Tema atendido mediante la aprobación del acuerdo de la Sesión No_3056, Artículo 17, del 14 de febrero de 2018</w:t>
            </w:r>
          </w:p>
          <w:p w:rsidR="007904AE" w:rsidRDefault="007904AE" w:rsidP="00E269D6">
            <w:pPr>
              <w:tabs>
                <w:tab w:val="left" w:pos="3321"/>
              </w:tabs>
              <w:rPr>
                <w:rFonts w:eastAsia="Cambria" w:cs="Arial"/>
                <w:b/>
                <w:sz w:val="16"/>
                <w:szCs w:val="16"/>
                <w:u w:val="single"/>
              </w:rPr>
            </w:pPr>
          </w:p>
          <w:p w:rsidR="007904AE" w:rsidRDefault="007904AE" w:rsidP="00E269D6">
            <w:pPr>
              <w:pStyle w:val="Prrafodelista"/>
              <w:numPr>
                <w:ilvl w:val="0"/>
                <w:numId w:val="10"/>
              </w:numPr>
              <w:spacing w:after="0" w:line="240" w:lineRule="auto"/>
              <w:ind w:left="426" w:hanging="426"/>
              <w:jc w:val="both"/>
              <w:rPr>
                <w:rFonts w:ascii="Arial" w:hAnsi="Arial" w:cs="Arial"/>
                <w:sz w:val="24"/>
                <w:szCs w:val="24"/>
                <w:u w:val="single"/>
                <w:lang w:val="es-ES_tradnl" w:eastAsia="es-ES"/>
              </w:rPr>
            </w:pPr>
            <w:r>
              <w:rPr>
                <w:rFonts w:cs="Arial"/>
                <w:b/>
                <w:iCs/>
                <w:color w:val="000000"/>
              </w:rPr>
              <w:t xml:space="preserve">R-91-2018, </w:t>
            </w:r>
            <w:r>
              <w:rPr>
                <w:rFonts w:cs="Arial"/>
                <w:iCs/>
                <w:color w:val="000000"/>
              </w:rPr>
              <w:t>Memorando con fecha de recibido 06 de febrero de 2018, suscrito por el Dr.  Julio C.  Calvo Alvarado, Rector, dirigido a  la MSc. Ana Rosa Ruiz Fernández, Coordinadora de la Comisión de Planificación y Administración, en el cual para el trámite correspondiente, adjunta el Informe Liquidación Presupuestaria al 31 de diciembre 2017, asimismo informa que dicho informe fue conocido por el  Consejo de Rectoría en la Sesión No. 04-2017, Artículo 5, del 5 de febrero de 2018.</w:t>
            </w:r>
          </w:p>
          <w:p w:rsidR="007904AE" w:rsidRDefault="007904AE" w:rsidP="00E269D6">
            <w:pPr>
              <w:tabs>
                <w:tab w:val="left" w:pos="3321"/>
              </w:tabs>
              <w:jc w:val="both"/>
              <w:rPr>
                <w:rFonts w:ascii="Calibri" w:eastAsiaTheme="minorHAnsi" w:hAnsi="Calibri" w:cs="Arial"/>
                <w:b/>
                <w:color w:val="31849B" w:themeColor="accent5" w:themeShade="BF"/>
                <w:sz w:val="22"/>
                <w:szCs w:val="22"/>
                <w:lang w:val="es-CR" w:eastAsia="en-US"/>
              </w:rPr>
            </w:pPr>
            <w:r>
              <w:rPr>
                <w:rFonts w:cs="Arial"/>
                <w:b/>
                <w:color w:val="31849B" w:themeColor="accent5" w:themeShade="BF"/>
              </w:rPr>
              <w:t>Tema atendido mediante la aprobación del acuerdo de la Sesión No_3056, Artículo 13, del 14 de febrero de 2018.</w:t>
            </w:r>
          </w:p>
          <w:p w:rsidR="007904AE" w:rsidRDefault="007904AE" w:rsidP="00E269D6">
            <w:pPr>
              <w:rPr>
                <w:rFonts w:cs="Arial"/>
                <w:b/>
                <w:color w:val="31849B" w:themeColor="accent5" w:themeShade="BF"/>
                <w:sz w:val="16"/>
                <w:szCs w:val="16"/>
              </w:rPr>
            </w:pPr>
          </w:p>
          <w:p w:rsidR="007904AE" w:rsidRDefault="007904AE" w:rsidP="00E269D6">
            <w:pPr>
              <w:pStyle w:val="Prrafodelista"/>
              <w:numPr>
                <w:ilvl w:val="0"/>
                <w:numId w:val="10"/>
              </w:numPr>
              <w:spacing w:after="0" w:line="240" w:lineRule="auto"/>
              <w:ind w:left="426" w:hanging="426"/>
              <w:jc w:val="both"/>
              <w:rPr>
                <w:rFonts w:cs="Arial"/>
                <w:iCs/>
                <w:color w:val="000000"/>
              </w:rPr>
            </w:pPr>
            <w:r>
              <w:rPr>
                <w:rFonts w:cs="Arial"/>
                <w:iCs/>
                <w:color w:val="000000"/>
              </w:rPr>
              <w:t>VIESA-139-2018, Memorando con fecha de recibido 02 de febrero de 2018, suscrito por la Dra. Claudia Madrizova,  Vicerrectora de Vida Estudiantil y Servicios Académicos, dirigido a la MSc. Ana Rosa Ruiz Fernández, Coordinadora de la Comisión de Planificación y Administración, en el cual da respuesta a la solicitud para otorgar reconocimiento a la representación estudiantil en la  Comisión Organizadora del IV Congreso Institucional.  Indica que esa Vicerrectoría no tiene nada en contra de otorgar los beneficios solicitados, pero para este fin es necesario lo siguiente: “1.  Contar con un presupuesto adscrito a la Comisión Organizadora,…  2. El reconocimiento de la beca de exoneración de derechos de estudio…”.</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Tema atendido mediante la aprobación del acuerdo de la Sesión No_3070, Artículo 10, del 17 de mayo 2018</w:t>
            </w:r>
          </w:p>
          <w:p w:rsidR="007904AE" w:rsidRDefault="007904AE" w:rsidP="00E269D6">
            <w:pPr>
              <w:tabs>
                <w:tab w:val="left" w:pos="3321"/>
              </w:tabs>
              <w:rPr>
                <w:rFonts w:eastAsia="Cambria" w:cs="Arial"/>
                <w:b/>
                <w:bCs/>
                <w:sz w:val="16"/>
                <w:szCs w:val="16"/>
              </w:rPr>
            </w:pPr>
          </w:p>
          <w:p w:rsidR="007904AE" w:rsidRDefault="007904AE" w:rsidP="00E269D6">
            <w:pPr>
              <w:pStyle w:val="Prrafodelista"/>
              <w:numPr>
                <w:ilvl w:val="0"/>
                <w:numId w:val="10"/>
              </w:numPr>
              <w:spacing w:after="0" w:line="240" w:lineRule="auto"/>
              <w:ind w:left="426" w:hanging="426"/>
              <w:jc w:val="both"/>
              <w:rPr>
                <w:rFonts w:eastAsiaTheme="minorHAnsi" w:cs="Arial"/>
                <w:iCs/>
                <w:color w:val="000000"/>
              </w:rPr>
            </w:pPr>
            <w:r>
              <w:rPr>
                <w:rFonts w:cs="Arial"/>
                <w:iCs/>
                <w:color w:val="000000"/>
              </w:rPr>
              <w:t>R-076-2018, Memorando con fecha de recibido 02 de febrero de 2018, suscrito por Dr. Julio Calvo Alvarado, Rector, dirigido a los Señores Consejo Institucional, con copia a la MSc. Ana Rosa Ruiz, Coordinadora de la Comisión de Planificación y Administración, en el cual remite Propuesta de acuerdo mutuo dispuesto por el artículo 119 de la Segunda Convención y sus reformas, del señor Faustino Montes de Oca Murillo, Profesor de la Escuela de Ingeniería Electrónica.</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Tema atendido mediante la aprobación del acuerdo de la Sesión No_3056, Artículo 12, del 14 de febrero de 2018 y Sesión No. 3067, Artículo 7, del 26 de abril de 2018.</w:t>
            </w:r>
          </w:p>
          <w:p w:rsidR="007904AE" w:rsidRDefault="007904AE" w:rsidP="00E269D6">
            <w:pPr>
              <w:tabs>
                <w:tab w:val="left" w:pos="3321"/>
              </w:tabs>
              <w:rPr>
                <w:rFonts w:cs="Arial"/>
                <w:iCs/>
                <w:color w:val="000000"/>
                <w:sz w:val="16"/>
                <w:szCs w:val="16"/>
              </w:rPr>
            </w:pPr>
          </w:p>
          <w:p w:rsidR="007904AE" w:rsidRDefault="007904AE" w:rsidP="00E269D6">
            <w:pPr>
              <w:pStyle w:val="Prrafodelista"/>
              <w:numPr>
                <w:ilvl w:val="0"/>
                <w:numId w:val="10"/>
              </w:numPr>
              <w:spacing w:after="0" w:line="240" w:lineRule="auto"/>
              <w:ind w:left="426" w:hanging="426"/>
              <w:jc w:val="both"/>
              <w:rPr>
                <w:rFonts w:cs="Arial"/>
                <w:iCs/>
                <w:color w:val="000000"/>
              </w:rPr>
            </w:pPr>
            <w:r>
              <w:rPr>
                <w:rFonts w:cs="Arial"/>
                <w:iCs/>
                <w:color w:val="000000"/>
              </w:rPr>
              <w:t xml:space="preserve">SIN REFERENCIA CONSTRUCTORA INDUSTRIAL, Memorando con fecha de recibido 02 de febrero de 2018, </w:t>
            </w:r>
            <w:r>
              <w:rPr>
                <w:rFonts w:cs="Arial"/>
                <w:iCs/>
                <w:color w:val="000000"/>
              </w:rPr>
              <w:lastRenderedPageBreak/>
              <w:t>suscrito por el Sr. Lindbergh Pedro Blanco A. Representante Legal de la firma constructora CONSTRIAL, S.A., dirigido a Señores Consejo Institucional, en el cual incluye propuesta de posible solución al conflicto de partes detallado en el Oficio OI-1540-2017, fechado 14 diciembre 2017, Licitación Pública No. 2012 LN-00004-AP-ITCR.Construcción Edificio Aulas. Sede Central Cartago</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Tema atendido mediante la aprobación del acuerdo de la Sesión No_3065, Artículo 12, del 19 de abril de 2018</w:t>
            </w:r>
          </w:p>
          <w:p w:rsidR="007904AE" w:rsidRDefault="007904AE" w:rsidP="00E269D6">
            <w:pPr>
              <w:tabs>
                <w:tab w:val="left" w:pos="3321"/>
              </w:tabs>
              <w:rPr>
                <w:rFonts w:cs="Arial"/>
                <w:bCs/>
                <w:i/>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rPr>
            </w:pPr>
            <w:r>
              <w:lastRenderedPageBreak/>
              <w:t xml:space="preserve">Reunión </w:t>
            </w:r>
            <w:r>
              <w:rPr>
                <w:b/>
              </w:rPr>
              <w:t>No. 756-2018</w:t>
            </w:r>
          </w:p>
          <w:p w:rsidR="007904AE" w:rsidRDefault="007904AE" w:rsidP="00E269D6">
            <w:r>
              <w:t>15 de febrero 2018</w:t>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Arial" w:hAnsi="Arial" w:cs="Arial"/>
                <w:b/>
                <w:sz w:val="24"/>
                <w:szCs w:val="24"/>
                <w:lang w:eastAsia="es-ES"/>
              </w:rPr>
            </w:pPr>
            <w:r>
              <w:rPr>
                <w:rFonts w:cs="Arial"/>
                <w:iCs/>
                <w:color w:val="000000"/>
              </w:rPr>
              <w:t xml:space="preserve">CD-089-2018, Memorando con fecha de recibido 13 de febrero de 2018, suscrito por el MBA. Roberto Guzmán Gutiérrez, Director Dirección de Cooperación, dirigido a la MSc. Ana Rosa Ruiz, Coordinadora Comisión de Planificación y Administración, en el cual remite en atención al SCI-88-2018, esa Dirección indica que no cuenta en sus registros con una Carta de Intenciones firmada entre el TEC-AFUP, para el desarrollo del Día del Pensionado y Jubilado del ITCR.  No obstante, merece destacar que anterior a la aprobación del primer Reglamento de Convenios confeccionada en el año 2009, es probable que muchas dependencias suscribieran convenios y cartas de entendimiento sin realizar el debido proceso. </w:t>
            </w:r>
            <w:r>
              <w:rPr>
                <w:rFonts w:ascii="Arial" w:hAnsi="Arial" w:cs="Arial"/>
                <w:sz w:val="24"/>
                <w:szCs w:val="24"/>
                <w:u w:val="single"/>
                <w:lang w:val="es-ES_tradnl" w:eastAsia="es-ES"/>
              </w:rPr>
              <w:t xml:space="preserve"> </w:t>
            </w:r>
          </w:p>
          <w:p w:rsidR="007904AE" w:rsidRDefault="007904AE" w:rsidP="00E269D6">
            <w:pPr>
              <w:tabs>
                <w:tab w:val="left" w:pos="3321"/>
              </w:tabs>
              <w:jc w:val="both"/>
              <w:rPr>
                <w:rFonts w:ascii="Calibri" w:eastAsiaTheme="minorHAnsi" w:hAnsi="Calibri" w:cs="Arial"/>
                <w:b/>
                <w:color w:val="31849B" w:themeColor="accent5" w:themeShade="BF"/>
                <w:sz w:val="22"/>
                <w:szCs w:val="22"/>
                <w:lang w:eastAsia="en-US"/>
              </w:rPr>
            </w:pPr>
            <w:r>
              <w:rPr>
                <w:rFonts w:cs="Arial"/>
                <w:b/>
                <w:color w:val="31849B" w:themeColor="accent5" w:themeShade="BF"/>
              </w:rPr>
              <w:t>Tema atendido mediante la aprobación del acuerdo de la Sesión No_3072, Artículo 12, del 30 de mayo de 2018.</w:t>
            </w:r>
          </w:p>
          <w:p w:rsidR="007904AE" w:rsidRDefault="007904AE" w:rsidP="00E269D6">
            <w:pPr>
              <w:tabs>
                <w:tab w:val="left" w:pos="3321"/>
              </w:tabs>
              <w:jc w:val="both"/>
              <w:rPr>
                <w:rFonts w:ascii="Arial" w:hAnsi="Arial" w:cs="Arial"/>
                <w:b/>
                <w:sz w:val="16"/>
                <w:szCs w:val="16"/>
              </w:rPr>
            </w:pPr>
          </w:p>
          <w:p w:rsidR="007904AE" w:rsidRDefault="007904AE" w:rsidP="00E269D6">
            <w:pPr>
              <w:pStyle w:val="Prrafodelista"/>
              <w:numPr>
                <w:ilvl w:val="0"/>
                <w:numId w:val="10"/>
              </w:numPr>
              <w:spacing w:after="0" w:line="240" w:lineRule="auto"/>
              <w:ind w:left="426" w:hanging="426"/>
              <w:jc w:val="both"/>
              <w:rPr>
                <w:rFonts w:eastAsiaTheme="minorHAnsi" w:cs="Arial"/>
                <w:iCs/>
                <w:color w:val="000000"/>
              </w:rPr>
            </w:pPr>
            <w:r>
              <w:rPr>
                <w:rFonts w:cs="Arial"/>
                <w:iCs/>
                <w:color w:val="000000"/>
              </w:rPr>
              <w:t>R-128-2018, Memorando con fecha de recibido 13 de febrero de 2018, suscrito por el Dr.  Julio C.  Calvo Alvarado, Rector, dirigido a los señores Miembros del Consejo Institucional, con copia a la MSc. Ana Rosa Ruiz Fernández, Coordinadora de la Comisión de Planificación y Administración, en el cual para el trámite correspondiente, adjunta el Propuesta de Cronograma para la Formulación, Ejecución, y Evaluación del Plan Anual Operativo y Presupuesto 2019, asimismo informa que el mismo fue conocido y avalado por el Consejo de Rectoría en la Sesión No. 05-2018, Artículo 4, del 12 de febrero de 2018.</w:t>
            </w:r>
          </w:p>
          <w:p w:rsidR="007904AE" w:rsidRDefault="007904AE" w:rsidP="00E269D6">
            <w:pPr>
              <w:tabs>
                <w:tab w:val="left" w:pos="3321"/>
              </w:tabs>
              <w:jc w:val="both"/>
              <w:rPr>
                <w:rFonts w:cs="Arial"/>
                <w:b/>
                <w:color w:val="31849B" w:themeColor="accent5" w:themeShade="BF"/>
                <w:highlight w:val="yellow"/>
              </w:rPr>
            </w:pPr>
            <w:r>
              <w:rPr>
                <w:rFonts w:cs="Arial"/>
                <w:b/>
                <w:color w:val="31849B" w:themeColor="accent5" w:themeShade="BF"/>
              </w:rPr>
              <w:t>Tema atendido mediante la aprobación del acuerdo de la Sesión No_ 3060, Artículo 8, del 07 de marzo de 2018.</w:t>
            </w:r>
          </w:p>
          <w:p w:rsidR="007904AE" w:rsidRDefault="007904AE" w:rsidP="00E269D6">
            <w:pPr>
              <w:tabs>
                <w:tab w:val="left" w:pos="3321"/>
              </w:tabs>
              <w:jc w:val="both"/>
              <w:rPr>
                <w:rFonts w:ascii="Arial" w:hAnsi="Arial" w:cs="Arial"/>
                <w:b/>
                <w:sz w:val="16"/>
                <w:szCs w:val="16"/>
              </w:rPr>
            </w:pPr>
          </w:p>
          <w:p w:rsidR="007904AE" w:rsidRDefault="007904AE" w:rsidP="00E269D6">
            <w:pPr>
              <w:tabs>
                <w:tab w:val="left" w:pos="3321"/>
              </w:tabs>
              <w:jc w:val="both"/>
              <w:rPr>
                <w:rFonts w:ascii="Arial" w:hAnsi="Arial" w:cs="Arial"/>
                <w:b/>
                <w:sz w:val="16"/>
                <w:szCs w:val="16"/>
              </w:rPr>
            </w:pPr>
          </w:p>
          <w:p w:rsidR="007904AE" w:rsidRDefault="007904AE" w:rsidP="00E269D6">
            <w:pPr>
              <w:pStyle w:val="Prrafodelista"/>
              <w:numPr>
                <w:ilvl w:val="0"/>
                <w:numId w:val="10"/>
              </w:numPr>
              <w:spacing w:after="0" w:line="240" w:lineRule="auto"/>
              <w:ind w:left="426" w:hanging="426"/>
              <w:jc w:val="both"/>
              <w:rPr>
                <w:rFonts w:eastAsiaTheme="minorHAnsi" w:cs="Arial"/>
                <w:iCs/>
                <w:color w:val="000000"/>
              </w:rPr>
            </w:pPr>
            <w:r>
              <w:rPr>
                <w:rFonts w:cs="Arial"/>
                <w:iCs/>
                <w:color w:val="000000"/>
              </w:rPr>
              <w:t xml:space="preserve">VAD-078-2018, Memorando con fecha de recibido 13 de febrero de 2018, suscrito por el Dr. Humberto Villalta, Vicerrector de Administración, dirigido a la MSc. Ana Rosa Ruiz, Coordinadora de la Comisión de Planificación y Administración, en el cual adjunta el Informe de Liquidación Presupuestaria al 31 de diciembre del 2017 </w:t>
            </w:r>
            <w:r>
              <w:rPr>
                <w:rFonts w:cs="Arial"/>
                <w:iCs/>
                <w:color w:val="000000"/>
              </w:rPr>
              <w:lastRenderedPageBreak/>
              <w:t>preparado por el Departamento Financiero Contable, según oficio DFC-236-2018, el cual incluye las observaciones externadas por la Auditoría Interna vía correo electrónico AC-001-218.</w:t>
            </w:r>
          </w:p>
          <w:p w:rsidR="007904AE" w:rsidRDefault="007904AE" w:rsidP="00E269D6">
            <w:pPr>
              <w:tabs>
                <w:tab w:val="left" w:pos="3321"/>
              </w:tabs>
              <w:jc w:val="both"/>
              <w:rPr>
                <w:rFonts w:cs="Arial"/>
                <w:b/>
                <w:color w:val="31849B" w:themeColor="accent5" w:themeShade="BF"/>
                <w:highlight w:val="yellow"/>
              </w:rPr>
            </w:pPr>
            <w:r>
              <w:rPr>
                <w:rFonts w:cs="Arial"/>
                <w:b/>
                <w:color w:val="31849B" w:themeColor="accent5" w:themeShade="BF"/>
              </w:rPr>
              <w:t>Tema atendido mediante la aprobación del acuerdo de la Sesión No_3056, Artículo 13, del 14 de febrero de 2018.</w:t>
            </w:r>
          </w:p>
          <w:p w:rsidR="007904AE" w:rsidRDefault="007904AE" w:rsidP="00E269D6">
            <w:pPr>
              <w:tabs>
                <w:tab w:val="left" w:pos="3321"/>
              </w:tabs>
              <w:jc w:val="both"/>
              <w:rPr>
                <w:rFonts w:ascii="Arial" w:hAnsi="Arial" w:cs="Arial"/>
                <w:b/>
                <w:sz w:val="16"/>
                <w:szCs w:val="16"/>
              </w:rPr>
            </w:pPr>
          </w:p>
          <w:p w:rsidR="007904AE" w:rsidRDefault="007904AE" w:rsidP="00E269D6">
            <w:pPr>
              <w:pStyle w:val="Prrafodelista"/>
              <w:numPr>
                <w:ilvl w:val="0"/>
                <w:numId w:val="10"/>
              </w:numPr>
              <w:spacing w:after="0" w:line="240" w:lineRule="auto"/>
              <w:ind w:left="426" w:hanging="426"/>
              <w:jc w:val="both"/>
              <w:rPr>
                <w:rFonts w:eastAsiaTheme="minorHAnsi" w:cs="Arial"/>
                <w:iCs/>
                <w:color w:val="000000"/>
              </w:rPr>
            </w:pPr>
            <w:r>
              <w:rPr>
                <w:rFonts w:cs="Arial"/>
                <w:iCs/>
                <w:color w:val="000000"/>
              </w:rPr>
              <w:t>R-140-2018, Memorando con fecha de recibido 14 de febrero de 2018, suscrito por el Dr.  Julio C.  Calvo Alvarado, Rector, dirigido a los señores Miembros del Consejo Institucional, con copia a la MSc. Ana Rosa Ruiz Fernández, Coordinadora de la Comisión de Planificación y Administración, en el cual adjunta para su atención, el oficio de la Asesoría Legal-056-2018, sobre solicitud de trámite de la empresa Constructora Industrial-Constrial S.A.</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Tema atendido mediante la aprobación del acuerdo de la Sesión No_ 3065, Artículo 12, del 19 de abril de 2018.</w:t>
            </w:r>
          </w:p>
          <w:p w:rsidR="007904AE" w:rsidRDefault="007904AE" w:rsidP="00E269D6">
            <w:pPr>
              <w:tabs>
                <w:tab w:val="left" w:pos="3321"/>
              </w:tabs>
              <w:jc w:val="both"/>
              <w:rPr>
                <w:rFonts w:ascii="Arial" w:hAnsi="Arial" w:cs="Arial"/>
                <w:sz w:val="16"/>
                <w:szCs w:val="16"/>
                <w:u w:val="single"/>
              </w:rPr>
            </w:pPr>
          </w:p>
          <w:p w:rsidR="007904AE" w:rsidRDefault="007904AE" w:rsidP="00E269D6">
            <w:pPr>
              <w:pStyle w:val="Prrafodelista"/>
              <w:numPr>
                <w:ilvl w:val="0"/>
                <w:numId w:val="10"/>
              </w:numPr>
              <w:spacing w:after="0" w:line="240" w:lineRule="auto"/>
              <w:ind w:left="426" w:hanging="426"/>
              <w:jc w:val="both"/>
              <w:rPr>
                <w:rFonts w:eastAsiaTheme="minorHAnsi" w:cs="Arial"/>
                <w:iCs/>
                <w:color w:val="000000"/>
              </w:rPr>
            </w:pPr>
            <w:r>
              <w:rPr>
                <w:rFonts w:cs="Arial"/>
                <w:iCs/>
                <w:color w:val="000000"/>
              </w:rPr>
              <w:t xml:space="preserve">SIN REFERENCIA CRITERIO LEGAL SOBRE RECURSO DE AMPARO, recibido vía Correos de Costa Rica, con fecha de recibido 9 de febrero de 2018, suscrito por el señor Oscar Hernández Cedeño, dirigido a señores Consejo Institucional, en el cual responde a consulta formulada sobre recurso de amparo presentado por la señora Paola Solera Steller, sobre el acto impugnado de una interpretación auténtica del inciso c), artículo 22 del “Reglamento para concurso de antecedentes internos y externos del personal del ITCR”  </w:t>
            </w:r>
          </w:p>
          <w:p w:rsidR="007904AE" w:rsidRDefault="007904AE" w:rsidP="00E269D6">
            <w:pPr>
              <w:tabs>
                <w:tab w:val="left" w:pos="3321"/>
              </w:tabs>
              <w:jc w:val="both"/>
              <w:rPr>
                <w:rFonts w:cs="Calibri"/>
              </w:rPr>
            </w:pPr>
            <w:r>
              <w:rPr>
                <w:rFonts w:cs="Arial"/>
                <w:b/>
                <w:color w:val="31849B" w:themeColor="accent5" w:themeShade="BF"/>
              </w:rPr>
              <w:t>Tema atendido mediante la aprobación del acuerdo de la Sesión No_3054_Artículo 10, 31 enero 2018</w:t>
            </w:r>
            <w:r>
              <w:t>.</w:t>
            </w:r>
          </w:p>
          <w:p w:rsidR="007904AE" w:rsidRDefault="007904AE" w:rsidP="00E269D6">
            <w:pPr>
              <w:tabs>
                <w:tab w:val="left" w:pos="3321"/>
              </w:tabs>
              <w:jc w:val="both"/>
              <w:rPr>
                <w:rFonts w:ascii="Arial" w:hAnsi="Arial" w:cs="Arial"/>
                <w:sz w:val="16"/>
                <w:szCs w:val="16"/>
                <w:u w:val="single"/>
              </w:rPr>
            </w:pPr>
          </w:p>
          <w:p w:rsidR="007904AE" w:rsidRDefault="007904AE" w:rsidP="00E269D6">
            <w:pPr>
              <w:pStyle w:val="Prrafodelista"/>
              <w:numPr>
                <w:ilvl w:val="0"/>
                <w:numId w:val="10"/>
              </w:numPr>
              <w:spacing w:after="0" w:line="240" w:lineRule="auto"/>
              <w:ind w:left="426" w:hanging="426"/>
              <w:jc w:val="both"/>
              <w:rPr>
                <w:rFonts w:eastAsiaTheme="minorHAnsi" w:cs="Arial"/>
                <w:bCs/>
                <w:i/>
              </w:rPr>
            </w:pPr>
            <w:r>
              <w:rPr>
                <w:rFonts w:cs="Arial"/>
                <w:iCs/>
                <w:color w:val="000000"/>
              </w:rPr>
              <w:t xml:space="preserve">R-109-2018 con fecha de recibido 9 de febrero de 2018, suscrito por el Dr. Julio Calvo Alvarado, Rector, dirigido a la Licda. Adriana Rodríguez, Auditora Interna a.i., en el cual informa que tal como se indica en el oficio R-078-2018 mediante el cual se remite la Resolución de Rectoría RR-019-2018 dirigida al Consejo Institucional, se procedió a dictar la resolución con respecto al resultado de la Investigación preliminar realizada por el señor Vicerrector de Administración, Dr. Humberto Villalta Solano, con relación al informe AUDI-F-005-2017“Evaluación de carácter especial sobre la suficiencia de los procedimientos llevados a cabo para iniciar la construcción del edificio de la Oficina de Ingeniería”, preparada en atención al acuerdo </w:t>
            </w:r>
            <w:r>
              <w:rPr>
                <w:rFonts w:cs="Arial"/>
                <w:iCs/>
                <w:color w:val="000000"/>
              </w:rPr>
              <w:lastRenderedPageBreak/>
              <w:t>del Consejo Institucional de la Sesión Ordinaria No. 14, del 01 de marzo de 2017, de carácter confidencial.</w:t>
            </w:r>
            <w:r>
              <w:rPr>
                <w:rFonts w:ascii="Arial" w:hAnsi="Arial" w:cs="Arial"/>
                <w:sz w:val="24"/>
                <w:szCs w:val="24"/>
                <w:u w:val="single"/>
                <w:lang w:val="es-ES_tradnl" w:eastAsia="es-ES"/>
              </w:rPr>
              <w:t xml:space="preserve"> </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Tema atendido mediante la aprobación del acuerdo de la Sesión No_ 3058, Artículo 8, del 28 de febrero de 2018.</w:t>
            </w:r>
          </w:p>
          <w:p w:rsidR="007904AE" w:rsidRDefault="007904AE" w:rsidP="00E269D6">
            <w:pPr>
              <w:tabs>
                <w:tab w:val="left" w:pos="3321"/>
              </w:tabs>
              <w:jc w:val="both"/>
              <w:rPr>
                <w:rFonts w:cs="Arial"/>
                <w:bCs/>
                <w:i/>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rPr>
            </w:pPr>
            <w:r>
              <w:lastRenderedPageBreak/>
              <w:t xml:space="preserve">Reunión </w:t>
            </w:r>
            <w:r>
              <w:rPr>
                <w:b/>
              </w:rPr>
              <w:t>No. 757-2018</w:t>
            </w:r>
          </w:p>
          <w:p w:rsidR="007904AE" w:rsidRDefault="007904AE" w:rsidP="00E269D6">
            <w:r>
              <w:t>22 de febrero 2018</w:t>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jc w:val="both"/>
              <w:rPr>
                <w:rFonts w:ascii="Arial" w:hAnsi="Arial" w:cs="Arial"/>
                <w:b/>
              </w:rPr>
            </w:pPr>
            <w:r>
              <w:rPr>
                <w:rFonts w:cs="Arial"/>
                <w:iCs/>
                <w:color w:val="000000"/>
              </w:rPr>
              <w:t>R-157-2018, Memorando con fecha de recibido 16 de febrero de 2018, suscrito por el Dr. Julio Calvo Alvarado, Rector, dirigido a Señores Consejo Institucional, con copia a la MSc. Ana Rosa Ruiz, Coordinadora Comisión de Planificación y Administración, en el cual solicita la aprobación de la propuesta de actualización correspondiente al Plan Táctico apartado de Becas 2018-2022.</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 xml:space="preserve">Se devolvió a la Rectoría mediante el oficio SCI-163-2018, del 1°  marzo 2018, para la revisión en conjunto con los demás planes tácticos. </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jc w:val="both"/>
              <w:rPr>
                <w:rFonts w:ascii="Arial" w:hAnsi="Arial" w:cs="Arial"/>
                <w:b/>
              </w:rPr>
            </w:pPr>
            <w:r>
              <w:rPr>
                <w:rFonts w:cs="Arial"/>
                <w:iCs/>
                <w:color w:val="000000"/>
              </w:rPr>
              <w:t xml:space="preserve">SCI-119-2018, Memorando con fecha de recibido 16 de febrero de 2018, suscrito por la Dra. Virginia Carmiol Umaña, Coordinadora Comisión Especial de Infraestructura del Consejo Institucional, dirigido a la Máster Ana Rosa Ruiz, Coordinadora Comisión de Planificación y Administración, en el cual en atención al inciso b) del acuerdo del Consejo Institucional, Sesión Ordinaria No. 3053, Articulo 7, se adjunta el Plan de Trabajo en forma digital, mismo que fue presentado en la reunión de la Comisión de Planificación No. 756-2018. </w:t>
            </w:r>
            <w:r>
              <w:rPr>
                <w:rFonts w:ascii="Arial" w:hAnsi="Arial" w:cs="Arial"/>
                <w:u w:val="single"/>
              </w:rPr>
              <w:t xml:space="preserve"> </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Tema atendido mediante la aprobación del acuerdo de la Sesión No_3078, Artículo 22, del 27 de junio de 2018.</w:t>
            </w:r>
          </w:p>
          <w:p w:rsidR="007904AE" w:rsidRDefault="007904AE" w:rsidP="00E269D6">
            <w:pPr>
              <w:tabs>
                <w:tab w:val="left" w:pos="3321"/>
              </w:tabs>
              <w:jc w:val="both"/>
              <w:rPr>
                <w:rFonts w:cs="Arial"/>
                <w:b/>
              </w:rPr>
            </w:pPr>
          </w:p>
          <w:p w:rsidR="007904AE" w:rsidRDefault="007904AE" w:rsidP="00E269D6">
            <w:pPr>
              <w:pStyle w:val="Prrafodelista"/>
              <w:numPr>
                <w:ilvl w:val="0"/>
                <w:numId w:val="10"/>
              </w:numPr>
              <w:spacing w:after="0" w:line="240" w:lineRule="auto"/>
              <w:ind w:left="426"/>
              <w:jc w:val="both"/>
              <w:rPr>
                <w:rFonts w:cs="Arial"/>
                <w:iCs/>
                <w:color w:val="000000"/>
              </w:rPr>
            </w:pPr>
            <w:r>
              <w:rPr>
                <w:rFonts w:cs="Arial"/>
                <w:iCs/>
                <w:color w:val="000000"/>
              </w:rPr>
              <w:t xml:space="preserve">R-150-2018, Memorando con fecha de recibido 15 de febrero de 2018, suscrito por el Dr. Julio Calvo Alvarado, Rector, dirigido a Señores Consejo Institucional, con copia a la MSc. Ana Rosa Ruiz, Coordinadora Comisión de Planificación Institucional, en el cual solicita modificación de la plaza CT0417 Asistente Académico Administrativo 2 a Asistente Administrativo.  </w:t>
            </w:r>
          </w:p>
          <w:p w:rsidR="007904AE" w:rsidRDefault="007904AE" w:rsidP="00E269D6">
            <w:pPr>
              <w:rPr>
                <w:rFonts w:cs="Arial"/>
                <w:b/>
              </w:rPr>
            </w:pPr>
            <w:r>
              <w:rPr>
                <w:rFonts w:cs="Arial"/>
                <w:b/>
                <w:color w:val="31849B" w:themeColor="accent5" w:themeShade="BF"/>
              </w:rPr>
              <w:t>Tema atendido mediante la aprobación del acuerdo de la Sesión No_ 3061, Artículo 7, del 14 de marzo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jc w:val="both"/>
              <w:rPr>
                <w:rFonts w:cs="Arial"/>
                <w:b/>
              </w:rPr>
            </w:pPr>
            <w:r>
              <w:rPr>
                <w:rFonts w:cs="Arial"/>
                <w:iCs/>
                <w:color w:val="000000"/>
              </w:rPr>
              <w:t xml:space="preserve">R-151-2018, Memorando con fecha de recibido 15 de febrero de 2018, suscrito por el Dr. Julio Calvo Alvarado, Rector, dirigido a Señores Consejo Institucional, con copia a la MSc. Ana Rosa Ruiz, Coordinadora Comisión de </w:t>
            </w:r>
            <w:r>
              <w:rPr>
                <w:rFonts w:cs="Arial"/>
                <w:iCs/>
                <w:color w:val="000000"/>
              </w:rPr>
              <w:lastRenderedPageBreak/>
              <w:t>Planificación Institucional, en el cual solicitan modificación de la plaza NT-0222 Profesional en Administración.</w:t>
            </w:r>
            <w:r>
              <w:rPr>
                <w:rFonts w:ascii="Arial" w:hAnsi="Arial" w:cs="Arial"/>
                <w:u w:val="single"/>
              </w:rPr>
              <w:t xml:space="preserve"> </w:t>
            </w:r>
          </w:p>
          <w:p w:rsidR="007904AE" w:rsidRDefault="007904AE" w:rsidP="00E269D6">
            <w:pPr>
              <w:rPr>
                <w:rFonts w:cs="Arial"/>
                <w:b/>
              </w:rPr>
            </w:pPr>
            <w:r>
              <w:rPr>
                <w:rFonts w:cs="Arial"/>
                <w:b/>
                <w:color w:val="31849B" w:themeColor="accent5" w:themeShade="BF"/>
              </w:rPr>
              <w:t>Tema atendido mediante la aprobación del acuerdo de la Sesión No_ 3058, Artículo 7, del 28 de febrero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jc w:val="both"/>
              <w:rPr>
                <w:rFonts w:ascii="Arial" w:hAnsi="Arial" w:cs="Arial"/>
                <w:b/>
              </w:rPr>
            </w:pPr>
            <w:r>
              <w:rPr>
                <w:rFonts w:cs="Arial"/>
                <w:iCs/>
                <w:color w:val="000000"/>
              </w:rPr>
              <w:t>OPI-099-2018, Memorando con fecha de recibido 19 de febrero de 2018, suscrito por la MAU. Tatiana Fernández Martín, Directora Ejecutiva Oficina de Planificación Institucional, dirigido al MBA. Harold Blanco, Director Departamento Recursos Humanos, con copia a  la MSc. Ana Rosa Ruiz, Coordinadora Comisión de Planificación Institucional, en el cual le solicita proporcionar la información en materia de su competencia, requerida por la Comisión de Planificación y Administración, sobre “un listado de las plazas que tienen condición de nombramiento discrecional”. Solicita suministrar los datos para el 24 del presente mes para dar respuesta a la citada Comisión</w:t>
            </w:r>
            <w:r>
              <w:rPr>
                <w:rFonts w:ascii="Arial" w:hAnsi="Arial" w:cs="Arial"/>
                <w:u w:val="single"/>
              </w:rPr>
              <w:t>.</w:t>
            </w:r>
          </w:p>
          <w:p w:rsidR="007904AE" w:rsidRDefault="007904AE" w:rsidP="00E269D6">
            <w:pPr>
              <w:jc w:val="both"/>
              <w:rPr>
                <w:rFonts w:ascii="Arial" w:hAnsi="Arial" w:cs="Arial"/>
                <w:color w:val="000000"/>
              </w:rPr>
            </w:pPr>
            <w:r>
              <w:rPr>
                <w:rFonts w:cs="Arial"/>
                <w:b/>
                <w:color w:val="31849B" w:themeColor="accent5" w:themeShade="BF"/>
              </w:rPr>
              <w:t>En la Sesión No. 3060 la Comisión de Planificación elevó una propuesta al Pleno para revocar la condición de condición de uso discrecional de algunas plazas, sin embargo, a solicitud de la Presidencia, se retiró la propuesta para solicitar a la Administración un listado del total de plazas que están en esa condición.  Se está a la espera de la información.</w:t>
            </w:r>
          </w:p>
          <w:p w:rsidR="007904AE" w:rsidRDefault="007904AE" w:rsidP="00E269D6">
            <w:pPr>
              <w:rPr>
                <w:rFonts w:ascii="Calibri" w:hAnsi="Calibri" w:cs="Arial"/>
                <w:b/>
                <w:sz w:val="22"/>
                <w:szCs w:val="22"/>
              </w:rPr>
            </w:pPr>
          </w:p>
          <w:p w:rsidR="007904AE" w:rsidRDefault="007904AE" w:rsidP="00E269D6">
            <w:pPr>
              <w:pStyle w:val="Prrafodelista"/>
              <w:numPr>
                <w:ilvl w:val="0"/>
                <w:numId w:val="10"/>
              </w:numPr>
              <w:spacing w:after="0" w:line="240" w:lineRule="auto"/>
              <w:ind w:left="426"/>
              <w:jc w:val="both"/>
              <w:rPr>
                <w:rFonts w:cs="Arial"/>
                <w:iCs/>
                <w:color w:val="000000"/>
              </w:rPr>
            </w:pPr>
            <w:r>
              <w:rPr>
                <w:rFonts w:cs="Arial"/>
                <w:iCs/>
                <w:color w:val="000000"/>
              </w:rPr>
              <w:t xml:space="preserve">DAIR-025-2017, Memorando con fecha de recibido 21 de febrero de 2017, suscrito por el MAE. Nelson Ortega Jiménez, Presidente, Directorio de la A.I.R, dirigido a la MSc. Ana Rosa Ruiz Fernández, Coordinadora Comisión de Planificación y Administración, en el cual transcribe el acuerdo del Directorio Sesión No. 451-2018, “Consulta sobre avance de propuesta sobre Dieta Estudiantil.”   A)  A la fecha no se ha recibido respuesta a la solicitud realizada. B) Según información suministrada por la Representación Estudiantil, el tema fue trasladado a la Comisión de Planificación. B)  La representación estudiantil a pesar de no cumplir con un mínimo de 10 horas de trabajo asume las responsabilidades inherentes a su puesto en ese Órgano y cumple las funciones establecidas.    </w:t>
            </w:r>
          </w:p>
          <w:p w:rsidR="007904AE" w:rsidRDefault="007904AE" w:rsidP="00E269D6">
            <w:pPr>
              <w:tabs>
                <w:tab w:val="left" w:pos="3321"/>
              </w:tabs>
              <w:jc w:val="both"/>
              <w:rPr>
                <w:rFonts w:ascii="Arial" w:hAnsi="Arial" w:cs="Arial"/>
                <w:b/>
              </w:rPr>
            </w:pPr>
            <w:r>
              <w:rPr>
                <w:rFonts w:cs="Arial"/>
                <w:b/>
                <w:color w:val="31849B" w:themeColor="accent5" w:themeShade="BF"/>
              </w:rPr>
              <w:t>Tema atendido mediante la aprobación del acuerdo de la Sesión No_3070, Artículo 10, del 17 de mayo 2018</w:t>
            </w:r>
            <w:r>
              <w:rPr>
                <w:rFonts w:cs="Arial"/>
                <w:b/>
                <w:color w:val="31849B" w:themeColor="accent5" w:themeShade="BF"/>
                <w:highlight w:val="yellow"/>
              </w:rPr>
              <w:t>.</w:t>
            </w:r>
          </w:p>
          <w:p w:rsidR="007904AE" w:rsidRDefault="007904AE" w:rsidP="00E269D6">
            <w:pPr>
              <w:rPr>
                <w:rFonts w:ascii="Calibri" w:eastAsiaTheme="minorHAnsi" w:hAnsi="Calibri" w:cs="Arial"/>
                <w:b/>
                <w:sz w:val="22"/>
                <w:szCs w:val="22"/>
                <w:lang w:eastAsia="en-US"/>
              </w:rPr>
            </w:pPr>
          </w:p>
          <w:p w:rsidR="007904AE" w:rsidRDefault="007904AE" w:rsidP="00E269D6">
            <w:pPr>
              <w:pStyle w:val="Prrafodelista"/>
              <w:numPr>
                <w:ilvl w:val="0"/>
                <w:numId w:val="10"/>
              </w:numPr>
              <w:spacing w:after="0" w:line="240" w:lineRule="auto"/>
              <w:ind w:left="426"/>
              <w:jc w:val="both"/>
              <w:rPr>
                <w:rFonts w:cs="Arial"/>
                <w:iCs/>
                <w:color w:val="000000"/>
              </w:rPr>
            </w:pPr>
            <w:r>
              <w:rPr>
                <w:rFonts w:cs="Arial"/>
                <w:iCs/>
                <w:color w:val="000000"/>
              </w:rPr>
              <w:t xml:space="preserve">Asesoría Legal-056-2018, Memorando con fecha de recibido 13 de febrero de 2018, suscrito por la MSc. Grettel </w:t>
            </w:r>
            <w:r>
              <w:rPr>
                <w:rFonts w:cs="Arial"/>
                <w:iCs/>
                <w:color w:val="000000"/>
              </w:rPr>
              <w:lastRenderedPageBreak/>
              <w:t>Ortiz Álvarez, Directora Oficina de Asesoría Legal, dirigido al Dr. Julio Calvo Alvarado, Rector, con copia al Consejo Institucional, en el cual en atención a la carta de la empresa Constructora Constrial S.A,. se responde que es recomendación de esta oficina asesora legal, que la misma se conteste advirtiendo que el trámite correspondiente fue conocido y resuelto por el Consejo Institucional en la Sesión Ordinaria No 3037 Artículo 10 del 06 de setiembre del año 2017, la cual desestimó la denuncia presentada por el señor Lindbergh Blanco Arguello representante legal y ordenó el archivo del expediente.</w:t>
            </w:r>
          </w:p>
          <w:p w:rsidR="007904AE" w:rsidRDefault="007904AE" w:rsidP="00E269D6">
            <w:pPr>
              <w:tabs>
                <w:tab w:val="left" w:pos="3321"/>
              </w:tabs>
              <w:jc w:val="both"/>
              <w:rPr>
                <w:rFonts w:cs="Arial"/>
                <w:b/>
              </w:rPr>
            </w:pPr>
            <w:r>
              <w:rPr>
                <w:rFonts w:cs="Arial"/>
                <w:b/>
                <w:color w:val="31849B" w:themeColor="accent5" w:themeShade="BF"/>
              </w:rPr>
              <w:t>Tema atendido mediante la aprobación del acuerdo de la Sesión No_ 3065, Artículo 12, del 19 de abril de 2018.</w:t>
            </w:r>
          </w:p>
          <w:p w:rsidR="007904AE" w:rsidRDefault="007904AE" w:rsidP="00E269D6">
            <w:pPr>
              <w:rPr>
                <w:rFonts w:cs="Arial"/>
                <w:bCs/>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rPr>
            </w:pPr>
            <w:r>
              <w:lastRenderedPageBreak/>
              <w:t xml:space="preserve">Reunión </w:t>
            </w:r>
            <w:r>
              <w:rPr>
                <w:b/>
              </w:rPr>
              <w:t>No. 758-2017</w:t>
            </w:r>
          </w:p>
          <w:p w:rsidR="007904AE" w:rsidRDefault="007904AE" w:rsidP="00E269D6">
            <w:r>
              <w:t>1° de marzo 2018</w:t>
            </w:r>
          </w:p>
        </w:tc>
        <w:tc>
          <w:tcPr>
            <w:tcW w:w="5886" w:type="dxa"/>
            <w:gridSpan w:val="2"/>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jc w:val="both"/>
              <w:rPr>
                <w:rFonts w:cs="Arial"/>
                <w:iCs/>
                <w:color w:val="000000"/>
              </w:rPr>
            </w:pPr>
            <w:r>
              <w:rPr>
                <w:rFonts w:cs="Arial"/>
                <w:iCs/>
                <w:color w:val="000000"/>
              </w:rPr>
              <w:t>R-183-2018, Memorando con fecha de recibido 22 de febrero de 2018, suscrito por el Dr. Julio C. Calvo Alvarado Rector, dirigido a Señores del Consejo Institucional, con copia a la MSc. Ana Rosa Ruíz, Coordinadora Comisión de Planificación y Administración, al Dr. Humberto Villalta, Vicerrector de Administración y a la MAU. Tatiana Fernández, Directora de la Oficina de Planificación Institucional, en el cual para el trámite correspondiente adjunta la propuesta de las Disposiciones para la Formulación y Ejecución Presupuestaria del Instituto Tecnológico de Costa Rica para el 2019, conocidas y avaladas por el Consejo de Rectoría en la Sesión No 06-2018, Artículo 7 del 19 de febrero.</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 xml:space="preserve">3070, Artículo 9, del 17 de mayo de 2018. </w:t>
            </w:r>
          </w:p>
          <w:p w:rsidR="007904AE" w:rsidRDefault="007904AE" w:rsidP="00E269D6">
            <w:pPr>
              <w:tabs>
                <w:tab w:val="left" w:pos="3321"/>
              </w:tabs>
              <w:jc w:val="both"/>
              <w:rPr>
                <w:rFonts w:cs="Arial"/>
                <w:b/>
              </w:rPr>
            </w:pPr>
            <w:r>
              <w:rPr>
                <w:rFonts w:cs="Arial"/>
                <w:b/>
                <w:color w:val="31849B" w:themeColor="accent5" w:themeShade="BF"/>
              </w:rPr>
              <w:t>Las Disposiciones para la Ejecución Presupuestaria están en análisis de la Comisión.</w:t>
            </w:r>
          </w:p>
          <w:p w:rsidR="007904AE" w:rsidRDefault="007904AE" w:rsidP="00E269D6">
            <w:pPr>
              <w:rPr>
                <w:rFonts w:cs="Arial"/>
                <w:b/>
                <w:u w:val="single"/>
              </w:rPr>
            </w:pPr>
          </w:p>
          <w:p w:rsidR="007904AE" w:rsidRDefault="007904AE" w:rsidP="00E269D6">
            <w:pPr>
              <w:pStyle w:val="Prrafodelista"/>
              <w:numPr>
                <w:ilvl w:val="0"/>
                <w:numId w:val="10"/>
              </w:numPr>
              <w:spacing w:after="0" w:line="240" w:lineRule="auto"/>
              <w:ind w:left="426"/>
              <w:jc w:val="both"/>
              <w:rPr>
                <w:rFonts w:ascii="Arial" w:hAnsi="Arial" w:cs="Arial"/>
                <w:b/>
              </w:rPr>
            </w:pPr>
            <w:r>
              <w:rPr>
                <w:rFonts w:cs="Arial"/>
                <w:iCs/>
                <w:color w:val="000000"/>
              </w:rPr>
              <w:t>R-186-2018, Memorando con fecha de recibido 22 de febrero de 2018, suscrito por el Dr. Julio C. Calvo Alvarado Rector, dirigido al Consejo Institucional, con copia a la MSc. Ana Rosa Ruíz, Coordinadora Comisión de Planificación y Administración, en atención al oficio SCI-122-18 “Devoluciones del Plan de Acción Eliminación del Plástico de un solo uso e invitación a reunión Comisión Planificación”, informa que el Dr. Humberto Villalta y la Ing. Alina Rodríguez participarán en la reunión de la Comisión de Planificación y Administración programada para el 1 de marzo a las 10:00 a.m.</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 xml:space="preserve">Tema en análisis por parte del señor William Boniche. </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lastRenderedPageBreak/>
              <w:t>R-188-2018, Memorando con fecha de recibido 22 de febrero de 2018, suscrito por el Dr. Julio C. Calvo Alvarado Rector, dirigido a Señores del Consejo Institucional, con copia a la MSc. Ana Rosa Ruíz, Coordinadora Comisión de Planificación y Administración, al cual, con el fin de atender el acuerdo del Consejo Institucional Sesión No 3051, Articulo 9 “Disposiciones sobre el componente 3.1 del índice de Gestión Institucional (IGI), que calcula la Contraloría General de la República en el ejercicio de la Rectoría del Sistema de Control y Fiscalización Superior de la Hacienda Pública”, adjunta la propuesta de “Contexto Ético Institucional”</w:t>
            </w:r>
            <w:r>
              <w:t xml:space="preserve"> </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Se toma nota.  En vista de que del citado acuerdo no queda nada pendiente. Se dispone acusar recibo de la información, y recordarles establecer las campañas de divulgación que se mencionan en el punto 3, inciso a) del acuerdo</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 xml:space="preserve">OPI-109-2018, Memorando con fecha de recibido 23 de febrero de 2018, suscrito por la MAE. Yaffany Monge D´Avanzo, Coordinadora, Unidad Especializada de Control Interno, dirigido a la MSc. Ana Rosa Ruiz, Coordinadora Comisión de Planificación y Administración, en el cual da respuesta al oficio SCI-003-2018 sobre “Proyecto Excelencia en la Gestión”.  Adicionalmente, manifiesta que, están en la mayor disposición de realizar una presentación ante la Comisión, en el momento que lo consideren necesario. </w:t>
            </w:r>
          </w:p>
          <w:p w:rsidR="007904AE" w:rsidRDefault="007904AE" w:rsidP="00E269D6">
            <w:pPr>
              <w:tabs>
                <w:tab w:val="left" w:pos="3321"/>
              </w:tabs>
              <w:jc w:val="both"/>
              <w:rPr>
                <w:rFonts w:ascii="Calibri" w:hAnsi="Calibri" w:cs="Arial"/>
                <w:b/>
              </w:rPr>
            </w:pPr>
            <w:r>
              <w:rPr>
                <w:rFonts w:cs="Arial"/>
                <w:b/>
                <w:color w:val="31849B" w:themeColor="accent5" w:themeShade="BF"/>
              </w:rPr>
              <w:t>En reunión No. 773-2018, de la Comisión del  jueves 07 de junio 2018, se recibió a la señora Tatiana Fernández y a la Licda. Jafanny Monge, para la exposición del Proyecto e informaron que si bien los proyectos están aprobados, falta es el banderazo para la Formulación del Proyecto. En vista de que están cambiando el Objetivo, están trabajando en una Evaluación del Plan Estratégico, al 30 de julio 2018, siguieren aprovechar esa evaluación y plantear una reforma integral de los acuerdos del Consejo Institucional en términos del Plan Estratégico. No solo están modificando el alcance, además viene otro cambio con la implementación de las TICs. Por lo que se queda a la espera de una nueva Propuesta.</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cs="Arial"/>
                <w:iCs/>
                <w:color w:val="000000"/>
              </w:rPr>
            </w:pPr>
            <w:r>
              <w:rPr>
                <w:rFonts w:cs="Arial"/>
                <w:iCs/>
                <w:color w:val="000000"/>
              </w:rPr>
              <w:t xml:space="preserve">OPI-124-2018, Memorando con fecha de recibido 23 de febrero de 2018, suscrito por la MAU. Tatiana Fernández </w:t>
            </w:r>
            <w:r>
              <w:rPr>
                <w:rFonts w:cs="Arial"/>
                <w:iCs/>
                <w:color w:val="000000"/>
              </w:rPr>
              <w:lastRenderedPageBreak/>
              <w:t>Martín, Directora Ejecutiva Oficina de Planificación y Administración Consejo Institucional, dirigido a la MSc. Ana Rosa Ruiz, Coordinadora Comisión de Planificación y Administración, en el cual en atención al oficio SCI-120-2018, adjunta listado de las plazas que tienen condición de nombramiento discrecional”.</w:t>
            </w:r>
          </w:p>
          <w:p w:rsidR="007904AE" w:rsidRDefault="007904AE" w:rsidP="00E269D6">
            <w:pPr>
              <w:tabs>
                <w:tab w:val="left" w:pos="3321"/>
              </w:tabs>
              <w:jc w:val="both"/>
              <w:rPr>
                <w:rFonts w:ascii="Arial" w:hAnsi="Arial" w:cs="Arial"/>
                <w:b/>
              </w:rPr>
            </w:pPr>
            <w:r>
              <w:rPr>
                <w:rFonts w:cs="Arial"/>
                <w:b/>
                <w:color w:val="31849B" w:themeColor="accent5" w:themeShade="BF"/>
              </w:rPr>
              <w:t>En la Sesión No. 3060 la Comisión de Planificación elevó una propuesta al Pleno para revocar la condición de condición de uso discrecional de algunas plazas, sin embargo, a solicitud de la Presidencia, se retiró la propuesta para solicitar a la Administración un listado del total de plazas que están en esa condición.  Se está a la espera de la información.</w:t>
            </w:r>
          </w:p>
          <w:p w:rsidR="007904AE" w:rsidRDefault="007904AE" w:rsidP="00E269D6">
            <w:pPr>
              <w:rPr>
                <w:rFonts w:ascii="Calibri" w:eastAsiaTheme="minorHAnsi" w:hAnsi="Calibri" w:cs="Arial"/>
                <w:b/>
                <w:sz w:val="16"/>
                <w:szCs w:val="16"/>
                <w:lang w:eastAsia="en-US"/>
              </w:rPr>
            </w:pPr>
          </w:p>
          <w:p w:rsidR="007904AE" w:rsidRDefault="007904AE" w:rsidP="00E269D6">
            <w:pPr>
              <w:pStyle w:val="Prrafodelista"/>
              <w:numPr>
                <w:ilvl w:val="0"/>
                <w:numId w:val="10"/>
              </w:numPr>
              <w:spacing w:after="0" w:line="240" w:lineRule="auto"/>
              <w:ind w:left="426" w:hanging="426"/>
              <w:jc w:val="both"/>
              <w:rPr>
                <w:rFonts w:cs="Arial"/>
                <w:iCs/>
                <w:color w:val="000000"/>
              </w:rPr>
            </w:pPr>
            <w:r>
              <w:rPr>
                <w:rFonts w:cs="Arial"/>
                <w:iCs/>
                <w:color w:val="000000"/>
              </w:rPr>
              <w:t xml:space="preserve">SCI-143-2018, Memorando con fecha de recibido 26 de febrero de 2018, suscrito por la Máster Ana Damaris Quesada, Director Ejecutiva Secretaría del Consejo Institucional, dirigido a las Coordinadoras y Coordinador de las Comisiones Permanentes del CI, en el cual en atención a la solicitud presentada por la suscrita, en la Sesión Ordinaria No. 3057, sobre la formulación del Plan Táctico de Capacitación del Consejo Institucional, adjunta la plantilla suministrada por la OPI, a fin de que definan las necesidades de capacitación y envíen los insumos, en un plazo de quince días, para cumplir con la presentación del plan para el presente año. </w:t>
            </w:r>
          </w:p>
          <w:p w:rsidR="007904AE" w:rsidRDefault="007904AE" w:rsidP="00E269D6">
            <w:pPr>
              <w:rPr>
                <w:rFonts w:cs="Arial"/>
                <w:b/>
              </w:rPr>
            </w:pPr>
            <w:r>
              <w:rPr>
                <w:rFonts w:cs="Arial"/>
                <w:b/>
                <w:color w:val="31849B" w:themeColor="accent5" w:themeShade="BF"/>
              </w:rPr>
              <w:t>Se envía listado de temas pendientes a la Secretaría del CI</w:t>
            </w:r>
            <w:r>
              <w:rPr>
                <w:rFonts w:cs="Arial"/>
                <w:b/>
              </w:rPr>
              <w:t>.</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AL-085-2018, Memorando con fecha de recibido 27 de febrero de 2018, suscrito por la M.Sc. Grettel Ortiz Álvarez, Directora Asesoría Legal, dirigido a la MSc. Ana Rosa Ruiz, Coordinadora Comisión de Planificación y Administración, en el cual en atención al oficio SCI-117-2018.  Concluye que “…estamos ante una situación jurídica consolidada e inmodificable. Con respecto al documento 190218150-B, es necesario recordarle a la empresa CONSTRIAL que se atenga a lo ya resuelto por el Consejo Institucional, igualmente que se atenga a lo resuelto en su momento por la Rectoría del Instituto Tecnológico de Costa Rica, misma que emitió resolución final dentro del procedimiento administrativo sumario y que culminó con la aplicación de la cláusula penal.”</w:t>
            </w:r>
          </w:p>
          <w:p w:rsidR="007904AE" w:rsidRDefault="007904AE" w:rsidP="00E269D6">
            <w:pPr>
              <w:jc w:val="both"/>
              <w:rPr>
                <w:rFonts w:ascii="Calibri" w:hAnsi="Calibri" w:cs="Arial"/>
                <w:b/>
              </w:rPr>
            </w:pPr>
            <w:r>
              <w:rPr>
                <w:rFonts w:cs="Arial"/>
                <w:b/>
                <w:color w:val="31849B" w:themeColor="accent5" w:themeShade="BF"/>
              </w:rPr>
              <w:t>Tema atendido mediante la aprobación del acuerdo de la Sesión No_ 3065, Artículo 12, del 19 de abril de 2018</w:t>
            </w:r>
            <w:r>
              <w:rPr>
                <w:rFonts w:cs="Arial"/>
                <w:b/>
              </w:rPr>
              <w:t>.</w:t>
            </w:r>
          </w:p>
          <w:p w:rsidR="007904AE" w:rsidRDefault="007904AE" w:rsidP="00E269D6">
            <w:pPr>
              <w:rPr>
                <w:rFonts w:cs="Arial"/>
                <w:b/>
                <w:sz w:val="16"/>
                <w:szCs w:val="16"/>
              </w:rPr>
            </w:pPr>
          </w:p>
          <w:p w:rsidR="007904AE" w:rsidRDefault="007904AE" w:rsidP="00E269D6">
            <w:pPr>
              <w:pStyle w:val="Prrafodelista"/>
              <w:numPr>
                <w:ilvl w:val="0"/>
                <w:numId w:val="10"/>
              </w:numPr>
              <w:spacing w:after="0" w:line="240" w:lineRule="auto"/>
              <w:ind w:left="426" w:hanging="426"/>
              <w:jc w:val="both"/>
              <w:rPr>
                <w:rFonts w:cs="Arial"/>
                <w:b/>
              </w:rPr>
            </w:pPr>
            <w:r>
              <w:rPr>
                <w:rFonts w:cs="Arial"/>
                <w:iCs/>
                <w:color w:val="000000"/>
              </w:rPr>
              <w:lastRenderedPageBreak/>
              <w:t>CONSTRUCTORA INDUSTRIAL CONSTRIAL-190218149-A, Memorando con fecha de recibido 19 de febrero de 2018, suscrito por el señor Lindbergh Pedro Blanco Arguello., Representante Legal, Representante Legal, Constructora Industrial Constrial, dirigido a Señores Consejo Institucional y al Ing. Saúl Fernández Espinoza, Director Oficina de Ingeniería, en el cual con  referencia al oficio OI-159-2018 fechado 13 de febrero 2018, Licitación Pública No. 2012 LN-00004-AP-ITCR-Construcción Edificio Aulas, Sede Central Cartago,  propone gestionar una rescisión de mutuo acuerdo en Sede Administrativa, en sustitución de la  firma de un finiquito como se lo propone la Institución</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 xml:space="preserve">Tema atendido mediante la aprobación del acuerdo de la Sesión No_ 3065, Artículo 12, del 19 de abril de 2018. </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cs="Arial"/>
                <w:b/>
              </w:rPr>
            </w:pPr>
            <w:r>
              <w:rPr>
                <w:rFonts w:cs="Arial"/>
                <w:iCs/>
                <w:color w:val="000000"/>
              </w:rPr>
              <w:t xml:space="preserve">VAD-110-2018 con fecha de recibido 27 de febrero de 2018, suscrito por el Dr. Humberto Villalta Solano, Presidente Consejo Institucional, dirigido al Dr. Julio Calvo Alvarado, Presidente del Consejo Institucional, en el cual remite informe de Estados Financieros periodo 2017, según formato NICSP. </w:t>
            </w:r>
          </w:p>
          <w:p w:rsidR="007904AE" w:rsidRDefault="007904AE" w:rsidP="00E269D6">
            <w:pPr>
              <w:tabs>
                <w:tab w:val="left" w:pos="3321"/>
              </w:tabs>
              <w:jc w:val="both"/>
              <w:rPr>
                <w:rFonts w:cs="Arial"/>
                <w:b/>
              </w:rPr>
            </w:pPr>
            <w:r>
              <w:rPr>
                <w:rFonts w:cs="Arial"/>
                <w:b/>
                <w:color w:val="31849B" w:themeColor="accent5" w:themeShade="BF"/>
              </w:rPr>
              <w:t>Pendiente de análisis</w:t>
            </w:r>
          </w:p>
          <w:p w:rsidR="007904AE" w:rsidRDefault="007904AE" w:rsidP="00E269D6">
            <w:pPr>
              <w:jc w:val="both"/>
              <w:rPr>
                <w:rFonts w:cs="Arial"/>
                <w:bCs/>
              </w:rPr>
            </w:pPr>
          </w:p>
        </w:tc>
      </w:tr>
    </w:tbl>
    <w:p w:rsidR="007904AE" w:rsidRDefault="007904AE" w:rsidP="007904AE">
      <w:pPr>
        <w:rPr>
          <w:rFonts w:ascii="Calibri" w:hAnsi="Calibri" w:cs="Calibri"/>
          <w:sz w:val="22"/>
          <w:szCs w:val="22"/>
          <w:lang w:eastAsia="en-US"/>
        </w:rPr>
      </w:pPr>
    </w:p>
    <w:tbl>
      <w:tblPr>
        <w:tblStyle w:val="Tablaconcuadrcula"/>
        <w:tblW w:w="0" w:type="auto"/>
        <w:tblLook w:val="04A0" w:firstRow="1" w:lastRow="0" w:firstColumn="1" w:lastColumn="0" w:noHBand="0" w:noVBand="1"/>
      </w:tblPr>
      <w:tblGrid>
        <w:gridCol w:w="2942"/>
        <w:gridCol w:w="5886"/>
      </w:tblGrid>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r>
              <w:t xml:space="preserve">Reunión </w:t>
            </w:r>
            <w:r>
              <w:rPr>
                <w:b/>
              </w:rPr>
              <w:t>No. 759-2018</w:t>
            </w:r>
          </w:p>
          <w:p w:rsidR="007904AE" w:rsidRDefault="007904AE" w:rsidP="00E269D6">
            <w:r>
              <w:t>08 de marzo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iCs/>
                <w:color w:val="000000"/>
              </w:rPr>
              <w:t>VAD-117-2018 con fecha de recibido 02 de marzo de 2018, suscrito por el Dr. Humberto Villalta Solano, Presidente Consejo Institucional, dirigido a la MSc. Ana Rosa Ruíz, Coordinadora Comisión de Planificación y Administración, en el cual en atención al oficio SCI-089-2018, en cual había trasladado el Informe de Auditoría Interna “Observaciones al Reglamento de Tesorería del ITCR”, adjunta la propuesta que incorpora las observaciones de la Auditoría Interna, así como la integración de las NICSP.</w:t>
            </w:r>
          </w:p>
          <w:p w:rsidR="007904AE" w:rsidRDefault="007904AE" w:rsidP="00E269D6">
            <w:pPr>
              <w:tabs>
                <w:tab w:val="left" w:pos="3321"/>
              </w:tabs>
              <w:jc w:val="both"/>
              <w:rPr>
                <w:rFonts w:ascii="Calibri" w:eastAsiaTheme="minorHAnsi" w:hAnsi="Calibri" w:cs="Arial"/>
                <w:b/>
                <w:color w:val="31849B" w:themeColor="accent5" w:themeShade="BF"/>
              </w:rPr>
            </w:pPr>
            <w:r>
              <w:rPr>
                <w:rFonts w:cs="Arial"/>
                <w:b/>
                <w:color w:val="31849B" w:themeColor="accent5" w:themeShade="BF"/>
              </w:rPr>
              <w:t>El Reglamento se remitió a la OPI, mediante el oficio SCI-188-2018 del 8 de marzo de 2018 para los dictámenes correspondientes.</w:t>
            </w:r>
          </w:p>
          <w:p w:rsidR="007904AE" w:rsidRDefault="007904AE" w:rsidP="00E269D6">
            <w:pPr>
              <w:tabs>
                <w:tab w:val="left" w:pos="3321"/>
              </w:tabs>
              <w:jc w:val="both"/>
              <w:rPr>
                <w:rFonts w:cs="Arial"/>
                <w:b/>
                <w:color w:val="31849B" w:themeColor="accent5" w:themeShade="BF"/>
                <w:highlight w:val="yellow"/>
              </w:rPr>
            </w:pPr>
          </w:p>
          <w:p w:rsidR="007904AE" w:rsidRDefault="007904AE" w:rsidP="00E269D6">
            <w:pPr>
              <w:pStyle w:val="Prrafodelista"/>
              <w:numPr>
                <w:ilvl w:val="0"/>
                <w:numId w:val="10"/>
              </w:numPr>
              <w:spacing w:after="0" w:line="240" w:lineRule="auto"/>
              <w:ind w:left="426" w:hanging="426"/>
              <w:jc w:val="both"/>
              <w:rPr>
                <w:rFonts w:cs="Arial"/>
                <w:iCs/>
                <w:color w:val="000000"/>
              </w:rPr>
            </w:pPr>
            <w:r>
              <w:rPr>
                <w:rFonts w:cs="Arial"/>
                <w:iCs/>
                <w:color w:val="000000"/>
              </w:rPr>
              <w:t xml:space="preserve">R-213-2018, Memorando con fecha de recibido 02 de marzo de 2018, suscrito por el Dr. Julio C. Calvo Alvarado Rector, dirigido a la MSc. Ana Rosa Ruíz, Coordinadora Comisión de Planificación y Administración, con copia al Dr. Humberto Villalta, Vicerrector de Administración y a la MAU. Tatiana Fernández, Directora de la Oficina de Planificación Institucional, en el cual en respuesta al oficio SCI-142-2018, adjunta memorando de la Escuela de Física </w:t>
            </w:r>
            <w:r>
              <w:rPr>
                <w:rFonts w:cs="Arial"/>
                <w:iCs/>
                <w:color w:val="000000"/>
              </w:rPr>
              <w:lastRenderedPageBreak/>
              <w:t xml:space="preserve">FIS-439-2017 que amplía la información sobre la solicitud de modificación de la plaza CT0417. </w:t>
            </w:r>
          </w:p>
          <w:p w:rsidR="007904AE" w:rsidRDefault="007904AE" w:rsidP="00E269D6">
            <w:pPr>
              <w:jc w:val="both"/>
              <w:rPr>
                <w:rFonts w:cs="Arial"/>
                <w:b/>
                <w:color w:val="31849B" w:themeColor="accent5" w:themeShade="BF"/>
              </w:rPr>
            </w:pPr>
            <w:r>
              <w:rPr>
                <w:rFonts w:cs="Arial"/>
                <w:b/>
                <w:color w:val="31849B" w:themeColor="accent5" w:themeShade="BF"/>
              </w:rPr>
              <w:t>Tema atendido mediante la aprobación del acuerdo de la Sesión No_ 3061, Artículo 7, del 14 de marzo de 2018.</w:t>
            </w:r>
          </w:p>
          <w:p w:rsidR="007904AE" w:rsidRDefault="007904AE" w:rsidP="00E269D6">
            <w:pPr>
              <w:rPr>
                <w:rFonts w:cs="Arial"/>
                <w:b/>
                <w:u w:val="single"/>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R-216-2018, Memorando con fecha de recibido 02 de marzo de 2018, suscrito por el Dr. Julio C. Calvo Alvarado Rector, dirigido a la MSc. Ana Rosa Ruíz, Coordinadora Comisión de Planificación y Administración, con copia al Dr. Humberto Villalta Solano, Vicerrector de Administración, a la Licda. Silvia Watson Araya, Directora Depto. Financiero Contable y a la Licda. Adriana Rodríguez Z, Auditora ai, en el cual adjunta VAD-091-2018, que da seguimiento al Plan Remedial de la Auditoría Externa 2016, además adjunta formato en digital de los anexos sobre el detalle de  la situación actual de las recomendaciones vencidas en diciembre 2017.  Agradece hacer referencia a la solicitud de prórroga indicada en la columna de “Producto a obtener/observaciones”.</w:t>
            </w:r>
          </w:p>
          <w:p w:rsidR="007904AE" w:rsidRDefault="007904AE" w:rsidP="00E269D6">
            <w:pPr>
              <w:rPr>
                <w:rFonts w:ascii="Calibri" w:hAnsi="Calibri" w:cs="Arial"/>
                <w:b/>
              </w:rPr>
            </w:pPr>
            <w:r>
              <w:rPr>
                <w:rFonts w:cs="Arial"/>
                <w:b/>
                <w:color w:val="31849B" w:themeColor="accent5" w:themeShade="BF"/>
              </w:rPr>
              <w:t>En análisis para subir acuerdo</w:t>
            </w:r>
            <w:r>
              <w:rPr>
                <w:rFonts w:cs="Arial"/>
                <w:b/>
              </w:rPr>
              <w:t>.</w:t>
            </w:r>
          </w:p>
          <w:p w:rsidR="007904AE" w:rsidRDefault="007904AE" w:rsidP="00E269D6">
            <w:pPr>
              <w:rPr>
                <w:rFonts w:cs="Arial"/>
                <w:b/>
                <w:bCs/>
                <w:iCs/>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R-237-2018, Memorando con fecha de recibido 02 de marzo de 2018, suscrito por el Dr. Julio C. Calvo Alvarado Rector, dirigido a la MSc. Ana Rosa Ruíz, Coordinadora Comisión de Planificación y Administración, con copia al Consejo Institucional, en el cual haciendo referencia al acuerdo No. 2777, Artículo 11, del 8 de agosto de 2012, adjunta Informe de Convenios 2017.  Dicho documento fue elaborado por el MBA. Roberto Guzmán Gutiérrez, Director de la Dirección de Cooperación.</w:t>
            </w:r>
            <w:r>
              <w:rPr>
                <w:rFonts w:ascii="Arial" w:hAnsi="Arial" w:cs="Arial"/>
                <w:u w:val="single"/>
              </w:rPr>
              <w:t xml:space="preserve"> </w:t>
            </w:r>
          </w:p>
          <w:p w:rsidR="007904AE" w:rsidRDefault="007904AE" w:rsidP="00E269D6">
            <w:pPr>
              <w:rPr>
                <w:rFonts w:ascii="Calibri" w:hAnsi="Calibri" w:cs="Arial"/>
                <w:b/>
              </w:rPr>
            </w:pPr>
            <w:r>
              <w:rPr>
                <w:rFonts w:cs="Arial"/>
                <w:b/>
                <w:color w:val="31849B" w:themeColor="accent5" w:themeShade="BF"/>
              </w:rPr>
              <w:t>Se devolvió informe en vista de que carece de la evaluación e impacto de los proyectos</w:t>
            </w:r>
            <w:r>
              <w:rPr>
                <w:rFonts w:cs="Arial"/>
                <w:b/>
              </w:rPr>
              <w:t>.</w:t>
            </w:r>
          </w:p>
          <w:p w:rsidR="007904AE" w:rsidRDefault="007904AE" w:rsidP="00E269D6">
            <w:pPr>
              <w:rPr>
                <w:rFonts w:cs="Arial"/>
                <w:b/>
                <w:bCs/>
                <w:iCs/>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R-242-2018, Memorando con fecha de recibido 05 de marzo de 2018, suscrito por el Dr. Julio C. Calvo Alvarado Rector, dirigido a la MSc. Ana Rosa Ruíz, Coordinadora Comisión de Planificación y Administración, con copia al Dr. Humberto Villalta Solano, Vicerrector de Administración, Dra. Paola Vega, Vicerrectora de Investigación y a la MAU. Tatiana Fernández, Directora de la OPI, en el cual adjunta informe sobre Creación de Plazas nuevas para proyectos con fondos externos para el año 2018, a cargo de la Vicerrectoría de Investigación y Extensión, plazas que podrían atenderse con los fondos de la reserva para proyectos con contrapartida externa”.</w:t>
            </w:r>
            <w:r>
              <w:rPr>
                <w:rFonts w:ascii="Arial" w:hAnsi="Arial" w:cs="Arial"/>
                <w:u w:val="single"/>
              </w:rPr>
              <w:t xml:space="preserve">  </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lastRenderedPageBreak/>
              <w:t>Se recibió a la Dra. Paola Vega, se analizó el tema, se le solicitó una propuesta para análisis.</w:t>
            </w:r>
          </w:p>
          <w:p w:rsidR="007904AE" w:rsidRDefault="007904AE" w:rsidP="00E269D6">
            <w:pPr>
              <w:rPr>
                <w:rFonts w:cs="Arial"/>
                <w:b/>
                <w:sz w:val="16"/>
                <w:szCs w:val="16"/>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R-243-2018, Memorando con fecha de recibido 05 de marzo de 2018, suscrito por el Dr. Julio C. Calvo Alvarado Rector, dirigido a la MSc. Ana Rosa Ruíz, Coordinadora Comisión de Planificación y Administración, con copia al Dr. Humberto Villalta Solano, Vicerrector de Administración, a la Licda. Silvia Watson Araya, Directora Depto. Financiero Contable, Lic. Isidro Álvarez, Auditor Interno y a la MAU. Tatiana Fernández, Directora de la OPI, en el cual adjunta Reglamento de Tesorería del ITCR, avalado por el Consejo de Rectoría en la Sesión 8-2018, Artículo 5, del 05 de marzo de 2018, adjunto al oficio VAD-117-2018, con fecha 02 de marzo 2018</w:t>
            </w:r>
            <w:r>
              <w:rPr>
                <w:rFonts w:ascii="Arial" w:hAnsi="Arial" w:cs="Arial"/>
                <w:u w:val="single"/>
              </w:rPr>
              <w:t>.</w:t>
            </w:r>
          </w:p>
          <w:p w:rsidR="007904AE" w:rsidRDefault="007904AE" w:rsidP="00E269D6">
            <w:pPr>
              <w:jc w:val="both"/>
              <w:rPr>
                <w:rFonts w:ascii="Calibri" w:hAnsi="Calibri" w:cs="Arial"/>
                <w:b/>
              </w:rPr>
            </w:pPr>
            <w:r>
              <w:rPr>
                <w:rFonts w:cs="Arial"/>
                <w:b/>
                <w:color w:val="31849B" w:themeColor="accent5" w:themeShade="BF"/>
              </w:rPr>
              <w:t>El Reglamento se remitió a la OPI, mediante el oficio SCI-188-2018 del 8 de marzo de 2018 para los dictámenes correspondientes</w:t>
            </w:r>
            <w:r>
              <w:rPr>
                <w:rFonts w:cs="Arial"/>
                <w:b/>
              </w:rPr>
              <w:t xml:space="preserve">. </w:t>
            </w:r>
          </w:p>
          <w:p w:rsidR="007904AE" w:rsidRDefault="007904AE" w:rsidP="00E269D6">
            <w:pPr>
              <w:rPr>
                <w:rFonts w:cs="Arial"/>
                <w:b/>
                <w:sz w:val="16"/>
                <w:szCs w:val="16"/>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R-247-2018, Memorando con fecha de recibido 05 de marzo de 2018, suscrito por el Dr. Julio C. Calvo Alvarado Rector, dirigido a la MSc. Ana Rosa Ruíz, Coordinadora Comisión de Planificación y Administración, con copia a la MAU. Tatiana Fernández, Directora de la Oficina de Planificación Institucional, en el cual se refiere al oficio SCI-162-2018, sobre el Cronograma Formulación PAO-Presupuesto 2018, y formula dos consultas específicamente en los Temas 7: “Diagnóstico Institucional… y Tema 10:  “Informes de Ejecución de Metas y presupuestaria”.</w:t>
            </w:r>
          </w:p>
          <w:p w:rsidR="007904AE" w:rsidRDefault="007904AE" w:rsidP="00E269D6">
            <w:pPr>
              <w:jc w:val="both"/>
              <w:rPr>
                <w:rFonts w:ascii="Calibri" w:hAnsi="Calibri" w:cs="Arial"/>
                <w:b/>
                <w:u w:val="single"/>
              </w:rPr>
            </w:pPr>
            <w:r>
              <w:rPr>
                <w:rFonts w:cs="Arial"/>
                <w:b/>
                <w:color w:val="31849B" w:themeColor="accent5" w:themeShade="BF"/>
              </w:rPr>
              <w:t>Tema atendido mediante la aprobación del acuerdo de la Sesión No_3062, Artículo 10, del 21 de marzo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AUDI-AS-003-2018, Memorando con fecha de recibido 07 de marzo de 2018, suscrito por el Lic. Isidro Álvarez Salazar, dirigido a la MSc. Ana Rosa Ruíz, Coordinadora Comisión de Planificación y Administración, en el cual adjunta Propuesta: Modificación del acuerdo de la Sesión No. 2878, Artículo 9, del 30 de julio del 2014, inciso a.2. sobre el mecanismo de reconocimiento a los miembros estudiantiles del Directorio de la AIR.</w:t>
            </w:r>
          </w:p>
          <w:p w:rsidR="007904AE" w:rsidRDefault="007904AE" w:rsidP="00E269D6">
            <w:pPr>
              <w:rPr>
                <w:rFonts w:ascii="Calibri" w:hAnsi="Calibri" w:cs="Arial"/>
                <w:b/>
                <w:sz w:val="16"/>
                <w:szCs w:val="16"/>
              </w:rPr>
            </w:pPr>
            <w:r>
              <w:rPr>
                <w:rFonts w:cs="Arial"/>
                <w:b/>
                <w:color w:val="31849B" w:themeColor="accent5" w:themeShade="BF"/>
              </w:rPr>
              <w:t>Tema atendido mediante la aprobación del acuerdo de la Sesión No_3063, Artículo 9, del 04 de abril de 2018.</w:t>
            </w:r>
          </w:p>
          <w:p w:rsidR="007904AE" w:rsidRDefault="007904AE" w:rsidP="00E269D6">
            <w:pPr>
              <w:tabs>
                <w:tab w:val="left" w:pos="3321"/>
              </w:tabs>
              <w:rPr>
                <w:rFonts w:asciiTheme="minorHAnsi" w:hAnsiTheme="minorHAnsi" w:cstheme="minorHAnsi"/>
                <w:bCs/>
                <w:sz w:val="22"/>
                <w:szCs w:val="22"/>
              </w:rPr>
            </w:pPr>
          </w:p>
        </w:tc>
      </w:tr>
      <w:tr w:rsidR="007904AE" w:rsidTr="00E269D6">
        <w:tc>
          <w:tcPr>
            <w:tcW w:w="2942" w:type="dxa"/>
            <w:tcBorders>
              <w:top w:val="single" w:sz="4" w:space="0" w:color="auto"/>
              <w:left w:val="single" w:sz="4" w:space="0" w:color="auto"/>
              <w:bottom w:val="single" w:sz="4" w:space="0" w:color="auto"/>
              <w:right w:val="single" w:sz="4" w:space="0" w:color="auto"/>
            </w:tcBorders>
          </w:tcPr>
          <w:p w:rsidR="007904AE" w:rsidRDefault="007904AE" w:rsidP="00E269D6">
            <w:pPr>
              <w:rPr>
                <w:rFonts w:ascii="Calibri" w:hAnsi="Calibri" w:cs="Calibri"/>
                <w:highlight w:val="yellow"/>
              </w:rPr>
            </w:pPr>
          </w:p>
          <w:p w:rsidR="007904AE" w:rsidRDefault="007904AE" w:rsidP="00E269D6">
            <w:pPr>
              <w:rPr>
                <w:b/>
              </w:rPr>
            </w:pPr>
            <w:r>
              <w:t xml:space="preserve">Reunión </w:t>
            </w:r>
            <w:r>
              <w:rPr>
                <w:b/>
              </w:rPr>
              <w:t>No. 760-2018</w:t>
            </w:r>
          </w:p>
          <w:p w:rsidR="007904AE" w:rsidRDefault="007904AE" w:rsidP="00E269D6">
            <w:r>
              <w:lastRenderedPageBreak/>
              <w:t>15 de marzo 2018</w:t>
            </w:r>
          </w:p>
          <w:p w:rsidR="007904AE" w:rsidRDefault="007904AE" w:rsidP="00E269D6">
            <w:pPr>
              <w:rPr>
                <w:highlight w:val="yellow"/>
              </w:rPr>
            </w:pP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jc w:val="both"/>
              <w:rPr>
                <w:rFonts w:asciiTheme="minorHAnsi" w:hAnsiTheme="minorHAnsi" w:cstheme="minorHAnsi"/>
                <w:bCs/>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lastRenderedPageBreak/>
              <w:t>R-256-2018, Memorando con fecha de recibido 09 de marzo de 2018, suscrito por el Dr. Julio C. Calvo Alvarado Rector, dirigido a la MSc. Ana Rosa Ruíz, Coordinadora Comisión de Planificación y Administración, con copia al Dr. Humberto Villalta Solano, Vicerrector de Administración, Dra. Paola Vega, Vicerrectora de Investigación y a la MAU. Tatiana Fernández, Directora de la OPI, en el cual en respuesta al oficio SCI 166 2018 “Atención Proyectos Estratégicos” considera que existe una confusión en donde dice que  “se devuelve el ¨Proyecto de Extensión”  dado que externaron que es importante asignarle un espacio de exposición de dicho Proyecto, al igual que de Implementación del Modelo de Excelencia en la Gestión. Por lo que solicita agendar en la Comisión la exposición de ambos proyectos a partir del lunes 19 de marzo.</w:t>
            </w:r>
            <w:r>
              <w:rPr>
                <w:rFonts w:ascii="Arial" w:hAnsi="Arial" w:cs="Arial"/>
                <w:u w:val="single"/>
              </w:rPr>
              <w:t xml:space="preserve"> </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t xml:space="preserve">En reunión de la Comisión de Planificación No.761, del 22 de marzo de 2018, se recibe a la señora Paola Vega, Vicerrectora de Investigación,  en conjunto con la señora Tatiana Fernández, Directora de la OPI. La señora Paola Vega realiza una exposición del Proyecto, la señora Tatiana Fernández sugiere que adicional al documento que remitirá la señora Paola Vega, la Comisión tome como base el Proyecto remitido por la OPI en el mes de marzo del año anterior, en vista de que detalla cada entregable, objetivos, involucrados, etc. </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R-267-2018, Memorando con fecha de recibido 14 de marzo de 2018, suscrito por el Ing. Luis Paulino Méndez Badilla, Rector a.i, dirigido a la MSc. Ana Rosa Ruíz, Coordinadora Comisión de Planificación y Administración, con copia al Dr. Humberto Villalta Solano, Vicerrector de Administración y a la MAU. Tatiana Fernández, Directora de la OPI en el cual da respuesta al oficio SCI-168-2018 “Cronogramas de las fases del Plan Presupuesto Institucional y presentación de Estados Financieros 2019, del 07 de marzo” realiza una serie de indicaciones a diferentes etapas.</w:t>
            </w:r>
            <w:r>
              <w:rPr>
                <w:rFonts w:ascii="Arial" w:hAnsi="Arial" w:cs="Arial"/>
                <w:u w:val="single"/>
              </w:rPr>
              <w:t xml:space="preserve"> </w:t>
            </w:r>
          </w:p>
          <w:p w:rsidR="007904AE" w:rsidRDefault="007904AE" w:rsidP="00E269D6">
            <w:pPr>
              <w:rPr>
                <w:rFonts w:ascii="Calibri" w:hAnsi="Calibri" w:cs="Arial"/>
                <w:b/>
                <w:color w:val="31849B" w:themeColor="accent5" w:themeShade="BF"/>
              </w:rPr>
            </w:pPr>
            <w:r>
              <w:rPr>
                <w:rFonts w:cs="Arial"/>
                <w:b/>
                <w:color w:val="31849B" w:themeColor="accent5" w:themeShade="BF"/>
              </w:rPr>
              <w:t>Tema atendido mediante la aprobación del acuerdo de la Sesión No_3062, Artículo 10, del 21 de marzo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 xml:space="preserve">R-269-2018, Memorando con fecha de recibido 14 de marzo de 2018, suscrito por el Ing. Luis Paulino Méndez Badilla, Rector a.i, dirigido a la MSc. Ana Rosa Ruíz, Coordinadora Comisión de Planificación y Administración, en el cual adjunta Informe de Declaratoria de Infructuosa </w:t>
            </w:r>
            <w:r>
              <w:rPr>
                <w:rFonts w:cs="Arial"/>
                <w:iCs/>
                <w:color w:val="000000"/>
              </w:rPr>
              <w:lastRenderedPageBreak/>
              <w:t>de la Licitación Pública Nº 2017LN-000008-APITCR Construcción de Edificio, Escuela de Ingeniería en Computación, Sede Central, Cartago.</w:t>
            </w:r>
          </w:p>
          <w:p w:rsidR="007904AE" w:rsidRDefault="007904AE" w:rsidP="00E269D6">
            <w:pPr>
              <w:rPr>
                <w:rFonts w:ascii="Calibri" w:hAnsi="Calibri" w:cs="Arial"/>
                <w:b/>
                <w:color w:val="31849B" w:themeColor="accent5" w:themeShade="BF"/>
              </w:rPr>
            </w:pPr>
            <w:r>
              <w:rPr>
                <w:rFonts w:cs="Arial"/>
                <w:b/>
                <w:color w:val="31849B" w:themeColor="accent5" w:themeShade="BF"/>
              </w:rPr>
              <w:t>Se toma nota.  Este tema se discutió en la Sesión de Pleno del 14 de marzo, y de acuerdo al análisis en el Pleno, concluyeron retirar el Informe de Licitación para replantearlo, por lo que la Comisión dispone solicitar a la Administración que haga el retiro respectivo del Informe y dejar sin efecto el oficio.</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cs="Arial"/>
                <w:iCs/>
                <w:color w:val="000000"/>
              </w:rPr>
            </w:pPr>
            <w:r>
              <w:rPr>
                <w:rFonts w:cs="Arial"/>
                <w:iCs/>
                <w:color w:val="000000"/>
              </w:rPr>
              <w:t>Oficio sin referencia, con fecha de recibido 9 de marzo de 2018, suscrito por el Lic. Oscar Hernández Cedeño, dirigido a la M.Sc. Ana Rosa Ruiz Fernández, Coordinadora Comisión de Planificación y Administración, en el cual responde a solicitud de aclaración de su informe rendido a este órgano directivo, relacionado con el criterio legal que le fue contratado por servicios profesionales.</w:t>
            </w:r>
          </w:p>
          <w:p w:rsidR="007904AE" w:rsidRDefault="007904AE" w:rsidP="00E269D6">
            <w:pPr>
              <w:pStyle w:val="Textoindependiente2"/>
              <w:rPr>
                <w:b w:val="0"/>
                <w:color w:val="31849B" w:themeColor="accent5" w:themeShade="BF"/>
                <w:highlight w:val="yellow"/>
              </w:rPr>
            </w:pPr>
            <w:r>
              <w:t>Tema atendido mediante la aprobación del acuerdo de la Sesión No_3054_Artículo 10, 31 enero 2018</w:t>
            </w:r>
            <w:r>
              <w:rPr>
                <w:b w:val="0"/>
                <w:highlight w:val="yellow"/>
              </w:rPr>
              <w:t>.</w:t>
            </w:r>
          </w:p>
          <w:p w:rsidR="007904AE" w:rsidRDefault="007904AE" w:rsidP="00E269D6">
            <w:pPr>
              <w:rPr>
                <w:rFonts w:cs="Arial"/>
                <w:b/>
                <w:u w:val="single"/>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R-270-2018, Memorando con fecha de recibido 14 de marzo de 2018, suscrito por el Ing. Luis Paulino Méndez Badilla, Rector a.i, dirigido a la MSc. Ana Rosa Ruíz, Coordinadora Comisión de Planificación y Administración, en el cual adjunta las Políticas Específicas 2019.</w:t>
            </w:r>
          </w:p>
          <w:p w:rsidR="007904AE" w:rsidRDefault="007904AE" w:rsidP="00E269D6">
            <w:pPr>
              <w:pStyle w:val="Textoindependiente2"/>
              <w:rPr>
                <w:rFonts w:ascii="Calibri" w:hAnsi="Calibri"/>
              </w:rPr>
            </w:pPr>
            <w:r>
              <w:t>Tema atendido mediante la aprobación del acuerdo de la Sesión No_ 3064, Artículo 7, del 12 de abril de 2018</w:t>
            </w:r>
          </w:p>
          <w:p w:rsidR="007904AE" w:rsidRDefault="007904AE" w:rsidP="00E269D6">
            <w:pPr>
              <w:pStyle w:val="Textoindependiente2"/>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R-272-2018, Memorando con fecha de recibido 14 de marzo de 2018, suscrito por el Ing. Luis Paulino Méndez Badilla, Rector a.i, dirigido a la MSc. Ana Rosa Ruíz, Coordinadora Comisión de Planificación y Administración, en el cual adjunta Solicitud de modificación de la plaza CT-0107 Profesional en Administración</w:t>
            </w:r>
            <w:r>
              <w:rPr>
                <w:rFonts w:ascii="Arial" w:hAnsi="Arial" w:cs="Arial"/>
                <w:u w:val="single"/>
              </w:rPr>
              <w:t>.</w:t>
            </w:r>
          </w:p>
          <w:p w:rsidR="007904AE" w:rsidRDefault="007904AE" w:rsidP="00E269D6">
            <w:pPr>
              <w:pStyle w:val="Textoindependiente2"/>
              <w:rPr>
                <w:rFonts w:ascii="Calibri" w:hAnsi="Calibri"/>
              </w:rPr>
            </w:pPr>
            <w:r>
              <w:t>Tema atendido mediante la aprobación del acuerdo de la Sesión No_ 3063, Artículo 12, del 04 de abril de 2018</w:t>
            </w:r>
          </w:p>
          <w:p w:rsidR="007904AE" w:rsidRDefault="007904AE" w:rsidP="00E269D6">
            <w:pPr>
              <w:rPr>
                <w:rFonts w:cs="Arial"/>
                <w:b/>
                <w:u w:val="single"/>
              </w:rPr>
            </w:pPr>
          </w:p>
          <w:p w:rsidR="007904AE" w:rsidRDefault="007904AE" w:rsidP="00E269D6">
            <w:pPr>
              <w:pStyle w:val="Prrafodelista"/>
              <w:numPr>
                <w:ilvl w:val="0"/>
                <w:numId w:val="11"/>
              </w:numPr>
              <w:spacing w:after="0" w:line="240" w:lineRule="auto"/>
              <w:ind w:left="426" w:hanging="384"/>
              <w:jc w:val="both"/>
              <w:rPr>
                <w:rFonts w:ascii="Arial" w:eastAsia="Calibri" w:hAnsi="Arial" w:cs="Arial"/>
                <w:u w:val="single"/>
              </w:rPr>
            </w:pPr>
            <w:r>
              <w:rPr>
                <w:rFonts w:cs="Arial"/>
                <w:iCs/>
                <w:color w:val="000000"/>
              </w:rPr>
              <w:t>AUDI-SIR-005-2018 con fecha de recibido 06 de marzo de 2018, suscrito por el Lic. Isidro Álvarez Salazar, Auditor Interno, dirigido al Dr. Julio Calvo Alvarado, Presidente, Consejo Institucional, con copia a la Máster Ana Damaris Quesada Murillo, Directora Ejecutiva de la Secretaría del Consejo Institucional, en el cual da seguimiento al Plan Remedial sobre el hallazgo 4 del informe de la Auditoría Externa, sobre la Liquidación Presupuestaria al 31 de diciembre de 2015.</w:t>
            </w:r>
          </w:p>
          <w:p w:rsidR="007904AE" w:rsidRDefault="007904AE" w:rsidP="00E269D6">
            <w:pPr>
              <w:rPr>
                <w:rFonts w:ascii="Calibri" w:eastAsiaTheme="minorHAnsi" w:hAnsi="Calibri" w:cs="Arial"/>
                <w:b/>
                <w:color w:val="31849B" w:themeColor="accent5" w:themeShade="BF"/>
              </w:rPr>
            </w:pPr>
            <w:r>
              <w:rPr>
                <w:rFonts w:cs="Arial"/>
                <w:b/>
                <w:color w:val="31849B" w:themeColor="accent5" w:themeShade="BF"/>
              </w:rPr>
              <w:lastRenderedPageBreak/>
              <w:t>Tema en revisión a cargo de la señora Ana Rosa Ruiz.</w:t>
            </w:r>
          </w:p>
          <w:p w:rsidR="007904AE" w:rsidRDefault="007904AE" w:rsidP="00E269D6">
            <w:pPr>
              <w:ind w:left="426" w:hanging="384"/>
              <w:rPr>
                <w:rFonts w:cs="Arial"/>
                <w:b/>
              </w:rPr>
            </w:pPr>
          </w:p>
          <w:p w:rsidR="007904AE" w:rsidRDefault="007904AE" w:rsidP="00E269D6">
            <w:pPr>
              <w:pStyle w:val="Prrafodelista"/>
              <w:numPr>
                <w:ilvl w:val="0"/>
                <w:numId w:val="12"/>
              </w:numPr>
              <w:spacing w:after="0" w:line="240" w:lineRule="auto"/>
              <w:ind w:left="426" w:hanging="384"/>
              <w:jc w:val="both"/>
              <w:rPr>
                <w:rFonts w:ascii="Arial" w:hAnsi="Arial" w:cs="Arial"/>
                <w:b/>
              </w:rPr>
            </w:pPr>
            <w:r>
              <w:rPr>
                <w:rFonts w:cs="Arial"/>
                <w:iCs/>
                <w:color w:val="000000"/>
              </w:rPr>
              <w:t>SCI-174-2018, Memorando con fecha de recibido 07 de marzo de 2018, suscrito por la Máster Ana Damaris Quesada Murillo, Directora Ejecutiva Secretaría del Consejo Institucional, dirigido al Dr. Julio Calvo Alvarado, Rector, con copia al Consejo Institucional, en el cual se hace traslado de la propuesta “Modificación de la condición de nombramiento discrecional a las plazas NT0046, NT0200, NT0211, NT0205, CT0413, y NT0217.</w:t>
            </w:r>
          </w:p>
          <w:p w:rsidR="007904AE" w:rsidRDefault="007904AE" w:rsidP="00E269D6">
            <w:pPr>
              <w:rPr>
                <w:rFonts w:ascii="Calibri" w:hAnsi="Calibri" w:cs="Arial"/>
                <w:b/>
              </w:rPr>
            </w:pPr>
            <w:r>
              <w:rPr>
                <w:rFonts w:cs="Arial"/>
                <w:b/>
              </w:rPr>
              <w:t>Se dispone dar seguimiento al tema en un plazo de un mes calendario, si no hay respuesta enviar recordatorio.</w:t>
            </w:r>
          </w:p>
          <w:p w:rsidR="007904AE" w:rsidRDefault="007904AE" w:rsidP="00E269D6">
            <w:pPr>
              <w:rPr>
                <w:rFonts w:asciiTheme="minorHAnsi" w:hAnsiTheme="minorHAnsi" w:cstheme="minorHAnsi"/>
                <w:bCs/>
              </w:rPr>
            </w:pPr>
            <w:r>
              <w:rPr>
                <w:rFonts w:cs="Arial"/>
                <w:b/>
              </w:rPr>
              <w:t>Se hizo recordatorio vía telefónica. Se continúa a la espera de la información.</w:t>
            </w:r>
          </w:p>
          <w:p w:rsidR="007904AE" w:rsidRDefault="007904AE" w:rsidP="00E269D6">
            <w:pPr>
              <w:jc w:val="both"/>
              <w:rPr>
                <w:rFonts w:asciiTheme="minorHAnsi" w:hAnsiTheme="minorHAnsi" w:cstheme="minorHAnsi"/>
                <w:bCs/>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ascii="Calibri" w:hAnsi="Calibri" w:cs="Calibri"/>
                <w:b/>
              </w:rPr>
            </w:pPr>
            <w:r>
              <w:lastRenderedPageBreak/>
              <w:t xml:space="preserve">Reunión </w:t>
            </w:r>
            <w:r>
              <w:rPr>
                <w:b/>
              </w:rPr>
              <w:t>No. 761-2017</w:t>
            </w:r>
          </w:p>
          <w:p w:rsidR="007904AE" w:rsidRDefault="007904AE" w:rsidP="00E269D6">
            <w:r>
              <w:t>22 de marzo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R-303-2018, Memorando con fecha de recibido 09 de marzo de 2018, suscrito por el Dr. Julio C. Calvo Alvarado Rector, dirigido a la MSc. Ana Rosa Ruíz, Coordinadora Comisión de Planificación y Administración, con copia al Dr. Humberto Villalta Solano, Vicerrector de Administración, a la MAU. Tatiana Fernández, Directora de la OPI, al Ing. Alfredo Villarreal, Director DATIC y al Lic. Isidro Álvarez Salazar, Auditor Interno, en el cual solicita prórroga para la atención de Plan Remedial de la Auditoría Externa 2015.</w:t>
            </w:r>
          </w:p>
          <w:p w:rsidR="007904AE" w:rsidRDefault="007904AE" w:rsidP="00E269D6">
            <w:pPr>
              <w:jc w:val="both"/>
              <w:rPr>
                <w:rFonts w:ascii="Calibri" w:hAnsi="Calibri" w:cs="Arial"/>
                <w:b/>
              </w:rPr>
            </w:pPr>
            <w:r>
              <w:rPr>
                <w:rFonts w:cs="Arial"/>
                <w:b/>
              </w:rPr>
              <w:t xml:space="preserve">En vista de que la solicitud de prórroga citan que la Sub Comisión TIC tiene pendiente la entrega del trabajo, y ya la Comisión informó que daba por terminado el trabajo. </w:t>
            </w:r>
          </w:p>
          <w:p w:rsidR="007904AE" w:rsidRDefault="007904AE" w:rsidP="00E269D6">
            <w:pPr>
              <w:jc w:val="both"/>
              <w:rPr>
                <w:rFonts w:cs="Arial"/>
                <w:b/>
              </w:rPr>
            </w:pPr>
            <w:r>
              <w:rPr>
                <w:rFonts w:cs="Arial"/>
                <w:b/>
              </w:rPr>
              <w:t>Se envía oficio SCI-231-2018, con fecha del  03 de abril de 2018, haciendo la anotación a fin de que reformulen la solicitud.</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cs="Arial"/>
                <w:iCs/>
                <w:color w:val="000000"/>
              </w:rPr>
            </w:pPr>
            <w:r>
              <w:rPr>
                <w:rFonts w:cs="Arial"/>
                <w:iCs/>
                <w:color w:val="000000"/>
              </w:rPr>
              <w:t xml:space="preserve">DAIR-040-2018, Memorando con fecha de recibido 19 de marzo de 2018, suscrito por el MBA. Nelson Ortega, Presidente del Directorio de la Asamblea Institucional Representativa, dirigido a la MSc. Ana Rosa Ruiz Fernández, Coordinadora de la Comisión de Planificación y Administración, en el cual se refiere al oficio AUDI-AS-003-2018, e informa que del análisis del tema, concluyen que el mecanismo de retribución para miembros del Directorio de la Asamblea Institucional Representativa corresponde a un acuerdo del Consejo Institucional, tomado en la Sesión No. 2275 del 21 de febrero de 2003, por tanto, no le alcanza la restricción que reza el artículo 2 del Reglamento de la </w:t>
            </w:r>
            <w:r>
              <w:rPr>
                <w:rFonts w:cs="Arial"/>
                <w:iCs/>
                <w:color w:val="000000"/>
              </w:rPr>
              <w:lastRenderedPageBreak/>
              <w:t>Asamblea Institucional Representativa y que hace referencia el oficio AUDI-AS-003-2018”.</w:t>
            </w:r>
          </w:p>
          <w:p w:rsidR="007904AE" w:rsidRDefault="007904AE" w:rsidP="00E269D6">
            <w:pPr>
              <w:pStyle w:val="Textoindependiente2"/>
              <w:tabs>
                <w:tab w:val="left" w:pos="708"/>
              </w:tabs>
              <w:rPr>
                <w:b w:val="0"/>
                <w:color w:val="31849B" w:themeColor="accent5" w:themeShade="BF"/>
              </w:rPr>
            </w:pPr>
            <w:r>
              <w:t>Tema atendido mediante la aprobación del acuerdo de la Sesión No_3053, Artículo 10 del 24 de enero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OPI-238-2018, Memorando con fecha de recibido 21 de marzo de 2018, suscrito por la MAU. Tatiana Fernández Martín, Directora Ejecutiva Oficina de Planificación Institucional, dirigido al MBA. Harold Blanco, Director Departamento Recursos Humanos, con copia a la M.Sc. Ana Rosa Ruiz Fernández, Coordinadora Comisión de Planificación y Administración, en el cual le solicita información para dictaminar la modificación de la plaza NT0198-Profesional en Administración del Consejo Institucional a Profesional en Ingeniería o Arquitectura.</w:t>
            </w:r>
          </w:p>
          <w:p w:rsidR="007904AE" w:rsidRDefault="007904AE" w:rsidP="00E269D6">
            <w:pPr>
              <w:pStyle w:val="Textoindependiente2"/>
              <w:tabs>
                <w:tab w:val="left" w:pos="708"/>
              </w:tabs>
              <w:rPr>
                <w:rFonts w:ascii="Calibri" w:hAnsi="Calibri"/>
              </w:rPr>
            </w:pPr>
            <w:r>
              <w:t>Este tema fue atendido mediante acuerdo de la  Sesión No. 3063, Artículo 10, del 04 de abril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OPI-242-2018, Memorando con fecha de recibido 21 de marzo de 2018, suscrito por la MAU. Tatiana Fernández Martín, Directora Ejecutiva Oficina de Planificación Institucional, dirigido al Dr. Julio Calvo Alvarado, Rector, con copia a la M.Sc. Ana Rosa Ruiz Fernández, Coordinadora Comisión de Planificación y Administración, en el cual, remite dictamen sobre la solicitud de la plaza NT0198-Profesional en Administración del Consejo Institucional a Profesional en Ingeniería o Arquitectura, e indica que la modificación solicitada no altera ni varían la planificación estratégica ni operativa para el año 2018, dado que se vincula al PAO 2018.  Asimismo, según oficio del Departamento de Recursos Humanos RH-266-2018, indica que no existiría impacto en el presupuesto Ordinario 2018 ya que ambos puestos tienen la misma categoría salarial, jornada y mismo período.</w:t>
            </w:r>
            <w:r>
              <w:rPr>
                <w:rFonts w:ascii="Arial" w:hAnsi="Arial" w:cs="Arial"/>
                <w:u w:val="single"/>
              </w:rPr>
              <w:t xml:space="preserve"> </w:t>
            </w:r>
          </w:p>
          <w:p w:rsidR="007904AE" w:rsidRDefault="007904AE" w:rsidP="00E269D6">
            <w:pPr>
              <w:pStyle w:val="Textoindependiente2"/>
              <w:tabs>
                <w:tab w:val="left" w:pos="708"/>
              </w:tabs>
              <w:rPr>
                <w:rFonts w:ascii="Calibri" w:hAnsi="Calibri"/>
              </w:rPr>
            </w:pPr>
            <w:r>
              <w:t>Este tema fue atendido mediante acuerdo de la  Sesión No. 3063, Artículo 11, del 04 de abril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cs="Arial"/>
                <w:b/>
              </w:rPr>
            </w:pPr>
            <w:r>
              <w:rPr>
                <w:rFonts w:cs="Arial"/>
                <w:iCs/>
                <w:color w:val="000000"/>
              </w:rPr>
              <w:t xml:space="preserve">TIE-172-2018 Memorando con fecha de recibido 14 de marzo de 2018, suscrito por la M.Sc. Ingrid Herrera Jiménez, Presidente del Tribunal Institucional Electoral, dirigido al Dr. Julio Calvo Alvarado, Presidente del Consejo Institucional, con copia a la Máster Ana Damaris Quesada Murillo, Directora Ejecutiva, Secretaría del Consejo Institucional, en el cual hace solicitud de categorizar las Unidades del ITCR incluidas en lista adjunta, lo anterior con </w:t>
            </w:r>
            <w:r>
              <w:rPr>
                <w:rFonts w:cs="Arial"/>
                <w:iCs/>
                <w:color w:val="000000"/>
              </w:rPr>
              <w:lastRenderedPageBreak/>
              <w:t>carácter prioritario para efectos de definir los requisitos para el proceso de elección de sus coordinadores</w:t>
            </w:r>
            <w:r>
              <w:rPr>
                <w:rFonts w:ascii="Arial" w:hAnsi="Arial" w:cs="Arial"/>
                <w:u w:val="single"/>
              </w:rPr>
              <w:t xml:space="preserve">.  </w:t>
            </w:r>
          </w:p>
          <w:p w:rsidR="007904AE" w:rsidRDefault="007904AE" w:rsidP="00E269D6">
            <w:pPr>
              <w:pStyle w:val="Textoindependiente2"/>
              <w:tabs>
                <w:tab w:val="left" w:pos="708"/>
              </w:tabs>
            </w:pPr>
            <w:r>
              <w:t xml:space="preserve">Se envía  oficio a la Rectoría solicitando se proceda con el acuerdo tomado por el Consejo Institucional en la Sesión N. 3051, Artículo 7, del 13 de diciembre de 2017:  “Modificación del Reglamento de Creación, Modificación y Eliminación de Unidades…” pues estas unidades no requieren aprobación del Consejo Institucional. En cuanto a las Unidades que no se ajustan al precitado acuerdo, se le solicita presentar el Estudio Técnico correspondiente. </w:t>
            </w:r>
          </w:p>
          <w:p w:rsidR="007904AE" w:rsidRDefault="007904AE" w:rsidP="00E269D6">
            <w:pPr>
              <w:ind w:left="426"/>
              <w:rPr>
                <w:rFonts w:cs="Arial"/>
                <w:b/>
              </w:rPr>
            </w:pPr>
          </w:p>
          <w:p w:rsidR="007904AE" w:rsidRDefault="007904AE" w:rsidP="00E269D6">
            <w:pPr>
              <w:jc w:val="both"/>
              <w:rPr>
                <w:rFonts w:asciiTheme="minorHAnsi" w:hAnsiTheme="minorHAnsi" w:cstheme="minorHAnsi"/>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ascii="Calibri" w:hAnsi="Calibri" w:cs="Calibri"/>
                <w:b/>
              </w:rPr>
            </w:pPr>
            <w:r>
              <w:lastRenderedPageBreak/>
              <w:t xml:space="preserve">Reunión </w:t>
            </w:r>
            <w:r>
              <w:rPr>
                <w:b/>
              </w:rPr>
              <w:t>No. 762-2017</w:t>
            </w:r>
          </w:p>
          <w:p w:rsidR="007904AE" w:rsidRDefault="007904AE" w:rsidP="00E269D6">
            <w:r>
              <w:t>05 de abril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AUDI-039-2018, Memorando con fecha de recibido 03 de abril de 2018, suscrito por el Lic. Isidro Álvarez Salazar, Auditor Interno, dirigido a la M.Sc. Ana Rosa Ruiz Fernández, Coordinadora de la Comisión de Planificación y Administración, con copia al Consejo Institucional, al Directorio de la AIR, a la Oficina de Planificación Institucional, a la Vicerrectoría de Administración, al Depto. Financiero Contable y a la Unidad de Presupuesto, en el cual acusa recibo del oficio DAIR-040-2018 sobre el mecanismo de reconocimiento a los miembros estudiantiles del Directorio de la AIR.  Dicho oficio señala la existencia de un error material en el acuerdo Sesión No. 2275, Artículo 14 -comunicado con el oficio SCI-125-2003-, en el que se fundamenta el análisis efectuado en la asesoría de cita, debido a que la Asamblea Institucional Representativa en la Sesión AIR-51-2002 no tomó acuerdo sobre el sistema de retribución para miembros del directorio de la AIR, al contrario, la propuesta fue rechazada. La Auditoría Interna considera conveniente que se aclare la situación, no solo para orientar de manera adecuada y confiable la toma de decisiones por parte del Consejo Institucional, sino que se giren las instrucciones pertinentes para dar cumplimiento con los fines y objetivos del sistema de control interno</w:t>
            </w:r>
            <w:r>
              <w:rPr>
                <w:rFonts w:ascii="Arial" w:hAnsi="Arial" w:cs="Arial"/>
                <w:u w:val="single"/>
              </w:rPr>
              <w:t>.</w:t>
            </w:r>
          </w:p>
          <w:p w:rsidR="007904AE" w:rsidRDefault="007904AE" w:rsidP="00E269D6">
            <w:pPr>
              <w:pStyle w:val="Textoindependiente2"/>
              <w:tabs>
                <w:tab w:val="left" w:pos="708"/>
              </w:tabs>
              <w:rPr>
                <w:rFonts w:ascii="Calibri" w:hAnsi="Calibri"/>
              </w:rPr>
            </w:pPr>
            <w:r>
              <w:t>Se envía nota  informando  que la Comisión, en lo que corresponde ya atendió el tema mediante el acuerdo de la Sesión No. 3063, por lo que cualquier otro planteamiento deberá ser atendido por parte del Directorio de la AIR.</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iCs/>
                <w:color w:val="000000"/>
              </w:rPr>
              <w:t xml:space="preserve">VIE-248-2018 Memorando con fecha de recibido 04 de abril de 2018 suscrito por la Dr.-Ing. Paola Vega Castillo, Vicerrectora Vicerrectoría de Investigación y Extensión, dirigido al Dr. Julio Calvo Alvarado, Presidente del Consejo </w:t>
            </w:r>
            <w:r>
              <w:rPr>
                <w:rFonts w:cs="Arial"/>
                <w:iCs/>
                <w:color w:val="000000"/>
              </w:rPr>
              <w:lastRenderedPageBreak/>
              <w:t xml:space="preserve">Institucional, con copia a la MSc. Ana Rosa Ruiz Fernández, Coordinadora de la Comisión de Planificación y Administración, en el cual en respuesta al oficio SCI-204-2018, sobre la reserva de preinversión para la atracción de fondos externos aprobada por el CI, por un monto de 20 millones. Hace un recuento del comportamiento histórico de las reservas e indica que existe un alto riesgo de no ejecución de la Reserva de preinversión para la atracción de fondos externos este año, al igual que sucedió en el anterior.  Por ello se considera prudente destinar los fondos a la creación de plazas para atender los proyectos, por lo cual solicita que la reserva se fusione con la Reserva para proyectos con fondos externos o bien se modifique su uso para que pueda atender las necesidades de los proyectos con fondos externos.  </w:t>
            </w:r>
          </w:p>
          <w:p w:rsidR="007904AE" w:rsidRDefault="007904AE" w:rsidP="00E269D6">
            <w:pPr>
              <w:jc w:val="both"/>
              <w:rPr>
                <w:rFonts w:ascii="Calibri" w:eastAsiaTheme="minorHAnsi" w:hAnsi="Calibri" w:cs="Arial"/>
                <w:b/>
              </w:rPr>
            </w:pPr>
            <w:r>
              <w:rPr>
                <w:rFonts w:cs="Arial"/>
                <w:b/>
                <w:color w:val="31849B" w:themeColor="accent5" w:themeShade="BF"/>
              </w:rPr>
              <w:t>Se responde oficio indicando que la Comisión considera que no es prudente destinar los fondos a la creación de plazas, además no existen elementos suficientes para eliminar la reserva para pre inversión, asimismo solicitar un plan de acción para la atención de los proyectos con fondos externos y de la reserva de pre inversión</w:t>
            </w:r>
            <w:r>
              <w:rPr>
                <w:rFonts w:cs="Arial"/>
                <w:b/>
              </w:rPr>
              <w:t>.</w:t>
            </w:r>
          </w:p>
          <w:p w:rsidR="007904AE" w:rsidRDefault="007904AE" w:rsidP="00E269D6">
            <w:pPr>
              <w:rPr>
                <w:rFonts w:cs="Arial"/>
                <w:b/>
                <w:lang w:val="es-MX"/>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lang w:val="es-CR"/>
              </w:rPr>
            </w:pPr>
            <w:r>
              <w:rPr>
                <w:rFonts w:cs="Arial"/>
                <w:iCs/>
                <w:color w:val="000000"/>
              </w:rPr>
              <w:t>R-336-2018 Memorando con fecha de recibido 03 de abril de 2018 suscrito por el Dr. Julio C. Calvo Alvarado, Rector, dirigido a la MSc. Ana Rosa Ruiz Fernández, Coordinadora de la Comisión de Planificación y Administración, con copia al Consejo Institucional, Auditoría Interna, Vicerrectoría de Administración y a la Oficina de Planificación Institucional, en el cual remite reformulación del Presupuesto Extraordinario Nº 01-2018 y la Vinculación con el Plan Anual Operativo 2018. Dichos documentos fueron conocidos y avalados   por el Consejo de Rectoría, en la Sesión Extraordinaria Nº 11-2018 Artículo 1 y Artículo 2, respectivamente, del 2 de abril del presente año</w:t>
            </w:r>
            <w:r>
              <w:rPr>
                <w:rFonts w:ascii="Arial" w:hAnsi="Arial" w:cs="Arial"/>
                <w:u w:val="single"/>
              </w:rPr>
              <w:t xml:space="preserve">. </w:t>
            </w:r>
          </w:p>
          <w:p w:rsidR="007904AE" w:rsidRDefault="007904AE" w:rsidP="00E269D6">
            <w:pPr>
              <w:rPr>
                <w:rFonts w:ascii="Calibri" w:eastAsiaTheme="minorHAnsi" w:hAnsi="Calibri" w:cs="Arial"/>
                <w:b/>
                <w:color w:val="31849B" w:themeColor="accent5" w:themeShade="BF"/>
              </w:rPr>
            </w:pPr>
            <w:r>
              <w:rPr>
                <w:rFonts w:cs="Arial"/>
                <w:b/>
                <w:color w:val="31849B" w:themeColor="accent5" w:themeShade="BF"/>
              </w:rPr>
              <w:t>Este tema se atendió mediante acuerdo S. No.3065, Artículo 9, del 19 de abril de 201</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 xml:space="preserve">AUDI-SIR-007-2018 Memorando con fecha de recibido 19  de marzo de 2018, suscrito por el Lic. Isidro Álvarez Salazar, Auditor Interno, dirigido a la Dra. Paola Vega Castillo, Vicerrectora de Investigación y Extensión, con copia al Dr. Julio Calvo Alvarado, Rector y Presidente del Consejo Institucional,  en el cual se remite seguimiento de recomendaciones del Informe AUDI-F-007-2015 “Evaluación sobre la gestión de la investigación efectuada </w:t>
            </w:r>
            <w:r>
              <w:rPr>
                <w:rFonts w:cs="Arial"/>
                <w:iCs/>
                <w:color w:val="000000"/>
              </w:rPr>
              <w:lastRenderedPageBreak/>
              <w:t>en el programa de nanotecnología y el laboratorio institucional de nanotecnología”.</w:t>
            </w:r>
          </w:p>
          <w:p w:rsidR="007904AE" w:rsidRDefault="007904AE" w:rsidP="00E269D6">
            <w:pPr>
              <w:rPr>
                <w:rFonts w:ascii="Calibri" w:hAnsi="Calibri" w:cs="Arial"/>
                <w:b/>
                <w:color w:val="31849B" w:themeColor="accent5" w:themeShade="BF"/>
              </w:rPr>
            </w:pPr>
            <w:r>
              <w:rPr>
                <w:rFonts w:cs="Arial"/>
                <w:b/>
                <w:color w:val="31849B" w:themeColor="accent5" w:themeShade="BF"/>
              </w:rPr>
              <w:t>El señor Luis Alexander Calvo elaboró informe para exponer en COPA, se invitó a la Auditoría Interna para exponer las recomendaciones del Informe AUDI-AD-007-2017. Asimismo en reunión COPA No. 771-2018, el 30 de mayo de 2018, se  recibió al Ing. Alexander Berrocal para consultar la posición como nuevo Vicerrector.</w:t>
            </w:r>
          </w:p>
          <w:p w:rsidR="007904AE" w:rsidRDefault="007904AE" w:rsidP="00E269D6">
            <w:pPr>
              <w:framePr w:hSpace="141" w:wrap="around" w:vAnchor="text" w:hAnchor="text" w:y="1"/>
              <w:rPr>
                <w:rFonts w:cs="Arial"/>
                <w:b/>
                <w:color w:val="31849B" w:themeColor="accent5" w:themeShade="BF"/>
              </w:rPr>
            </w:pPr>
            <w:r>
              <w:rPr>
                <w:rFonts w:cs="Arial"/>
                <w:b/>
                <w:color w:val="31849B" w:themeColor="accent5" w:themeShade="BF"/>
              </w:rPr>
              <w:t xml:space="preserve">Está en análisis en la Comisión, para elaborar propuesta y definir su estado. </w:t>
            </w:r>
          </w:p>
          <w:p w:rsidR="007904AE" w:rsidRDefault="007904AE" w:rsidP="00E269D6">
            <w:pPr>
              <w:rPr>
                <w:rFonts w:cs="Arial"/>
                <w:b/>
                <w:color w:val="31849B" w:themeColor="accent5" w:themeShade="BF"/>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RH-268-2018 Memorando con fecha de recibido 23 de marzo de 2018, suscrito por el MBA. Harold Blanco Leitón, Director Departamento de Recursos Humanos, dirigido al Dr. Julio Calvo Alvarado, Presidente Consejo Institucional, en el cual incluye solicitud para la incorporación de un artículo en el Reglamento de Licencias con y sin goce de salario.</w:t>
            </w:r>
            <w:r>
              <w:rPr>
                <w:rFonts w:ascii="Arial" w:hAnsi="Arial" w:cs="Arial"/>
                <w:u w:val="single"/>
              </w:rPr>
              <w:t xml:space="preserve"> </w:t>
            </w:r>
          </w:p>
          <w:p w:rsidR="007904AE" w:rsidRDefault="007904AE" w:rsidP="00E269D6">
            <w:pPr>
              <w:rPr>
                <w:rFonts w:ascii="Calibri" w:hAnsi="Calibri" w:cs="Arial"/>
                <w:b/>
                <w:color w:val="31849B" w:themeColor="accent5" w:themeShade="BF"/>
              </w:rPr>
            </w:pPr>
            <w:r>
              <w:rPr>
                <w:rFonts w:cs="Arial"/>
                <w:b/>
                <w:color w:val="31849B" w:themeColor="accent5" w:themeShade="BF"/>
              </w:rPr>
              <w:t>Se atendió mediante acuerdo S. No. 3071 Art. 9 del 23 de mayo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 xml:space="preserve">RH-269-2018 Memorando con fecha de recibido 23 de marzo de 2018, suscrito por el MBA. Harold Blanco Leitón, Director Departamento de Recursos Humanos, dirigido al Dr. Julio Calvo Alvarado, Presidente Consejo Institucional, en el cual traslada para valoración y análisis, la incorporación al Reglamento de concursos internos y externos del ITCR, de articulado sobre anulación de concursos, en atención a la recomendación 4.1, emitida por la Auditoría Interna de la Institución en el Informe AUDI-F-08-2017. </w:t>
            </w:r>
          </w:p>
          <w:p w:rsidR="007904AE" w:rsidRDefault="007904AE" w:rsidP="00E269D6">
            <w:pPr>
              <w:rPr>
                <w:rFonts w:ascii="Calibri" w:hAnsi="Calibri" w:cs="Arial"/>
                <w:b/>
                <w:color w:val="31849B" w:themeColor="accent5" w:themeShade="BF"/>
              </w:rPr>
            </w:pPr>
            <w:r>
              <w:rPr>
                <w:rFonts w:cs="Arial"/>
                <w:b/>
                <w:color w:val="31849B" w:themeColor="accent5" w:themeShade="BF"/>
              </w:rPr>
              <w:t>Se traslada a la Oficina de Planificación para dictámenes correspondientes.</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VIE-229-2018, Memorando con fecha de recibido 22 de marzo de 2018, suscrito por la Dr.-Ing. Paola Vega Castillo, Presidente Consejo de Investigación y Extensión, dirigido a la Dra. Carmen Madriz Quirós, Directora de Posgrado, con copia a Miembros del Consejo Institucional, en el cual remite comunicado de Acuerdo del Consejo de Investigación y Extensión, con respecto a la Creación del “Fondo Solidario de Posgrado”</w:t>
            </w:r>
            <w:r>
              <w:rPr>
                <w:rFonts w:ascii="Arial" w:hAnsi="Arial" w:cs="Arial"/>
              </w:rPr>
              <w:t>.</w:t>
            </w:r>
          </w:p>
          <w:p w:rsidR="007904AE" w:rsidRDefault="007904AE" w:rsidP="00E269D6">
            <w:pPr>
              <w:rPr>
                <w:rFonts w:ascii="Calibri" w:hAnsi="Calibri" w:cs="Arial"/>
                <w:b/>
                <w:color w:val="31849B" w:themeColor="accent5" w:themeShade="BF"/>
              </w:rPr>
            </w:pPr>
            <w:r>
              <w:rPr>
                <w:rFonts w:cs="Arial"/>
                <w:b/>
                <w:color w:val="31849B" w:themeColor="accent5" w:themeShade="BF"/>
              </w:rPr>
              <w:t xml:space="preserve">En espera de la propuesta oficial. </w:t>
            </w:r>
          </w:p>
          <w:p w:rsidR="007904AE" w:rsidRDefault="007904AE" w:rsidP="00E269D6">
            <w:pPr>
              <w:jc w:val="both"/>
              <w:rPr>
                <w:rFonts w:cs="Arial"/>
                <w:bCs/>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rPr>
            </w:pPr>
            <w:r>
              <w:lastRenderedPageBreak/>
              <w:t xml:space="preserve">Reunión </w:t>
            </w:r>
            <w:r>
              <w:rPr>
                <w:b/>
              </w:rPr>
              <w:t>No. 763-2017</w:t>
            </w:r>
          </w:p>
          <w:p w:rsidR="007904AE" w:rsidRDefault="007904AE" w:rsidP="00E269D6">
            <w:r>
              <w:t>12 de abril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ECS-108-2018, Memorando con fecha de recibido 09 de abril de 2018, suscrito por la Dra. Martha Calderón Ferrey, Directora Escuela Ciencias Sociales, dirigido al Dr. Julio Calvo Alvarado, Presidente del Consejo Institucional, con copia a la M.Sc. Ana Rosa Ruiz Fernández, Coordinadora de la Comisión de Planificación y Administración, en el cual solicita interpretación al Artículo 11 del Reglamento de Concursos de Antecedentes Internos y Externos para el Personal del ITCR.</w:t>
            </w:r>
            <w:r>
              <w:rPr>
                <w:rFonts w:ascii="Arial" w:hAnsi="Arial" w:cs="Arial"/>
                <w:u w:val="single"/>
              </w:rPr>
              <w:t xml:space="preserve"> </w:t>
            </w:r>
          </w:p>
          <w:p w:rsidR="007904AE" w:rsidRDefault="007904AE" w:rsidP="00E269D6">
            <w:pPr>
              <w:rPr>
                <w:rFonts w:ascii="Calibri" w:hAnsi="Calibri" w:cs="Arial"/>
                <w:b/>
                <w:color w:val="31849B" w:themeColor="accent5" w:themeShade="BF"/>
              </w:rPr>
            </w:pPr>
            <w:r>
              <w:rPr>
                <w:rFonts w:cs="Arial"/>
                <w:b/>
                <w:color w:val="31849B" w:themeColor="accent5" w:themeShade="BF"/>
              </w:rPr>
              <w:t>Se atendió mediante acuerdo S. No. 3068, Art. 7, del 02 de mayo de 2018.</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 xml:space="preserve">OMC-089-2018, Memorando con fecha de recibido 10 de abril de 2018, suscrito por la MBA. Karla Garita Granados, Directora Oficina de Comunicación y Mercadeo, dirigido al Consejo Institucional, con copia a la M.Sc. Ana Rosa Ruiz Fernández, Coordinadora de la Comisión de Planificación y Administración, en el cual en referencia al oficio R-1404-2017 y al Proyecto sobre la creación de un edificio administrativo cuya planificación indicaba que albergaría a la Oficina de Comunicación y Mercadeo, en nombre de la Dirección y de los compañeros de esa Oficina, reafirma la urgencia de un espacio adecuado que les permita ejercer las funciones de forma propicia.  </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t>Se responde la nota a la OCM  informando que el Consejo Institucional mantiene la posición del acuerdo sobre la construcción del edificio administrativo, sin embargo, actualmente se están realizando trámites tanto de diseño como de financiamiento, se está a la espera de la información por parte de la Administración para continuar con los trámites correspondientes.</w:t>
            </w:r>
          </w:p>
          <w:p w:rsidR="007904AE" w:rsidRDefault="007904AE" w:rsidP="00E269D6">
            <w:pPr>
              <w:tabs>
                <w:tab w:val="left" w:pos="3321"/>
              </w:tabs>
              <w:rPr>
                <w:rFonts w:cs="Arial"/>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iCs/>
                <w:color w:val="000000"/>
              </w:rPr>
              <w:t>SCI-249-2018, Memorando con fecha de recibido 10 de abril de 2018, suscrito por la Máster Ana Damaris Quesada Murillo, Directora Ejecutiva Secretaría del Consejo Institucional, dirigido a la M.Sc.  Ana Rosa Ruiz F., Coordinadora de la Comisión de Planificación y Administración, en el cual envía recordatorio de cumplimiento de acuerdos del Consejo Institucional, según Sesión No. 3063.</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t>Se responde oficio haciendo un recuento de los avances en cada tema pendiente.</w:t>
            </w:r>
          </w:p>
          <w:p w:rsidR="007904AE" w:rsidRDefault="007904AE" w:rsidP="00E269D6">
            <w:pPr>
              <w:tabs>
                <w:tab w:val="left" w:pos="3321"/>
              </w:tabs>
              <w:rPr>
                <w:rFonts w:cs="Arial"/>
              </w:rPr>
            </w:pPr>
          </w:p>
          <w:p w:rsidR="007904AE" w:rsidRDefault="007904AE" w:rsidP="00E269D6">
            <w:pPr>
              <w:numPr>
                <w:ilvl w:val="0"/>
                <w:numId w:val="10"/>
              </w:numPr>
              <w:ind w:left="426" w:hanging="426"/>
              <w:jc w:val="both"/>
              <w:rPr>
                <w:rFonts w:ascii="Arial" w:eastAsia="Calibri" w:hAnsi="Arial" w:cs="Arial"/>
                <w:u w:val="single"/>
              </w:rPr>
            </w:pPr>
            <w:r>
              <w:rPr>
                <w:rFonts w:cs="Arial"/>
              </w:rPr>
              <w:t xml:space="preserve"> </w:t>
            </w:r>
            <w:r>
              <w:rPr>
                <w:rFonts w:cs="Arial"/>
                <w:iCs/>
                <w:color w:val="000000"/>
              </w:rPr>
              <w:t xml:space="preserve">R-379-2018 Memorando con fecha de recibido 10 de abril de 2018 suscrito por el Dr. Julio C. Calvo </w:t>
            </w:r>
            <w:r>
              <w:rPr>
                <w:rFonts w:cs="Arial"/>
                <w:iCs/>
                <w:color w:val="000000"/>
              </w:rPr>
              <w:lastRenderedPageBreak/>
              <w:t>Alvarado, Rector, dirigido a la MSc. Ana Rosa Ruiz Fernández, Coordinadora de la Comisión de Planificación y Administración, con copia al Consejo Institucional, Auditoría Interna, Vicerrectoría de Administración y a la Oficina de Planificación Institucional, en el cual remite reformulación del Presupuesto Extraordinario Nº 01-2018 y la Vinculación con el Plan Anual Operativo 2018. Dichos documentos fueron conocidos y avalados   por el Consejo de Rectoría, en la Sesión Extraordinaria Nº 12-2018 Artículo 5 y Artículo 6, respectivamente, del 9 de abril del presente año. Adjunta el oficio OPI-273-2018, con la Modificación del PAO 2018 producto del Presupuesto Extraordinario No. 01-2018.</w:t>
            </w:r>
          </w:p>
          <w:p w:rsidR="007904AE" w:rsidRDefault="007904AE" w:rsidP="00E269D6">
            <w:pPr>
              <w:tabs>
                <w:tab w:val="left" w:pos="3321"/>
              </w:tabs>
              <w:jc w:val="both"/>
              <w:rPr>
                <w:rFonts w:ascii="Calibri" w:eastAsiaTheme="minorHAnsi" w:hAnsi="Calibri" w:cs="Arial"/>
                <w:b/>
              </w:rPr>
            </w:pPr>
            <w:r>
              <w:rPr>
                <w:rFonts w:cs="Arial"/>
                <w:b/>
              </w:rPr>
              <w:t>Se toma nota.  Se dispone enviar a la Auditoría Interna solicitando la colaboración para revisar si están incorporadas las observaciones de la Auditoría Interna.</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rPr>
              <w:t>R-380-2018 Memorando con fecha de recibido 10 de abril de 2018 suscrito por el Dr. Julio C. Calvo Alvarado, Rector, dirigido a la MSc. Ana Rosa Ruiz Fernández, Coordinadora de la Comisión de Planificación y Administración, con copia al Consejo Institucional, Auditoría Interna, Vicerrectoría de Administración y a la Oficina de Planificación Institucional, en el cual remite Informe Ejecución Presupuestaria, Modificación Presupuestaria y Estados Financieros con notas cumplimiento NICSP</w:t>
            </w:r>
            <w:r>
              <w:rPr>
                <w:rFonts w:ascii="Arial" w:hAnsi="Arial" w:cs="Arial"/>
                <w:u w:val="single"/>
              </w:rPr>
              <w:t>.</w:t>
            </w:r>
          </w:p>
          <w:p w:rsidR="007904AE" w:rsidRDefault="007904AE" w:rsidP="00E269D6">
            <w:pPr>
              <w:rPr>
                <w:rFonts w:ascii="Calibri" w:eastAsiaTheme="minorHAnsi" w:hAnsi="Calibri" w:cs="Arial"/>
                <w:b/>
              </w:rPr>
            </w:pPr>
            <w:r>
              <w:rPr>
                <w:rFonts w:cs="Arial"/>
                <w:b/>
                <w:color w:val="31849B" w:themeColor="accent5" w:themeShade="BF"/>
              </w:rPr>
              <w:t>Se atendió mediante acuerdo S. No. 3065, Artículo 10, del 19 de abril de 2018.</w:t>
            </w:r>
            <w:r>
              <w:rPr>
                <w:rFonts w:ascii="Arial" w:eastAsia="Calibri" w:hAnsi="Arial" w:cs="Arial"/>
                <w:b/>
              </w:rPr>
              <w:t xml:space="preserve">  </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rPr>
              <w:t>PB-295-2018 Memorando con fecha de recibido 12 de abril de 2018 suscrito por el Dr. Roberto Cortes Morales, Presidente Comité Becas, dirigido a la MSc. Ana Rosa Ruiz Fernández, Coordinadora de la Comisión de Planificación y Administración, con copia al Consejo Institucional, en el cual informa que el Comité de Becas en la Sesión CB-08-2018, revisó el oficio R-157-2018, en el cual la Rectoría envía al Consejo Institucional el Plan de Becas 2018-2022.  En virtud de que este insumo es relevante para el quehacer y toma de decisiones de ese Comité, le solicita informar al Comité de Becas, sobre la situación actual del avance de aprobación del Plan de Formación 2018-2022 del Programa de Becas.</w:t>
            </w:r>
          </w:p>
          <w:p w:rsidR="007904AE" w:rsidRDefault="007904AE" w:rsidP="00E269D6">
            <w:pPr>
              <w:tabs>
                <w:tab w:val="left" w:pos="3321"/>
              </w:tabs>
              <w:jc w:val="both"/>
              <w:rPr>
                <w:rFonts w:ascii="Calibri" w:eastAsiaTheme="minorHAnsi" w:hAnsi="Calibri" w:cs="Arial"/>
                <w:b/>
              </w:rPr>
            </w:pPr>
            <w:r>
              <w:rPr>
                <w:rFonts w:cs="Arial"/>
                <w:b/>
                <w:color w:val="31849B" w:themeColor="accent5" w:themeShade="BF"/>
              </w:rPr>
              <w:t>Se responde oficio a la Administración indicando que se devolvió a la Administración para reformular</w:t>
            </w:r>
            <w:r>
              <w:rPr>
                <w:rFonts w:cs="Arial"/>
                <w:b/>
              </w:rPr>
              <w:t>.</w:t>
            </w:r>
          </w:p>
          <w:p w:rsidR="007904AE" w:rsidRDefault="007904AE" w:rsidP="00E269D6">
            <w:pPr>
              <w:jc w:val="both"/>
              <w:rPr>
                <w:rFonts w:cs="Arial"/>
                <w:bCs/>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rPr>
            </w:pPr>
            <w:r>
              <w:lastRenderedPageBreak/>
              <w:t xml:space="preserve">Reunión </w:t>
            </w:r>
            <w:r>
              <w:rPr>
                <w:b/>
              </w:rPr>
              <w:t>No. 765-2017</w:t>
            </w:r>
          </w:p>
          <w:p w:rsidR="007904AE" w:rsidRDefault="007904AE" w:rsidP="00E269D6">
            <w:r>
              <w:t>24 de abril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rPr>
              <w:t>R-318-2018 Memorando con fecha de recibido 22 de marzo de 2018 suscrito por el Dr. Humberto Villalta Solano, Rector ai, dirigido al consejo Institucional, con copia a la Comisión de Planificación y Administración, en el cual remite Propuesta de Reglamento de Restricción de utilización de plástico de un solo uso y su sustitución</w:t>
            </w:r>
            <w:r>
              <w:rPr>
                <w:rFonts w:ascii="Arial" w:hAnsi="Arial" w:cs="Arial"/>
                <w:u w:val="single"/>
              </w:rPr>
              <w:t>.</w:t>
            </w:r>
          </w:p>
          <w:p w:rsidR="007904AE" w:rsidRDefault="007904AE" w:rsidP="00E269D6">
            <w:pPr>
              <w:tabs>
                <w:tab w:val="left" w:pos="3321"/>
              </w:tabs>
              <w:jc w:val="both"/>
              <w:rPr>
                <w:rFonts w:ascii="Calibri" w:eastAsiaTheme="minorHAnsi" w:hAnsi="Calibri" w:cs="Arial"/>
                <w:b/>
                <w:color w:val="31849B" w:themeColor="accent5" w:themeShade="BF"/>
              </w:rPr>
            </w:pPr>
            <w:r>
              <w:rPr>
                <w:rFonts w:cs="Arial"/>
                <w:b/>
                <w:color w:val="31849B" w:themeColor="accent5" w:themeShade="BF"/>
              </w:rPr>
              <w:t>Se le traslada al señor William Boniche para revisión y posteriormente enviar a la OPI</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rPr>
              <w:t>R-422-2018 Memorando con fecha de recibido 18 de abril de 2018 suscrito por el Dr. Julio C. Calvo Alvarado, Rector, dirigido al Ing. Alexander Valerín Castro, Coordinador ai. de la Comisión de Planificación y Administración, con copia al Consejo Institucional, Auditoría Interna, Vicerrectoría de Administración y a la Oficina de Planificación Institucional, en el cual remite reformulación del Presupuesto Extraordinario Nº 01-2018 y la Vinculación con el Plan Anual Operativo 2018. Dichos documentos fueron conocidos y avalados   por el Consejo de Rectoría, en la Sesión Extraordinaria Nº 13-2018 Artículo 6 y Artículo 7, respectivamente, del 16 de abril del presente año. Adjunta el oficio OPI-279-2018, con la Modificación del PAO 2018 producto del Presupuesto Extraordinario No. 01-2018</w:t>
            </w:r>
            <w:r>
              <w:rPr>
                <w:rFonts w:ascii="Arial" w:hAnsi="Arial" w:cs="Arial"/>
                <w:u w:val="single"/>
              </w:rPr>
              <w:t>.</w:t>
            </w:r>
          </w:p>
          <w:p w:rsidR="007904AE" w:rsidRDefault="007904AE" w:rsidP="00E269D6">
            <w:pPr>
              <w:tabs>
                <w:tab w:val="left" w:pos="3321"/>
              </w:tabs>
              <w:jc w:val="both"/>
              <w:rPr>
                <w:rFonts w:ascii="Calibri" w:eastAsiaTheme="minorHAnsi" w:hAnsi="Calibri" w:cs="Arial"/>
                <w:b/>
                <w:color w:val="31849B" w:themeColor="accent5" w:themeShade="BF"/>
              </w:rPr>
            </w:pPr>
            <w:r>
              <w:rPr>
                <w:rFonts w:cs="Arial"/>
                <w:b/>
                <w:color w:val="31849B" w:themeColor="accent5" w:themeShade="BF"/>
              </w:rPr>
              <w:t>Se atendió mediante el acuerdo de aprobación del Presupuesto Extraordinario No. 3065</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rPr>
              <w:t>AUDI-AS-004-2018, Memorando con fecha de recibido 18 de abril de 2018, suscrito por el Lic. Isidro Álvarez Salazar, Auditor Interno, dirigido al Ing. Alexander Valerín Castro, Coordinador ai. de la Comisión de Planificación y Administración, con copia al Consejo Institucional, en el cual atiende la solicitud planteada por la  Comisión de Planificación mediante oficio SCI-266-2018, para verificar observaciones realizadas por la Auditoría Interna, referentes a la reformulación del Presupuesto Extraordinario 1-2018 y la Vinculación con el Plan Anual Operativo 2018, en cumplimiento del inciso d, artículo 22 de la Ley General de Control Interno, con el fin de asesorar y orientar a esa Comisión y por ende al Consejo Institucional en la toma de decisiones.</w:t>
            </w:r>
            <w:r>
              <w:rPr>
                <w:rFonts w:ascii="Arial" w:hAnsi="Arial" w:cs="Arial"/>
                <w:u w:val="single"/>
              </w:rPr>
              <w:t xml:space="preserve">  </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Se atendió mediante el acuerdo de aprobación del Presupuesto Extraordinario No. 3065</w:t>
            </w:r>
          </w:p>
          <w:p w:rsidR="007904AE" w:rsidRDefault="007904AE" w:rsidP="00E269D6">
            <w:pPr>
              <w:tabs>
                <w:tab w:val="left" w:pos="3321"/>
              </w:tabs>
              <w:jc w:val="both"/>
              <w:rPr>
                <w:rFonts w:cs="Arial"/>
                <w:b/>
                <w:color w:val="31849B" w:themeColor="accent5" w:themeShade="BF"/>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rPr>
              <w:t xml:space="preserve">SCI-264-2018, Memorando con fecha de recibido 13 de abril de 2018, suscrito por la Ing. María Estrada Sánchez </w:t>
            </w:r>
            <w:r>
              <w:rPr>
                <w:rFonts w:cs="Arial"/>
              </w:rPr>
              <w:lastRenderedPageBreak/>
              <w:t>MSc., Coordinadora Comisión de Asuntos Académicos y Estudiantiles, dirigido al Dr. Federico Picado, Director Escuela de Ingeniería en Producción Industrial, con copia al Consejo Institucional, en el cual remite respuesta al oficio EIPI-112-2018, sobre traslado de estudiantes de la carrera entre sedes y centros académicos.</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Tema en conjunto con la Comisión Asuntos Académicos</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rPr>
              <w:t>OPI-288-2018, Memorando con fecha de recibido 13 de abril de 2018, suscrito por la MAU. Tatiana Fernández Martín, Directora Ejecutiva de la Oficina de Planificación Institucional, dirigido al Dr. Julio Calvo Alvarado, Presidente del Consejo Institucional, con copia a la M.Sc. Ana Rosa Ruiz Fernández, Coordinadora de la Comisión de Planificación y Administración, en el cual adjunta criterio sobre la Propuesta de modificación al Reglamento para normar la remuneración de funciones asumidas por recargo</w:t>
            </w:r>
            <w:r>
              <w:rPr>
                <w:rFonts w:ascii="Arial" w:hAnsi="Arial" w:cs="Arial"/>
                <w:u w:val="single"/>
              </w:rPr>
              <w:t>.</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 xml:space="preserve">Tema a cargo del señor Luis Gerardo Meza. </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rPr>
              <w:t>R-437-2018 Memorando con fecha de recibido 19 de abril de 2018 suscrito por el Dr. Julio C. Calvo Alvarado, Rector, dirigido a la MSc. Ana Rosa Ruiz, Coordinadora de la Comisión de Planificación y Administración, en el cual en respuesta al oficio SCI-241-2018, remite oficios PR-208-2018 de la Máster Gabriela Carballo, y DIP-500-2018 del Dr. Alexander Berrocal en donde informan sobre el estado de compromisos del Prof. Faustino Montes de Oca Murillo</w:t>
            </w:r>
            <w:r>
              <w:rPr>
                <w:rFonts w:ascii="Arial" w:hAnsi="Arial" w:cs="Arial"/>
                <w:u w:val="single"/>
              </w:rPr>
              <w:t>.</w:t>
            </w:r>
          </w:p>
          <w:p w:rsidR="007904AE" w:rsidRDefault="007904AE" w:rsidP="00E269D6">
            <w:pPr>
              <w:tabs>
                <w:tab w:val="left" w:pos="3321"/>
              </w:tabs>
              <w:jc w:val="both"/>
              <w:rPr>
                <w:rFonts w:ascii="Calibri" w:eastAsiaTheme="minorHAnsi" w:hAnsi="Calibri" w:cs="Arial"/>
                <w:b/>
              </w:rPr>
            </w:pPr>
            <w:r>
              <w:rPr>
                <w:rFonts w:cs="Arial"/>
                <w:b/>
                <w:color w:val="31849B" w:themeColor="accent5" w:themeShade="BF"/>
              </w:rPr>
              <w:t>Tema atendido mediante la aprobación del acuerdo de la Sesión No_3056, Artículo 12, del 14 de febrero de 2018 y Sesión No. 3067, Artículo 7, del 26 de abril de 2018.</w:t>
            </w:r>
          </w:p>
          <w:p w:rsidR="007904AE" w:rsidRDefault="007904AE" w:rsidP="00E269D6">
            <w:pPr>
              <w:tabs>
                <w:tab w:val="left" w:pos="3321"/>
              </w:tabs>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rPr>
              <w:t>AFITEC-084-2018 Memorando con fecha de recibido 23 de abril de 2018 suscrito por la Ing. Andrea Cavero Quesada, Secretaria General de la AFITEC, dirigido a la MSc. Ana Rosa Ruiz, Coordinadora de la Comisión de Planificación y Administración, en el cual reitera consultas realizadas mediante oficios AFITEC 218 y 241 relacionados con el Reglamento Sistema Escalafón de Carrera Administrativa y de Apoyo a la Academia.  Solicitan una audiencia en la Comisión de Planificación con el fin de dar seguimiento a las consultas.</w:t>
            </w:r>
            <w:r>
              <w:rPr>
                <w:rFonts w:ascii="Arial" w:hAnsi="Arial" w:cs="Arial"/>
                <w:u w:val="single"/>
              </w:rPr>
              <w:t xml:space="preserve"> </w:t>
            </w:r>
          </w:p>
          <w:p w:rsidR="007904AE" w:rsidRDefault="007904AE" w:rsidP="00E269D6">
            <w:pPr>
              <w:rPr>
                <w:rFonts w:ascii="Calibri" w:eastAsiaTheme="minorHAnsi" w:hAnsi="Calibri" w:cs="Arial"/>
                <w:b/>
                <w:color w:val="31849B" w:themeColor="accent5" w:themeShade="BF"/>
              </w:rPr>
            </w:pPr>
            <w:r>
              <w:rPr>
                <w:rFonts w:cs="Arial"/>
                <w:b/>
                <w:color w:val="31849B" w:themeColor="accent5" w:themeShade="BF"/>
              </w:rPr>
              <w:t>Se otorgó audiencia con fecha 17 de mayo 2018.</w:t>
            </w:r>
          </w:p>
          <w:p w:rsidR="007904AE" w:rsidRDefault="007904AE" w:rsidP="00E269D6">
            <w:pPr>
              <w:rPr>
                <w:rFonts w:cs="Arial"/>
                <w:b/>
                <w:color w:val="31849B" w:themeColor="accent5" w:themeShade="BF"/>
              </w:rPr>
            </w:pPr>
            <w:r>
              <w:rPr>
                <w:rFonts w:cs="Arial"/>
                <w:b/>
                <w:color w:val="31849B" w:themeColor="accent5" w:themeShade="BF"/>
              </w:rPr>
              <w:t>Se atendió mediante acuerdo S. No. 3078, Artículo 12, del 27 de junio de 2018</w:t>
            </w:r>
          </w:p>
          <w:p w:rsidR="007904AE" w:rsidRDefault="007904AE" w:rsidP="00E269D6">
            <w:pPr>
              <w:tabs>
                <w:tab w:val="left" w:pos="3321"/>
              </w:tabs>
              <w:rPr>
                <w:rFonts w:cs="Arial"/>
                <w:b/>
                <w:sz w:val="20"/>
                <w:szCs w:val="20"/>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rPr>
              <w:lastRenderedPageBreak/>
              <w:t>R-337-2018    Memorando con fecha de recibido 03 de abril de 2018, suscrito por el Dr. Julio Calvo Alvarado, Rector, dirigido a la M.A.E. Ana Damaris Quesada Murillo, Directora Ejecutiva Secretaría del Consejo Institucional, en el cual remite respuesta a oficio SCI-207-2018, sobre el Traslado de propuesta “Modificación de la Plaza NT0198”.</w:t>
            </w:r>
          </w:p>
          <w:p w:rsidR="007904AE" w:rsidRDefault="007904AE" w:rsidP="00E269D6">
            <w:pPr>
              <w:rPr>
                <w:rFonts w:ascii="Calibri" w:hAnsi="Calibri" w:cs="Arial"/>
                <w:b/>
                <w:color w:val="31849B" w:themeColor="accent5" w:themeShade="BF"/>
              </w:rPr>
            </w:pPr>
            <w:r>
              <w:rPr>
                <w:rFonts w:cs="Arial"/>
                <w:b/>
                <w:color w:val="31849B" w:themeColor="accent5" w:themeShade="BF"/>
              </w:rPr>
              <w:t xml:space="preserve">Tema atendido mediante el acuerdo Sesión No. 3063, Artículo 10, del 04 de abril de 2018.  </w:t>
            </w:r>
          </w:p>
          <w:p w:rsidR="007904AE" w:rsidRDefault="007904AE" w:rsidP="00E269D6">
            <w:pPr>
              <w:outlineLvl w:val="4"/>
              <w:rPr>
                <w:rFonts w:cs="Arial"/>
                <w:b/>
                <w:bCs/>
                <w:iCs/>
                <w:u w:val="single"/>
              </w:rPr>
            </w:pPr>
          </w:p>
          <w:p w:rsidR="007904AE" w:rsidRDefault="007904AE" w:rsidP="00E269D6">
            <w:pPr>
              <w:pStyle w:val="Prrafodelista"/>
              <w:numPr>
                <w:ilvl w:val="0"/>
                <w:numId w:val="10"/>
              </w:numPr>
              <w:tabs>
                <w:tab w:val="left" w:pos="426"/>
              </w:tabs>
              <w:spacing w:after="0" w:line="240" w:lineRule="auto"/>
              <w:ind w:left="348"/>
              <w:jc w:val="both"/>
              <w:rPr>
                <w:rFonts w:ascii="Arial" w:hAnsi="Arial" w:cs="Arial"/>
                <w:b/>
              </w:rPr>
            </w:pPr>
            <w:r>
              <w:rPr>
                <w:rFonts w:cs="Arial"/>
              </w:rPr>
              <w:t>R-316-2018 Memorando con fecha de recibido 03 de abril de 2018, suscrito por el Dr. Luis Humberto Villalta, Rector a.i., dirigido al MBA. Harold Blanco Leitón, Director Departamento de Recursos Humanos con copia a la M.A.E. Ana Damaris Quesada Murillo, Directora Ejecutiva Secretaría del Consejo Institucional y al Dr. Luis Humberto Villalta Solano, Vicerrector de Administración, en el cual responde oficio SCI-174-2018 sobre información de plazas con categoría de uso discrecional.</w:t>
            </w:r>
            <w:r>
              <w:rPr>
                <w:rFonts w:ascii="Arial" w:hAnsi="Arial" w:cs="Arial"/>
                <w:u w:val="single"/>
              </w:rPr>
              <w:t xml:space="preserve">  </w:t>
            </w:r>
          </w:p>
          <w:p w:rsidR="007904AE" w:rsidRDefault="007904AE" w:rsidP="00E269D6">
            <w:pPr>
              <w:rPr>
                <w:rFonts w:ascii="Calibri" w:hAnsi="Calibri" w:cs="Arial"/>
                <w:b/>
                <w:color w:val="31849B" w:themeColor="accent5" w:themeShade="BF"/>
              </w:rPr>
            </w:pPr>
            <w:r>
              <w:rPr>
                <w:rFonts w:cs="Arial"/>
                <w:b/>
                <w:color w:val="31849B" w:themeColor="accent5" w:themeShade="BF"/>
              </w:rPr>
              <w:t>Se queda a la espera del informe oficial.</w:t>
            </w:r>
          </w:p>
          <w:p w:rsidR="007904AE" w:rsidRDefault="007904AE" w:rsidP="00E269D6">
            <w:pPr>
              <w:outlineLvl w:val="4"/>
              <w:rPr>
                <w:rFonts w:cs="Arial"/>
                <w:b/>
                <w:bCs/>
                <w:iCs/>
                <w:u w:val="single"/>
              </w:rPr>
            </w:pPr>
          </w:p>
          <w:p w:rsidR="007904AE" w:rsidRDefault="007904AE" w:rsidP="00E269D6">
            <w:pPr>
              <w:pStyle w:val="Prrafodelista"/>
              <w:numPr>
                <w:ilvl w:val="0"/>
                <w:numId w:val="10"/>
              </w:numPr>
              <w:tabs>
                <w:tab w:val="left" w:pos="426"/>
              </w:tabs>
              <w:spacing w:after="0" w:line="240" w:lineRule="auto"/>
              <w:ind w:left="490"/>
              <w:jc w:val="both"/>
              <w:rPr>
                <w:rFonts w:ascii="Arial" w:hAnsi="Arial" w:cs="Arial"/>
                <w:b/>
              </w:rPr>
            </w:pPr>
            <w:r>
              <w:rPr>
                <w:rFonts w:cs="Arial"/>
              </w:rPr>
              <w:t>AUDI-052-2018, Memorando con fecha de recibido 10 de abril   de 2018, suscrito por el Lic. Isidro Álvarez Salazar, Auditor Interno, dirigido al Dr. Julio César Calvo Alvarado, Presidente del Consejo Institucional, en el cual remite el “Informe de Labores de la Auditoría Interna periodo 2017 “, presentado según lo dispuesto en el inciso g). artículo 22, de la Ley General de Control Interno.</w:t>
            </w:r>
          </w:p>
          <w:p w:rsidR="007904AE" w:rsidRDefault="007904AE" w:rsidP="00E269D6">
            <w:pPr>
              <w:rPr>
                <w:rFonts w:ascii="Calibri" w:hAnsi="Calibri" w:cs="Arial"/>
                <w:b/>
                <w:color w:val="31849B" w:themeColor="accent5" w:themeShade="BF"/>
              </w:rPr>
            </w:pPr>
            <w:r>
              <w:rPr>
                <w:rFonts w:cs="Arial"/>
                <w:b/>
                <w:color w:val="31849B" w:themeColor="accent5" w:themeShade="BF"/>
              </w:rPr>
              <w:t>El Informe fue Presentado en la Sesión del Pleno del  26 de abril, 2018.</w:t>
            </w:r>
          </w:p>
          <w:p w:rsidR="007904AE" w:rsidRDefault="007904AE" w:rsidP="00E269D6">
            <w:pPr>
              <w:tabs>
                <w:tab w:val="left" w:pos="3321"/>
              </w:tabs>
              <w:rPr>
                <w:rFonts w:cs="Arial"/>
                <w:b/>
              </w:rPr>
            </w:pPr>
          </w:p>
          <w:p w:rsidR="007904AE" w:rsidRDefault="007904AE" w:rsidP="00E269D6">
            <w:pPr>
              <w:pStyle w:val="Prrafodelista"/>
              <w:numPr>
                <w:ilvl w:val="0"/>
                <w:numId w:val="10"/>
              </w:numPr>
              <w:tabs>
                <w:tab w:val="left" w:pos="426"/>
              </w:tabs>
              <w:spacing w:after="0" w:line="240" w:lineRule="auto"/>
              <w:ind w:left="490"/>
              <w:jc w:val="both"/>
              <w:rPr>
                <w:rFonts w:cs="Arial"/>
              </w:rPr>
            </w:pPr>
            <w:r>
              <w:rPr>
                <w:rFonts w:cs="Arial"/>
              </w:rPr>
              <w:t>EIPI-133-2018, Memorando con fecha de recibido 12 de abril de 2018, suscrito por el Ing. Federico Picado Alvarado, Director Escuela de Ingeniería en Producción Industrial, dirigido al Dr. Julio Calvo Alvarado, Presidente Consejo Institucional, Dra. Vicky Carmiol Umaña, Coordinadora Comisión Especial de Infraestructura Consejo Institucional, Dr. Julio Calvo Alvarado, Presidente del Consejo de Rectoría, Ing. Luis Paulino Méndez Badilla, Vicerrector de Docencia, Ing. Humberto Villalta Solano, Vicerrector Vicerrectoría de Administración, Ing. Saúl Fernández Espinoza, Director Oficina de Ingeniería, en el cual para los fines pertinentes, adjunta el estudio de requerimiento de espacio físico que ha considerado una Comisión creada por el Consejo de Escuela de Ingeniería en Producción Industrial. Adjunta CD con la información.</w:t>
            </w:r>
          </w:p>
          <w:p w:rsidR="007904AE" w:rsidRDefault="007904AE" w:rsidP="00E269D6">
            <w:pPr>
              <w:rPr>
                <w:rFonts w:cs="Arial"/>
                <w:b/>
                <w:color w:val="31849B" w:themeColor="accent5" w:themeShade="BF"/>
              </w:rPr>
            </w:pPr>
            <w:r>
              <w:rPr>
                <w:rFonts w:cs="Arial"/>
                <w:b/>
                <w:color w:val="31849B" w:themeColor="accent5" w:themeShade="BF"/>
              </w:rPr>
              <w:lastRenderedPageBreak/>
              <w:t xml:space="preserve">Se dispone solicitar a Directora Ejecutiva Trasladar el oficio al Rector para su atención. </w:t>
            </w:r>
          </w:p>
          <w:p w:rsidR="007904AE" w:rsidRDefault="007904AE" w:rsidP="00E269D6">
            <w:pPr>
              <w:tabs>
                <w:tab w:val="left" w:pos="3321"/>
              </w:tabs>
              <w:rPr>
                <w:rFonts w:cs="Arial"/>
                <w:b/>
              </w:rPr>
            </w:pPr>
          </w:p>
          <w:p w:rsidR="007904AE" w:rsidRDefault="007904AE" w:rsidP="00E269D6">
            <w:pPr>
              <w:pStyle w:val="Prrafodelista"/>
              <w:numPr>
                <w:ilvl w:val="0"/>
                <w:numId w:val="10"/>
              </w:numPr>
              <w:tabs>
                <w:tab w:val="left" w:pos="426"/>
              </w:tabs>
              <w:spacing w:after="0" w:line="240" w:lineRule="auto"/>
              <w:ind w:left="490"/>
              <w:jc w:val="both"/>
              <w:rPr>
                <w:rFonts w:ascii="Arial" w:hAnsi="Arial" w:cs="Arial"/>
                <w:b/>
              </w:rPr>
            </w:pPr>
            <w:r>
              <w:rPr>
                <w:rFonts w:cs="Arial"/>
              </w:rPr>
              <w:t>AUDI-SIR-011-2018, Memorando con fecha de recibido 12 de abril de 2018, suscrito por el Lic. Isidro Álvarez Salazar, dirigido al Dr. Julio Calvo Alvarado, Presidente Consejo Institucional, en el cual remite el estado de atención en que se encuentran las disposiciones dictadas por la Contraloría General de la República, al 31 de diciembre de 2017</w:t>
            </w:r>
            <w:r>
              <w:rPr>
                <w:rFonts w:ascii="Arial" w:hAnsi="Arial" w:cs="Arial"/>
                <w:u w:val="single"/>
              </w:rPr>
              <w:t>.</w:t>
            </w:r>
            <w:r>
              <w:rPr>
                <w:rFonts w:ascii="Arial" w:hAnsi="Arial" w:cs="Arial"/>
              </w:rPr>
              <w:t xml:space="preserve"> </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t>Se incluye en temas pendientes para agendar fecha para recibir al señor Isidro Álvarez para que exponga el tema.</w:t>
            </w:r>
          </w:p>
          <w:p w:rsidR="007904AE" w:rsidRDefault="007904AE" w:rsidP="00E269D6">
            <w:pPr>
              <w:tabs>
                <w:tab w:val="left" w:pos="3321"/>
              </w:tabs>
              <w:rPr>
                <w:rFonts w:cs="Arial"/>
                <w:b/>
              </w:rPr>
            </w:pPr>
          </w:p>
          <w:p w:rsidR="007904AE" w:rsidRDefault="007904AE" w:rsidP="00E269D6">
            <w:pPr>
              <w:rPr>
                <w:rFonts w:cs="Arial"/>
                <w:bCs/>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rPr>
            </w:pPr>
            <w:r>
              <w:lastRenderedPageBreak/>
              <w:t xml:space="preserve">Reunión </w:t>
            </w:r>
            <w:r>
              <w:rPr>
                <w:b/>
              </w:rPr>
              <w:t>No. 767-2017</w:t>
            </w:r>
          </w:p>
          <w:p w:rsidR="007904AE" w:rsidRDefault="007904AE" w:rsidP="00E269D6">
            <w:r>
              <w:t>03 de mayo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numPr>
                <w:ilvl w:val="0"/>
                <w:numId w:val="10"/>
              </w:numPr>
              <w:ind w:left="426" w:hanging="426"/>
              <w:jc w:val="both"/>
              <w:rPr>
                <w:rFonts w:eastAsia="Calibri" w:cs="Arial"/>
                <w:u w:val="single"/>
                <w:lang w:val="es-ES_tradnl"/>
              </w:rPr>
            </w:pPr>
            <w:r>
              <w:rPr>
                <w:rFonts w:cs="Arial"/>
                <w:b/>
                <w:lang w:val="es-ES_tradnl"/>
              </w:rPr>
              <w:t>R-459-2018</w:t>
            </w:r>
            <w:r>
              <w:rPr>
                <w:rFonts w:cs="Arial"/>
                <w:lang w:val="es-ES_tradnl"/>
              </w:rPr>
              <w:t xml:space="preserve"> Memorando con fecha de recibido 25 de abril de 2018 suscrito por el Dr. Julio C. Calvo Alvarado, Rector, dirigido a la MSc. Ana Rosa Ruiz Fernández, Coordinadora de la Comisión de </w:t>
            </w:r>
            <w:r>
              <w:rPr>
                <w:rFonts w:eastAsia="Calibri" w:cs="Arial"/>
              </w:rPr>
              <w:t>Planificación y Administración</w:t>
            </w:r>
            <w:r>
              <w:rPr>
                <w:rFonts w:cs="Arial"/>
                <w:lang w:val="es-ES_tradnl"/>
              </w:rPr>
              <w:t>, con copia a la Directora Ejecutiva del Consejo Institucional y a la Auditoría Interna, en</w:t>
            </w:r>
            <w:r>
              <w:rPr>
                <w:rFonts w:cs="Arial"/>
                <w:u w:val="single"/>
                <w:lang w:val="es-ES_tradnl"/>
              </w:rPr>
              <w:t xml:space="preserve"> el cual remite Evaluación del Plan  Anual Operativo al 31 de marzo de 2018. Dicho documento fue conocido y avalado por el Consejo de Rectoría en la Sesión No. 14-2018, Artículo 1, del 23 de abril del 2018.</w:t>
            </w:r>
          </w:p>
          <w:p w:rsidR="007904AE" w:rsidRDefault="007904AE" w:rsidP="00E269D6">
            <w:pPr>
              <w:jc w:val="both"/>
              <w:rPr>
                <w:rFonts w:eastAsiaTheme="minorHAnsi" w:cs="Arial"/>
                <w:b/>
                <w:color w:val="31849B" w:themeColor="accent5" w:themeShade="BF"/>
                <w:lang w:val="es-CR"/>
              </w:rPr>
            </w:pPr>
            <w:r>
              <w:rPr>
                <w:rFonts w:cs="Arial"/>
                <w:b/>
                <w:color w:val="31849B" w:themeColor="accent5" w:themeShade="BF"/>
              </w:rPr>
              <w:t>Tema atendido mediante el acuerdo Sesión No. 3076, Artículo 9, del 13 de junio de 2018</w:t>
            </w:r>
          </w:p>
          <w:p w:rsidR="007904AE" w:rsidRDefault="007904AE" w:rsidP="00E269D6">
            <w:pPr>
              <w:rPr>
                <w:rFonts w:eastAsia="Cambria" w:cs="Arial"/>
                <w:b/>
                <w:lang w:val="es-ES_tradnl"/>
              </w:rPr>
            </w:pPr>
          </w:p>
          <w:p w:rsidR="007904AE" w:rsidRDefault="007904AE" w:rsidP="00E269D6">
            <w:pPr>
              <w:numPr>
                <w:ilvl w:val="0"/>
                <w:numId w:val="10"/>
              </w:numPr>
              <w:ind w:left="426" w:hanging="426"/>
              <w:jc w:val="both"/>
              <w:rPr>
                <w:rFonts w:eastAsia="Calibri" w:cs="Arial"/>
                <w:u w:val="single"/>
                <w:lang w:val="es-ES_tradnl"/>
              </w:rPr>
            </w:pPr>
            <w:r>
              <w:rPr>
                <w:rFonts w:cs="Arial"/>
                <w:b/>
                <w:lang w:val="es-ES_tradnl"/>
              </w:rPr>
              <w:t>R-468-2018</w:t>
            </w:r>
            <w:r>
              <w:rPr>
                <w:rFonts w:cs="Arial"/>
                <w:lang w:val="es-ES_tradnl"/>
              </w:rPr>
              <w:t xml:space="preserve"> Memorando con fecha de recibido 18 de abril de 2018 suscrito por el suscrito por el Dr. Julio C. Calvo Alvarado, Rector, dirigido a la MSc. Ana Rosa Ruiz Fernández</w:t>
            </w:r>
            <w:r>
              <w:rPr>
                <w:rFonts w:eastAsia="Calibri" w:cs="Arial"/>
              </w:rPr>
              <w:t>, Coordinadora de la Comisión de Planificación y Administración</w:t>
            </w:r>
            <w:r>
              <w:rPr>
                <w:rFonts w:cs="Arial"/>
                <w:lang w:val="es-ES_tradnl"/>
              </w:rPr>
              <w:t xml:space="preserve">, con copia a la Directora Ejecutiva del Consejo Institucional y a la Auditoría Interna,  </w:t>
            </w:r>
            <w:r>
              <w:rPr>
                <w:rFonts w:cs="Arial"/>
                <w:u w:val="single"/>
                <w:lang w:val="es-ES_tradnl"/>
              </w:rPr>
              <w:t xml:space="preserve">en el cual remite solicitud de modificación de metas y actividades del Plan Anual Operativo 2018 de algunas dependencias, producto de la Evaluación al 31 de marzo del 2018.  Dicha modificación fue avalada por el Consejo de Rectoría en la Sesión No. 14-2018, Artículo 2, del 23 de abril del 2018. </w:t>
            </w:r>
          </w:p>
          <w:p w:rsidR="007904AE" w:rsidRDefault="007904AE" w:rsidP="00E269D6">
            <w:pPr>
              <w:jc w:val="both"/>
              <w:rPr>
                <w:rFonts w:eastAsiaTheme="minorHAnsi" w:cs="Arial"/>
                <w:b/>
                <w:color w:val="31849B" w:themeColor="accent5" w:themeShade="BF"/>
                <w:lang w:val="es-CR"/>
              </w:rPr>
            </w:pPr>
            <w:r>
              <w:rPr>
                <w:rFonts w:cs="Arial"/>
                <w:b/>
                <w:color w:val="31849B" w:themeColor="accent5" w:themeShade="BF"/>
              </w:rPr>
              <w:t>Se atendió mediante el acuerdo de la Sesión No 3076, Artículo 10, del 13 de junio de 2018.</w:t>
            </w:r>
          </w:p>
          <w:p w:rsidR="007904AE" w:rsidRDefault="007904AE" w:rsidP="00E269D6">
            <w:pPr>
              <w:rPr>
                <w:rFonts w:eastAsia="Cambria" w:cs="Arial"/>
                <w:b/>
                <w:lang w:val="es-ES_tradnl"/>
              </w:rPr>
            </w:pPr>
          </w:p>
          <w:p w:rsidR="007904AE" w:rsidRDefault="007904AE" w:rsidP="00E269D6">
            <w:pPr>
              <w:numPr>
                <w:ilvl w:val="0"/>
                <w:numId w:val="10"/>
              </w:numPr>
              <w:ind w:left="426" w:hanging="426"/>
              <w:jc w:val="both"/>
              <w:rPr>
                <w:rFonts w:eastAsiaTheme="minorHAnsi" w:cs="Arial"/>
                <w:b/>
                <w:lang w:val="es-ES_tradnl"/>
              </w:rPr>
            </w:pPr>
            <w:r>
              <w:rPr>
                <w:rFonts w:cs="Arial"/>
                <w:b/>
                <w:lang w:val="es-ES_tradnl"/>
              </w:rPr>
              <w:lastRenderedPageBreak/>
              <w:t>CIEMTEC-016-2018</w:t>
            </w:r>
            <w:r>
              <w:rPr>
                <w:rFonts w:cs="Arial"/>
                <w:lang w:val="es-ES_tradnl"/>
              </w:rPr>
              <w:t xml:space="preserve">   Memorando con fecha de recibido 24 de abril de 2018, suscrito por el Ing. José Luis León Salazar, Coordinador del Centro de Investigación y Extensión en Materiales CIEMTEC, dirigido a la Dra. Paola Vega Castillo, Vicerrectora de Investigación y Extensión, con copia a la MSc. Ana Rosa Ruiz Fernández</w:t>
            </w:r>
            <w:r>
              <w:rPr>
                <w:rFonts w:eastAsia="Calibri" w:cs="Arial"/>
              </w:rPr>
              <w:t>, Coordinadora de la Comisión de Planificación y Administración</w:t>
            </w:r>
            <w:r>
              <w:rPr>
                <w:rFonts w:cs="Arial"/>
                <w:lang w:val="es-ES_tradnl"/>
              </w:rPr>
              <w:t xml:space="preserve">, </w:t>
            </w:r>
            <w:r>
              <w:rPr>
                <w:rFonts w:cs="Arial"/>
                <w:u w:val="single"/>
                <w:lang w:val="es-ES_tradnl"/>
              </w:rPr>
              <w:t xml:space="preserve">en el cual le expone la situación de la plaza CT 0319 (temporal) a CF 2950 (permanente) hace un recuento de los nombramientos de dicha plaza.  Resalta la importancia para el CIEMTEC al igual que la VIE poder contar con dicha plaza de forma permanente y recomienda hacer los trámites correspondientes. </w:t>
            </w:r>
          </w:p>
          <w:p w:rsidR="007904AE" w:rsidRDefault="007904AE" w:rsidP="00E269D6">
            <w:pPr>
              <w:jc w:val="both"/>
              <w:rPr>
                <w:rFonts w:eastAsia="Cambria" w:cs="Arial"/>
                <w:b/>
                <w:lang w:val="es-ES_tradnl"/>
              </w:rPr>
            </w:pPr>
            <w:r>
              <w:rPr>
                <w:rFonts w:cs="Arial"/>
                <w:b/>
                <w:color w:val="31849B" w:themeColor="accent5" w:themeShade="BF"/>
              </w:rPr>
              <w:t>Se atendió mediante el acuerdo de la Sesión No 3078, Artículo 19, del 27 de junio de 2018</w:t>
            </w:r>
            <w:r>
              <w:rPr>
                <w:rFonts w:eastAsia="Cambria" w:cs="Arial"/>
                <w:b/>
                <w:lang w:val="es-ES_tradnl"/>
              </w:rPr>
              <w:t>.</w:t>
            </w:r>
          </w:p>
          <w:p w:rsidR="007904AE" w:rsidRDefault="007904AE" w:rsidP="00E269D6">
            <w:pPr>
              <w:jc w:val="both"/>
              <w:rPr>
                <w:rFonts w:eastAsia="Cambria" w:cs="Arial"/>
                <w:b/>
                <w:lang w:val="es-ES_tradnl"/>
              </w:rPr>
            </w:pPr>
          </w:p>
          <w:p w:rsidR="007904AE" w:rsidRDefault="007904AE" w:rsidP="00E269D6">
            <w:pPr>
              <w:numPr>
                <w:ilvl w:val="0"/>
                <w:numId w:val="10"/>
              </w:numPr>
              <w:ind w:left="426" w:hanging="426"/>
              <w:jc w:val="both"/>
              <w:rPr>
                <w:rFonts w:eastAsia="Calibri" w:cs="Arial"/>
                <w:u w:val="single"/>
                <w:lang w:val="es-ES_tradnl"/>
              </w:rPr>
            </w:pPr>
            <w:r>
              <w:rPr>
                <w:rFonts w:cs="Arial"/>
                <w:b/>
                <w:lang w:val="es-ES_tradnl"/>
              </w:rPr>
              <w:t>VIESA-603-2018</w:t>
            </w:r>
            <w:r>
              <w:rPr>
                <w:rFonts w:cs="Arial"/>
                <w:lang w:val="es-ES_tradnl"/>
              </w:rPr>
              <w:t xml:space="preserve"> Memorando con fecha de recibido 27 de abril de 2018 suscrito por la Dra. Claudia Madrizova M., Vicerrectora Vida Estudiantil y Servicios Académicos, dirigido al Dr. Julio C. Calvo Alvarado, Rector, con copia a la MSc. Ana Rosa Ruiz Fernández, Coordinadora de la Comisión de </w:t>
            </w:r>
            <w:r>
              <w:rPr>
                <w:rFonts w:eastAsia="Calibri" w:cs="Arial"/>
              </w:rPr>
              <w:t>Planificación y Administración</w:t>
            </w:r>
            <w:r>
              <w:rPr>
                <w:rFonts w:cs="Arial"/>
                <w:u w:val="single"/>
                <w:lang w:val="es-ES_tradnl"/>
              </w:rPr>
              <w:t xml:space="preserve">, en el cual le informa que desde la VIESA no hay presupuesto para asumir el pago a los estudiantes que colaboren con la organización del IV Congreso Institucional. Le solicitó a la Dra. Martha Calderón, los nombres de los estudiantes y los montos correspondientes; sin embargo, hasta la fecha no he recibido una respuesta. Además, le comunica que recibió copia del recordatorio de la Comisión Planificación sobre el tema, por lo que está a la espera de la información solicitada a la Dra. Calderón. </w:t>
            </w:r>
          </w:p>
          <w:p w:rsidR="007904AE" w:rsidRDefault="007904AE" w:rsidP="00E269D6">
            <w:pPr>
              <w:rPr>
                <w:rFonts w:eastAsia="Cambria" w:cs="Arial"/>
                <w:b/>
                <w:lang w:val="es-ES_tradnl"/>
              </w:rPr>
            </w:pPr>
            <w:r>
              <w:rPr>
                <w:rFonts w:cs="Arial"/>
                <w:b/>
                <w:color w:val="31849B" w:themeColor="accent5" w:themeShade="BF"/>
              </w:rPr>
              <w:t>Tema atendido mediante la aprobación del acuerdo de la Sesión No_3070, Artículo 10, del 17 de mayo 2018</w:t>
            </w:r>
            <w:r>
              <w:rPr>
                <w:rFonts w:eastAsia="Cambria" w:cs="Arial"/>
                <w:b/>
                <w:lang w:val="es-ES_tradnl"/>
              </w:rPr>
              <w:t>.</w:t>
            </w:r>
          </w:p>
          <w:p w:rsidR="007904AE" w:rsidRDefault="007904AE" w:rsidP="00E269D6">
            <w:pPr>
              <w:rPr>
                <w:rFonts w:eastAsia="Cambria" w:cs="Arial"/>
                <w:b/>
                <w:lang w:val="es-ES_tradnl"/>
              </w:rPr>
            </w:pPr>
          </w:p>
          <w:p w:rsidR="007904AE" w:rsidRDefault="007904AE" w:rsidP="00E269D6">
            <w:pPr>
              <w:numPr>
                <w:ilvl w:val="0"/>
                <w:numId w:val="10"/>
              </w:numPr>
              <w:ind w:left="426" w:hanging="426"/>
              <w:jc w:val="both"/>
              <w:rPr>
                <w:rFonts w:eastAsia="Calibri" w:cs="Arial"/>
                <w:u w:val="single"/>
                <w:lang w:val="es-ES_tradnl"/>
              </w:rPr>
            </w:pPr>
            <w:r>
              <w:rPr>
                <w:rFonts w:cs="Arial"/>
                <w:b/>
                <w:lang w:val="es-ES_tradnl"/>
              </w:rPr>
              <w:t>R-444-2018</w:t>
            </w:r>
            <w:r>
              <w:rPr>
                <w:rFonts w:cs="Arial"/>
                <w:lang w:val="es-ES_tradnl"/>
              </w:rPr>
              <w:t xml:space="preserve"> Memorando con fecha de recibido 26 de abril de 2018 suscrito por el Dr. Julio C. Calvo Alvarado, Rector, dirigido a la MSc. Ana Rosa Ruiz Fernández, Coordinadora de la Comisión de </w:t>
            </w:r>
            <w:r>
              <w:rPr>
                <w:rFonts w:eastAsia="Calibri" w:cs="Arial"/>
              </w:rPr>
              <w:t>Planificación y Administración</w:t>
            </w:r>
            <w:r>
              <w:rPr>
                <w:rFonts w:cs="Arial"/>
                <w:lang w:val="es-ES_tradnl"/>
              </w:rPr>
              <w:t>, con copia a la Auditoría Interna, Vicerrectoría de Administración y al Departamento Financiero Contable, en</w:t>
            </w:r>
            <w:r>
              <w:rPr>
                <w:rFonts w:cs="Arial"/>
                <w:u w:val="single"/>
                <w:lang w:val="es-ES_tradnl"/>
              </w:rPr>
              <w:t xml:space="preserve"> el cual solicita elevar ante el Consejo Institucional la propuesta sobre </w:t>
            </w:r>
            <w:r>
              <w:rPr>
                <w:rFonts w:cs="Arial"/>
                <w:u w:val="single"/>
                <w:lang w:val="es-ES_tradnl"/>
              </w:rPr>
              <w:lastRenderedPageBreak/>
              <w:t>“Disposiciones de autorización de ajustes contables a los Estados Financieros” adjunta al oficio VAD-213-2018, que tienen como objetivo identificar las instancias autorizadas, ajuste Estados Financieros.  Las mismas son requeridas para la depuración de las diferentes cuentas de implementación NICSP.</w:t>
            </w:r>
          </w:p>
          <w:p w:rsidR="007904AE" w:rsidRDefault="007904AE" w:rsidP="00E269D6">
            <w:pPr>
              <w:rPr>
                <w:rFonts w:eastAsia="Cambria" w:cs="Arial"/>
                <w:b/>
                <w:lang w:val="es-ES_tradnl"/>
              </w:rPr>
            </w:pPr>
            <w:r>
              <w:rPr>
                <w:rFonts w:cs="Arial"/>
                <w:b/>
                <w:color w:val="31849B" w:themeColor="accent5" w:themeShade="BF"/>
              </w:rPr>
              <w:t>Tema atendido mediante la aprobación del acuerdo de la Sesión No_3070, Artículo 11, del 17 de mayo de 2018</w:t>
            </w:r>
          </w:p>
          <w:p w:rsidR="007904AE" w:rsidRDefault="007904AE" w:rsidP="00E269D6">
            <w:pPr>
              <w:rPr>
                <w:rFonts w:eastAsia="Cambria" w:cs="Arial"/>
                <w:b/>
                <w:lang w:val="es-ES_tradnl"/>
              </w:rPr>
            </w:pPr>
          </w:p>
          <w:p w:rsidR="007904AE" w:rsidRDefault="007904AE" w:rsidP="00E269D6">
            <w:pPr>
              <w:numPr>
                <w:ilvl w:val="0"/>
                <w:numId w:val="10"/>
              </w:numPr>
              <w:ind w:left="426" w:hanging="426"/>
              <w:jc w:val="both"/>
              <w:rPr>
                <w:rFonts w:eastAsia="Calibri" w:cs="Arial"/>
                <w:u w:val="single"/>
                <w:lang w:val="es-ES_tradnl"/>
              </w:rPr>
            </w:pPr>
            <w:r>
              <w:rPr>
                <w:rFonts w:cs="Arial"/>
                <w:b/>
                <w:lang w:val="es-ES_tradnl"/>
              </w:rPr>
              <w:t>R-447-2018</w:t>
            </w:r>
            <w:r>
              <w:rPr>
                <w:rFonts w:cs="Arial"/>
                <w:lang w:val="es-ES_tradnl"/>
              </w:rPr>
              <w:t xml:space="preserve"> Memorando con fecha de recibido 26 de abril de 2018 suscrito por el Dr. Julio C. Calvo Alvarado, Rector, dirigido a la MSc. Ana Rosa Ruiz Fernández, Coordinadora de la Comisión de </w:t>
            </w:r>
            <w:r>
              <w:rPr>
                <w:rFonts w:eastAsia="Calibri" w:cs="Arial"/>
              </w:rPr>
              <w:t>Planificación y Administración</w:t>
            </w:r>
            <w:r>
              <w:rPr>
                <w:rFonts w:cs="Arial"/>
                <w:lang w:val="es-ES_tradnl"/>
              </w:rPr>
              <w:t>, con copia a la Auditoría Interna, Vicerrectoría de Administración y al Departamento Financiero Contable, en el cual informa que el Consejo de Rectoría atendió el oficio</w:t>
            </w:r>
            <w:r>
              <w:rPr>
                <w:rFonts w:cs="Arial"/>
                <w:u w:val="single"/>
                <w:lang w:val="es-ES_tradnl"/>
              </w:rPr>
              <w:t xml:space="preserve"> VAD-187-2018 “Seguimiento Plan Remedial Auditoría Externa, Estados Financieros y Liquidación Presupuestaria 2016. Vencimientos de marzo 2018. Se recomienda elevarlo al Consejo Institucional, conforme lo establecen las Disposiciones para la Atención de informes de Auditoría, Artículo 7.</w:t>
            </w:r>
          </w:p>
          <w:p w:rsidR="007904AE" w:rsidRDefault="007904AE" w:rsidP="00E269D6">
            <w:pPr>
              <w:rPr>
                <w:rFonts w:eastAsia="Cambria" w:cs="Arial"/>
                <w:b/>
                <w:lang w:val="es-ES_tradnl"/>
              </w:rPr>
            </w:pPr>
            <w:r>
              <w:rPr>
                <w:rFonts w:eastAsia="Cambria" w:cs="Arial"/>
                <w:b/>
                <w:lang w:val="es-ES_tradnl"/>
              </w:rPr>
              <w:t>Se toma nota.  En revisión por parte de la señora Ana Rosa Ruiz.</w:t>
            </w:r>
          </w:p>
          <w:p w:rsidR="007904AE" w:rsidRDefault="007904AE" w:rsidP="00E269D6">
            <w:pPr>
              <w:rPr>
                <w:rFonts w:eastAsia="Cambria" w:cs="Arial"/>
                <w:b/>
                <w:lang w:val="es-ES_tradnl"/>
              </w:rPr>
            </w:pPr>
          </w:p>
          <w:p w:rsidR="007904AE" w:rsidRDefault="007904AE" w:rsidP="00E269D6">
            <w:pPr>
              <w:numPr>
                <w:ilvl w:val="0"/>
                <w:numId w:val="10"/>
              </w:numPr>
              <w:ind w:left="490" w:hanging="567"/>
              <w:jc w:val="both"/>
              <w:rPr>
                <w:rFonts w:eastAsiaTheme="minorHAnsi" w:cs="Arial"/>
                <w:b/>
                <w:lang w:val="es-ES_tradnl"/>
              </w:rPr>
            </w:pPr>
            <w:r>
              <w:rPr>
                <w:rFonts w:cs="Arial"/>
                <w:b/>
                <w:lang w:val="es-ES_tradnl"/>
              </w:rPr>
              <w:t>CCAAA-04-2018</w:t>
            </w:r>
            <w:r>
              <w:rPr>
                <w:rFonts w:cs="Arial"/>
                <w:lang w:val="es-ES_tradnl"/>
              </w:rPr>
              <w:t xml:space="preserve">   Memorando con fecha de recibido 18 de abril de 2018, suscrito por el señor Cristian Barahona Masís, Presidente Comisión de Carrera Administrativa y de Apoyo a la Academia, dirigido a Señores del Consejo Institucional, </w:t>
            </w:r>
            <w:r>
              <w:rPr>
                <w:rFonts w:cs="Arial"/>
                <w:u w:val="single"/>
                <w:lang w:val="es-ES_tradnl"/>
              </w:rPr>
              <w:t>en el cual solicita emitir un informe a la Comunidad Institucional, sobre la solicitud de Reforma Integral al Reglamento de Carrera Administrativa y de Apoyo a la Academia.  Así como, definir la fecha en que se aprobará, por parte del Consejo Institucional, la solicitud de Reforma Integral al Reglamento de Carrera Administrativa y de Apoyo a la Academia</w:t>
            </w:r>
            <w:r>
              <w:rPr>
                <w:rFonts w:cs="Arial"/>
                <w:lang w:val="es-ES_tradnl"/>
              </w:rPr>
              <w:t>.</w:t>
            </w:r>
          </w:p>
          <w:p w:rsidR="007904AE" w:rsidRDefault="007904AE" w:rsidP="00E269D6">
            <w:pPr>
              <w:rPr>
                <w:rFonts w:eastAsia="Cambria" w:cs="Arial"/>
                <w:b/>
                <w:lang w:val="es-ES_tradnl"/>
              </w:rPr>
            </w:pPr>
            <w:r>
              <w:rPr>
                <w:rFonts w:eastAsia="Cambria" w:cs="Arial"/>
                <w:b/>
                <w:lang w:val="es-ES_tradnl"/>
              </w:rPr>
              <w:t xml:space="preserve">Se dispone enviar oficio indicando los avances de la Comisión, sin embargo, no enviar copia a la Comunidad.  </w:t>
            </w:r>
          </w:p>
          <w:p w:rsidR="007904AE" w:rsidRDefault="007904AE" w:rsidP="00E269D6">
            <w:pPr>
              <w:jc w:val="both"/>
              <w:rPr>
                <w:rFonts w:eastAsia="Cambria" w:cs="Arial"/>
                <w:b/>
                <w:lang w:val="es-ES_tradnl"/>
              </w:rPr>
            </w:pPr>
            <w:r>
              <w:rPr>
                <w:rFonts w:eastAsia="Cambria" w:cs="Arial"/>
                <w:b/>
                <w:lang w:val="es-ES_tradnl"/>
              </w:rPr>
              <w:t xml:space="preserve"> </w:t>
            </w:r>
            <w:r>
              <w:rPr>
                <w:rFonts w:cs="Arial"/>
                <w:b/>
                <w:color w:val="31849B" w:themeColor="accent5" w:themeShade="BF"/>
              </w:rPr>
              <w:t>Se atendió mediante el acuerdo de la Sesión No 3078, Artículo 12, del 27 de junio de 2018</w:t>
            </w:r>
            <w:r>
              <w:rPr>
                <w:rFonts w:eastAsia="Cambria" w:cs="Arial"/>
                <w:b/>
                <w:lang w:val="es-ES_tradnl"/>
              </w:rPr>
              <w:t>.</w:t>
            </w:r>
          </w:p>
          <w:p w:rsidR="007904AE" w:rsidRDefault="007904AE" w:rsidP="00E269D6">
            <w:pPr>
              <w:rPr>
                <w:rFonts w:eastAsia="Cambria" w:cs="Arial"/>
                <w:b/>
                <w:lang w:val="es-ES_tradnl"/>
              </w:rPr>
            </w:pPr>
          </w:p>
          <w:p w:rsidR="007904AE" w:rsidRDefault="007904AE" w:rsidP="00E269D6">
            <w:pPr>
              <w:numPr>
                <w:ilvl w:val="0"/>
                <w:numId w:val="10"/>
              </w:numPr>
              <w:ind w:left="490" w:hanging="567"/>
              <w:jc w:val="both"/>
              <w:rPr>
                <w:rFonts w:eastAsiaTheme="minorHAnsi" w:cs="Arial"/>
                <w:b/>
                <w:lang w:val="es-ES_tradnl"/>
              </w:rPr>
            </w:pPr>
            <w:r>
              <w:rPr>
                <w:rFonts w:cs="Arial"/>
                <w:b/>
                <w:lang w:val="es-ES_tradnl"/>
              </w:rPr>
              <w:lastRenderedPageBreak/>
              <w:t xml:space="preserve">OCM-106-2018, </w:t>
            </w:r>
            <w:r>
              <w:rPr>
                <w:rFonts w:cs="Arial"/>
                <w:lang w:val="es-ES_tradnl"/>
              </w:rPr>
              <w:t>Memorando</w:t>
            </w:r>
            <w:r>
              <w:rPr>
                <w:rFonts w:cs="Arial"/>
                <w:b/>
                <w:lang w:val="es-ES_tradnl"/>
              </w:rPr>
              <w:t xml:space="preserve"> </w:t>
            </w:r>
            <w:r>
              <w:rPr>
                <w:rFonts w:cs="Arial"/>
                <w:lang w:val="es-ES_tradnl"/>
              </w:rPr>
              <w:t xml:space="preserve">con fecha de recibido 25 de abril de 2018, suscrito por la MBA. Karla Garita Granados, Directora Oficina de Comunicación y Mercadeo-MCM Juan Carlos Carvajal, Director Centro de Vinculación, dirigido al Dr. Julio Calvo Alvarado, Presidente del Consejo Institucional, </w:t>
            </w:r>
            <w:r>
              <w:rPr>
                <w:rFonts w:cs="Arial"/>
                <w:u w:val="single"/>
                <w:lang w:val="es-ES_tradnl"/>
              </w:rPr>
              <w:t xml:space="preserve">en el cual remite el Reglamento para la creación y uso de las marcas institucionales del Instituto Tecnológico de Costa Rica, para su análisis y aprobación.  </w:t>
            </w:r>
          </w:p>
          <w:p w:rsidR="007904AE" w:rsidRDefault="007904AE" w:rsidP="00E269D6">
            <w:pPr>
              <w:jc w:val="both"/>
              <w:rPr>
                <w:rFonts w:eastAsia="Cambria" w:cs="Arial"/>
                <w:b/>
                <w:lang w:val="es-ES_tradnl"/>
              </w:rPr>
            </w:pPr>
            <w:r>
              <w:rPr>
                <w:rFonts w:eastAsia="Cambria" w:cs="Arial"/>
                <w:b/>
                <w:lang w:val="es-ES_tradnl"/>
              </w:rPr>
              <w:t>Se incorpora en temas pendientes, a cargo de la señora Miriam Brenes.</w:t>
            </w:r>
          </w:p>
          <w:p w:rsidR="007904AE" w:rsidRDefault="007904AE" w:rsidP="00E269D6">
            <w:pPr>
              <w:rPr>
                <w:rFonts w:eastAsiaTheme="minorHAnsi" w:cs="Arial"/>
                <w:b/>
                <w:sz w:val="16"/>
                <w:szCs w:val="16"/>
                <w:lang w:val="es-CR"/>
              </w:rPr>
            </w:pPr>
            <w:r>
              <w:rPr>
                <w:rFonts w:cs="Arial"/>
                <w:b/>
                <w:lang w:val="es-ES_tradnl"/>
              </w:rPr>
              <w:t xml:space="preserve"> </w:t>
            </w:r>
          </w:p>
          <w:p w:rsidR="007904AE" w:rsidRDefault="007904AE" w:rsidP="00E269D6">
            <w:pPr>
              <w:numPr>
                <w:ilvl w:val="0"/>
                <w:numId w:val="10"/>
              </w:numPr>
              <w:ind w:left="490" w:hanging="567"/>
              <w:jc w:val="both"/>
              <w:rPr>
                <w:rFonts w:cs="Arial"/>
                <w:b/>
                <w:sz w:val="22"/>
                <w:szCs w:val="22"/>
                <w:lang w:val="es-ES_tradnl"/>
              </w:rPr>
            </w:pPr>
            <w:r>
              <w:rPr>
                <w:rFonts w:cs="Arial"/>
                <w:b/>
                <w:lang w:val="es-ES_tradnl"/>
              </w:rPr>
              <w:t xml:space="preserve">CEDA-046-2018, </w:t>
            </w:r>
            <w:r>
              <w:rPr>
                <w:rFonts w:cs="Arial"/>
                <w:lang w:val="es-ES_tradnl"/>
              </w:rPr>
              <w:t>Memorando</w:t>
            </w:r>
            <w:r>
              <w:rPr>
                <w:rFonts w:cs="Arial"/>
                <w:b/>
                <w:lang w:val="es-ES_tradnl"/>
              </w:rPr>
              <w:t xml:space="preserve"> </w:t>
            </w:r>
            <w:r>
              <w:rPr>
                <w:rFonts w:cs="Arial"/>
                <w:lang w:val="es-ES_tradnl"/>
              </w:rPr>
              <w:t xml:space="preserve">con fecha de recibido 19 de abril de 2018, suscrito por el señor Rodolfo Francisco Sánchez Calvo, Dirección Centro de Desarrollo Académico (CEDA), dirigido a Señores Miembros del Consejo Institucional, </w:t>
            </w:r>
            <w:r>
              <w:rPr>
                <w:rFonts w:cs="Arial"/>
                <w:u w:val="single"/>
                <w:lang w:val="es-ES_tradnl"/>
              </w:rPr>
              <w:t>en el cual en su condición de Presidente del Consejo de Departamento del Centro de Desarrollo Académico (CEDA), comunica el acuerdo de este Consejo de Departamento, tomado en Sesión Ordinaria CEDA-SO-01-2018, Artículo 5, punto 5.1., del 09 de abril de 2018.</w:t>
            </w:r>
          </w:p>
          <w:p w:rsidR="007904AE" w:rsidRDefault="007904AE" w:rsidP="00E269D6">
            <w:pPr>
              <w:rPr>
                <w:rFonts w:eastAsia="Cambria" w:cs="Arial"/>
                <w:b/>
                <w:lang w:val="es-ES_tradnl"/>
              </w:rPr>
            </w:pPr>
            <w:r>
              <w:rPr>
                <w:rFonts w:eastAsia="Cambria" w:cs="Arial"/>
                <w:b/>
                <w:lang w:val="es-ES_tradnl"/>
              </w:rPr>
              <w:t>Se traslada a la Comisión Estatuto Orgánico por ser un tema que está en esa Comisión.</w:t>
            </w:r>
          </w:p>
          <w:p w:rsidR="007904AE" w:rsidRDefault="007904AE" w:rsidP="00E269D6">
            <w:pPr>
              <w:rPr>
                <w:rFonts w:eastAsia="Cambria" w:cs="Arial"/>
                <w:b/>
                <w:lang w:val="es-ES_tradnl"/>
              </w:rPr>
            </w:pPr>
          </w:p>
          <w:p w:rsidR="007904AE" w:rsidRDefault="007904AE" w:rsidP="00E269D6">
            <w:pPr>
              <w:numPr>
                <w:ilvl w:val="0"/>
                <w:numId w:val="10"/>
              </w:numPr>
              <w:ind w:left="490" w:hanging="567"/>
              <w:jc w:val="both"/>
              <w:rPr>
                <w:rFonts w:eastAsiaTheme="minorHAnsi" w:cs="Arial"/>
                <w:b/>
                <w:lang w:val="es-ES_tradnl"/>
              </w:rPr>
            </w:pPr>
            <w:r>
              <w:rPr>
                <w:rFonts w:cs="Arial"/>
                <w:b/>
                <w:lang w:val="es-ES_tradnl"/>
              </w:rPr>
              <w:t xml:space="preserve">CIEMTEC-016-2018, </w:t>
            </w:r>
            <w:r>
              <w:rPr>
                <w:rFonts w:cs="Arial"/>
                <w:lang w:val="es-ES_tradnl"/>
              </w:rPr>
              <w:t>Memorando</w:t>
            </w:r>
            <w:r>
              <w:rPr>
                <w:rFonts w:cs="Arial"/>
                <w:b/>
                <w:lang w:val="es-ES_tradnl"/>
              </w:rPr>
              <w:t xml:space="preserve"> </w:t>
            </w:r>
            <w:r>
              <w:rPr>
                <w:rFonts w:cs="Arial"/>
                <w:lang w:val="es-ES_tradnl"/>
              </w:rPr>
              <w:t xml:space="preserve">con fecha de recibido 24 de abril de 2018, suscrito por el Ing. José Luis Salazar, PhD. Coordinador Centro de Investigación y Extensión en Materiales (CIEMTEC), dirigido a la Dr.-Ing. Paola Vega Castillo, Vicerrectora de Investigación y Extensión, con copia a la Comisión de Planificación y Administración, </w:t>
            </w:r>
            <w:r>
              <w:rPr>
                <w:rFonts w:cs="Arial"/>
                <w:u w:val="single"/>
                <w:lang w:val="es-ES_tradnl"/>
              </w:rPr>
              <w:t xml:space="preserve">en el cual informa sobre situación de la plaza CT-0319 (temporal) a (CF-2950) permanente para lo cual procede a detallar la historia de la plaza. </w:t>
            </w:r>
          </w:p>
          <w:p w:rsidR="007904AE" w:rsidRDefault="007904AE" w:rsidP="00E269D6">
            <w:pPr>
              <w:jc w:val="both"/>
              <w:rPr>
                <w:rFonts w:eastAsia="Cambria" w:cs="Arial"/>
                <w:b/>
                <w:lang w:val="es-ES_tradnl"/>
              </w:rPr>
            </w:pPr>
            <w:r>
              <w:rPr>
                <w:rFonts w:cs="Arial"/>
                <w:b/>
                <w:color w:val="31849B" w:themeColor="accent5" w:themeShade="BF"/>
              </w:rPr>
              <w:t>Se atendió mediante el acuerdo de la Sesión No 3078, Artículo 19, del 27 de junio de 2018</w:t>
            </w:r>
            <w:r>
              <w:rPr>
                <w:rFonts w:eastAsia="Cambria" w:cs="Arial"/>
                <w:b/>
                <w:lang w:val="es-ES_tradnl"/>
              </w:rPr>
              <w:t xml:space="preserve">. </w:t>
            </w:r>
          </w:p>
          <w:p w:rsidR="007904AE" w:rsidRDefault="007904AE" w:rsidP="00E269D6">
            <w:pPr>
              <w:rPr>
                <w:rFonts w:eastAsiaTheme="minorHAnsi" w:cs="Arial"/>
                <w:bCs/>
                <w:lang w:val="es-ES_tradnl"/>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lang w:val="es-CR"/>
              </w:rPr>
            </w:pPr>
            <w:r>
              <w:lastRenderedPageBreak/>
              <w:t xml:space="preserve">Reunión </w:t>
            </w:r>
            <w:r>
              <w:rPr>
                <w:b/>
              </w:rPr>
              <w:t>No. 768-2017</w:t>
            </w:r>
          </w:p>
          <w:p w:rsidR="007904AE" w:rsidRDefault="007904AE" w:rsidP="00E269D6">
            <w:r>
              <w:t>10 de mayo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tabs>
                <w:tab w:val="left" w:pos="3321"/>
              </w:tabs>
              <w:rPr>
                <w:rFonts w:cs="Arial"/>
                <w:b/>
                <w:sz w:val="16"/>
                <w:szCs w:val="16"/>
              </w:rPr>
            </w:pPr>
          </w:p>
          <w:p w:rsidR="007904AE" w:rsidRDefault="007904AE" w:rsidP="00E269D6">
            <w:pPr>
              <w:numPr>
                <w:ilvl w:val="0"/>
                <w:numId w:val="10"/>
              </w:numPr>
              <w:ind w:left="490" w:hanging="567"/>
              <w:jc w:val="both"/>
              <w:rPr>
                <w:rFonts w:ascii="Arial" w:eastAsia="Calibri" w:hAnsi="Arial" w:cs="Arial"/>
                <w:sz w:val="22"/>
                <w:szCs w:val="22"/>
                <w:u w:val="single"/>
              </w:rPr>
            </w:pPr>
            <w:r>
              <w:rPr>
                <w:rFonts w:cs="Arial"/>
                <w:u w:val="single"/>
                <w:lang w:val="es-ES_tradnl"/>
              </w:rPr>
              <w:t xml:space="preserve">SCI-324-2018 Memorando con fecha de recibido 04 de mayo de 2018 suscrito por la Dra. Virginia Carmiol Umaña, Coordinadora de la Comisión Especial de Infraestructura, dirigido a la  MSc. Ana Rosa Ruiz Fernández, Coordinadora de la Comisión de </w:t>
            </w:r>
            <w:r>
              <w:rPr>
                <w:rFonts w:cs="Arial"/>
                <w:u w:val="single"/>
                <w:lang w:val="es-ES_tradnl"/>
              </w:rPr>
              <w:lastRenderedPageBreak/>
              <w:t>Planificación y Administración, con copia al Consejo Institucional, en el cual hace entrega formal de los informes I, II y III elaborados por la Comisión Especial de Infraestructura que han sido presentados en diferentes reuniones de la Comisión de Planificación, además informa que el II Informe fue presentado en el Pleno Sesión No. 3063</w:t>
            </w:r>
            <w:r>
              <w:rPr>
                <w:rFonts w:cs="Arial"/>
                <w:b/>
                <w:lang w:val="es-ES_tradnl"/>
              </w:rPr>
              <w:t>.</w:t>
            </w:r>
          </w:p>
          <w:p w:rsidR="007904AE" w:rsidRDefault="007904AE" w:rsidP="00E269D6">
            <w:pPr>
              <w:jc w:val="both"/>
              <w:rPr>
                <w:rFonts w:ascii="Calibri" w:eastAsiaTheme="minorHAnsi" w:hAnsi="Calibri" w:cs="Arial"/>
                <w:b/>
              </w:rPr>
            </w:pPr>
            <w:r>
              <w:rPr>
                <w:rFonts w:cs="Arial"/>
                <w:b/>
              </w:rPr>
              <w:t xml:space="preserve">Este tema se atendió mediante acuerdo Sesión No. 3078, Artículo 22, del 27 de junio de 2018.  </w:t>
            </w:r>
          </w:p>
          <w:p w:rsidR="007904AE" w:rsidRDefault="007904AE" w:rsidP="00E269D6">
            <w:pPr>
              <w:rPr>
                <w:rFonts w:cs="Arial"/>
                <w:b/>
              </w:rPr>
            </w:pPr>
          </w:p>
          <w:p w:rsidR="007904AE" w:rsidRDefault="007904AE" w:rsidP="00E269D6">
            <w:pPr>
              <w:numPr>
                <w:ilvl w:val="0"/>
                <w:numId w:val="10"/>
              </w:numPr>
              <w:ind w:left="490" w:hanging="567"/>
              <w:jc w:val="both"/>
              <w:rPr>
                <w:rFonts w:ascii="Arial" w:hAnsi="Arial" w:cs="Arial"/>
                <w:b/>
              </w:rPr>
            </w:pPr>
            <w:r>
              <w:rPr>
                <w:rFonts w:cs="Arial"/>
                <w:lang w:val="es-ES_tradnl"/>
              </w:rPr>
              <w:t>OPI-313-2018, Memorando con fecha de recibido 07 de mayo de 2018, suscrito por la MAU. Tatiana Fernández Martín, Directora Ejecutiva de la Oficina de Planificación Institucional, dirigido a la M.Sc. Ana Rosa Ruiz Fernández, Coordinadora de la Comisión de Planificación y Administración, con copia al Consejo Institucional, en el cual adjunta ”Observaciones a las Disposiciones de Formulación Presupuestaria, según reunión de la Comisión de Planificación No. 767-2018</w:t>
            </w:r>
            <w:r>
              <w:rPr>
                <w:rFonts w:ascii="Arial" w:hAnsi="Arial" w:cs="Arial"/>
              </w:rPr>
              <w:t>.</w:t>
            </w:r>
          </w:p>
          <w:p w:rsidR="007904AE" w:rsidRDefault="007904AE" w:rsidP="00E269D6">
            <w:pPr>
              <w:rPr>
                <w:rFonts w:ascii="Calibri" w:hAnsi="Calibri" w:cs="Arial"/>
                <w:b/>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3070, Artículo 9, del 17 de mayo de 2018</w:t>
            </w:r>
          </w:p>
          <w:p w:rsidR="007904AE" w:rsidRDefault="007904AE" w:rsidP="00E269D6">
            <w:pPr>
              <w:rPr>
                <w:rFonts w:cs="Arial"/>
                <w:b/>
              </w:rPr>
            </w:pPr>
          </w:p>
          <w:p w:rsidR="007904AE" w:rsidRDefault="007904AE" w:rsidP="00E269D6">
            <w:pPr>
              <w:numPr>
                <w:ilvl w:val="0"/>
                <w:numId w:val="10"/>
              </w:numPr>
              <w:ind w:left="490" w:hanging="567"/>
              <w:jc w:val="both"/>
              <w:rPr>
                <w:rFonts w:ascii="Arial" w:eastAsia="Calibri" w:hAnsi="Arial" w:cs="Arial"/>
                <w:u w:val="single"/>
              </w:rPr>
            </w:pPr>
            <w:r>
              <w:rPr>
                <w:rFonts w:cs="Arial"/>
                <w:lang w:val="es-ES_tradnl"/>
              </w:rPr>
              <w:t>R-515-2018 Memorando con fecha de recibido 10 de mayo de 2018 suscrito por el Dr. Julio C. Calvo Alvarado, Rector,  dirigido a la MSc. Ana Rosa Ruiz Fernández, Coordinadora de la Comisión de Planificación y Administración, con copia a la Directora Ejecutiva del Consejo Institucional y a la Auditoría Interna en el cual adjunta Informe de Declaratoria de Infructuosa de la Licitación Pública Nº 2017 LN-000005 “Servicio de Aseo y Limpieza de Campus Cartago.</w:t>
            </w:r>
          </w:p>
          <w:p w:rsidR="007904AE" w:rsidRDefault="007904AE" w:rsidP="00E269D6">
            <w:pPr>
              <w:rPr>
                <w:rFonts w:ascii="Calibri" w:eastAsiaTheme="minorHAnsi" w:hAnsi="Calibri" w:cs="Arial"/>
                <w:b/>
                <w:color w:val="31849B" w:themeColor="accent5" w:themeShade="BF"/>
              </w:rPr>
            </w:pPr>
            <w:r>
              <w:rPr>
                <w:rFonts w:cs="Arial"/>
                <w:b/>
                <w:color w:val="31849B" w:themeColor="accent5" w:themeShade="BF"/>
              </w:rPr>
              <w:t>Se atendió mediante el acuerdo de la Sesión No 3070, Artículo 7, del 17 de mayo de 2018</w:t>
            </w:r>
          </w:p>
          <w:p w:rsidR="007904AE" w:rsidRDefault="007904AE" w:rsidP="00E269D6">
            <w:pPr>
              <w:rPr>
                <w:rFonts w:cs="Arial"/>
                <w:b/>
              </w:rPr>
            </w:pPr>
          </w:p>
          <w:p w:rsidR="007904AE" w:rsidRDefault="007904AE" w:rsidP="00E269D6">
            <w:pPr>
              <w:numPr>
                <w:ilvl w:val="0"/>
                <w:numId w:val="10"/>
              </w:numPr>
              <w:ind w:left="490" w:hanging="567"/>
              <w:jc w:val="both"/>
              <w:rPr>
                <w:rFonts w:ascii="Arial" w:eastAsia="Calibri" w:hAnsi="Arial" w:cs="Arial"/>
                <w:u w:val="single"/>
              </w:rPr>
            </w:pPr>
            <w:r>
              <w:rPr>
                <w:rFonts w:cs="Arial"/>
                <w:lang w:val="es-ES_tradnl"/>
              </w:rPr>
              <w:t xml:space="preserve">VAD-289-2018 Memorando con fecha de recibido 10 de mayo de 2018 suscrito por el Dr. Humberto Villalta Solano, Vicerrector de Administración, dirigido al Dr. Julio C. Calvo Alvarado, Rector,  con copia  a la MSc. Ana Rosa Ruiz Fernández, Coordinadora de la Comisión de Planificación y Administración, en el cual remite el informe de Estudio Actuarial de los Egresos e Ingresos del ITCR, preparado por el Centro de Investigación en Matemática Pura y Aplicada de la </w:t>
            </w:r>
            <w:r>
              <w:rPr>
                <w:rFonts w:cs="Arial"/>
                <w:lang w:val="es-ES_tradnl"/>
              </w:rPr>
              <w:lastRenderedPageBreak/>
              <w:t>Universidad de Costa Rica, con fecha de corte al 31 de diciembre del 2017.</w:t>
            </w:r>
          </w:p>
          <w:p w:rsidR="007904AE" w:rsidRDefault="007904AE" w:rsidP="00E269D6">
            <w:pPr>
              <w:rPr>
                <w:rFonts w:ascii="Calibri" w:eastAsiaTheme="minorHAnsi" w:hAnsi="Calibri" w:cs="Arial"/>
                <w:b/>
                <w:color w:val="31849B" w:themeColor="accent5" w:themeShade="BF"/>
              </w:rPr>
            </w:pPr>
            <w:r>
              <w:rPr>
                <w:rFonts w:cs="Arial"/>
                <w:b/>
                <w:color w:val="31849B" w:themeColor="accent5" w:themeShade="BF"/>
              </w:rPr>
              <w:t>Se dispone solicitar al señor Rector planifique una Jornada de Trabajo, a la mayor brevedad.</w:t>
            </w:r>
          </w:p>
          <w:p w:rsidR="007904AE" w:rsidRDefault="007904AE" w:rsidP="00E269D6">
            <w:pPr>
              <w:rPr>
                <w:rFonts w:cs="Arial"/>
                <w:b/>
              </w:rPr>
            </w:pPr>
          </w:p>
          <w:p w:rsidR="007904AE" w:rsidRDefault="007904AE" w:rsidP="00E269D6">
            <w:pPr>
              <w:numPr>
                <w:ilvl w:val="0"/>
                <w:numId w:val="10"/>
              </w:numPr>
              <w:ind w:left="490" w:hanging="567"/>
              <w:jc w:val="both"/>
              <w:rPr>
                <w:rFonts w:ascii="Arial" w:eastAsia="Calibri" w:hAnsi="Arial" w:cs="Arial"/>
                <w:u w:val="single"/>
              </w:rPr>
            </w:pPr>
            <w:r>
              <w:rPr>
                <w:rFonts w:cs="Arial"/>
                <w:lang w:val="es-ES_tradnl"/>
              </w:rPr>
              <w:t>VAD-291-2018 Memorando con fecha de recibido 10 de mayo de 2018 suscrito por el Dr. Humberto Villalta Solano, Vicerrector de Administración, dirigido  a la MSc. Ana Rosa Ruiz Fernández, Coordinadora de la Comisión de Planificación y Administración, en el cual adjunta ”Observaciones a las Disposiciones de Formulación Presupuestaria, según reunión de la Comisión de Planificación No. 767-2018</w:t>
            </w:r>
          </w:p>
          <w:p w:rsidR="007904AE" w:rsidRDefault="007904AE" w:rsidP="00E269D6">
            <w:pPr>
              <w:tabs>
                <w:tab w:val="left" w:pos="3321"/>
              </w:tabs>
              <w:jc w:val="both"/>
              <w:rPr>
                <w:rFonts w:ascii="Calibri" w:eastAsiaTheme="minorHAnsi" w:hAnsi="Calibri" w:cs="Arial"/>
                <w:b/>
                <w:color w:val="31849B" w:themeColor="accent5" w:themeShade="BF"/>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 xml:space="preserve">3070, Artículo 9, del 17 de mayo de 2018. </w:t>
            </w:r>
          </w:p>
          <w:p w:rsidR="007904AE" w:rsidRDefault="007904AE" w:rsidP="00E269D6">
            <w:pPr>
              <w:rPr>
                <w:rFonts w:eastAsia="Cambria" w:cs="Arial"/>
                <w:b/>
              </w:rPr>
            </w:pPr>
          </w:p>
          <w:p w:rsidR="007904AE" w:rsidRDefault="007904AE" w:rsidP="00E269D6">
            <w:pPr>
              <w:numPr>
                <w:ilvl w:val="0"/>
                <w:numId w:val="10"/>
              </w:numPr>
              <w:ind w:left="490" w:hanging="567"/>
              <w:jc w:val="both"/>
              <w:rPr>
                <w:rFonts w:eastAsiaTheme="minorHAnsi" w:cs="Arial"/>
                <w:b/>
              </w:rPr>
            </w:pPr>
            <w:r>
              <w:rPr>
                <w:rFonts w:cs="Arial"/>
                <w:lang w:val="es-ES_tradnl"/>
              </w:rPr>
              <w:t>CENAC</w:t>
            </w:r>
            <w:r>
              <w:rPr>
                <w:rFonts w:cs="Arial"/>
                <w:b/>
              </w:rPr>
              <w:t xml:space="preserve">-024-2018, </w:t>
            </w:r>
            <w:r>
              <w:rPr>
                <w:rFonts w:cs="Arial"/>
              </w:rPr>
              <w:t xml:space="preserve">Memorando con fecha de recibido 03 de mayo de 2018, suscrito por la señora Marjorie Ríos Abarca, Coordinadora Centro de Archivo y Comunicaciones, dirigido al Dr. Humberto Villalta, Vicerrector de Administración, con copia a la MAE.  Ana Damaris Quesada Murillo, Directora Ejecutiva Secretaría del Consejo Institucional, </w:t>
            </w:r>
            <w:r>
              <w:rPr>
                <w:rFonts w:cs="Arial"/>
                <w:u w:val="single"/>
              </w:rPr>
              <w:t>en el cual remite el procedimiento para recibir documentos con firma digital en el TEC, el cual sugiere se implemente mientras se instala un sistema de gestión documental como corresponde.</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Se envía oficio solicitando un Plan Integral para la implementación de la firma digital y el manejo de documentación digital.</w:t>
            </w:r>
          </w:p>
          <w:p w:rsidR="007904AE" w:rsidRDefault="007904AE" w:rsidP="00E269D6">
            <w:pPr>
              <w:rPr>
                <w:rFonts w:cs="Arial"/>
                <w:bCs/>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rPr>
            </w:pPr>
            <w:r>
              <w:lastRenderedPageBreak/>
              <w:t xml:space="preserve">Reunión </w:t>
            </w:r>
            <w:r>
              <w:rPr>
                <w:b/>
              </w:rPr>
              <w:t>No. 769-2017</w:t>
            </w:r>
          </w:p>
          <w:p w:rsidR="007904AE" w:rsidRDefault="007904AE" w:rsidP="00E269D6">
            <w:r>
              <w:t>10 de mayo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numPr>
                <w:ilvl w:val="0"/>
                <w:numId w:val="10"/>
              </w:numPr>
              <w:ind w:left="490" w:hanging="567"/>
              <w:jc w:val="both"/>
              <w:rPr>
                <w:rFonts w:cs="Arial"/>
                <w:lang w:val="es-ES_tradnl"/>
              </w:rPr>
            </w:pPr>
            <w:r>
              <w:rPr>
                <w:rFonts w:cs="Arial"/>
                <w:lang w:val="es-ES_tradnl"/>
              </w:rPr>
              <w:t>Asesoría Legal-212-2018 Memorando con fecha de recibido 11 de mayo de 2018 suscrito por la M.Sc. Grettel Ortiz Álvarez, Directora de Oficina de Asesoría Legal, dirigido a la  MSc. Ana Rosa Ruiz Fernández, Coordinadora de la Comisión de Planificación y Administración, con copia al Consejo Institucional, en el cual da respuesta al oficio SCI-300-2018, en relación a la información sobre el fundamento jurídico que permite al ITCR prestar funcionarios a otras instituciones.</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Este tema se atendió mediante el acuerdo Sesión No. 3071,  Artículo 9, del 23 de mayo de 2018.</w:t>
            </w:r>
          </w:p>
          <w:p w:rsidR="007904AE" w:rsidRDefault="007904AE" w:rsidP="00E269D6">
            <w:pPr>
              <w:jc w:val="both"/>
              <w:rPr>
                <w:rFonts w:cs="Arial"/>
                <w:b/>
              </w:rPr>
            </w:pPr>
          </w:p>
          <w:p w:rsidR="007904AE" w:rsidRDefault="007904AE" w:rsidP="00E269D6">
            <w:pPr>
              <w:numPr>
                <w:ilvl w:val="0"/>
                <w:numId w:val="10"/>
              </w:numPr>
              <w:ind w:left="490" w:hanging="567"/>
              <w:jc w:val="both"/>
              <w:rPr>
                <w:rFonts w:cs="Arial"/>
                <w:lang w:val="es-ES_tradnl"/>
              </w:rPr>
            </w:pPr>
            <w:r>
              <w:rPr>
                <w:rFonts w:cs="Arial"/>
                <w:lang w:val="es-ES_tradnl"/>
              </w:rPr>
              <w:lastRenderedPageBreak/>
              <w:t>OPI-334-2018 Memorando con fecha de recibido 15 de mayo de 2018 suscrito por la M.A.U Tatiana Fernández Martín, Directora Ejecutiva Oficina de Planificación Institucional, dirigido al Ing. Manuel Centeno López, Director Departamento de Administración de Mantenimiento, con copia a la M.Sc. Ana Rosa Ruíz Fernández, Coordinadora Comisión de Planificación y Administración, en el cual solicita información sobre modificación a la formulación del Plan Anual Operativo 2018.</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acuerdo Sesión No. 3076, Artículo 10, del 13 de junio de 2018</w:t>
            </w:r>
          </w:p>
          <w:p w:rsidR="007904AE" w:rsidRDefault="007904AE" w:rsidP="00E269D6">
            <w:pPr>
              <w:ind w:left="-77"/>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 xml:space="preserve">OPI-335-2018 Memorando con fecha de recibido 15 de mayo de 2018 suscrito por la M.A.U Tatiana Fernández Martín, Directora Ejecutiva Oficina de Planificación Institucional, dirigido al Dr. Humberto Villalta Solano, Vicerrector de Administración, con copia a la M.Sc. Ana Rosa Ruíz Fernández, Coordinadora Comisión de Planificación y Administración, en el cual solicita información adicional al VAD-180-2018 sobre modificación a la formulación del Plan Anual Operativo 2018 de la Vicerrectoría de Administración. </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acuerdo Sesión No. 3076, Artículo 10, del 13 de junio de 2018</w:t>
            </w:r>
          </w:p>
          <w:p w:rsidR="007904AE" w:rsidRDefault="007904AE" w:rsidP="00E269D6">
            <w:pPr>
              <w:ind w:left="-77"/>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OPI-336-2018 Memorando con fecha de recibido 15 de mayo de 2018 suscrito por la M.A.U Tatiana Fernández Martín, Directora Ejecutiva Oficina de Planificación Institucional, dirigido al  Máster Saúl Alberto Fernández Espinoza, Director Ejecutivo, con copia a la M.Sc. Ana Rosa Ruíz Fernández, Coordinadora Comisión de Planificación y Administración, en el cual solicita información adicional al OI-357-2018, sobre modificación a la formulación del Plan Anual Operativo 2018.</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acuerdo Sesión No. 3076, Artículo 10, del 13 de junio de 2018</w:t>
            </w:r>
          </w:p>
          <w:p w:rsidR="007904AE" w:rsidRDefault="007904AE" w:rsidP="00E269D6">
            <w:pPr>
              <w:ind w:left="-77"/>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 xml:space="preserve">OPI-337-2018 Memorando con fecha de recibido 15 de mayo de 2018 suscrito por la M.A.U Tatiana Fernández Martín, Directora Ejecutiva Oficina de Planificación Institucional, dirigido al M.Sc. Edgardo Vargas Jarquín, Director Sede Regional San Carlos, </w:t>
            </w:r>
            <w:r>
              <w:rPr>
                <w:rFonts w:cs="Arial"/>
                <w:lang w:val="es-ES_tradnl"/>
              </w:rPr>
              <w:lastRenderedPageBreak/>
              <w:t>con copia a la M.Sc. Ana Rosa Ruíz Fernández, Coordinadora Comisión de Planificación y Administración, en el cual solicita información adicional al DSC-167-2018, sobre modificación a la formulación del Plan Anual Operativo 2018.</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acuerdo Sesión No. 3076, Artículo 10, del 13 de junio de 2018</w:t>
            </w:r>
          </w:p>
          <w:p w:rsidR="007904AE" w:rsidRDefault="007904AE" w:rsidP="00E269D6">
            <w:pPr>
              <w:ind w:left="-77"/>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 xml:space="preserve">OPI-338-2018 Memorando con fecha de recibido 15 de mayo de 2018 suscrito por la M.A.U Tatiana Fernández Martín, Directora Ejecutiva Oficina de Planificación Institucional, dirigido al Dr. Julio César Calvo A., Rector, con copia a la M.Sc. Ana Rosa Ruíz Fernández, Coordinadora Comisión de Planificación y Administración, en el cual solicita información adicional al R-373-2018, sobre modificación a la formulación del Plan Anual Operativo 2018. </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acuerdo Sesión No. 3076, Artículo 10, del 13 de junio de 2018</w:t>
            </w:r>
          </w:p>
          <w:p w:rsidR="007904AE" w:rsidRDefault="007904AE" w:rsidP="00E269D6">
            <w:pPr>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 xml:space="preserve">OPI-339-2018 Memorando con fecha de recibido 15 de mayo de 2018 suscrito por la M.A.U Tatiana Fernández Martín, Directora Ejecutiva Oficina de Planificación Institucional, dirigido al Ing. Alfredo Villarreal, Director DATIC, con copia a la M.Sc. Ana Rosa Ruíz Fernández, Coordinadora Comisión de Planificación y Administración, en el cual solicita información adicional al DATIC-229-2018 sobre modificación a la formulación del Plan Anual Operativo 2018. </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acuerdo Sesión No. 3076, Artículo 10, del 13 de junio de 2018</w:t>
            </w:r>
          </w:p>
          <w:p w:rsidR="007904AE" w:rsidRDefault="007904AE" w:rsidP="00E269D6">
            <w:pPr>
              <w:ind w:left="-77"/>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 xml:space="preserve">OPI-340-2018 Memorando con fecha de recibido 15 de mayo de 2018 suscrito por la M.A.U Tatiana Fernández Martín, Directora Ejecutiva Oficina de Planificación Institucional, dirigido al Dr. Julio Calvo Alvarado, Presidente del Consejo Institucional, con copia a la Comisión de Planificación y Administración, en el cual solicita Modificar el acuerdo tomado por el Consejo Institucional en la Sesión Ordinaria 3068, Artículo 8, del 02 de mayo de 2018, “Reglamento para la gestión de los Activos Bienes Muebles e Inmuebles y otros Activos, propiedad del Instituto Tecnológico de Costa Rica”, </w:t>
            </w:r>
            <w:r>
              <w:rPr>
                <w:rFonts w:cs="Arial"/>
                <w:lang w:val="es-ES_tradnl"/>
              </w:rPr>
              <w:lastRenderedPageBreak/>
              <w:t xml:space="preserve">para incluir un inciso b, que indique la derogación del Reglamento indicado en el considerando 2. </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respondió oficio indicando que ya la solicitud quedó implícita en el acuerdo de la Sesión No. 3068, Artículo 8, del 02 de mayo de 2018</w:t>
            </w:r>
          </w:p>
          <w:p w:rsidR="007904AE" w:rsidRDefault="007904AE" w:rsidP="00E269D6">
            <w:pPr>
              <w:ind w:left="-77"/>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VAD-303-2018, Memorando con fecha de recibido 15 de mayo de 2018 suscrito por el Dr. Humberto Villalta Solano, Coordinador Vicerrector de Administración, dirigido a la M.A.U Tatiana Fernández Martín, Directora Ejecutiva Oficina de Planificación Institucional, con copia a la M.Sc. Ana Rosa Ruíz Fernández, Coordinadora Comisión de Planificación y Administración, en el cual remite respuesta al oficio OPI-335-2018, información adicional al VAD-180-2018 sobre modificación a la formulación del Plan Anual Operativo 2018 de la Vicerrectoría de Administración.</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acuerdo Sesión No. 3076, Artículo 10, del 13 de junio de 2018</w:t>
            </w:r>
          </w:p>
          <w:p w:rsidR="007904AE" w:rsidRDefault="007904AE" w:rsidP="00E269D6">
            <w:pPr>
              <w:jc w:val="both"/>
              <w:rPr>
                <w:rFonts w:cs="Arial"/>
              </w:rPr>
            </w:pPr>
          </w:p>
          <w:p w:rsidR="007904AE" w:rsidRDefault="007904AE" w:rsidP="00E269D6">
            <w:pPr>
              <w:numPr>
                <w:ilvl w:val="0"/>
                <w:numId w:val="10"/>
              </w:numPr>
              <w:ind w:left="490" w:hanging="567"/>
              <w:jc w:val="both"/>
              <w:rPr>
                <w:rFonts w:cs="Arial"/>
                <w:lang w:val="es-ES_tradnl"/>
              </w:rPr>
            </w:pPr>
            <w:r>
              <w:rPr>
                <w:rFonts w:cs="Arial"/>
                <w:lang w:val="es-ES_tradnl"/>
              </w:rPr>
              <w:t>VAD-312-2018, Memorando con fecha de recibido 15 de mayo de 2018 suscrito por el Dr. Humberto Villalta Solano, Coordinador Vicerrector de Administración, dirigido al Dr. Julio Calvo, Presidente Consejo Institucional, con copia a la  M.Sc. Ana Rosa Ruíz Fernández Comisión de Planificación y Administración, en el cual remite propuesta para financiar el faltante del presupuesto original asignado para el edificio administrativo.</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t>Se atendió mediante el acuerdo de la Sesión Extraordinaria No.3075. Artículo 1, del 8 de junio de 2018.</w:t>
            </w:r>
          </w:p>
          <w:p w:rsidR="007904AE" w:rsidRDefault="007904AE" w:rsidP="00E269D6">
            <w:pPr>
              <w:ind w:left="-77"/>
              <w:jc w:val="both"/>
              <w:rPr>
                <w:rFonts w:cs="Arial"/>
                <w:lang w:val="es-ES_tradnl"/>
              </w:rPr>
            </w:pPr>
          </w:p>
          <w:p w:rsidR="007904AE" w:rsidRDefault="007904AE" w:rsidP="00E269D6">
            <w:pPr>
              <w:numPr>
                <w:ilvl w:val="0"/>
                <w:numId w:val="10"/>
              </w:numPr>
              <w:ind w:left="490" w:hanging="567"/>
              <w:jc w:val="both"/>
              <w:rPr>
                <w:rFonts w:cs="Arial"/>
                <w:lang w:val="es-ES_tradnl"/>
              </w:rPr>
            </w:pPr>
            <w:r>
              <w:rPr>
                <w:rFonts w:cs="Arial"/>
                <w:lang w:val="es-ES_tradnl"/>
              </w:rPr>
              <w:t xml:space="preserve">PB-439-2018, Memorando con fecha de recibido 15 de mayo de 2018 suscrito por el Dr. Roberto Cortés Morales, Presidente Comité de Becas, dirigido a la  M.Sc. Ana Rosa Ruíz Fernández Comisión de Planificación y Administración, en el cual indica que el Consejo Institucional en la Sesión Ordinaria No. 3062, aprobó la modificación de los artículos 46 y 47 del Reglamento de Becas del Personal del ITCR, sin embargo, en el acuerdo no se indica la vigencia de la modificación de dichos artículos. </w:t>
            </w:r>
          </w:p>
          <w:p w:rsidR="007904AE" w:rsidRDefault="007904AE" w:rsidP="00E269D6">
            <w:pPr>
              <w:tabs>
                <w:tab w:val="left" w:pos="3321"/>
              </w:tabs>
              <w:jc w:val="both"/>
              <w:rPr>
                <w:rFonts w:cs="Arial"/>
                <w:b/>
                <w:color w:val="31849B" w:themeColor="accent5" w:themeShade="BF"/>
                <w:lang w:val="es-CR"/>
              </w:rPr>
            </w:pPr>
            <w:r>
              <w:rPr>
                <w:rFonts w:cs="Arial"/>
                <w:b/>
                <w:color w:val="31849B" w:themeColor="accent5" w:themeShade="BF"/>
              </w:rPr>
              <w:lastRenderedPageBreak/>
              <w:t>Se respondió el oficio aclarando que la modificación es para los nuevos becarios y rige a partir de la fecha del acuerdo en firme.</w:t>
            </w:r>
          </w:p>
          <w:p w:rsidR="007904AE" w:rsidRDefault="007904AE" w:rsidP="00E269D6">
            <w:pPr>
              <w:tabs>
                <w:tab w:val="left" w:pos="3321"/>
              </w:tabs>
              <w:ind w:left="-77"/>
              <w:rPr>
                <w:rFonts w:cs="Arial"/>
                <w:lang w:val="es-ES_tradnl"/>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lang w:val="es-CR"/>
              </w:rPr>
            </w:pPr>
            <w:r>
              <w:lastRenderedPageBreak/>
              <w:t xml:space="preserve">Reunión </w:t>
            </w:r>
            <w:r>
              <w:rPr>
                <w:b/>
              </w:rPr>
              <w:t>No. 770-2017</w:t>
            </w:r>
          </w:p>
          <w:p w:rsidR="007904AE" w:rsidRDefault="007904AE" w:rsidP="00E269D6">
            <w:r>
              <w:t>24 de mayo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numPr>
                <w:ilvl w:val="0"/>
                <w:numId w:val="10"/>
              </w:numPr>
              <w:ind w:left="490" w:hanging="567"/>
              <w:jc w:val="both"/>
              <w:rPr>
                <w:rFonts w:cs="Arial"/>
                <w:lang w:val="es-ES_tradnl"/>
              </w:rPr>
            </w:pPr>
            <w:r>
              <w:rPr>
                <w:rFonts w:cs="Arial"/>
                <w:lang w:val="es-ES_tradnl"/>
              </w:rPr>
              <w:t xml:space="preserve">VAD-307-2018 con fecha de recibido 14 de mayo de 2018, suscrito por el Dr. Humberto Villalta Solano, Vicerrector de Administración, dirigido al Dr. Julio Calvo Alvarado, Presidente Consejo Institucional, con copia a la Comisión de Planificación y Administración, en el cual solicita modificación del acuerdo tomado por el Consejo Institucional Sesión Extraordinaria No. 2974, Artículo 1, del 30 de mayo de 2016. “Modificación del Plan de Infraestructura Institucional y autorización a la Administración para solicitar un Préstamo por 20 millones de dólares para desarrollar infraestructura y equipamiento en el ITCR” para dar contenido económico adicional al edificio de la Escuela de Computación en la Sede Central.   </w:t>
            </w:r>
          </w:p>
          <w:p w:rsidR="007904AE" w:rsidRDefault="007904AE" w:rsidP="00E269D6">
            <w:pPr>
              <w:tabs>
                <w:tab w:val="left" w:pos="3321"/>
              </w:tabs>
              <w:jc w:val="both"/>
              <w:rPr>
                <w:rFonts w:cs="Arial"/>
                <w:b/>
                <w:lang w:val="es-CR"/>
              </w:rPr>
            </w:pPr>
            <w:r>
              <w:rPr>
                <w:rFonts w:cs="Arial"/>
                <w:b/>
                <w:color w:val="31849B" w:themeColor="accent5" w:themeShade="BF"/>
              </w:rPr>
              <w:t>Se atendió mediante el acuerdo de la Sesión Extraordinaria No.3075. Artículo 1, del 8 de junio de 2018</w:t>
            </w:r>
            <w:r>
              <w:rPr>
                <w:rFonts w:cs="Arial"/>
                <w:b/>
              </w:rPr>
              <w:t xml:space="preserve">. </w:t>
            </w:r>
          </w:p>
          <w:p w:rsidR="007904AE" w:rsidRDefault="007904AE" w:rsidP="00E269D6">
            <w:pPr>
              <w:tabs>
                <w:tab w:val="left" w:pos="3321"/>
              </w:tabs>
              <w:rPr>
                <w:rFonts w:cs="Arial"/>
                <w:b/>
                <w:sz w:val="16"/>
                <w:szCs w:val="16"/>
              </w:rPr>
            </w:pPr>
          </w:p>
          <w:p w:rsidR="007904AE" w:rsidRDefault="007904AE" w:rsidP="00E269D6">
            <w:pPr>
              <w:pStyle w:val="Prrafodelista"/>
              <w:numPr>
                <w:ilvl w:val="0"/>
                <w:numId w:val="10"/>
              </w:numPr>
              <w:spacing w:after="0" w:line="240" w:lineRule="auto"/>
              <w:ind w:left="426" w:hanging="426"/>
              <w:jc w:val="both"/>
              <w:rPr>
                <w:rFonts w:cs="Arial"/>
                <w:lang w:val="es-ES_tradnl"/>
              </w:rPr>
            </w:pPr>
            <w:r>
              <w:rPr>
                <w:rFonts w:cs="Arial"/>
                <w:lang w:val="es-ES_tradnl"/>
              </w:rPr>
              <w:t>VAD-312-2018 con fecha de recibido 15 de mayo de 2018, suscrito por el Dr. Humberto Villalta Solano, Vicerrector de Administración, dirigido al Dr. Julio Calvo Alvarado Presidente Consejo Institucional, con copia a la M.Sc. Ana Rosa Ruiz, Coordinadora Comisión de Planificación y Administración en el cual remite la propuesta para financiar el faltante del presupuesto original para el edificio administrativo.</w:t>
            </w:r>
          </w:p>
          <w:p w:rsidR="007904AE" w:rsidRDefault="007904AE" w:rsidP="00E269D6">
            <w:pPr>
              <w:tabs>
                <w:tab w:val="left" w:pos="3321"/>
              </w:tabs>
              <w:jc w:val="both"/>
              <w:rPr>
                <w:rFonts w:cs="Arial"/>
                <w:b/>
                <w:lang w:val="es-CR"/>
              </w:rPr>
            </w:pPr>
            <w:r>
              <w:rPr>
                <w:rFonts w:cs="Arial"/>
                <w:b/>
                <w:color w:val="31849B" w:themeColor="accent5" w:themeShade="BF"/>
              </w:rPr>
              <w:t>Se atendió mediante el acuerdo de la Sesión Extraordinaria No.3075. Artículo 1, del 8 de junio de 2018</w:t>
            </w:r>
            <w:r>
              <w:rPr>
                <w:rFonts w:cs="Arial"/>
                <w:b/>
              </w:rPr>
              <w:t>.</w:t>
            </w:r>
          </w:p>
          <w:p w:rsidR="007904AE" w:rsidRDefault="007904AE" w:rsidP="00E269D6">
            <w:pPr>
              <w:tabs>
                <w:tab w:val="left" w:pos="3321"/>
              </w:tabs>
              <w:rPr>
                <w:rFonts w:cs="Arial"/>
                <w:b/>
                <w:sz w:val="16"/>
                <w:szCs w:val="16"/>
              </w:rPr>
            </w:pPr>
          </w:p>
          <w:p w:rsidR="007904AE" w:rsidRDefault="007904AE" w:rsidP="00E269D6">
            <w:pPr>
              <w:numPr>
                <w:ilvl w:val="0"/>
                <w:numId w:val="10"/>
              </w:numPr>
              <w:ind w:left="426" w:hanging="426"/>
              <w:jc w:val="both"/>
              <w:rPr>
                <w:rFonts w:cs="Arial"/>
                <w:b/>
                <w:sz w:val="22"/>
                <w:szCs w:val="22"/>
              </w:rPr>
            </w:pPr>
            <w:r>
              <w:rPr>
                <w:rFonts w:cs="Arial"/>
                <w:b/>
              </w:rPr>
              <w:t xml:space="preserve">R-545-2018, </w:t>
            </w:r>
            <w:r>
              <w:rPr>
                <w:rFonts w:cs="Arial"/>
              </w:rPr>
              <w:t xml:space="preserve">Memorando con fecha de recibido 16 de mayo de 2018, suscrito por el Dr. Julio C. Calvo Alvarado, Rector, dirigido a la M.Sc. Ana Rosa Ruiz Fernández, Coordinadora Comisión de Planificación y Administración, con copia al Consejo Institucional, </w:t>
            </w:r>
            <w:r>
              <w:rPr>
                <w:rFonts w:cs="Arial"/>
                <w:u w:val="single"/>
              </w:rPr>
              <w:t>en el cual  remite informe de la Licitación Pública No 2017 LN-000008 “Construcción del Edificio de la Escuela de Ingeniería en Computación, Sede Central Cartago”</w:t>
            </w:r>
          </w:p>
          <w:p w:rsidR="007904AE" w:rsidRDefault="007904AE" w:rsidP="00E269D6">
            <w:pPr>
              <w:tabs>
                <w:tab w:val="left" w:pos="3321"/>
              </w:tabs>
              <w:jc w:val="both"/>
              <w:rPr>
                <w:rFonts w:cs="Arial"/>
                <w:b/>
              </w:rPr>
            </w:pPr>
            <w:r>
              <w:rPr>
                <w:rFonts w:cs="Arial"/>
                <w:b/>
                <w:color w:val="31849B" w:themeColor="accent5" w:themeShade="BF"/>
              </w:rPr>
              <w:t>Se atendió mediante el acuerdo de la Sesión Extraordinaria No.3075. Artículo 1, del 8 de junio de 2018</w:t>
            </w:r>
          </w:p>
          <w:p w:rsidR="007904AE" w:rsidRDefault="007904AE" w:rsidP="00E269D6">
            <w:pPr>
              <w:tabs>
                <w:tab w:val="left" w:pos="3321"/>
              </w:tabs>
              <w:rPr>
                <w:rFonts w:cs="Arial"/>
                <w:b/>
              </w:rPr>
            </w:pPr>
          </w:p>
          <w:p w:rsidR="007904AE" w:rsidRDefault="007904AE" w:rsidP="00E269D6">
            <w:pPr>
              <w:numPr>
                <w:ilvl w:val="0"/>
                <w:numId w:val="10"/>
              </w:numPr>
              <w:ind w:left="426" w:hanging="426"/>
              <w:jc w:val="both"/>
              <w:rPr>
                <w:rFonts w:cs="Arial"/>
                <w:b/>
              </w:rPr>
            </w:pPr>
            <w:r>
              <w:rPr>
                <w:rFonts w:cs="Arial"/>
                <w:b/>
              </w:rPr>
              <w:t xml:space="preserve">R-553-2018, </w:t>
            </w:r>
            <w:r>
              <w:rPr>
                <w:rFonts w:cs="Arial"/>
              </w:rPr>
              <w:t xml:space="preserve">Memorando con fecha de recibido 16 de mayo de 2018, suscrito por el Dr. Julio C. Calvo Alvarado, Rector, dirigido a la M.Sc. Ana Rosa Ruiz Fernández, Coordinadora Comisión de Planificación y Administración, con copia al Consejo Institucional, </w:t>
            </w:r>
            <w:r>
              <w:rPr>
                <w:rFonts w:cs="Arial"/>
                <w:u w:val="single"/>
              </w:rPr>
              <w:t xml:space="preserve">en el cual remite el aval del Consejo de Rectoría a la solicitud de modificación del acuerdo tomado por el Consejo Institucional Sesión Extraordinaria No 2974, Artículo 1, del 30 de mayo de 2016. “Modificación del Plan de Infraestructura Institucional y autorización a la Administración para solicitar un Préstamo por 20 millones dólares para desarrollar infraestructura y equipamiento en el ITCR” para dar contenido económico adicional al edificio de la Escuela de Computación en la Sede Central.  </w:t>
            </w:r>
          </w:p>
          <w:p w:rsidR="007904AE" w:rsidRDefault="007904AE" w:rsidP="00E269D6">
            <w:pPr>
              <w:tabs>
                <w:tab w:val="left" w:pos="3321"/>
              </w:tabs>
              <w:jc w:val="both"/>
              <w:rPr>
                <w:rFonts w:cs="Arial"/>
                <w:b/>
              </w:rPr>
            </w:pPr>
            <w:r>
              <w:rPr>
                <w:rFonts w:cs="Arial"/>
                <w:b/>
                <w:color w:val="31849B" w:themeColor="accent5" w:themeShade="BF"/>
              </w:rPr>
              <w:t>Se atendió mediante el acuerdo de la Sesión Extraordinaria No.3075. Artículo 1, del 8 de junio de 2018</w:t>
            </w:r>
          </w:p>
          <w:p w:rsidR="007904AE" w:rsidRDefault="007904AE" w:rsidP="00E269D6">
            <w:pPr>
              <w:rPr>
                <w:rFonts w:eastAsia="Calibri" w:cs="Arial"/>
                <w:b/>
              </w:rPr>
            </w:pPr>
          </w:p>
          <w:p w:rsidR="007904AE" w:rsidRDefault="007904AE" w:rsidP="00E269D6">
            <w:pPr>
              <w:numPr>
                <w:ilvl w:val="0"/>
                <w:numId w:val="10"/>
              </w:numPr>
              <w:ind w:left="426" w:hanging="426"/>
              <w:jc w:val="both"/>
              <w:rPr>
                <w:rFonts w:eastAsiaTheme="minorHAnsi" w:cs="Arial"/>
                <w:b/>
              </w:rPr>
            </w:pPr>
            <w:r>
              <w:rPr>
                <w:rFonts w:cs="Arial"/>
                <w:b/>
              </w:rPr>
              <w:t xml:space="preserve">R-554-2018, </w:t>
            </w:r>
            <w:r>
              <w:rPr>
                <w:rFonts w:cs="Arial"/>
              </w:rPr>
              <w:t xml:space="preserve">Memorando con fecha de recibido 16 de mayo de 2018, suscrito por el Dr. Julio C. Calvo Alvarado, Rector, dirigido a la M.Sc. Ana Rosa Ruiz Fernández, Coordinadora Comisión de Planificación y Administración, con copia al Consejo Institucional, </w:t>
            </w:r>
            <w:r>
              <w:rPr>
                <w:rFonts w:cs="Arial"/>
                <w:u w:val="single"/>
              </w:rPr>
              <w:t>en el cual remite el aval del Consejo de Rectoría para financiar el faltante del presupuesto original asignado para el edificio administrativo.  (</w:t>
            </w:r>
            <w:r>
              <w:rPr>
                <w:rFonts w:cs="Arial"/>
                <w:b/>
              </w:rPr>
              <w:t>SCI-0629-5-18)</w:t>
            </w:r>
          </w:p>
          <w:p w:rsidR="007904AE" w:rsidRDefault="007904AE" w:rsidP="00E269D6">
            <w:pPr>
              <w:tabs>
                <w:tab w:val="left" w:pos="3321"/>
              </w:tabs>
              <w:jc w:val="both"/>
              <w:rPr>
                <w:rFonts w:cs="Arial"/>
                <w:b/>
              </w:rPr>
            </w:pPr>
            <w:r>
              <w:rPr>
                <w:rFonts w:cs="Arial"/>
                <w:b/>
                <w:color w:val="31849B" w:themeColor="accent5" w:themeShade="BF"/>
              </w:rPr>
              <w:t>Se atendió mediante el acuerdo de la Sesión Extraordinaria No.3075. Artículo 1, del 8 de junio de 2018</w:t>
            </w:r>
            <w:r>
              <w:rPr>
                <w:rFonts w:cs="Arial"/>
                <w:b/>
              </w:rPr>
              <w:t>.</w:t>
            </w:r>
          </w:p>
          <w:p w:rsidR="007904AE" w:rsidRDefault="007904AE" w:rsidP="00E269D6">
            <w:pPr>
              <w:rPr>
                <w:rFonts w:eastAsia="Calibri" w:cs="Arial"/>
                <w:b/>
              </w:rPr>
            </w:pPr>
          </w:p>
          <w:p w:rsidR="007904AE" w:rsidRDefault="007904AE" w:rsidP="00E269D6">
            <w:pPr>
              <w:numPr>
                <w:ilvl w:val="0"/>
                <w:numId w:val="10"/>
              </w:numPr>
              <w:ind w:left="426" w:hanging="426"/>
              <w:jc w:val="both"/>
              <w:rPr>
                <w:rFonts w:eastAsiaTheme="minorHAnsi" w:cs="Arial"/>
                <w:b/>
              </w:rPr>
            </w:pPr>
            <w:r>
              <w:rPr>
                <w:rFonts w:cs="Arial"/>
                <w:b/>
              </w:rPr>
              <w:t xml:space="preserve">CCAAA-09-2018, </w:t>
            </w:r>
            <w:r>
              <w:rPr>
                <w:rFonts w:cs="Arial"/>
              </w:rPr>
              <w:t xml:space="preserve">Memorando con fecha de recibido 16 de mayo de 2018, suscrito por el Señor Cristian Barahona Masís, Presidente Comisión de Carrera Administrativa y Apoyo a la Academia, dirigido a la M.Sc. Ana Rosa Ruiz Fernández, Coordinadora Comisión de Planificación y Administración, </w:t>
            </w:r>
            <w:r>
              <w:rPr>
                <w:rFonts w:cs="Arial"/>
                <w:u w:val="single"/>
              </w:rPr>
              <w:t>en el cual se le invita a la sesión del próximo 22 de mayo de 2018, a la 1:30 p.m. en la Sala de Reuniones del Departamento de Recursos Humanos. Lo anterior, para conversar y obtener retroalimentación sobre el estado de la Propuesta de Reforma Integral del nuevo Reglamento de Carrera Administrativa y de Apoyo a la Academia.</w:t>
            </w:r>
          </w:p>
          <w:p w:rsidR="007904AE" w:rsidRDefault="007904AE" w:rsidP="00E269D6">
            <w:pPr>
              <w:tabs>
                <w:tab w:val="left" w:pos="3321"/>
              </w:tabs>
              <w:jc w:val="both"/>
              <w:rPr>
                <w:rFonts w:cs="Arial"/>
                <w:b/>
              </w:rPr>
            </w:pPr>
            <w:r>
              <w:rPr>
                <w:rFonts w:cs="Arial"/>
                <w:b/>
                <w:color w:val="31849B" w:themeColor="accent5" w:themeShade="BF"/>
              </w:rPr>
              <w:lastRenderedPageBreak/>
              <w:t>Tema atendido mediante la aprobación del acuerdo de la Sesión No_</w:t>
            </w:r>
            <w:r>
              <w:rPr>
                <w:rFonts w:ascii="Arial" w:eastAsia="Calibri" w:hAnsi="Arial" w:cs="Arial"/>
                <w:b/>
              </w:rPr>
              <w:t xml:space="preserve"> </w:t>
            </w:r>
            <w:r>
              <w:rPr>
                <w:rFonts w:cs="Arial"/>
                <w:b/>
                <w:color w:val="31849B" w:themeColor="accent5" w:themeShade="BF"/>
              </w:rPr>
              <w:t>3078, Artículo 12, del 27 de mayo de 2018</w:t>
            </w:r>
          </w:p>
          <w:p w:rsidR="007904AE" w:rsidRDefault="007904AE" w:rsidP="00E269D6">
            <w:pPr>
              <w:rPr>
                <w:rFonts w:eastAsia="Calibri" w:cs="Arial"/>
                <w:b/>
              </w:rPr>
            </w:pPr>
          </w:p>
          <w:p w:rsidR="007904AE" w:rsidRDefault="007904AE" w:rsidP="00E269D6">
            <w:pPr>
              <w:numPr>
                <w:ilvl w:val="0"/>
                <w:numId w:val="10"/>
              </w:numPr>
              <w:ind w:left="426" w:hanging="426"/>
              <w:jc w:val="both"/>
              <w:rPr>
                <w:rFonts w:eastAsiaTheme="minorHAnsi" w:cs="Arial"/>
                <w:b/>
              </w:rPr>
            </w:pPr>
            <w:r>
              <w:rPr>
                <w:rFonts w:cs="Arial"/>
              </w:rPr>
              <w:t xml:space="preserve">R-583-2018, Memorando con fecha de recibido 21 de mayo de 2018, suscrito por el Dr. Julio C. Calvo Alvarado, Rector, dirigido a la M.Sc. Ana Rosa Ruiz Fernández, Coordinadora Comisión de Planificación y Administración, con copia al Consejo Institucional, el cual da respuesta a solicitud de revisión del Convenio Específico con la Asociación de Funcionarios Universitarios Pensionados (AFUP) para la celebración del “Día del Pensionado y Jubilado del Instituto Tecnológico de Costa Rica” </w:t>
            </w:r>
            <w:r>
              <w:rPr>
                <w:rFonts w:cs="Arial"/>
                <w:u w:val="single"/>
              </w:rPr>
              <w:t xml:space="preserve"> </w:t>
            </w:r>
          </w:p>
          <w:p w:rsidR="007904AE" w:rsidRDefault="007904AE" w:rsidP="00E269D6">
            <w:pPr>
              <w:tabs>
                <w:tab w:val="left" w:pos="3321"/>
              </w:tabs>
              <w:rPr>
                <w:rFonts w:cs="Arial"/>
                <w:b/>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3072, Artículo 12, del 30 de mayo de 2018</w:t>
            </w:r>
          </w:p>
          <w:p w:rsidR="007904AE" w:rsidRDefault="007904AE" w:rsidP="00E269D6">
            <w:pPr>
              <w:rPr>
                <w:rFonts w:cs="Arial"/>
                <w:b/>
                <w:u w:val="single"/>
              </w:rPr>
            </w:pPr>
          </w:p>
          <w:p w:rsidR="007904AE" w:rsidRDefault="007904AE" w:rsidP="00E269D6">
            <w:pPr>
              <w:numPr>
                <w:ilvl w:val="0"/>
                <w:numId w:val="10"/>
              </w:numPr>
              <w:ind w:left="426" w:hanging="426"/>
              <w:jc w:val="both"/>
              <w:rPr>
                <w:rFonts w:ascii="Arial" w:hAnsi="Arial" w:cs="Arial"/>
                <w:b/>
              </w:rPr>
            </w:pPr>
            <w:r>
              <w:rPr>
                <w:rFonts w:cs="Arial"/>
              </w:rPr>
              <w:t>DAIR-073-2018 con fecha de recibido 10 de mayo de 2018, suscrito por el M.A.E. Nelson Ortega Jiménez, Presidente del Directorio AIR, dirigido al Dr. Julio C. Calvo Alvarado, Presidente del Consejo Institucional en el cual transcribe el acuerdo de la AIR, de encomendar al Consejo Institucional que analice y adecúe, en caso necesario, la estructura programática actual con el fin que responda a la nueva estructura de Campus Tecnológicos y Centros Académicos, a más tardar en dos años a partir de la aprobación de esta propuesta.</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 xml:space="preserve">Se dispuso elaborar una propuesta para análisis sobre   Estructura programática y a partir de esa propuesta iniciar la discusión del tema. </w:t>
            </w:r>
          </w:p>
          <w:p w:rsidR="007904AE" w:rsidRDefault="007904AE" w:rsidP="00E269D6">
            <w:pPr>
              <w:tabs>
                <w:tab w:val="left" w:pos="3321"/>
              </w:tabs>
              <w:jc w:val="both"/>
              <w:rPr>
                <w:rFonts w:cs="Arial"/>
                <w:b/>
                <w:color w:val="31849B" w:themeColor="accent5" w:themeShade="BF"/>
              </w:rPr>
            </w:pPr>
            <w:r>
              <w:rPr>
                <w:rFonts w:cs="Arial"/>
                <w:b/>
                <w:color w:val="31849B" w:themeColor="accent5" w:themeShade="BF"/>
              </w:rPr>
              <w:t>NOTA:  Se elaboró una propuesta para subir al Pleno del 30 de junio, sin embargo, se retiró para consultar al Directorio el estado en que se encuentra el acuerdo.</w:t>
            </w:r>
          </w:p>
          <w:p w:rsidR="007904AE" w:rsidRDefault="007904AE" w:rsidP="00E269D6">
            <w:pPr>
              <w:tabs>
                <w:tab w:val="left" w:pos="3321"/>
              </w:tabs>
              <w:rPr>
                <w:rFonts w:cs="Arial"/>
                <w:b/>
                <w:bCs/>
              </w:rPr>
            </w:pPr>
          </w:p>
          <w:p w:rsidR="007904AE" w:rsidRDefault="007904AE" w:rsidP="00E269D6">
            <w:pPr>
              <w:numPr>
                <w:ilvl w:val="0"/>
                <w:numId w:val="10"/>
              </w:numPr>
              <w:ind w:left="426" w:hanging="426"/>
              <w:jc w:val="both"/>
              <w:rPr>
                <w:rFonts w:ascii="Arial" w:hAnsi="Arial" w:cs="Arial"/>
                <w:b/>
              </w:rPr>
            </w:pPr>
            <w:r>
              <w:rPr>
                <w:rFonts w:cs="Arial"/>
              </w:rPr>
              <w:t>VAD-289-2018, Memorando con fecha de recibido 09 de mayo de 2018, suscrito por el Dr. Humberto Villalta Solano, Vicerrector de Administración, dirigido al Dr. Julio César Calvo Alvarado, Rector, con copia a Miembros del Consejo Institucional, en el cual remiten informe de Estudio Actuarial de los Egresos e ingresos del Instituto Tecnológico de Costa Rica.</w:t>
            </w:r>
            <w:r>
              <w:rPr>
                <w:rFonts w:ascii="Arial" w:hAnsi="Arial" w:cs="Arial"/>
                <w:u w:val="single"/>
              </w:rPr>
              <w:t xml:space="preserve"> </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Se realizó un Conversatorio Consejo de Rectoría-Consejo Institucional para el análisis.</w:t>
            </w:r>
          </w:p>
          <w:p w:rsidR="007904AE" w:rsidRDefault="007904AE" w:rsidP="00E269D6">
            <w:pPr>
              <w:tabs>
                <w:tab w:val="left" w:pos="3321"/>
              </w:tabs>
              <w:rPr>
                <w:rFonts w:cs="Arial"/>
                <w:sz w:val="16"/>
                <w:szCs w:val="16"/>
              </w:rPr>
            </w:pPr>
          </w:p>
          <w:p w:rsidR="007904AE" w:rsidRDefault="007904AE" w:rsidP="00E269D6">
            <w:pPr>
              <w:numPr>
                <w:ilvl w:val="0"/>
                <w:numId w:val="10"/>
              </w:numPr>
              <w:ind w:left="426" w:hanging="426"/>
              <w:jc w:val="both"/>
              <w:rPr>
                <w:rFonts w:ascii="Arial" w:hAnsi="Arial" w:cs="Arial"/>
                <w:b/>
                <w:sz w:val="22"/>
                <w:szCs w:val="22"/>
              </w:rPr>
            </w:pPr>
            <w:r>
              <w:rPr>
                <w:rFonts w:cs="Arial"/>
              </w:rPr>
              <w:lastRenderedPageBreak/>
              <w:t>DATIC-315-2018 Memorando con fecha de recibido 16 de mayo de 2018, suscrito por el Ing. Alfredo Villarreal Rodríguez, M.Ed., Director Departamento de Administración de Tecnologías de Información y Comunicaciones, dirigido a la MAU. Tatiana Fernández Martín, Directora Oficina de Planificación Institucional, con copia al Dr. Julio Calvo Alvarado, Presidente Consejo Institucional, en el cual remite respuesta a oficio OPI-329-2018, referente a la incorporación de actividades para la nueva meta 5.1.1.4.</w:t>
            </w:r>
            <w:r>
              <w:rPr>
                <w:rFonts w:ascii="Arial" w:hAnsi="Arial" w:cs="Arial"/>
              </w:rPr>
              <w:t xml:space="preserve">  </w:t>
            </w:r>
            <w:r>
              <w:t xml:space="preserve"> </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Tema atendido mediante la aprobación del acuerdo de la Sesión No_3078, Artículo 16, del 27 de junio 2018.</w:t>
            </w:r>
          </w:p>
          <w:p w:rsidR="007904AE" w:rsidRDefault="007904AE" w:rsidP="00E269D6">
            <w:pPr>
              <w:tabs>
                <w:tab w:val="left" w:pos="3321"/>
              </w:tabs>
              <w:rPr>
                <w:rFonts w:cs="Arial"/>
                <w:b/>
                <w:sz w:val="16"/>
                <w:szCs w:val="16"/>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sz w:val="22"/>
                <w:szCs w:val="22"/>
              </w:rPr>
            </w:pPr>
            <w:r>
              <w:lastRenderedPageBreak/>
              <w:t xml:space="preserve">Reunión </w:t>
            </w:r>
            <w:r>
              <w:rPr>
                <w:b/>
              </w:rPr>
              <w:t>No. 771-2017</w:t>
            </w:r>
          </w:p>
          <w:p w:rsidR="007904AE" w:rsidRDefault="007904AE" w:rsidP="00E269D6">
            <w:r>
              <w:t>31 de mayo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ind w:left="709"/>
              <w:rPr>
                <w:rFonts w:cs="Arial"/>
                <w:bCs/>
                <w:sz w:val="16"/>
                <w:szCs w:val="16"/>
              </w:rPr>
            </w:pPr>
          </w:p>
          <w:p w:rsidR="007904AE" w:rsidRDefault="007904AE" w:rsidP="00E269D6">
            <w:pPr>
              <w:pStyle w:val="Prrafodelista"/>
              <w:numPr>
                <w:ilvl w:val="0"/>
                <w:numId w:val="10"/>
              </w:numPr>
              <w:spacing w:after="0" w:line="240" w:lineRule="auto"/>
              <w:ind w:left="426" w:hanging="426"/>
              <w:jc w:val="both"/>
              <w:rPr>
                <w:rFonts w:ascii="Arial" w:eastAsia="Calibri" w:hAnsi="Arial" w:cs="Arial"/>
                <w:u w:val="single"/>
              </w:rPr>
            </w:pPr>
            <w:r>
              <w:rPr>
                <w:rFonts w:cs="Arial"/>
              </w:rPr>
              <w:t>AUDI-SIR-015-2018 Memorando con fecha de recibido 24 de mayo de 2018, suscrito por el Lic. Isidro Álvarez Salazar, Auditor Interno, dirigido al Dr. Julio Calvo Alvarado, Presidente Consejo Institucional, en el cual se refiere al seguimiento de las acciones realizadas sobre el informe AUDI-F-004-2017 “Evaluación de la estructura administrativa del Programa de Regionalización Interuniversitaria”</w:t>
            </w:r>
          </w:p>
          <w:p w:rsidR="007904AE" w:rsidRDefault="007904AE" w:rsidP="00E269D6">
            <w:pPr>
              <w:tabs>
                <w:tab w:val="left" w:pos="3321"/>
              </w:tabs>
              <w:jc w:val="both"/>
              <w:rPr>
                <w:rFonts w:ascii="Calibri" w:eastAsiaTheme="minorHAnsi" w:hAnsi="Calibri" w:cs="Arial"/>
                <w:b/>
                <w:color w:val="31849B" w:themeColor="accent5" w:themeShade="BF"/>
                <w:lang w:val="es-CR"/>
              </w:rPr>
            </w:pPr>
            <w:r>
              <w:rPr>
                <w:rFonts w:cs="Arial"/>
                <w:b/>
                <w:color w:val="31849B" w:themeColor="accent5" w:themeShade="BF"/>
              </w:rPr>
              <w:t>Este tema lo atenderán en forma conjunta la señora María Estrada y el señor Luis Alexander Calvo para revisión. Además, el tema está siendo analizado en forma conjunta con la Comisión de Asuntos Académicos por lo que se comparte el oficio para revisión conjunta.</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mbria" w:hAnsi="Arial" w:cs="Arial"/>
                <w:b/>
              </w:rPr>
            </w:pPr>
            <w:r>
              <w:rPr>
                <w:rFonts w:cs="Arial"/>
              </w:rPr>
              <w:t>AUDI-127-2018 Memorando con fecha de recibido 24 de mayo de 2018, suscrito por el Lic. Isidro Álvarez Salazar, Auditor Interno, dirigido a la M.Sc. Ana Rosa Ruiz Fernández, Coordinadora Comisión de Planificación y Administración, en el cual recuerda que está pendiente la revisión del Plan Remedial para atender el informe de Fiscalización AUDI-F-007-2017 “Auditoría de Carácter Especial sobre la formulación del Presupuesto Ordinario 2018 y su vinculación con el Plan Anual Operativo del Instituto Tecnológico de Costa Rica”</w:t>
            </w:r>
          </w:p>
          <w:p w:rsidR="007904AE" w:rsidRDefault="007904AE" w:rsidP="00E269D6">
            <w:pPr>
              <w:tabs>
                <w:tab w:val="left" w:pos="3321"/>
              </w:tabs>
              <w:jc w:val="both"/>
              <w:rPr>
                <w:rFonts w:ascii="Calibri" w:eastAsiaTheme="minorHAnsi" w:hAnsi="Calibri" w:cs="Arial"/>
                <w:b/>
                <w:color w:val="31849B" w:themeColor="accent5" w:themeShade="BF"/>
                <w:lang w:val="es-CR"/>
              </w:rPr>
            </w:pPr>
            <w:r>
              <w:rPr>
                <w:rFonts w:cs="Arial"/>
                <w:b/>
                <w:color w:val="31849B" w:themeColor="accent5" w:themeShade="BF"/>
              </w:rPr>
              <w:t>A cargo de la señora Ana Rosa Ruiz, para punto de agenda próxima reunión.</w:t>
            </w:r>
          </w:p>
          <w:p w:rsidR="007904AE" w:rsidRDefault="007904AE" w:rsidP="00E269D6">
            <w:pPr>
              <w:tabs>
                <w:tab w:val="left" w:pos="3321"/>
              </w:tabs>
              <w:jc w:val="both"/>
              <w:rPr>
                <w:rFonts w:cs="Arial"/>
                <w:b/>
              </w:rPr>
            </w:pPr>
            <w:r>
              <w:rPr>
                <w:rFonts w:cs="Arial"/>
                <w:b/>
                <w:color w:val="31849B" w:themeColor="accent5" w:themeShade="BF"/>
              </w:rPr>
              <w:t>Nota:  En vista de que los plazos están vencidos se envía oficio a la Rectoría para verificar plazos y responsables. SCI-405-2018</w:t>
            </w:r>
          </w:p>
          <w:p w:rsidR="007904AE" w:rsidRDefault="007904AE" w:rsidP="00E269D6">
            <w:pPr>
              <w:rPr>
                <w:rFonts w:eastAsia="Calibri" w:cs="Arial"/>
                <w:b/>
              </w:rPr>
            </w:pPr>
          </w:p>
          <w:p w:rsidR="007904AE" w:rsidRDefault="007904AE" w:rsidP="00E269D6">
            <w:pPr>
              <w:pStyle w:val="Prrafodelista"/>
              <w:numPr>
                <w:ilvl w:val="0"/>
                <w:numId w:val="10"/>
              </w:numPr>
              <w:spacing w:after="0" w:line="240" w:lineRule="auto"/>
              <w:ind w:left="426" w:hanging="426"/>
              <w:jc w:val="both"/>
              <w:rPr>
                <w:rFonts w:ascii="Arial" w:eastAsiaTheme="minorHAnsi" w:hAnsi="Arial" w:cs="Arial"/>
                <w:u w:val="single"/>
              </w:rPr>
            </w:pPr>
            <w:r>
              <w:rPr>
                <w:rFonts w:cs="Arial"/>
              </w:rPr>
              <w:lastRenderedPageBreak/>
              <w:t>AUDI-AS-005-2018 Memorando con fecha de recibido 22 de mayo de 2018, suscrito por el Lic. Isidro Álvarez Salazar, Auditor Interno, dirigido a la M.Sc. Tatiana Fernández Martín, Directora Oficina de Planificación Institucional, con copia a la M.Sc. Ana Rosa Ruiz Fernández, Coordinadora Comisión de Planificación y Administración, en el cual remite observaciones a la propuesta de modificación del “Reglamento de Teletrabajo del Instituto Tecnológico de Costa Rica”</w:t>
            </w:r>
            <w:r>
              <w:rPr>
                <w:rFonts w:ascii="Arial" w:eastAsia="Cambria" w:hAnsi="Arial" w:cs="Arial"/>
                <w:u w:val="single"/>
              </w:rPr>
              <w:t>.</w:t>
            </w:r>
          </w:p>
          <w:p w:rsidR="007904AE" w:rsidRDefault="007904AE" w:rsidP="00E269D6">
            <w:pPr>
              <w:rPr>
                <w:rFonts w:ascii="Calibri" w:hAnsi="Calibri" w:cs="Arial"/>
                <w:b/>
              </w:rPr>
            </w:pPr>
            <w:r>
              <w:rPr>
                <w:rFonts w:cs="Arial"/>
                <w:b/>
                <w:color w:val="31849B" w:themeColor="accent5" w:themeShade="BF"/>
              </w:rPr>
              <w:t>Tema atendido mediante la aprobación del acuerdo de la Sesión No_3078, Artículo 11, del 27 de junio 2018</w:t>
            </w:r>
          </w:p>
          <w:p w:rsidR="007904AE" w:rsidRDefault="007904AE" w:rsidP="00E269D6">
            <w:pPr>
              <w:rPr>
                <w:rFonts w:cs="Arial"/>
                <w:b/>
              </w:rPr>
            </w:pPr>
          </w:p>
          <w:p w:rsidR="007904AE" w:rsidRDefault="007904AE" w:rsidP="00E269D6">
            <w:pPr>
              <w:numPr>
                <w:ilvl w:val="0"/>
                <w:numId w:val="10"/>
              </w:numPr>
              <w:ind w:left="426" w:hanging="426"/>
              <w:jc w:val="both"/>
              <w:rPr>
                <w:rFonts w:cs="Arial"/>
                <w:b/>
              </w:rPr>
            </w:pPr>
            <w:r>
              <w:rPr>
                <w:rFonts w:cs="Arial"/>
                <w:b/>
              </w:rPr>
              <w:t xml:space="preserve">R-568-2018, </w:t>
            </w:r>
            <w:r>
              <w:rPr>
                <w:rFonts w:cs="Arial"/>
              </w:rPr>
              <w:t>Memorando</w:t>
            </w:r>
            <w:r>
              <w:rPr>
                <w:rFonts w:cs="Arial"/>
                <w:b/>
              </w:rPr>
              <w:t xml:space="preserve"> </w:t>
            </w:r>
            <w:r>
              <w:rPr>
                <w:rFonts w:cs="Arial"/>
              </w:rPr>
              <w:t xml:space="preserve">con fecha de recibido 25 de mayo de 2018, suscrito por el Dr. Julio César Calvo Alvarado, dirigido a la Máster Ana Damaris Quesada Murillo, Directora Ejecutiva Secretaría del Consejo Institucional, con copia a la Máster Ana Rosa Ruiz Fernández, Coordinadora Comisión de Planificación y Administración, </w:t>
            </w:r>
            <w:r>
              <w:rPr>
                <w:rFonts w:cs="Arial"/>
                <w:u w:val="single"/>
              </w:rPr>
              <w:t xml:space="preserve">en el cual remite respuesta al oficio SCI-081-2018 Revisión del comportamiento de los ingresos del ITCR, según Ejecución Presupuestaria 2017. </w:t>
            </w:r>
          </w:p>
          <w:p w:rsidR="007904AE" w:rsidRDefault="007904AE" w:rsidP="00E269D6">
            <w:pPr>
              <w:rPr>
                <w:rFonts w:cs="Arial"/>
                <w:b/>
                <w:color w:val="31849B" w:themeColor="accent5" w:themeShade="BF"/>
              </w:rPr>
            </w:pPr>
            <w:r>
              <w:rPr>
                <w:rFonts w:cs="Arial"/>
                <w:b/>
                <w:color w:val="31849B" w:themeColor="accent5" w:themeShade="BF"/>
              </w:rPr>
              <w:t>La Comisión tiene en análisis una propuesta para atender el tema.</w:t>
            </w:r>
          </w:p>
          <w:p w:rsidR="007904AE" w:rsidRDefault="007904AE" w:rsidP="00E269D6">
            <w:pPr>
              <w:rPr>
                <w:rFonts w:cs="Arial"/>
                <w:b/>
              </w:rPr>
            </w:pPr>
          </w:p>
          <w:p w:rsidR="007904AE" w:rsidRDefault="007904AE" w:rsidP="00E269D6">
            <w:pPr>
              <w:numPr>
                <w:ilvl w:val="0"/>
                <w:numId w:val="10"/>
              </w:numPr>
              <w:ind w:left="426" w:hanging="426"/>
              <w:jc w:val="both"/>
              <w:rPr>
                <w:rFonts w:cs="Arial"/>
                <w:b/>
              </w:rPr>
            </w:pPr>
            <w:r>
              <w:rPr>
                <w:rFonts w:cs="Arial"/>
                <w:b/>
              </w:rPr>
              <w:t xml:space="preserve">R-612-2018, </w:t>
            </w:r>
            <w:r>
              <w:rPr>
                <w:rFonts w:cs="Arial"/>
              </w:rPr>
              <w:t>Memorando</w:t>
            </w:r>
            <w:r>
              <w:rPr>
                <w:rFonts w:cs="Arial"/>
                <w:b/>
              </w:rPr>
              <w:t xml:space="preserve"> </w:t>
            </w:r>
            <w:r>
              <w:rPr>
                <w:rFonts w:cs="Arial"/>
              </w:rPr>
              <w:t xml:space="preserve">con fecha de recibido 28 de mayo de 2018, suscrito por el Dr. Julio César Calvo Alvarado, dirigido a la Máster Ana Rosa Ruiz Fernández, Coordinadora Comisión de Planificación y Administración, con copia al Consejo Institucional en el </w:t>
            </w:r>
            <w:r>
              <w:rPr>
                <w:rFonts w:cs="Arial"/>
                <w:u w:val="single"/>
              </w:rPr>
              <w:t>cual como complemento al oficio R-568-2018, amplia información sobre el comportamiento de los ingresos del ITCR, según Ejecución Presupuestaria (</w:t>
            </w:r>
            <w:r>
              <w:rPr>
                <w:rFonts w:cs="Arial"/>
                <w:b/>
              </w:rPr>
              <w:t>SCI-0678-5-18)</w:t>
            </w:r>
          </w:p>
          <w:p w:rsidR="007904AE" w:rsidRDefault="007904AE" w:rsidP="00E269D6">
            <w:pPr>
              <w:rPr>
                <w:rFonts w:cs="Arial"/>
                <w:b/>
                <w:color w:val="31849B" w:themeColor="accent5" w:themeShade="BF"/>
              </w:rPr>
            </w:pPr>
            <w:r>
              <w:rPr>
                <w:rFonts w:cs="Arial"/>
                <w:b/>
                <w:color w:val="31849B" w:themeColor="accent5" w:themeShade="BF"/>
              </w:rPr>
              <w:t>La Comisión tiene en análisis una propuesta para atender el tema.</w:t>
            </w:r>
          </w:p>
          <w:p w:rsidR="007904AE" w:rsidRDefault="007904AE" w:rsidP="00E269D6">
            <w:pPr>
              <w:rPr>
                <w:rFonts w:cs="Arial"/>
                <w:b/>
              </w:rPr>
            </w:pPr>
          </w:p>
          <w:p w:rsidR="007904AE" w:rsidRDefault="007904AE" w:rsidP="00E269D6">
            <w:pPr>
              <w:numPr>
                <w:ilvl w:val="0"/>
                <w:numId w:val="10"/>
              </w:numPr>
              <w:ind w:left="426" w:hanging="426"/>
              <w:jc w:val="both"/>
              <w:rPr>
                <w:rFonts w:cs="Arial"/>
              </w:rPr>
            </w:pPr>
            <w:r>
              <w:rPr>
                <w:rFonts w:cs="Arial"/>
              </w:rPr>
              <w:t xml:space="preserve">R-623-2018, Memorando con fecha de recibido 29 de mayo de 2018, suscrito por el Dr. Julio César Calvo Alvarado, dirigido a la Máster Ana Rosa Ruiz Fernández, Coordinadora Comisión de Planificación y Administración, con copia al Consejo Institucional en el </w:t>
            </w:r>
            <w:r>
              <w:rPr>
                <w:rFonts w:cs="Arial"/>
                <w:u w:val="single"/>
              </w:rPr>
              <w:t xml:space="preserve">cual adjunta propuesta de modificación del acuerdo No. 3065 Presupuesto Extraordinario 1-2018 y Vinculación con el PAO, para la aprobación de meta </w:t>
            </w:r>
            <w:r>
              <w:rPr>
                <w:rFonts w:cs="Arial"/>
                <w:u w:val="single"/>
              </w:rPr>
              <w:lastRenderedPageBreak/>
              <w:t>5.1.1.4: Asignar el 50% de los recursos presupuestarios para la automatización de sistemas”  (</w:t>
            </w:r>
            <w:r>
              <w:rPr>
                <w:rFonts w:cs="Arial"/>
              </w:rPr>
              <w:t>SCI-0678-5-18)</w:t>
            </w:r>
          </w:p>
          <w:p w:rsidR="007904AE" w:rsidRDefault="007904AE" w:rsidP="00E269D6">
            <w:pPr>
              <w:jc w:val="both"/>
              <w:rPr>
                <w:rFonts w:cs="Arial"/>
                <w:b/>
                <w:color w:val="31849B" w:themeColor="accent5" w:themeShade="BF"/>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3078, Artículo 16, del 27 de junio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rPr>
              <w:t>RH-521-2018 con fecha de recibido 29 de mayo de 2018, suscrito por el MBA. Harold Blanco Leitón, Director Departamento Recursos Humanos, dirigido al Dr. Humberto Villalta Solano, Vicerrector de Administración y a la M.Sc. Ana Rosa Ruiz, Coordinadora Comisión de Planificación y Administración en el cual en atención al VAD-327-2018, remite informe de tiempo extraordinario para Vigilancia, Transporte y Departamento de Administración de Mantenimiento 2017.</w:t>
            </w:r>
          </w:p>
          <w:p w:rsidR="007904AE" w:rsidRDefault="007904AE" w:rsidP="00E269D6">
            <w:pPr>
              <w:rPr>
                <w:rFonts w:ascii="Calibri" w:hAnsi="Calibri" w:cs="Arial"/>
                <w:b/>
                <w:color w:val="31849B" w:themeColor="accent5" w:themeShade="BF"/>
              </w:rPr>
            </w:pPr>
            <w:r>
              <w:rPr>
                <w:rFonts w:cs="Arial"/>
                <w:b/>
                <w:color w:val="31849B" w:themeColor="accent5" w:themeShade="BF"/>
              </w:rPr>
              <w:t>La Comisión tiene en análisis el tema.</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rPr>
              <w:t>VAD-334-2018 con fecha de recibido 28 de mayo de 2018, suscrito por la MBA. Katthya Calderón Mora, Vicerrectora de Administración ai, dirigido a la M.Sc. Ana Rosa Ruiz, Coordinadora Comisión de Planificación y Administración en el cual remite Informes Estados Financieros correspondientes a la Auditoría Externa Período 2017, auditados por el Despacho Carvajal &amp; Colegiados.</w:t>
            </w:r>
          </w:p>
          <w:p w:rsidR="007904AE" w:rsidRDefault="007904AE" w:rsidP="00E269D6">
            <w:pPr>
              <w:rPr>
                <w:rFonts w:ascii="Calibri" w:hAnsi="Calibri" w:cs="Arial"/>
                <w:b/>
                <w:color w:val="31849B" w:themeColor="accent5" w:themeShade="BF"/>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3077, Artículo 8, del 20 de junio de 2018</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26" w:hanging="426"/>
              <w:jc w:val="both"/>
              <w:rPr>
                <w:rFonts w:ascii="Arial" w:eastAsia="Cambria" w:hAnsi="Arial" w:cs="Arial"/>
                <w:b/>
              </w:rPr>
            </w:pPr>
            <w:r>
              <w:rPr>
                <w:rFonts w:cs="Arial"/>
              </w:rPr>
              <w:t>AUDI-AS-006-2018 Memorando con fecha de recibido 31 de mayo de 2018, suscrito por el Lic. Isidro Álvarez Salazar, Auditor Interno, dirigido a la M.Sc. Ana Rosa Ruiz Fernández, Coordinadora Comisión de Planificación y Administración, en el cual se atiende la solicitud de asesoría de la Comisión de Planificación y Administración planteada mediante oficio SCI-357-2018, del 17 de mayo de 2018, en el que se requiere criterio sobre si el informe de adjudicación de la licitación del Edificio Computación se ajusta a las condiciones establecidas en el respectivo cartel.</w:t>
            </w:r>
            <w:r>
              <w:rPr>
                <w:rFonts w:ascii="Arial" w:hAnsi="Arial" w:cs="Arial"/>
                <w:u w:val="single"/>
              </w:rPr>
              <w:t xml:space="preserve"> </w:t>
            </w:r>
          </w:p>
          <w:p w:rsidR="007904AE" w:rsidRDefault="007904AE" w:rsidP="00E269D6">
            <w:pPr>
              <w:tabs>
                <w:tab w:val="left" w:pos="3321"/>
              </w:tabs>
              <w:jc w:val="both"/>
              <w:rPr>
                <w:rFonts w:ascii="Calibri" w:eastAsiaTheme="minorHAnsi" w:hAnsi="Calibri" w:cs="Arial"/>
                <w:b/>
                <w:lang w:val="es-CR"/>
              </w:rPr>
            </w:pPr>
            <w:r>
              <w:rPr>
                <w:rFonts w:cs="Arial"/>
                <w:b/>
                <w:color w:val="31849B" w:themeColor="accent5" w:themeShade="BF"/>
              </w:rPr>
              <w:t>Se atendió mediante el acuerdo de la Sesión Extraordinaria No.3075. Artículo 1, del 8 de junio de 2018</w:t>
            </w:r>
            <w:r>
              <w:rPr>
                <w:rFonts w:cs="Arial"/>
                <w:b/>
              </w:rPr>
              <w:t>.</w:t>
            </w:r>
          </w:p>
          <w:p w:rsidR="007904AE" w:rsidRDefault="007904AE" w:rsidP="00E269D6">
            <w:pPr>
              <w:pStyle w:val="Default"/>
              <w:rPr>
                <w:rFonts w:cs="Calibri"/>
                <w:color w:val="auto"/>
              </w:rPr>
            </w:pPr>
          </w:p>
          <w:p w:rsidR="007904AE" w:rsidRDefault="007904AE" w:rsidP="00E269D6">
            <w:pPr>
              <w:pStyle w:val="Prrafodelista"/>
              <w:numPr>
                <w:ilvl w:val="0"/>
                <w:numId w:val="10"/>
              </w:numPr>
              <w:spacing w:after="0" w:line="240" w:lineRule="auto"/>
              <w:ind w:left="426" w:hanging="426"/>
              <w:jc w:val="both"/>
              <w:rPr>
                <w:rFonts w:ascii="Arial" w:hAnsi="Arial" w:cs="Arial"/>
                <w:b/>
              </w:rPr>
            </w:pPr>
            <w:r>
              <w:rPr>
                <w:rFonts w:cs="Arial"/>
              </w:rPr>
              <w:t xml:space="preserve">JRL-035-2018 con fecha de recibido 24 de mayo de 2018, suscrito por el MBA. Harold Blanco Leitón, Presidente Junta de Relaciones Laborales, dirigido al Dr. Julio Calvo Alvarado, Presidente Consejo Institucional, en el cual solicita una reunión, lo antes posible, a la Comisión de </w:t>
            </w:r>
            <w:r>
              <w:rPr>
                <w:rFonts w:cs="Arial"/>
              </w:rPr>
              <w:lastRenderedPageBreak/>
              <w:t>Planificación y Administración, con el fin de aclarar algunas inquietudes y dudas sobre la aplicación y consecuencias del acuerdo del Institucional de la sesión No. 3068, Artículo 7, interpretación auténtica artículo 11 del Reglamento de Concursos de Antecedentes Internos y Externos del Personal del ITCR.</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En reunión No. 775-2018, se recibió a los integrantes de JRL se dispuso que elaborarían una propuesta para análisis de la Comisión Planificación.</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342"/>
              <w:jc w:val="both"/>
              <w:rPr>
                <w:rFonts w:ascii="Arial" w:hAnsi="Arial" w:cs="Arial"/>
                <w:u w:val="single"/>
              </w:rPr>
            </w:pPr>
            <w:r>
              <w:rPr>
                <w:rFonts w:cs="Arial"/>
              </w:rPr>
              <w:t>AUDI-128-2018 Memorando con fecha de recibido 22 de mayo de 2018, suscrito por el Lic. Isidro Álvarez Salazar, Auditor Interno, dirigido al Dr. Julio Calvo Alvarado, Rector, con copia a la Presidencia del Consejo Institucional, en el cual se solicita que, en atención del acuerdo de la Sesión Ordinaria del Consejo Institucional, No. 3032, Artículo 10, del,  se incorporen los recursos faltantes en el presupuesto de la Auditoría Interna, ya que el presupuesto aprobado por el Consejo Institucional constituyen los recursos mínimos requeridos por esta dependencia, para la ejecución del Plan de Trabajo 2018.</w:t>
            </w:r>
          </w:p>
          <w:p w:rsidR="007904AE" w:rsidRDefault="007904AE" w:rsidP="00E269D6">
            <w:pPr>
              <w:tabs>
                <w:tab w:val="left" w:pos="3321"/>
              </w:tabs>
              <w:jc w:val="both"/>
              <w:rPr>
                <w:rFonts w:ascii="Calibri" w:hAnsi="Calibri" w:cs="Arial"/>
                <w:b/>
                <w:color w:val="31849B" w:themeColor="accent5" w:themeShade="BF"/>
                <w:lang w:val="es-CR"/>
              </w:rPr>
            </w:pPr>
            <w:r>
              <w:rPr>
                <w:rFonts w:cs="Arial"/>
                <w:b/>
                <w:color w:val="31849B" w:themeColor="accent5" w:themeShade="BF"/>
              </w:rPr>
              <w:t xml:space="preserve">Se deja en temas pendientes en vista de las necesidades presupuestarias que afronta la Institución.  </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342"/>
              <w:jc w:val="both"/>
              <w:rPr>
                <w:rFonts w:ascii="Arial" w:hAnsi="Arial" w:cs="Arial"/>
                <w:u w:val="single"/>
              </w:rPr>
            </w:pPr>
            <w:r>
              <w:rPr>
                <w:rFonts w:cs="Arial"/>
              </w:rPr>
              <w:t>AUDI-131-2018 Memorando con fecha de recibido 22 de mayo de 2018, suscrito por el Lic. Isidro Álvarez Salazar, Auditor Interno, dirigido al Dr. Julio Calvo Alvarado, Rector, con copia a la Presidencia del Consejo Institucional,  en el cual en atención del acuerdo de la Sesión Ordinaria del Consejo Institucional, 3049, Artículo 9, del 6 de diciembre del 2017, se gestione la creación de la plaza de Subauditor Interno, incorporando además dos plazas de auditor que por razones de insuficiencia presupuestaria institucional no ha sido posible resolver.</w:t>
            </w:r>
          </w:p>
          <w:p w:rsidR="007904AE" w:rsidRDefault="007904AE" w:rsidP="00E269D6">
            <w:pPr>
              <w:tabs>
                <w:tab w:val="left" w:pos="3321"/>
              </w:tabs>
              <w:jc w:val="both"/>
              <w:rPr>
                <w:rFonts w:ascii="Calibri" w:hAnsi="Calibri" w:cs="Arial"/>
                <w:b/>
                <w:color w:val="31849B" w:themeColor="accent5" w:themeShade="BF"/>
                <w:lang w:val="es-CR"/>
              </w:rPr>
            </w:pPr>
            <w:r>
              <w:rPr>
                <w:rFonts w:cs="Arial"/>
                <w:b/>
                <w:color w:val="31849B" w:themeColor="accent5" w:themeShade="BF"/>
              </w:rPr>
              <w:t xml:space="preserve">Se deja en temas pendientes en vista de las necesidades presupuestarias que afronta la Institución.    </w:t>
            </w:r>
          </w:p>
          <w:p w:rsidR="007904AE" w:rsidRDefault="007904AE" w:rsidP="00E269D6">
            <w:pPr>
              <w:tabs>
                <w:tab w:val="left" w:pos="3321"/>
              </w:tabs>
              <w:rPr>
                <w:rFonts w:cs="Arial"/>
                <w:b/>
                <w:sz w:val="16"/>
                <w:szCs w:val="16"/>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sz w:val="22"/>
                <w:szCs w:val="22"/>
              </w:rPr>
            </w:pPr>
            <w:r>
              <w:lastRenderedPageBreak/>
              <w:t xml:space="preserve">Reunión </w:t>
            </w:r>
            <w:r>
              <w:rPr>
                <w:b/>
              </w:rPr>
              <w:t>No. 773-2017</w:t>
            </w:r>
          </w:p>
          <w:p w:rsidR="007904AE" w:rsidRDefault="007904AE" w:rsidP="00E269D6">
            <w:r>
              <w:t>07 de junio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26" w:hanging="426"/>
              <w:jc w:val="both"/>
              <w:rPr>
                <w:rFonts w:asciiTheme="minorHAnsi" w:eastAsia="Cambria" w:hAnsiTheme="minorHAnsi" w:cstheme="minorHAnsi"/>
                <w:b/>
              </w:rPr>
            </w:pPr>
            <w:r>
              <w:rPr>
                <w:rFonts w:cs="Arial"/>
              </w:rPr>
              <w:t>RH-530-2018 Memorando con fecha de recibido 01 de junio de 2018, suscrito por el MBA. Harold Blanco Leitón, Director Departamento de Recursos Humanos, dirigido a la M.Sc. Ana Rosa Ruiz Fernández, Coordinadora Comisión de Planificación y Administración, en el cual remite respuesta al oficio SCI-369-2018 sobre la forma en que aplica esa dependencia el reconocimiento salarial del sexenio</w:t>
            </w:r>
            <w:r>
              <w:rPr>
                <w:rFonts w:asciiTheme="minorHAnsi" w:hAnsiTheme="minorHAnsi" w:cstheme="minorHAnsi"/>
                <w:u w:val="single"/>
              </w:rPr>
              <w:t>.</w:t>
            </w:r>
            <w:r>
              <w:rPr>
                <w:rFonts w:asciiTheme="minorHAnsi" w:hAnsiTheme="minorHAnsi" w:cstheme="minorHAnsi"/>
              </w:rPr>
              <w:t xml:space="preserve"> </w:t>
            </w:r>
          </w:p>
          <w:p w:rsidR="007904AE" w:rsidRDefault="007904AE" w:rsidP="00E269D6">
            <w:pPr>
              <w:jc w:val="both"/>
              <w:rPr>
                <w:rFonts w:ascii="Calibri" w:eastAsiaTheme="minorHAnsi" w:hAnsi="Calibri" w:cs="Arial"/>
                <w:b/>
                <w:color w:val="31849B" w:themeColor="accent5" w:themeShade="BF"/>
                <w:lang w:val="es-CR"/>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3078, Artículo 12, del 27 de junio de 2018</w:t>
            </w:r>
          </w:p>
          <w:p w:rsidR="007904AE" w:rsidRDefault="007904AE" w:rsidP="00E269D6">
            <w:pPr>
              <w:rPr>
                <w:rFonts w:asciiTheme="minorHAnsi" w:eastAsia="Calibri" w:hAnsiTheme="minorHAnsi" w:cstheme="minorHAnsi"/>
                <w:b/>
              </w:rPr>
            </w:pPr>
          </w:p>
          <w:p w:rsidR="007904AE" w:rsidRDefault="007904AE" w:rsidP="00E269D6">
            <w:pPr>
              <w:pStyle w:val="Prrafodelista"/>
              <w:numPr>
                <w:ilvl w:val="0"/>
                <w:numId w:val="10"/>
              </w:numPr>
              <w:spacing w:after="0" w:line="240" w:lineRule="auto"/>
              <w:ind w:left="426" w:hanging="426"/>
              <w:jc w:val="both"/>
              <w:rPr>
                <w:rFonts w:asciiTheme="minorHAnsi" w:eastAsiaTheme="minorHAnsi" w:hAnsiTheme="minorHAnsi" w:cstheme="minorHAnsi"/>
                <w:b/>
              </w:rPr>
            </w:pPr>
            <w:r>
              <w:rPr>
                <w:rFonts w:asciiTheme="minorHAnsi" w:hAnsiTheme="minorHAnsi" w:cstheme="minorHAnsi"/>
                <w:b/>
              </w:rPr>
              <w:t xml:space="preserve">R-627-2018, </w:t>
            </w:r>
            <w:r>
              <w:rPr>
                <w:rFonts w:asciiTheme="minorHAnsi" w:hAnsiTheme="minorHAnsi" w:cstheme="minorHAnsi"/>
              </w:rPr>
              <w:t xml:space="preserve">Memorando con fecha de recibido 31 de mayo de 2018, suscrito por el Dr. Julio César Calvo Alvarado, Rector, dirigido a la M.Sc. Ana Rosa Ruiz Fernández, Coordinadora Comisión de Planificación y Administración, </w:t>
            </w:r>
            <w:r>
              <w:rPr>
                <w:rFonts w:asciiTheme="minorHAnsi" w:hAnsiTheme="minorHAnsi" w:cstheme="minorHAnsi"/>
                <w:u w:val="single"/>
              </w:rPr>
              <w:t xml:space="preserve">en el cual adjunta recomendaciones de la Rectoría y Oficina de Ingeniería al Segundo Informe de la Comisión de Infraestructura. </w:t>
            </w:r>
          </w:p>
          <w:p w:rsidR="007904AE" w:rsidRDefault="007904AE" w:rsidP="00E269D6">
            <w:pPr>
              <w:rPr>
                <w:rFonts w:ascii="Calibri" w:hAnsi="Calibri" w:cs="Arial"/>
                <w:b/>
                <w:color w:val="31849B" w:themeColor="accent5" w:themeShade="BF"/>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3078, Artículo 22, del 27 de junio de 2018</w:t>
            </w:r>
          </w:p>
          <w:p w:rsidR="007904AE" w:rsidRDefault="007904AE" w:rsidP="00E269D6">
            <w:pPr>
              <w:rPr>
                <w:rFonts w:asciiTheme="minorHAnsi" w:hAnsiTheme="minorHAnsi" w:cstheme="minorHAnsi"/>
                <w:b/>
                <w:u w:val="single"/>
              </w:rPr>
            </w:pPr>
          </w:p>
          <w:p w:rsidR="007904AE" w:rsidRDefault="007904AE" w:rsidP="00E269D6">
            <w:pPr>
              <w:pStyle w:val="Prrafodelista"/>
              <w:numPr>
                <w:ilvl w:val="0"/>
                <w:numId w:val="10"/>
              </w:numPr>
              <w:spacing w:after="0" w:line="240" w:lineRule="auto"/>
              <w:ind w:left="426" w:hanging="426"/>
              <w:jc w:val="both"/>
              <w:rPr>
                <w:rFonts w:asciiTheme="minorHAnsi" w:hAnsiTheme="minorHAnsi" w:cstheme="minorHAnsi"/>
                <w:b/>
              </w:rPr>
            </w:pPr>
            <w:r>
              <w:rPr>
                <w:rFonts w:asciiTheme="minorHAnsi" w:hAnsiTheme="minorHAnsi" w:cstheme="minorHAnsi"/>
                <w:b/>
              </w:rPr>
              <w:t xml:space="preserve">OPI-392-2018, </w:t>
            </w:r>
            <w:r>
              <w:rPr>
                <w:rFonts w:asciiTheme="minorHAnsi" w:hAnsiTheme="minorHAnsi" w:cstheme="minorHAnsi"/>
              </w:rPr>
              <w:t>Memorando</w:t>
            </w:r>
            <w:r>
              <w:rPr>
                <w:rFonts w:asciiTheme="minorHAnsi" w:hAnsiTheme="minorHAnsi" w:cstheme="minorHAnsi"/>
                <w:b/>
              </w:rPr>
              <w:t xml:space="preserve"> </w:t>
            </w:r>
            <w:r>
              <w:rPr>
                <w:rFonts w:asciiTheme="minorHAnsi" w:hAnsiTheme="minorHAnsi" w:cstheme="minorHAnsi"/>
              </w:rPr>
              <w:t xml:space="preserve">con fecha de recibido 04 de junio de 2018, suscrito por la MAU. Tatiana Fernández Martín, Directora Oficina de Planificación Institucional, dirigido a la Máster Ana Rosa Ruiz Fernández, Coordinadora Comisión de Planificación y Administración, con copia al Consejo Institucional en el </w:t>
            </w:r>
            <w:r>
              <w:rPr>
                <w:rFonts w:asciiTheme="minorHAnsi" w:hAnsiTheme="minorHAnsi" w:cstheme="minorHAnsi"/>
                <w:u w:val="single"/>
              </w:rPr>
              <w:t xml:space="preserve">cual adjunta ampliación sobre la modificación de metas y actividades del Plan Anual Operativo 2018, de algunas dependencias, producto de la Evaluación al 31 de marzo del 2018.  </w:t>
            </w:r>
          </w:p>
          <w:p w:rsidR="007904AE" w:rsidRDefault="007904AE" w:rsidP="00E269D6">
            <w:pPr>
              <w:rPr>
                <w:rFonts w:asciiTheme="minorHAnsi" w:hAnsiTheme="minorHAnsi" w:cstheme="minorHAnsi"/>
                <w:b/>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3076, Artículo 10, del 13 de junio de 2018</w:t>
            </w:r>
            <w:r>
              <w:rPr>
                <w:rFonts w:asciiTheme="minorHAnsi" w:hAnsiTheme="minorHAnsi" w:cstheme="minorHAnsi"/>
                <w:b/>
              </w:rPr>
              <w:t xml:space="preserve">. </w:t>
            </w:r>
          </w:p>
          <w:p w:rsidR="007904AE" w:rsidRDefault="007904AE" w:rsidP="00E269D6">
            <w:pPr>
              <w:rPr>
                <w:rFonts w:asciiTheme="minorHAnsi" w:hAnsiTheme="minorHAnsi" w:cstheme="minorHAnsi"/>
                <w:b/>
              </w:rPr>
            </w:pPr>
          </w:p>
          <w:p w:rsidR="007904AE" w:rsidRDefault="007904AE" w:rsidP="00E269D6">
            <w:pPr>
              <w:pStyle w:val="Prrafodelista"/>
              <w:numPr>
                <w:ilvl w:val="0"/>
                <w:numId w:val="10"/>
              </w:numPr>
              <w:spacing w:after="0" w:line="240" w:lineRule="auto"/>
              <w:ind w:left="426" w:hanging="426"/>
              <w:jc w:val="both"/>
              <w:rPr>
                <w:rFonts w:asciiTheme="minorHAnsi" w:eastAsia="Calibri" w:hAnsiTheme="minorHAnsi" w:cstheme="minorHAnsi"/>
                <w:u w:val="single"/>
              </w:rPr>
            </w:pPr>
            <w:r>
              <w:rPr>
                <w:rFonts w:asciiTheme="minorHAnsi" w:hAnsiTheme="minorHAnsi" w:cstheme="minorHAnsi"/>
                <w:b/>
              </w:rPr>
              <w:t xml:space="preserve">TD-98-2018 </w:t>
            </w:r>
            <w:r>
              <w:rPr>
                <w:rFonts w:asciiTheme="minorHAnsi" w:hAnsiTheme="minorHAnsi" w:cstheme="minorHAnsi"/>
              </w:rPr>
              <w:t>Memorando</w:t>
            </w:r>
            <w:r>
              <w:rPr>
                <w:rFonts w:asciiTheme="minorHAnsi" w:hAnsiTheme="minorHAnsi" w:cstheme="minorHAnsi"/>
                <w:b/>
              </w:rPr>
              <w:t xml:space="preserve"> </w:t>
            </w:r>
            <w:r>
              <w:rPr>
                <w:rFonts w:asciiTheme="minorHAnsi" w:hAnsiTheme="minorHAnsi" w:cstheme="minorHAnsi"/>
              </w:rPr>
              <w:t xml:space="preserve">con fecha de recibido 31 de mayo de 2018, suscrito por el Máster Agustín Francesa Alfaro, Coordinador Unidad TEC-Digital, dirigido al Dr. Julio Calvo Alvarado, Presidente Consejo Institucional, con copia a la MSc. Ana Rosa Ruiz Fernández, Coordinadora de la Comisión de Planificación y Administración, </w:t>
            </w:r>
            <w:r>
              <w:rPr>
                <w:rFonts w:asciiTheme="minorHAnsi" w:hAnsiTheme="minorHAnsi" w:cstheme="minorHAnsi"/>
                <w:u w:val="single"/>
              </w:rPr>
              <w:t xml:space="preserve">en el cual solicita interpretación sobre Consejo en las unidades de apoyo a la academia y nombramiento de su coordinador, sus acuerdos anteriores y su actuar en concursos para selección de personal. </w:t>
            </w:r>
            <w:r>
              <w:rPr>
                <w:rFonts w:asciiTheme="minorHAnsi" w:hAnsiTheme="minorHAnsi" w:cstheme="minorHAnsi"/>
                <w:b/>
              </w:rPr>
              <w:t>(SCI-0705-5-18)</w:t>
            </w:r>
          </w:p>
          <w:p w:rsidR="007904AE" w:rsidRDefault="007904AE" w:rsidP="00E269D6">
            <w:pPr>
              <w:rPr>
                <w:rFonts w:asciiTheme="minorHAnsi" w:eastAsiaTheme="minorHAnsi" w:hAnsiTheme="minorHAnsi" w:cstheme="minorHAnsi"/>
                <w:b/>
                <w:lang w:val="es-CR"/>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3077, Artículo 9, del 20 de junio de 2018</w:t>
            </w:r>
            <w:r>
              <w:rPr>
                <w:rFonts w:asciiTheme="minorHAnsi" w:hAnsiTheme="minorHAnsi" w:cstheme="minorHAnsi"/>
                <w:b/>
              </w:rPr>
              <w:t>.</w:t>
            </w:r>
          </w:p>
          <w:p w:rsidR="007904AE" w:rsidRDefault="007904AE" w:rsidP="00E269D6">
            <w:pPr>
              <w:rPr>
                <w:rFonts w:asciiTheme="minorHAnsi" w:hAnsiTheme="minorHAnsi" w:cstheme="minorHAnsi"/>
                <w:b/>
              </w:rPr>
            </w:pPr>
          </w:p>
          <w:p w:rsidR="007904AE" w:rsidRDefault="007904AE" w:rsidP="00E269D6">
            <w:pPr>
              <w:pStyle w:val="Prrafodelista"/>
              <w:numPr>
                <w:ilvl w:val="0"/>
                <w:numId w:val="10"/>
              </w:numPr>
              <w:spacing w:after="0" w:line="240" w:lineRule="auto"/>
              <w:ind w:left="426" w:hanging="426"/>
              <w:jc w:val="both"/>
              <w:rPr>
                <w:rFonts w:asciiTheme="minorHAnsi" w:eastAsia="Cambria" w:hAnsiTheme="minorHAnsi" w:cstheme="minorHAnsi"/>
                <w:b/>
              </w:rPr>
            </w:pPr>
            <w:r>
              <w:rPr>
                <w:rFonts w:asciiTheme="minorHAnsi" w:hAnsiTheme="minorHAnsi" w:cstheme="minorHAnsi"/>
                <w:b/>
              </w:rPr>
              <w:t xml:space="preserve">VIDA-375-2018 </w:t>
            </w:r>
            <w:r>
              <w:rPr>
                <w:rFonts w:asciiTheme="minorHAnsi" w:hAnsiTheme="minorHAnsi" w:cstheme="minorHAnsi"/>
              </w:rPr>
              <w:t>Memorando</w:t>
            </w:r>
            <w:r>
              <w:rPr>
                <w:rFonts w:asciiTheme="minorHAnsi" w:hAnsiTheme="minorHAnsi" w:cstheme="minorHAnsi"/>
                <w:b/>
              </w:rPr>
              <w:t xml:space="preserve"> </w:t>
            </w:r>
            <w:r>
              <w:rPr>
                <w:rFonts w:asciiTheme="minorHAnsi" w:hAnsiTheme="minorHAnsi" w:cstheme="minorHAnsi"/>
              </w:rPr>
              <w:t xml:space="preserve">con fecha de recibido 05 de junio de 2018, suscrito por el Ing. Luis Paulino Méndez Badilla, Vicerrector de Docencia, dirigido a la M.Sc. Ana Rosa Ruiz Fernández, Coordinadora Comisión de Planificación y Administración, </w:t>
            </w:r>
            <w:r>
              <w:rPr>
                <w:rFonts w:asciiTheme="minorHAnsi" w:hAnsiTheme="minorHAnsi" w:cstheme="minorHAnsi"/>
                <w:u w:val="single"/>
              </w:rPr>
              <w:t xml:space="preserve">en el cual en atención al oficio SCI-354-2018, sobre la distribución de carga académica de los profesores durante 2017, adjunta informe generado por el Ing. Juan Carlos Ortega,  aclara que </w:t>
            </w:r>
            <w:r>
              <w:rPr>
                <w:rFonts w:asciiTheme="minorHAnsi" w:hAnsiTheme="minorHAnsi" w:cstheme="minorHAnsi"/>
                <w:u w:val="single"/>
              </w:rPr>
              <w:lastRenderedPageBreak/>
              <w:t>para llegar a conclusiones sobre la pertinencia o no  de las actividades calificadas como labores académico-administrativas, se debe realizar caso por caso y Escuela por Escuela, ofrece el apoyo de la Vicerrectoría, si lo consideran necesario. (</w:t>
            </w:r>
            <w:r>
              <w:rPr>
                <w:rFonts w:asciiTheme="minorHAnsi" w:hAnsiTheme="minorHAnsi" w:cstheme="minorHAnsi"/>
                <w:b/>
              </w:rPr>
              <w:t>SCI-0703-5-18)</w:t>
            </w:r>
          </w:p>
          <w:p w:rsidR="007904AE" w:rsidRDefault="007904AE" w:rsidP="00E269D6">
            <w:pPr>
              <w:rPr>
                <w:rFonts w:asciiTheme="minorHAnsi" w:eastAsiaTheme="minorHAnsi" w:hAnsiTheme="minorHAnsi" w:cstheme="minorHAnsi"/>
                <w:b/>
                <w:lang w:val="es-CR"/>
              </w:rPr>
            </w:pPr>
            <w:r>
              <w:rPr>
                <w:rFonts w:cs="Arial"/>
                <w:b/>
                <w:color w:val="31849B" w:themeColor="accent5" w:themeShade="BF"/>
              </w:rPr>
              <w:t>Se toma nota.  En Conjunto con Asuntos Académicos</w:t>
            </w:r>
            <w:r>
              <w:rPr>
                <w:rFonts w:asciiTheme="minorHAnsi" w:hAnsiTheme="minorHAnsi" w:cstheme="minorHAnsi"/>
                <w:b/>
              </w:rPr>
              <w:t xml:space="preserve"> </w:t>
            </w:r>
          </w:p>
          <w:p w:rsidR="007904AE" w:rsidRDefault="007904AE" w:rsidP="00E269D6">
            <w:pPr>
              <w:rPr>
                <w:rFonts w:asciiTheme="minorHAnsi" w:hAnsiTheme="minorHAnsi" w:cstheme="minorHAnsi"/>
                <w:b/>
              </w:rPr>
            </w:pPr>
          </w:p>
          <w:p w:rsidR="007904AE" w:rsidRDefault="007904AE" w:rsidP="00E269D6">
            <w:pPr>
              <w:pStyle w:val="Prrafodelista"/>
              <w:numPr>
                <w:ilvl w:val="0"/>
                <w:numId w:val="10"/>
              </w:numPr>
              <w:spacing w:after="0" w:line="240" w:lineRule="auto"/>
              <w:ind w:left="426" w:hanging="426"/>
              <w:jc w:val="both"/>
              <w:rPr>
                <w:rFonts w:asciiTheme="minorHAnsi" w:eastAsia="Cambria" w:hAnsiTheme="minorHAnsi" w:cstheme="minorHAnsi"/>
                <w:b/>
              </w:rPr>
            </w:pPr>
            <w:r>
              <w:rPr>
                <w:rFonts w:asciiTheme="minorHAnsi" w:hAnsiTheme="minorHAnsi" w:cstheme="minorHAnsi"/>
                <w:b/>
              </w:rPr>
              <w:t xml:space="preserve">SCI-398-2018 </w:t>
            </w:r>
            <w:r>
              <w:rPr>
                <w:rFonts w:asciiTheme="minorHAnsi" w:hAnsiTheme="minorHAnsi" w:cstheme="minorHAnsi"/>
              </w:rPr>
              <w:t xml:space="preserve">Memorando con fecha de recibido 05 de junio de 2018, suscrito por la Dra. Virginia Carmiol Umaña, Coordinadora Comisión Especial de Infraestructura Consejo Institucional, dirigido a la M.Sc. Ana Rosa Ruiz Fernández, Coordinadora Comisión de Planificación y Administración, con copia al Consejo Institucional, </w:t>
            </w:r>
            <w:r>
              <w:rPr>
                <w:rFonts w:asciiTheme="minorHAnsi" w:hAnsiTheme="minorHAnsi" w:cstheme="minorHAnsi"/>
                <w:u w:val="single"/>
              </w:rPr>
              <w:t>en el cual hace entrega formal de los Informes  IV y V Comisión Especial de Infraestructura, expuestos en la reunión de la Comisión de Planificación No. 771-2018 del jueves 31 de mayo de 2018.(</w:t>
            </w:r>
            <w:r>
              <w:rPr>
                <w:rFonts w:asciiTheme="minorHAnsi" w:hAnsiTheme="minorHAnsi" w:cstheme="minorHAnsi"/>
                <w:b/>
              </w:rPr>
              <w:t>SCI-0703-5-18)</w:t>
            </w:r>
          </w:p>
          <w:p w:rsidR="007904AE" w:rsidRDefault="007904AE" w:rsidP="00E269D6">
            <w:pPr>
              <w:rPr>
                <w:rFonts w:ascii="Calibri" w:eastAsiaTheme="minorHAnsi" w:hAnsi="Calibri" w:cs="Arial"/>
                <w:b/>
                <w:color w:val="31849B" w:themeColor="accent5" w:themeShade="BF"/>
                <w:lang w:val="es-CR"/>
              </w:rPr>
            </w:pPr>
            <w:r>
              <w:rPr>
                <w:rFonts w:cs="Arial"/>
                <w:b/>
                <w:color w:val="31849B" w:themeColor="accent5" w:themeShade="BF"/>
              </w:rPr>
              <w:t xml:space="preserve">Se atendió mediante acuerdo de la Sesión 3078, Artículo 22, del 27 de junio de 2018.  </w:t>
            </w:r>
          </w:p>
          <w:p w:rsidR="007904AE" w:rsidRDefault="007904AE" w:rsidP="00E269D6">
            <w:pPr>
              <w:rPr>
                <w:rFonts w:asciiTheme="minorHAnsi" w:hAnsiTheme="minorHAnsi" w:cstheme="minorHAnsi"/>
                <w:b/>
              </w:rPr>
            </w:pPr>
          </w:p>
          <w:p w:rsidR="007904AE" w:rsidRDefault="007904AE" w:rsidP="00E269D6">
            <w:pPr>
              <w:pStyle w:val="Prrafodelista"/>
              <w:numPr>
                <w:ilvl w:val="0"/>
                <w:numId w:val="10"/>
              </w:numPr>
              <w:spacing w:after="0" w:line="240" w:lineRule="auto"/>
              <w:ind w:left="426" w:hanging="426"/>
              <w:jc w:val="both"/>
              <w:rPr>
                <w:rFonts w:asciiTheme="minorHAnsi" w:eastAsia="Cambria" w:hAnsiTheme="minorHAnsi" w:cstheme="minorHAnsi"/>
                <w:b/>
              </w:rPr>
            </w:pPr>
            <w:r>
              <w:rPr>
                <w:rFonts w:asciiTheme="minorHAnsi" w:hAnsiTheme="minorHAnsi" w:cstheme="minorHAnsi"/>
                <w:b/>
              </w:rPr>
              <w:t xml:space="preserve">VAD-375-2018 </w:t>
            </w:r>
            <w:r>
              <w:rPr>
                <w:rFonts w:asciiTheme="minorHAnsi" w:hAnsiTheme="minorHAnsi" w:cstheme="minorHAnsi"/>
              </w:rPr>
              <w:t>Memorando</w:t>
            </w:r>
            <w:r>
              <w:rPr>
                <w:rFonts w:asciiTheme="minorHAnsi" w:hAnsiTheme="minorHAnsi" w:cstheme="minorHAnsi"/>
                <w:b/>
              </w:rPr>
              <w:t xml:space="preserve"> </w:t>
            </w:r>
            <w:r>
              <w:rPr>
                <w:rFonts w:asciiTheme="minorHAnsi" w:hAnsiTheme="minorHAnsi" w:cstheme="minorHAnsi"/>
              </w:rPr>
              <w:t xml:space="preserve">con fecha de recibido 06 de junio de 2018, suscrito por el Dr. Humberto Villalta Solano, Vicerrector de Administración, dirigido a la M.Sc. Ana Rosa Ruiz Fernández, Coordinadora Comisión de Planificación y Administración, </w:t>
            </w:r>
            <w:r>
              <w:rPr>
                <w:rFonts w:asciiTheme="minorHAnsi" w:hAnsiTheme="minorHAnsi" w:cstheme="minorHAnsi"/>
                <w:u w:val="single"/>
              </w:rPr>
              <w:t>en el cual en remite ampliación de criterios externados y expuestos ante la Comisión de Planificación y Administración con motivo del informe AUDI-AS-006-2018 Licitación Pública N°2017LN-000008 “Construcción del Edificio de la Escuela de Ingeniería en  Computación, Sede Central  AP-745-2018. (</w:t>
            </w:r>
            <w:r>
              <w:rPr>
                <w:rFonts w:asciiTheme="minorHAnsi" w:hAnsiTheme="minorHAnsi" w:cstheme="minorHAnsi"/>
                <w:b/>
              </w:rPr>
              <w:t>SCI-0731-6-18)</w:t>
            </w:r>
          </w:p>
          <w:p w:rsidR="007904AE" w:rsidRDefault="007904AE" w:rsidP="00E269D6">
            <w:pPr>
              <w:rPr>
                <w:rFonts w:asciiTheme="minorHAnsi" w:eastAsiaTheme="minorHAnsi" w:hAnsiTheme="minorHAnsi" w:cstheme="minorHAnsi"/>
                <w:b/>
                <w:lang w:val="es-CR"/>
              </w:rPr>
            </w:pPr>
            <w:r>
              <w:rPr>
                <w:rFonts w:cs="Arial"/>
                <w:b/>
                <w:color w:val="31849B" w:themeColor="accent5" w:themeShade="BF"/>
              </w:rPr>
              <w:t>Se atendió mediante el acuerdo de la Sesión Extraordinaria No.3075. Artículo 1, del 8 de junio de 2018</w:t>
            </w:r>
            <w:r>
              <w:rPr>
                <w:rFonts w:asciiTheme="minorHAnsi" w:hAnsiTheme="minorHAnsi" w:cstheme="minorHAnsi"/>
                <w:b/>
              </w:rPr>
              <w:t>.</w:t>
            </w:r>
          </w:p>
          <w:p w:rsidR="007904AE" w:rsidRDefault="007904AE" w:rsidP="00E269D6">
            <w:pPr>
              <w:rPr>
                <w:rFonts w:ascii="Calibri" w:hAnsi="Calibri" w:cs="Arial"/>
                <w:bCs/>
                <w:sz w:val="16"/>
                <w:szCs w:val="16"/>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sz w:val="22"/>
                <w:szCs w:val="22"/>
              </w:rPr>
            </w:pPr>
            <w:r>
              <w:lastRenderedPageBreak/>
              <w:t xml:space="preserve">Reunión </w:t>
            </w:r>
            <w:r>
              <w:rPr>
                <w:b/>
              </w:rPr>
              <w:t>No. 774-2017</w:t>
            </w:r>
          </w:p>
          <w:p w:rsidR="007904AE" w:rsidRDefault="007904AE" w:rsidP="00E269D6">
            <w:r>
              <w:t>14 de junio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 xml:space="preserve">R-670-2018, Memorando con fecha de recibido 08 de junio de 2018, suscrito por el Dr. Julio César Calvo Alvarado, Rector, dirigido a la M.Sc. Ana Rosa Ruiz Fernández, Coordinadora Comisión de Planificación y Administración, con copia al Dr. Humberto Villalta Solano, Vicerrector de Administración y a la MAU. Tatiana Fernández Martín, Directora Oficina de Planificación Institucional, en el cual remite ampliación en la justificación de cambio de meta 5.1.1.4 Recursos Asignados para la automatización de sistema.  </w:t>
            </w:r>
          </w:p>
          <w:p w:rsidR="007904AE" w:rsidRDefault="007904AE" w:rsidP="00E269D6">
            <w:pPr>
              <w:rPr>
                <w:rFonts w:ascii="Calibri" w:hAnsi="Calibri" w:cs="Arial"/>
                <w:b/>
              </w:rPr>
            </w:pPr>
            <w:r>
              <w:rPr>
                <w:rFonts w:cs="Arial"/>
                <w:b/>
                <w:color w:val="31849B" w:themeColor="accent5" w:themeShade="BF"/>
              </w:rPr>
              <w:t>Tema atendido mediante la aprobación del acuerdo de la Sesión No_3078, Artículo 10, del 27 de junio 2018</w:t>
            </w:r>
            <w:r>
              <w:rPr>
                <w:rFonts w:cs="Arial"/>
                <w:b/>
              </w:rPr>
              <w:t>.</w:t>
            </w:r>
          </w:p>
          <w:p w:rsidR="007904AE" w:rsidRDefault="007904AE" w:rsidP="00E269D6">
            <w:pPr>
              <w:rPr>
                <w:rFonts w:cs="Arial"/>
                <w:b/>
                <w:sz w:val="16"/>
                <w:szCs w:val="16"/>
                <w:u w:val="single"/>
              </w:rPr>
            </w:pPr>
          </w:p>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OPI-433-2018, Memorando con fecha de recibido 12 de junio de 2018, suscrito por la MAU. Tatiana Fernández Martín, Directora Oficina de Planificación Institucional, dirigido a la Máster Ana Rosa Ruiz Fernández, Coordinadora Comisión de Planificación y Administración, con copia al Consejo Institucional en el cual adjunta propuesta Reestructuración de la Oficina de Planificación Institucional.</w:t>
            </w:r>
          </w:p>
          <w:p w:rsidR="007904AE" w:rsidRDefault="007904AE" w:rsidP="00E269D6">
            <w:pPr>
              <w:rPr>
                <w:rFonts w:ascii="Calibri" w:hAnsi="Calibri" w:cs="Arial"/>
                <w:b/>
              </w:rPr>
            </w:pPr>
            <w:r>
              <w:rPr>
                <w:rFonts w:cs="Arial"/>
                <w:b/>
              </w:rPr>
              <w:t>Se está analizando la propuesta en el seno de la Comisión.</w:t>
            </w:r>
          </w:p>
          <w:p w:rsidR="007904AE" w:rsidRDefault="007904AE" w:rsidP="00E269D6">
            <w:pPr>
              <w:jc w:val="center"/>
              <w:rPr>
                <w:rFonts w:cs="Arial"/>
                <w:b/>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R-683-2018, Memorando con fecha de recibido 12 de junio de 2018, suscrito por el Ing. Luis Paulino Méndez Badilla, Rector ai, dirigido a la M.Sc. Ana Rosa Ruiz Fernández, Coordinadora Comisión de Planificación y Administración, con copia al Dr. Humberto Villalta Solano, Vicerrector de Administración y a la MAU. Tatiana Fernández Martín, Directora Oficina de Planificación Institucional, en el cual adjunta solicitud de modificación de la plaza FSBM-0012.</w:t>
            </w:r>
          </w:p>
          <w:p w:rsidR="007904AE" w:rsidRDefault="007904AE" w:rsidP="00E269D6">
            <w:pPr>
              <w:rPr>
                <w:rFonts w:ascii="Calibri" w:hAnsi="Calibri" w:cs="Arial"/>
              </w:rPr>
            </w:pPr>
            <w:r>
              <w:rPr>
                <w:rFonts w:cs="Arial"/>
                <w:b/>
                <w:color w:val="31849B" w:themeColor="accent5" w:themeShade="BF"/>
              </w:rPr>
              <w:t>Tema atendido mediante la aprobación del acuerdo de la Sesión No_3078, Artículo 10, del 27 de junio 2018</w:t>
            </w:r>
            <w:r>
              <w:rPr>
                <w:rFonts w:cs="Arial"/>
              </w:rPr>
              <w:t>.</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84" w:hanging="567"/>
              <w:jc w:val="both"/>
              <w:rPr>
                <w:rFonts w:ascii="Arial" w:hAnsi="Arial" w:cs="Arial"/>
                <w:b/>
                <w:lang w:val="es-CR"/>
              </w:rPr>
            </w:pPr>
            <w:r>
              <w:rPr>
                <w:rFonts w:asciiTheme="minorHAnsi" w:hAnsiTheme="minorHAnsi" w:cstheme="minorHAnsi"/>
              </w:rPr>
              <w:t>R-684-2018, Memorando con fecha de recibido 12 de junio de 2018, suscrito por el Ing. Luis Paulino Méndez Badilla, Rector ai, dirigido a la M.Sc. Ana Rosa Ruiz Fernández, Coordinadora Comisión de Planificación y Administración, con copia al Dr. Humberto Villalta Solano, Vicerrector de Administración y a la MAU. Tatiana Fernández Martín, Directora Oficina de Planificación Institucional, en el cual solicitud de modificación para la ampliación de las plazas SE045, SE046 y SE047.</w:t>
            </w:r>
          </w:p>
          <w:p w:rsidR="007904AE" w:rsidRDefault="007904AE" w:rsidP="00E269D6">
            <w:pPr>
              <w:rPr>
                <w:rFonts w:ascii="Calibri" w:hAnsi="Calibri" w:cs="Arial"/>
              </w:rPr>
            </w:pPr>
            <w:r>
              <w:rPr>
                <w:rFonts w:cs="Arial"/>
                <w:b/>
                <w:color w:val="31849B" w:themeColor="accent5" w:themeShade="BF"/>
              </w:rPr>
              <w:t>Tema atendido mediante la aprobación del acuerdo de la Sesión No_3078, Artículo 10, del 27 de junio 2018</w:t>
            </w:r>
            <w:r>
              <w:rPr>
                <w:rFonts w:cs="Arial"/>
              </w:rPr>
              <w:t>.</w:t>
            </w:r>
          </w:p>
          <w:p w:rsidR="007904AE" w:rsidRDefault="007904AE" w:rsidP="00E269D6">
            <w:pPr>
              <w:rPr>
                <w:rFonts w:cs="Arial"/>
                <w:b/>
              </w:rPr>
            </w:pPr>
          </w:p>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 xml:space="preserve">R-685-2018, Memorando con fecha de recibido 12 de junio de 2018, suscrito por el Ing. Luis Paulino Méndez Badilla, Rector ai, dirigido a la M.Sc. Ana Rosa Ruiz Fernández, Coordinadora Comisión de Planificación y Administración, con copia al Dr. Humberto Villalta Solano, Vicerrector de Administración y a la MAU. Tatiana Fernández Martín, Directora Oficina de Planificación Institucional, en el cual adjunta “Avance de Formulación Plan Anual Operativo 2019” y Propuesta de modificación acuerdo S. No. 3060, Artículo 8 del 7 de mazo 2018. “Cronograma Fases del Plan </w:t>
            </w:r>
            <w:r>
              <w:rPr>
                <w:rFonts w:asciiTheme="minorHAnsi" w:hAnsiTheme="minorHAnsi" w:cstheme="minorHAnsi"/>
              </w:rPr>
              <w:lastRenderedPageBreak/>
              <w:t xml:space="preserve">Presupuesto Institucional y presentación de Estados Financieros 2019”.  </w:t>
            </w:r>
          </w:p>
          <w:p w:rsidR="007904AE" w:rsidRDefault="007904AE" w:rsidP="00E269D6">
            <w:pPr>
              <w:rPr>
                <w:rFonts w:ascii="Calibri" w:hAnsi="Calibri" w:cs="Arial"/>
                <w:b/>
              </w:rPr>
            </w:pPr>
            <w:r>
              <w:rPr>
                <w:rFonts w:cs="Arial"/>
                <w:b/>
              </w:rPr>
              <w:t>Se respondió oficio avalando la modificación propuesta.</w:t>
            </w:r>
          </w:p>
          <w:p w:rsidR="007904AE" w:rsidRDefault="007904AE" w:rsidP="00E269D6">
            <w:pPr>
              <w:rPr>
                <w:rFonts w:cs="Arial"/>
                <w:b/>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RH-607-2018, Memorando con fecha de recibido 13 de junio de 2018, suscrito por MBA. Harold Blanco Leitón, Director Departamento Recursos Humanos, dirigido a la M.Sc. Ana Rosa Ruiz Fernández, Coordinadora Comisión de Planificación y Administración, en el cual adjunta ejemplos de dos casos del paso 1 y 2 de los sectores Carrera Adm. Apoyo Academia y Carrera Profesional</w:t>
            </w:r>
            <w:r>
              <w:rPr>
                <w:rFonts w:ascii="Arial" w:hAnsi="Arial" w:cs="Arial"/>
              </w:rPr>
              <w:t>.</w:t>
            </w:r>
          </w:p>
          <w:p w:rsidR="007904AE" w:rsidRDefault="007904AE" w:rsidP="00E269D6">
            <w:pPr>
              <w:jc w:val="both"/>
              <w:rPr>
                <w:rFonts w:ascii="Calibri" w:hAnsi="Calibri" w:cs="Arial"/>
                <w:b/>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3078, Artículo 12, del 27 de junio de 2018</w:t>
            </w:r>
          </w:p>
          <w:p w:rsidR="007904AE" w:rsidRDefault="007904AE" w:rsidP="00E269D6">
            <w:pPr>
              <w:rPr>
                <w:rFonts w:cs="Arial"/>
                <w:b/>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 xml:space="preserve">DP-063-2018, Memorando con fecha de recibido 13 de junio de 2018, suscrito por la Dra. Carmen Elena Madriz, Presidenta Consejo de Posgrado, dirigido a la M.Sc. Ana Rosa Ruiz Fernández, Coordinadora Comisión de Planificación y Administración,  en el cual solicita aclaración sobre el alcance del concepto Fondo Restringido, según lo indicado en las Disposiciones de  Formulación Presupuestaria 2018, puntos:  3.4. y 3.9  </w:t>
            </w:r>
          </w:p>
          <w:p w:rsidR="007904AE" w:rsidRDefault="007904AE" w:rsidP="00E269D6">
            <w:pPr>
              <w:jc w:val="both"/>
              <w:rPr>
                <w:rFonts w:ascii="Calibri" w:hAnsi="Calibri" w:cs="Arial"/>
                <w:b/>
              </w:rPr>
            </w:pPr>
            <w:r>
              <w:rPr>
                <w:rFonts w:cs="Arial"/>
                <w:b/>
                <w:color w:val="31849B" w:themeColor="accent5" w:themeShade="BF"/>
              </w:rPr>
              <w:t>En reunión No. 774 de la Comisión de Planificación se atendió a la Dra. Carmen Madriz  y se dispuso revisar la normativa vigente para analizar el camino para eventualmente autorizar el planteamiento de Posgrado, y puedan complementar u organizar la capacitación de profesores de posgrado</w:t>
            </w:r>
            <w:r>
              <w:rPr>
                <w:rFonts w:cs="Arial"/>
                <w:b/>
              </w:rPr>
              <w:t xml:space="preserve">. </w:t>
            </w:r>
          </w:p>
          <w:p w:rsidR="007904AE" w:rsidRDefault="007904AE" w:rsidP="00E269D6">
            <w:pPr>
              <w:rPr>
                <w:rFonts w:cs="Arial"/>
                <w:b/>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R-693-2018, Memorando con fecha de recibido 13 de junio de 2018, suscrito por Ing. Luis Paulino Méndez Badilla, Rector ai, dirigido a la M.Sc. Ana Rosa Ruiz Fernández, Coordinadora Comisión de Planificación y Administración, en el cual adjunta Propuesta “Solicitud modificación nombre y alcance Proyecto PETEC-10 “Modelo para Desarrollo del Talento Humano”.</w:t>
            </w:r>
            <w:r>
              <w:rPr>
                <w:rFonts w:ascii="Arial" w:hAnsi="Arial" w:cs="Arial"/>
              </w:rPr>
              <w:t xml:space="preserve"> </w:t>
            </w:r>
          </w:p>
          <w:p w:rsidR="007904AE" w:rsidRDefault="007904AE" w:rsidP="00E269D6">
            <w:pPr>
              <w:rPr>
                <w:rFonts w:ascii="Calibri" w:hAnsi="Calibri" w:cs="Arial"/>
                <w:b/>
              </w:rPr>
            </w:pPr>
            <w:r>
              <w:rPr>
                <w:rFonts w:cs="Arial"/>
                <w:b/>
                <w:color w:val="31849B" w:themeColor="accent5" w:themeShade="BF"/>
              </w:rPr>
              <w:t>En revisión a cargo de la señora Ana Rosa Ruiz</w:t>
            </w:r>
            <w:r>
              <w:rPr>
                <w:rFonts w:cs="Arial"/>
                <w:b/>
              </w:rPr>
              <w:t>.</w:t>
            </w:r>
          </w:p>
          <w:p w:rsidR="007904AE" w:rsidRDefault="007904AE" w:rsidP="00E269D6">
            <w:pPr>
              <w:rPr>
                <w:rFonts w:cs="Arial"/>
                <w:b/>
                <w:sz w:val="16"/>
                <w:szCs w:val="16"/>
              </w:rPr>
            </w:pPr>
          </w:p>
          <w:p w:rsidR="007904AE" w:rsidRDefault="007904AE" w:rsidP="00E269D6">
            <w:pPr>
              <w:pStyle w:val="Prrafodelista"/>
              <w:numPr>
                <w:ilvl w:val="0"/>
                <w:numId w:val="10"/>
              </w:numPr>
              <w:spacing w:after="0" w:line="240" w:lineRule="auto"/>
              <w:ind w:left="484" w:hanging="567"/>
              <w:jc w:val="both"/>
              <w:rPr>
                <w:rFonts w:cs="Arial"/>
                <w:b/>
              </w:rPr>
            </w:pPr>
            <w:r>
              <w:rPr>
                <w:rFonts w:asciiTheme="minorHAnsi" w:hAnsiTheme="minorHAnsi" w:cstheme="minorHAnsi"/>
              </w:rPr>
              <w:t>OPI-396-2018   Memorando con fecha de recibido 04 de junio de 2018, suscrito por la M.A.U. Tatiana Fernández Martín, Directora Ejecutiva Oficina de Planificación Institucional, dirigido a Miembros del Consejo Institucional, en el cual hace solicitud de información para el Índice de Gestión Institucional para el Sector Público 2018, así como el nombramiento de un responsable para la ejecución de la misma en el plazo correspondiente.</w:t>
            </w:r>
            <w:r>
              <w:rPr>
                <w:rFonts w:ascii="Arial" w:hAnsi="Arial" w:cs="Arial"/>
                <w:u w:val="single"/>
              </w:rPr>
              <w:t xml:space="preserve"> </w:t>
            </w:r>
          </w:p>
          <w:p w:rsidR="007904AE" w:rsidRDefault="007904AE" w:rsidP="00E269D6">
            <w:pPr>
              <w:jc w:val="both"/>
              <w:rPr>
                <w:rFonts w:cs="Arial"/>
                <w:b/>
              </w:rPr>
            </w:pPr>
            <w:r>
              <w:rPr>
                <w:rFonts w:cs="Arial"/>
                <w:b/>
                <w:color w:val="31849B" w:themeColor="accent5" w:themeShade="BF"/>
              </w:rPr>
              <w:lastRenderedPageBreak/>
              <w:t>En agenda de la Comisión para invitar a funcionarios de la OPI para exponer el tema.  la Comisión de Planificación y Administración</w:t>
            </w:r>
            <w:r>
              <w:rPr>
                <w:rFonts w:cs="Arial"/>
                <w:b/>
              </w:rPr>
              <w:t>.</w:t>
            </w:r>
          </w:p>
          <w:p w:rsidR="007904AE" w:rsidRDefault="007904AE" w:rsidP="00E269D6">
            <w:pPr>
              <w:jc w:val="both"/>
              <w:rPr>
                <w:rFonts w:cs="Arial"/>
              </w:rPr>
            </w:pPr>
          </w:p>
        </w:tc>
      </w:tr>
      <w:tr w:rsidR="007904AE" w:rsidTr="00E269D6">
        <w:tc>
          <w:tcPr>
            <w:tcW w:w="2942" w:type="dxa"/>
            <w:tcBorders>
              <w:top w:val="single" w:sz="4" w:space="0" w:color="auto"/>
              <w:left w:val="single" w:sz="4" w:space="0" w:color="auto"/>
              <w:bottom w:val="single" w:sz="4" w:space="0" w:color="auto"/>
              <w:right w:val="single" w:sz="4" w:space="0" w:color="auto"/>
            </w:tcBorders>
            <w:hideMark/>
          </w:tcPr>
          <w:p w:rsidR="007904AE" w:rsidRDefault="007904AE" w:rsidP="00E269D6">
            <w:pPr>
              <w:rPr>
                <w:rFonts w:cs="Calibri"/>
                <w:b/>
              </w:rPr>
            </w:pPr>
            <w:r>
              <w:lastRenderedPageBreak/>
              <w:t xml:space="preserve">Reunión </w:t>
            </w:r>
            <w:r>
              <w:rPr>
                <w:b/>
              </w:rPr>
              <w:t>No. 775-2017</w:t>
            </w:r>
          </w:p>
          <w:p w:rsidR="007904AE" w:rsidRDefault="007904AE" w:rsidP="00E269D6">
            <w:r>
              <w:t>21 de junio 2018</w:t>
            </w:r>
          </w:p>
        </w:tc>
        <w:tc>
          <w:tcPr>
            <w:tcW w:w="5886" w:type="dxa"/>
            <w:tcBorders>
              <w:top w:val="single" w:sz="4" w:space="0" w:color="auto"/>
              <w:left w:val="single" w:sz="4" w:space="0" w:color="auto"/>
              <w:bottom w:val="single" w:sz="4" w:space="0" w:color="auto"/>
              <w:right w:val="single" w:sz="4" w:space="0" w:color="auto"/>
            </w:tcBorders>
          </w:tcPr>
          <w:p w:rsidR="007904AE" w:rsidRDefault="007904AE" w:rsidP="00E269D6">
            <w:pPr>
              <w:pStyle w:val="Prrafodelista"/>
              <w:numPr>
                <w:ilvl w:val="0"/>
                <w:numId w:val="10"/>
              </w:numPr>
              <w:spacing w:after="0" w:line="240" w:lineRule="auto"/>
              <w:ind w:left="484" w:hanging="567"/>
              <w:jc w:val="both"/>
              <w:rPr>
                <w:rFonts w:ascii="Arial" w:hAnsi="Arial" w:cs="Arial"/>
                <w:b/>
              </w:rPr>
            </w:pPr>
            <w:r>
              <w:rPr>
                <w:rFonts w:asciiTheme="minorHAnsi" w:hAnsiTheme="minorHAnsi" w:cstheme="minorHAnsi"/>
              </w:rPr>
              <w:t xml:space="preserve">OPI-436-2018, Memorando con fecha de recibido 15 de junio de 2018, suscrito por el MAE. Marcel Hernández Mora, Director a.i. Oficina de Planificación Institucional, dirigido a la Máster Ana Rosa Ruiz Fernández, Coordinadora Comisión de Planificación y Administración, con copia al Consejo Institucional en el cual adjunta dictamen a la Propuesta modificación Reglamento de Teletrabajo del ITCR. </w:t>
            </w:r>
          </w:p>
          <w:p w:rsidR="007904AE" w:rsidRDefault="007904AE" w:rsidP="00E269D6">
            <w:pPr>
              <w:jc w:val="both"/>
              <w:rPr>
                <w:rFonts w:ascii="Calibri" w:hAnsi="Calibri" w:cs="Arial"/>
                <w:b/>
              </w:rPr>
            </w:pPr>
            <w:r>
              <w:rPr>
                <w:rFonts w:cs="Arial"/>
                <w:b/>
                <w:color w:val="31849B" w:themeColor="accent5" w:themeShade="BF"/>
              </w:rPr>
              <w:t>Tema atendido mediante la aprobación del acuerdo de la Sesión No_3078, Artículo 11, del 27 de junio 2018</w:t>
            </w:r>
          </w:p>
          <w:p w:rsidR="007904AE" w:rsidRDefault="007904AE" w:rsidP="00E269D6">
            <w:pPr>
              <w:rPr>
                <w:rFonts w:ascii="Arial" w:hAnsi="Arial" w:cs="Arial"/>
                <w:b/>
                <w:sz w:val="16"/>
                <w:szCs w:val="16"/>
                <w:u w:val="single"/>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 xml:space="preserve">AL-306-2018, Memorando con fecha de recibido 18 de junio de 2018, suscrito por la Licda. Grettel Ortiz Álvarez, Directora Oficina Asesoría Legal, dirigido a la M.Sc. Ana Rosa Ruiz Fernández, Coordinadora Comisión de Planificación y Administración, en el cual en atención al oficio SCI-401-2018, remite asesoría sobre el fundamento jurídico que permita la retroactividad del pago de dietas para los representantes estudiantiles ante el IV Congreso Institucional.  </w:t>
            </w:r>
          </w:p>
          <w:p w:rsidR="007904AE" w:rsidRDefault="007904AE" w:rsidP="00E269D6">
            <w:pPr>
              <w:jc w:val="both"/>
              <w:rPr>
                <w:rFonts w:ascii="Calibri" w:hAnsi="Calibri" w:cs="Arial"/>
                <w:b/>
              </w:rPr>
            </w:pPr>
            <w:r>
              <w:rPr>
                <w:rFonts w:cs="Arial"/>
                <w:b/>
                <w:color w:val="31849B" w:themeColor="accent5" w:themeShade="BF"/>
              </w:rPr>
              <w:t>Tema atendido mediante la aprobación del acuerdo de la Sesión No_3078, Artículo 10, del 27 de junio 2018</w:t>
            </w:r>
          </w:p>
          <w:p w:rsidR="007904AE" w:rsidRDefault="007904AE" w:rsidP="00E269D6">
            <w:pPr>
              <w:tabs>
                <w:tab w:val="left" w:pos="3321"/>
              </w:tabs>
              <w:jc w:val="both"/>
              <w:rPr>
                <w:rFonts w:ascii="Arial" w:hAnsi="Arial" w:cs="Arial"/>
                <w:b/>
                <w:color w:val="FF0000"/>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 xml:space="preserve">VAD-400-2018, Memorando con fecha de recibido 18 de junio de 2018, suscrito por el Dr. Humberto Villalta Solano, Vicerrector de Administración, dirigido a la M.Sc. Ana Rosa Ruiz Fernández, Coordinadora Comisión de Planificación y Administración, en el cual en atención del acuerdo del Consejo Institucional Sesión No. 3070, Artículo 11, adjunta el procedimiento sobre las Disposiciones para la realización de ajustes contables a los Estados Financieros.  </w:t>
            </w:r>
          </w:p>
          <w:p w:rsidR="007904AE" w:rsidRDefault="007904AE" w:rsidP="00E269D6">
            <w:pPr>
              <w:jc w:val="both"/>
              <w:rPr>
                <w:rFonts w:ascii="Calibri" w:hAnsi="Calibri" w:cs="Arial"/>
                <w:b/>
                <w:color w:val="31849B" w:themeColor="accent5" w:themeShade="BF"/>
              </w:rPr>
            </w:pPr>
            <w:r>
              <w:rPr>
                <w:rFonts w:cs="Arial"/>
                <w:b/>
                <w:color w:val="31849B" w:themeColor="accent5" w:themeShade="BF"/>
              </w:rPr>
              <w:t>Se toma nota. A cargo Doña Ana Rosa. Futuro punto agenda</w:t>
            </w:r>
          </w:p>
          <w:p w:rsidR="007904AE" w:rsidRDefault="007904AE" w:rsidP="00E269D6">
            <w:pPr>
              <w:rPr>
                <w:rFonts w:ascii="Arial" w:hAnsi="Arial" w:cs="Arial"/>
                <w:b/>
                <w:sz w:val="16"/>
                <w:szCs w:val="16"/>
                <w:u w:val="single"/>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 xml:space="preserve">VAD-398-2018, Memorando con fecha de recibido 18 de junio de 2018, suscrito por el Dr. Humberto Villalta Solano, Vicerrector de Administración, dirigido a la M.Sc. Ana Rosa Ruiz Fernández, Coordinadora Comisión de Planificación y Administración, en el cual en atención al oficio SCI-384-2018, adjunta Informe del diagnóstico realizado a los proyectos de automatización en desarrollo, propuesta del Modelo de Gobernanza a seguir, propuesta de </w:t>
            </w:r>
            <w:r>
              <w:rPr>
                <w:rFonts w:asciiTheme="minorHAnsi" w:hAnsiTheme="minorHAnsi" w:cstheme="minorHAnsi"/>
              </w:rPr>
              <w:lastRenderedPageBreak/>
              <w:t xml:space="preserve">disposiciones sobre uso de las TICs y solicitudes de nuevos requerimientos de automatización por programas. </w:t>
            </w:r>
            <w:r>
              <w:rPr>
                <w:rFonts w:ascii="Arial" w:hAnsi="Arial" w:cs="Arial"/>
                <w:u w:val="single"/>
              </w:rPr>
              <w:t xml:space="preserve"> </w:t>
            </w:r>
          </w:p>
          <w:p w:rsidR="007904AE" w:rsidRDefault="007904AE" w:rsidP="00E269D6">
            <w:pPr>
              <w:tabs>
                <w:tab w:val="left" w:pos="3321"/>
              </w:tabs>
              <w:jc w:val="both"/>
              <w:rPr>
                <w:rFonts w:ascii="Arial" w:hAnsi="Arial" w:cs="Arial"/>
                <w:b/>
                <w:color w:val="FF0000"/>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3078, Artículo 13, del 27 de junio de 2018</w:t>
            </w:r>
            <w:r>
              <w:rPr>
                <w:rFonts w:cs="Arial"/>
                <w:b/>
              </w:rPr>
              <w:t>.</w:t>
            </w:r>
          </w:p>
          <w:p w:rsidR="007904AE" w:rsidRDefault="007904AE" w:rsidP="00E269D6">
            <w:pPr>
              <w:rPr>
                <w:rFonts w:ascii="Arial" w:hAnsi="Arial" w:cs="Arial"/>
                <w:b/>
                <w:sz w:val="16"/>
                <w:szCs w:val="16"/>
                <w:u w:val="single"/>
              </w:rPr>
            </w:pPr>
          </w:p>
          <w:p w:rsidR="007904AE" w:rsidRDefault="007904AE" w:rsidP="00E269D6">
            <w:pPr>
              <w:rPr>
                <w:rFonts w:ascii="Arial" w:hAnsi="Arial" w:cs="Arial"/>
                <w:b/>
                <w:sz w:val="16"/>
                <w:szCs w:val="16"/>
                <w:u w:val="single"/>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R-727-2018, Memorando con fecha de recibido 20 de junio de 2018, suscrito por el Dr. Julio Calvo Alvarado, Rector, dirigido a la M.Sc. Ana Rosa Ruiz Fernández, Coordinadora Comisión de Planificación y Administración, en el cual remite aval del Consejo de Rectoría según Sesión No. 21-2018, del 18 de junio de 2018, sobre el Informe del diagnóstico realizado a los proyectos de automatización en desarrollo, propuesta del Modelo de Gobernanza a seguir, propuesta de disposiciones sobre uso de las TICs y solicitudes de nuevos requerimientos de automatización por programas, adjunto al oficio.</w:t>
            </w:r>
          </w:p>
          <w:p w:rsidR="007904AE" w:rsidRDefault="007904AE" w:rsidP="00E269D6">
            <w:pPr>
              <w:tabs>
                <w:tab w:val="left" w:pos="3321"/>
              </w:tabs>
              <w:jc w:val="both"/>
              <w:rPr>
                <w:rFonts w:ascii="Arial" w:hAnsi="Arial" w:cs="Arial"/>
                <w:b/>
                <w:color w:val="FF0000"/>
              </w:rPr>
            </w:pPr>
            <w:r>
              <w:rPr>
                <w:rFonts w:cs="Arial"/>
                <w:b/>
                <w:color w:val="31849B" w:themeColor="accent5" w:themeShade="BF"/>
              </w:rPr>
              <w:t>Tema atendido mediante la aprobación del acuerdo de la Sesión No_</w:t>
            </w:r>
            <w:r>
              <w:rPr>
                <w:rFonts w:ascii="Arial" w:eastAsia="Calibri" w:hAnsi="Arial" w:cs="Arial"/>
                <w:b/>
              </w:rPr>
              <w:t xml:space="preserve"> </w:t>
            </w:r>
            <w:r>
              <w:rPr>
                <w:rFonts w:cs="Arial"/>
                <w:b/>
                <w:color w:val="31849B" w:themeColor="accent5" w:themeShade="BF"/>
              </w:rPr>
              <w:t>3078, Artículo 13, del 27 de junio de 2018</w:t>
            </w:r>
            <w:r>
              <w:rPr>
                <w:rFonts w:cs="Arial"/>
                <w:b/>
              </w:rPr>
              <w:t>.</w:t>
            </w:r>
          </w:p>
          <w:p w:rsidR="007904AE" w:rsidRDefault="007904AE" w:rsidP="00E269D6">
            <w:pPr>
              <w:jc w:val="center"/>
              <w:rPr>
                <w:rFonts w:ascii="Arial" w:hAnsi="Arial" w:cs="Arial"/>
                <w:b/>
                <w:color w:val="0000FF"/>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 xml:space="preserve">R-728-2018, Memorando con fecha de recibido 20 de junio de 2018, suscrito por el Dr. Julio Calvo Alvarado, Rector, dirigido a la M.Sc. Ana Rosa Ruiz Fernández, Coordinadora Comisión de Planificación y Administración, en el cual remite aval del Consejo de Rectoría según Sesión No. 21-2018, del 18 de junio de 2018, sobre las Disposiciones para la realización de ajustes contables a los Estados Financieros, adjuntas al VAD-400-2018.  </w:t>
            </w:r>
          </w:p>
          <w:p w:rsidR="007904AE" w:rsidRDefault="007904AE" w:rsidP="00E269D6">
            <w:pPr>
              <w:tabs>
                <w:tab w:val="left" w:pos="3321"/>
              </w:tabs>
              <w:jc w:val="both"/>
              <w:rPr>
                <w:rFonts w:ascii="Calibri" w:hAnsi="Calibri" w:cs="Arial"/>
                <w:b/>
              </w:rPr>
            </w:pPr>
            <w:r>
              <w:rPr>
                <w:rFonts w:cs="Arial"/>
                <w:b/>
                <w:color w:val="31849B" w:themeColor="accent5" w:themeShade="BF"/>
              </w:rPr>
              <w:t>Tema en análisis de la Comisión</w:t>
            </w:r>
            <w:r>
              <w:rPr>
                <w:rFonts w:cs="Arial"/>
                <w:b/>
                <w:highlight w:val="yellow"/>
              </w:rPr>
              <w:t>.</w:t>
            </w:r>
          </w:p>
          <w:p w:rsidR="007904AE" w:rsidRDefault="007904AE" w:rsidP="00E269D6">
            <w:pPr>
              <w:tabs>
                <w:tab w:val="left" w:pos="3321"/>
              </w:tabs>
              <w:jc w:val="both"/>
              <w:rPr>
                <w:rFonts w:ascii="Arial" w:hAnsi="Arial" w:cs="Arial"/>
                <w:b/>
                <w:color w:val="FF0000"/>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RH-643-2018, Memorando con fecha de recibido 20 de junio de 2018, suscrito por el MBA. Harold Blanco Leitón, Director Departamento Recursos Humanos, dirigido a la M.Sc. Ana Rosa Ruiz Fernández, Coordinadora Comisión de Planificación y Administración, en el cual en atención del acuerdo Sesión No. 3068, sobre la interpretación auténtica del artículo 11 del Reglamento Concursos Internos y Externos del ITCR, expone las razones por las cuales el Departamento de Recursos Humanos considera que no es adecuado que los registros de elegibles no tengan vencimiento.</w:t>
            </w:r>
          </w:p>
          <w:p w:rsidR="007904AE" w:rsidRDefault="007904AE" w:rsidP="00E269D6">
            <w:pPr>
              <w:tabs>
                <w:tab w:val="left" w:pos="3321"/>
              </w:tabs>
              <w:jc w:val="both"/>
              <w:rPr>
                <w:rFonts w:ascii="Arial" w:hAnsi="Arial" w:cs="Arial"/>
                <w:b/>
                <w:color w:val="FF0000"/>
              </w:rPr>
            </w:pPr>
            <w:r>
              <w:rPr>
                <w:rFonts w:cs="Arial"/>
                <w:b/>
                <w:color w:val="31849B" w:themeColor="accent5" w:themeShade="BF"/>
              </w:rPr>
              <w:t>En reunión No. 775-2018, se recibió a los integrantes de JRL se dispuso que elaborarían una propuesta para análisis de la Comisión Planificación</w:t>
            </w:r>
            <w:r>
              <w:rPr>
                <w:rFonts w:ascii="Arial" w:hAnsi="Arial" w:cs="Arial"/>
                <w:b/>
                <w:color w:val="FF0000"/>
              </w:rPr>
              <w:t>.</w:t>
            </w:r>
          </w:p>
          <w:p w:rsidR="007904AE" w:rsidRDefault="007904AE" w:rsidP="00E269D6">
            <w:pPr>
              <w:tabs>
                <w:tab w:val="left" w:pos="3321"/>
              </w:tabs>
              <w:jc w:val="both"/>
              <w:rPr>
                <w:rFonts w:ascii="Arial" w:hAnsi="Arial" w:cs="Arial"/>
                <w:b/>
                <w:color w:val="FF0000"/>
                <w:sz w:val="16"/>
                <w:szCs w:val="16"/>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 xml:space="preserve">OFI-DCCh-060-2018, Memorando con fecha de recibido 12 de junio de 2018, suscrito por la señora Carmen Chan </w:t>
            </w:r>
            <w:r>
              <w:rPr>
                <w:rFonts w:asciiTheme="minorHAnsi" w:hAnsiTheme="minorHAnsi" w:cstheme="minorHAnsi"/>
              </w:rPr>
              <w:lastRenderedPageBreak/>
              <w:t>Mora, Diputada Partido Restauración Nacional, Asamblea Legislativa, dirigido al Dr. Julio Calvo Alvarado, Rector, trasladado a la M.A.E. Ana Damaris Quesada Murillo, Directora Ejecutiva Secretaría del Consejo Institucional,  en el cual adjuntan documento de la Asamblea Legislativa sobre crisis social de Puntarenas y solicitud del Estudio Actuarial de los Egresos e Ingresos del ITCR, elaborado por el Centro de Investigación en Matemática Pura y Aplicada de la Universidad de Costa Rica.</w:t>
            </w:r>
            <w:r>
              <w:rPr>
                <w:rFonts w:ascii="Arial" w:hAnsi="Arial" w:cs="Arial"/>
                <w:u w:val="single"/>
              </w:rPr>
              <w:t xml:space="preserve">  </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Se analiza para elaborar una propuesta para subir al Pleno.</w:t>
            </w:r>
          </w:p>
          <w:p w:rsidR="007904AE" w:rsidRDefault="007904AE" w:rsidP="00E269D6">
            <w:pPr>
              <w:tabs>
                <w:tab w:val="left" w:pos="3321"/>
              </w:tabs>
              <w:jc w:val="both"/>
              <w:rPr>
                <w:rFonts w:ascii="Arial" w:hAnsi="Arial" w:cs="Arial"/>
                <w:b/>
                <w:color w:val="FF0000"/>
              </w:rPr>
            </w:pPr>
          </w:p>
          <w:p w:rsidR="007904AE" w:rsidRDefault="007904AE" w:rsidP="00E269D6">
            <w:pPr>
              <w:pStyle w:val="Prrafodelista"/>
              <w:numPr>
                <w:ilvl w:val="0"/>
                <w:numId w:val="10"/>
              </w:numPr>
              <w:spacing w:after="0" w:line="240" w:lineRule="auto"/>
              <w:ind w:left="484" w:hanging="567"/>
              <w:jc w:val="both"/>
              <w:rPr>
                <w:rFonts w:ascii="Arial" w:hAnsi="Arial" w:cs="Arial"/>
                <w:b/>
                <w:color w:val="FF0000"/>
              </w:rPr>
            </w:pPr>
            <w:r>
              <w:rPr>
                <w:rFonts w:asciiTheme="minorHAnsi" w:hAnsiTheme="minorHAnsi" w:cstheme="minorHAnsi"/>
              </w:rPr>
              <w:t>FORMULARIO SOLICITUD DE PRÓRROGA-2018, con fecha de recibido 18 de junio de 2018, suscrito por el MBA. Harold Blanco Leitón, Director Departamento de Recursos Humanos, dirigido a la M.A.E. Ana Damaris Quesada Murillo, Directora Ejecutiva Secretaría del Consejo Institucional, en el cual remite formulario de prórroga para entregar el Plan de Acción de las Auditorías Externas: Calidad de la liquidación Presupuestaria 2016 y los Estados Financieros, mismo que estaba para entregar el 30 de julio de 2018 y solicitan prórroga para el 30 de marzo del 2019. Externa, dado que se requieren el estudio de cargas de trabajo y el análisis del método de trabajo empleado en la Unidad sujeta de estudio, los cuales no se han concluido.</w:t>
            </w:r>
            <w:r>
              <w:rPr>
                <w:rFonts w:ascii="Arial" w:hAnsi="Arial" w:cs="Arial"/>
                <w:u w:val="single"/>
              </w:rPr>
              <w:t xml:space="preserve">  </w:t>
            </w:r>
          </w:p>
          <w:p w:rsidR="007904AE" w:rsidRDefault="007904AE" w:rsidP="00E269D6">
            <w:pPr>
              <w:tabs>
                <w:tab w:val="left" w:pos="3321"/>
              </w:tabs>
              <w:jc w:val="both"/>
              <w:rPr>
                <w:rFonts w:ascii="Calibri" w:hAnsi="Calibri" w:cs="Arial"/>
                <w:b/>
                <w:color w:val="31849B" w:themeColor="accent5" w:themeShade="BF"/>
              </w:rPr>
            </w:pPr>
            <w:r>
              <w:rPr>
                <w:rFonts w:cs="Arial"/>
                <w:b/>
                <w:color w:val="31849B" w:themeColor="accent5" w:themeShade="BF"/>
              </w:rPr>
              <w:t>En espera de revisión para otorgar prórroga.</w:t>
            </w:r>
          </w:p>
          <w:p w:rsidR="007904AE" w:rsidRDefault="007904AE" w:rsidP="00E269D6">
            <w:pPr>
              <w:ind w:left="-83"/>
              <w:jc w:val="both"/>
              <w:rPr>
                <w:rFonts w:asciiTheme="minorHAnsi" w:hAnsiTheme="minorHAnsi" w:cstheme="minorHAnsi"/>
              </w:rPr>
            </w:pPr>
          </w:p>
        </w:tc>
      </w:tr>
    </w:tbl>
    <w:p w:rsidR="007904AE" w:rsidRDefault="007904AE" w:rsidP="007904AE">
      <w:pPr>
        <w:rPr>
          <w:rFonts w:ascii="Calibri" w:hAnsi="Calibri" w:cs="Calibri"/>
          <w:sz w:val="22"/>
          <w:szCs w:val="22"/>
          <w:lang w:eastAsia="en-US"/>
        </w:rPr>
      </w:pPr>
    </w:p>
    <w:p w:rsidR="00432294" w:rsidRDefault="00432294" w:rsidP="00EC3A23">
      <w:pPr>
        <w:jc w:val="center"/>
        <w:rPr>
          <w:rFonts w:ascii="DejaVu Sans" w:hAnsi="DejaVu Sans" w:cs="DejaVu Sans"/>
          <w:b/>
          <w:i/>
          <w:sz w:val="40"/>
          <w:szCs w:val="40"/>
        </w:rPr>
      </w:pPr>
    </w:p>
    <w:p w:rsidR="00525C15" w:rsidRDefault="00525C15">
      <w:pPr>
        <w:rPr>
          <w:rFonts w:ascii="DejaVu Sans" w:hAnsi="DejaVu Sans" w:cs="DejaVu Sans"/>
          <w:b/>
          <w:i/>
          <w:sz w:val="40"/>
          <w:szCs w:val="40"/>
        </w:rPr>
      </w:pPr>
      <w:r>
        <w:rPr>
          <w:rFonts w:ascii="DejaVu Sans" w:hAnsi="DejaVu Sans" w:cs="DejaVu Sans"/>
          <w:b/>
          <w:i/>
          <w:sz w:val="40"/>
          <w:szCs w:val="40"/>
        </w:rPr>
        <w:br w:type="page"/>
      </w:r>
    </w:p>
    <w:p w:rsidR="00525C15" w:rsidRDefault="00525C15" w:rsidP="00743CFF">
      <w:pPr>
        <w:pStyle w:val="Ttulo2"/>
        <w:jc w:val="center"/>
      </w:pPr>
      <w:bookmarkStart w:id="232" w:name="_Toc520326045"/>
      <w:bookmarkStart w:id="233" w:name="_Toc520326260"/>
      <w:bookmarkStart w:id="234" w:name="_Toc520326324"/>
      <w:bookmarkStart w:id="235" w:name="_Toc520326517"/>
      <w:bookmarkStart w:id="236" w:name="_Toc520409433"/>
      <w:r w:rsidRPr="000E3888">
        <w:lastRenderedPageBreak/>
        <w:t>AUDIENCIAS COMISION PLANIFICACION</w:t>
      </w:r>
      <w:bookmarkEnd w:id="232"/>
      <w:bookmarkEnd w:id="233"/>
      <w:bookmarkEnd w:id="234"/>
      <w:bookmarkEnd w:id="235"/>
      <w:bookmarkEnd w:id="236"/>
    </w:p>
    <w:p w:rsidR="00525C15" w:rsidRDefault="00525C15" w:rsidP="00525C15">
      <w:pPr>
        <w:jc w:val="center"/>
        <w:rPr>
          <w:b/>
          <w:u w:val="single"/>
        </w:rPr>
      </w:pPr>
    </w:p>
    <w:p w:rsidR="00525C15" w:rsidRPr="000E3888" w:rsidRDefault="00525C15" w:rsidP="00525C15">
      <w:pPr>
        <w:jc w:val="center"/>
        <w:rPr>
          <w:b/>
        </w:rPr>
      </w:pPr>
      <w:r>
        <w:rPr>
          <w:b/>
        </w:rPr>
        <w:t>I SEMESTRE 2018</w:t>
      </w:r>
    </w:p>
    <w:p w:rsidR="00525C15" w:rsidRDefault="00525C15" w:rsidP="00525C15"/>
    <w:p w:rsidR="00525C15" w:rsidRDefault="00525C15" w:rsidP="00525C15"/>
    <w:tbl>
      <w:tblPr>
        <w:tblStyle w:val="Tablaconcuadrcula"/>
        <w:tblW w:w="0" w:type="auto"/>
        <w:tblLook w:val="04A0" w:firstRow="1" w:lastRow="0" w:firstColumn="1" w:lastColumn="0" w:noHBand="0" w:noVBand="1"/>
      </w:tblPr>
      <w:tblGrid>
        <w:gridCol w:w="846"/>
        <w:gridCol w:w="3025"/>
        <w:gridCol w:w="2476"/>
        <w:gridCol w:w="2481"/>
      </w:tblGrid>
      <w:tr w:rsidR="00525C15" w:rsidRPr="00A9342C" w:rsidTr="00E269D6">
        <w:tc>
          <w:tcPr>
            <w:tcW w:w="846" w:type="dxa"/>
          </w:tcPr>
          <w:p w:rsidR="00525C15" w:rsidRPr="00A9342C" w:rsidRDefault="00525C15" w:rsidP="00E269D6">
            <w:pPr>
              <w:spacing w:before="200" w:after="200"/>
              <w:jc w:val="center"/>
              <w:rPr>
                <w:b/>
              </w:rPr>
            </w:pPr>
            <w:r>
              <w:rPr>
                <w:b/>
              </w:rPr>
              <w:t>#</w:t>
            </w:r>
          </w:p>
        </w:tc>
        <w:tc>
          <w:tcPr>
            <w:tcW w:w="3025" w:type="dxa"/>
          </w:tcPr>
          <w:p w:rsidR="00525C15" w:rsidRPr="00A9342C" w:rsidRDefault="00525C15" w:rsidP="00E269D6">
            <w:pPr>
              <w:spacing w:before="200" w:after="200"/>
              <w:jc w:val="center"/>
              <w:rPr>
                <w:b/>
              </w:rPr>
            </w:pPr>
            <w:r w:rsidRPr="00A9342C">
              <w:rPr>
                <w:b/>
              </w:rPr>
              <w:t>REUNION COPA</w:t>
            </w:r>
          </w:p>
        </w:tc>
        <w:tc>
          <w:tcPr>
            <w:tcW w:w="2476" w:type="dxa"/>
          </w:tcPr>
          <w:p w:rsidR="00525C15" w:rsidRPr="00A9342C" w:rsidRDefault="00525C15" w:rsidP="00E269D6">
            <w:pPr>
              <w:spacing w:before="200" w:after="200"/>
              <w:jc w:val="center"/>
              <w:rPr>
                <w:b/>
              </w:rPr>
            </w:pPr>
            <w:r w:rsidRPr="00A9342C">
              <w:rPr>
                <w:b/>
              </w:rPr>
              <w:t>TEMA</w:t>
            </w:r>
          </w:p>
        </w:tc>
        <w:tc>
          <w:tcPr>
            <w:tcW w:w="2481" w:type="dxa"/>
          </w:tcPr>
          <w:p w:rsidR="00525C15" w:rsidRPr="00A9342C" w:rsidRDefault="00525C15" w:rsidP="00E269D6">
            <w:pPr>
              <w:spacing w:before="200" w:after="200"/>
              <w:jc w:val="center"/>
              <w:rPr>
                <w:b/>
              </w:rPr>
            </w:pPr>
            <w:r w:rsidRPr="00A9342C">
              <w:rPr>
                <w:b/>
              </w:rPr>
              <w:t>PERSONAS INVITADAS</w:t>
            </w:r>
          </w:p>
        </w:tc>
      </w:tr>
      <w:tr w:rsidR="00525C15" w:rsidTr="00E269D6">
        <w:tc>
          <w:tcPr>
            <w:tcW w:w="846" w:type="dxa"/>
          </w:tcPr>
          <w:p w:rsidR="00525C15" w:rsidRDefault="00525C15" w:rsidP="00E269D6">
            <w:pPr>
              <w:jc w:val="center"/>
            </w:pPr>
            <w:r>
              <w:t>1</w:t>
            </w:r>
          </w:p>
        </w:tc>
        <w:tc>
          <w:tcPr>
            <w:tcW w:w="3025" w:type="dxa"/>
          </w:tcPr>
          <w:p w:rsidR="00525C15" w:rsidRPr="009B7D30" w:rsidRDefault="00525C15" w:rsidP="00E269D6">
            <w:pPr>
              <w:rPr>
                <w:b/>
              </w:rPr>
            </w:pPr>
            <w:r>
              <w:t xml:space="preserve">Reunión Ext. No. </w:t>
            </w:r>
            <w:r>
              <w:rPr>
                <w:b/>
              </w:rPr>
              <w:t>751-2018</w:t>
            </w:r>
          </w:p>
          <w:p w:rsidR="00525C15" w:rsidRDefault="00525C15" w:rsidP="00E269D6">
            <w:r>
              <w:t>17 de enero 2018</w:t>
            </w:r>
          </w:p>
        </w:tc>
        <w:tc>
          <w:tcPr>
            <w:tcW w:w="2476" w:type="dxa"/>
          </w:tcPr>
          <w:p w:rsidR="00525C15" w:rsidRPr="00E86D7C" w:rsidRDefault="00525C15" w:rsidP="00E269D6">
            <w:pPr>
              <w:jc w:val="both"/>
            </w:pPr>
            <w:r w:rsidRPr="00E86D7C">
              <w:t xml:space="preserve">Informe </w:t>
            </w:r>
          </w:p>
          <w:p w:rsidR="00525C15" w:rsidRPr="00E86D7C" w:rsidRDefault="00525C15" w:rsidP="00E269D6">
            <w:pPr>
              <w:jc w:val="both"/>
            </w:pPr>
            <w:r w:rsidRPr="00E86D7C">
              <w:t>Ejecución Presupuestaria al 31 de diciembre de 2017</w:t>
            </w:r>
          </w:p>
          <w:p w:rsidR="00525C15" w:rsidRDefault="00525C15" w:rsidP="00E269D6"/>
        </w:tc>
        <w:tc>
          <w:tcPr>
            <w:tcW w:w="2481" w:type="dxa"/>
          </w:tcPr>
          <w:p w:rsidR="00525C15" w:rsidRDefault="00525C15" w:rsidP="00E269D6">
            <w:r>
              <w:t>Dr. Humberto Villalta Solano, Vicerrector de Administración</w:t>
            </w:r>
          </w:p>
        </w:tc>
      </w:tr>
      <w:tr w:rsidR="00525C15" w:rsidTr="00E269D6">
        <w:tc>
          <w:tcPr>
            <w:tcW w:w="846" w:type="dxa"/>
          </w:tcPr>
          <w:p w:rsidR="00525C15" w:rsidRDefault="00525C15" w:rsidP="00E269D6">
            <w:pPr>
              <w:jc w:val="center"/>
            </w:pPr>
            <w:r>
              <w:t>2</w:t>
            </w:r>
          </w:p>
        </w:tc>
        <w:tc>
          <w:tcPr>
            <w:tcW w:w="3025" w:type="dxa"/>
          </w:tcPr>
          <w:p w:rsidR="00525C15" w:rsidRDefault="00525C15" w:rsidP="00E269D6">
            <w:r>
              <w:t xml:space="preserve">Reunión </w:t>
            </w:r>
            <w:r>
              <w:rPr>
                <w:b/>
              </w:rPr>
              <w:t>No. 752</w:t>
            </w:r>
            <w:r w:rsidRPr="009B7D30">
              <w:rPr>
                <w:b/>
              </w:rPr>
              <w:t>-201</w:t>
            </w:r>
            <w:r>
              <w:rPr>
                <w:b/>
              </w:rPr>
              <w:t>8</w:t>
            </w:r>
          </w:p>
          <w:p w:rsidR="00525C15" w:rsidRDefault="00525C15" w:rsidP="00E269D6">
            <w:r>
              <w:t>18 de enero 2018</w:t>
            </w:r>
          </w:p>
        </w:tc>
        <w:tc>
          <w:tcPr>
            <w:tcW w:w="2476" w:type="dxa"/>
          </w:tcPr>
          <w:p w:rsidR="00525C15" w:rsidRPr="00E86D7C" w:rsidRDefault="00525C15" w:rsidP="00E269D6">
            <w:pPr>
              <w:jc w:val="both"/>
            </w:pPr>
            <w:r w:rsidRPr="00E86D7C">
              <w:t xml:space="preserve">Presentación  “Desarrollo de un modelo de gestión para el proceso formativo profesional del Instituto Tecnológico de Costa Rica Ejecución de partidas y proyectos presupuestados 2017.  Acciones a realizar” </w:t>
            </w:r>
          </w:p>
          <w:p w:rsidR="00525C15" w:rsidRDefault="00525C15" w:rsidP="00E269D6">
            <w:pPr>
              <w:rPr>
                <w:rFonts w:cs="Arial"/>
                <w:b/>
                <w:bCs/>
                <w:lang w:eastAsia="es-CR"/>
              </w:rPr>
            </w:pPr>
          </w:p>
          <w:p w:rsidR="00525C15" w:rsidRPr="00A9342C" w:rsidRDefault="00525C15" w:rsidP="00E269D6"/>
          <w:p w:rsidR="00525C15" w:rsidRDefault="00525C15" w:rsidP="00E269D6"/>
        </w:tc>
        <w:tc>
          <w:tcPr>
            <w:tcW w:w="2481" w:type="dxa"/>
          </w:tcPr>
          <w:p w:rsidR="00525C15" w:rsidRDefault="00525C15" w:rsidP="00E269D6">
            <w:r>
              <w:t>Dr. Humberto Villalta Solano, Vicerrector de Administración</w:t>
            </w:r>
          </w:p>
        </w:tc>
      </w:tr>
      <w:tr w:rsidR="00525C15" w:rsidTr="00E269D6">
        <w:trPr>
          <w:trHeight w:val="2051"/>
        </w:trPr>
        <w:tc>
          <w:tcPr>
            <w:tcW w:w="846" w:type="dxa"/>
          </w:tcPr>
          <w:p w:rsidR="00525C15" w:rsidRDefault="00525C15" w:rsidP="00E269D6">
            <w:pPr>
              <w:jc w:val="center"/>
            </w:pPr>
            <w:r>
              <w:t>3</w:t>
            </w:r>
          </w:p>
        </w:tc>
        <w:tc>
          <w:tcPr>
            <w:tcW w:w="3025" w:type="dxa"/>
          </w:tcPr>
          <w:p w:rsidR="00525C15" w:rsidRDefault="00525C15" w:rsidP="00E269D6">
            <w:r>
              <w:t xml:space="preserve">Reunión </w:t>
            </w:r>
            <w:r w:rsidRPr="009B7D30">
              <w:rPr>
                <w:b/>
              </w:rPr>
              <w:t xml:space="preserve">No. </w:t>
            </w:r>
            <w:r>
              <w:rPr>
                <w:b/>
              </w:rPr>
              <w:t>753</w:t>
            </w:r>
            <w:r w:rsidRPr="009B7D30">
              <w:rPr>
                <w:b/>
              </w:rPr>
              <w:t>-201</w:t>
            </w:r>
            <w:r>
              <w:rPr>
                <w:b/>
              </w:rPr>
              <w:t>8</w:t>
            </w:r>
          </w:p>
          <w:p w:rsidR="00525C15" w:rsidRDefault="00525C15" w:rsidP="00E269D6">
            <w:r>
              <w:t>25 de enero 2018</w:t>
            </w:r>
          </w:p>
        </w:tc>
        <w:tc>
          <w:tcPr>
            <w:tcW w:w="2476" w:type="dxa"/>
          </w:tcPr>
          <w:p w:rsidR="00525C15" w:rsidRPr="00DF21AC" w:rsidRDefault="00525C15" w:rsidP="00E269D6">
            <w:pPr>
              <w:jc w:val="both"/>
            </w:pPr>
            <w:r w:rsidRPr="00DF21AC">
              <w:t>Reglamento para la asignación de horas estudiante y horas asistentes en el Instituto Tecnológico de Costa Rica</w:t>
            </w:r>
          </w:p>
          <w:p w:rsidR="00525C15" w:rsidRPr="00E86D7C" w:rsidRDefault="00525C15" w:rsidP="00E269D6">
            <w:pPr>
              <w:jc w:val="both"/>
            </w:pPr>
          </w:p>
          <w:p w:rsidR="00525C15" w:rsidRPr="007D2AFF" w:rsidRDefault="00525C15" w:rsidP="00E269D6">
            <w:pPr>
              <w:jc w:val="both"/>
            </w:pPr>
          </w:p>
          <w:p w:rsidR="00525C15" w:rsidRDefault="00525C15" w:rsidP="00E269D6"/>
        </w:tc>
        <w:tc>
          <w:tcPr>
            <w:tcW w:w="2481" w:type="dxa"/>
          </w:tcPr>
          <w:p w:rsidR="00525C15" w:rsidRDefault="00525C15" w:rsidP="00E269D6">
            <w:r>
              <w:t>Ing. Luis Paulino Méndez Badilla, Vicerrector de Docencia</w:t>
            </w:r>
          </w:p>
        </w:tc>
      </w:tr>
      <w:tr w:rsidR="00525C15" w:rsidTr="00E269D6">
        <w:tc>
          <w:tcPr>
            <w:tcW w:w="846" w:type="dxa"/>
          </w:tcPr>
          <w:p w:rsidR="00525C15" w:rsidRDefault="00525C15" w:rsidP="00E269D6">
            <w:pPr>
              <w:jc w:val="center"/>
            </w:pPr>
            <w:r>
              <w:t>4</w:t>
            </w:r>
          </w:p>
        </w:tc>
        <w:tc>
          <w:tcPr>
            <w:tcW w:w="3025" w:type="dxa"/>
          </w:tcPr>
          <w:p w:rsidR="00525C15" w:rsidRDefault="00525C15" w:rsidP="00E269D6">
            <w:r>
              <w:t xml:space="preserve">Reunión </w:t>
            </w:r>
            <w:r w:rsidRPr="009B7D30">
              <w:rPr>
                <w:b/>
              </w:rPr>
              <w:t xml:space="preserve">No. </w:t>
            </w:r>
            <w:r>
              <w:rPr>
                <w:b/>
              </w:rPr>
              <w:t>753</w:t>
            </w:r>
            <w:r w:rsidRPr="009B7D30">
              <w:rPr>
                <w:b/>
              </w:rPr>
              <w:t>-201</w:t>
            </w:r>
            <w:r>
              <w:rPr>
                <w:b/>
              </w:rPr>
              <w:t>8</w:t>
            </w:r>
          </w:p>
          <w:p w:rsidR="00525C15" w:rsidRDefault="00525C15" w:rsidP="00E269D6">
            <w:r>
              <w:t>25 de enero 2018</w:t>
            </w:r>
          </w:p>
        </w:tc>
        <w:tc>
          <w:tcPr>
            <w:tcW w:w="2476" w:type="dxa"/>
          </w:tcPr>
          <w:p w:rsidR="00525C15" w:rsidRPr="00E86D7C" w:rsidRDefault="00525C15" w:rsidP="00E269D6">
            <w:pPr>
              <w:jc w:val="both"/>
            </w:pPr>
            <w:r w:rsidRPr="00E86D7C">
              <w:t xml:space="preserve">Análisis tema Control Masa Salarial </w:t>
            </w:r>
          </w:p>
          <w:p w:rsidR="00525C15" w:rsidRPr="00135BDA" w:rsidRDefault="00525C15" w:rsidP="00E269D6">
            <w:pPr>
              <w:rPr>
                <w:rFonts w:cs="Arial"/>
                <w:b/>
                <w:bCs/>
                <w:lang w:eastAsia="es-CR"/>
              </w:rPr>
            </w:pPr>
          </w:p>
          <w:p w:rsidR="00525C15" w:rsidRDefault="00525C15" w:rsidP="00E269D6">
            <w:pPr>
              <w:rPr>
                <w:rFonts w:cs="Arial"/>
                <w:b/>
                <w:bCs/>
              </w:rPr>
            </w:pPr>
          </w:p>
          <w:p w:rsidR="00525C15" w:rsidRDefault="00525C15" w:rsidP="00E269D6"/>
        </w:tc>
        <w:tc>
          <w:tcPr>
            <w:tcW w:w="2481" w:type="dxa"/>
          </w:tcPr>
          <w:p w:rsidR="00525C15" w:rsidRPr="00135BDA" w:rsidRDefault="00525C15" w:rsidP="00E269D6">
            <w:pPr>
              <w:rPr>
                <w:rFonts w:cs="Arial"/>
              </w:rPr>
            </w:pPr>
            <w:r w:rsidRPr="00135BDA">
              <w:rPr>
                <w:rFonts w:cs="Arial"/>
              </w:rPr>
              <w:t xml:space="preserve">Dr. Humberto Villalta, Vicerrector de Administración, MBA. Harold Blanco, Director Departamento Recursos Humanos y la Licda. Sofía Brenes </w:t>
            </w:r>
            <w:r>
              <w:rPr>
                <w:rFonts w:cs="Arial"/>
              </w:rPr>
              <w:lastRenderedPageBreak/>
              <w:t>Depto. Recursos Humanos</w:t>
            </w:r>
          </w:p>
          <w:p w:rsidR="00525C15" w:rsidRDefault="00525C15" w:rsidP="00E269D6"/>
        </w:tc>
      </w:tr>
      <w:tr w:rsidR="00525C15" w:rsidTr="00E269D6">
        <w:tc>
          <w:tcPr>
            <w:tcW w:w="846" w:type="dxa"/>
          </w:tcPr>
          <w:p w:rsidR="00525C15" w:rsidRDefault="00525C15" w:rsidP="00E269D6">
            <w:pPr>
              <w:jc w:val="center"/>
            </w:pPr>
            <w:r>
              <w:lastRenderedPageBreak/>
              <w:t>5</w:t>
            </w:r>
          </w:p>
        </w:tc>
        <w:tc>
          <w:tcPr>
            <w:tcW w:w="3025" w:type="dxa"/>
          </w:tcPr>
          <w:p w:rsidR="00525C15" w:rsidRDefault="00525C15" w:rsidP="00E269D6">
            <w:r>
              <w:t xml:space="preserve">Reunión </w:t>
            </w:r>
            <w:r w:rsidRPr="009B7D30">
              <w:rPr>
                <w:b/>
              </w:rPr>
              <w:t xml:space="preserve">No. </w:t>
            </w:r>
            <w:r>
              <w:rPr>
                <w:b/>
              </w:rPr>
              <w:t>753</w:t>
            </w:r>
            <w:r w:rsidRPr="009B7D30">
              <w:rPr>
                <w:b/>
              </w:rPr>
              <w:t>-201</w:t>
            </w:r>
            <w:r>
              <w:rPr>
                <w:b/>
              </w:rPr>
              <w:t>8</w:t>
            </w:r>
          </w:p>
          <w:p w:rsidR="00525C15" w:rsidRDefault="00525C15" w:rsidP="00E269D6">
            <w:r>
              <w:t>25 de enero 2018</w:t>
            </w:r>
          </w:p>
        </w:tc>
        <w:tc>
          <w:tcPr>
            <w:tcW w:w="2476" w:type="dxa"/>
          </w:tcPr>
          <w:p w:rsidR="00525C15" w:rsidRPr="007A2A80" w:rsidRDefault="00525C15" w:rsidP="00E269D6">
            <w:r w:rsidRPr="00E86D7C">
              <w:t xml:space="preserve">Revisión observaciones al PAO-Presupuesto 2018 en términos de formulación de metas, indicadores y responsables.  </w:t>
            </w:r>
          </w:p>
        </w:tc>
        <w:tc>
          <w:tcPr>
            <w:tcW w:w="2481" w:type="dxa"/>
          </w:tcPr>
          <w:p w:rsidR="00525C15" w:rsidRDefault="00525C15" w:rsidP="00E269D6">
            <w:pPr>
              <w:rPr>
                <w:rFonts w:cs="Arial"/>
                <w:bCs/>
              </w:rPr>
            </w:pPr>
            <w:r w:rsidRPr="00597AF1">
              <w:rPr>
                <w:rFonts w:cs="Arial"/>
                <w:bCs/>
              </w:rPr>
              <w:t>MAU. Tatiana Fernández, MBA. Marcel Hernández, Licda. Ericka</w:t>
            </w:r>
            <w:r>
              <w:rPr>
                <w:rFonts w:cs="Arial"/>
                <w:bCs/>
              </w:rPr>
              <w:t xml:space="preserve"> Quirós y la Licda. Yaffany Monge, de la Oficina de Planificación Institucional.</w:t>
            </w:r>
          </w:p>
          <w:p w:rsidR="00525C15" w:rsidRDefault="00525C15" w:rsidP="00E269D6">
            <w:pPr>
              <w:rPr>
                <w:rFonts w:cs="Arial"/>
                <w:bCs/>
                <w:i/>
              </w:rPr>
            </w:pPr>
          </w:p>
        </w:tc>
      </w:tr>
      <w:tr w:rsidR="00525C15" w:rsidTr="00E269D6">
        <w:tc>
          <w:tcPr>
            <w:tcW w:w="846" w:type="dxa"/>
          </w:tcPr>
          <w:p w:rsidR="00525C15" w:rsidRDefault="00525C15" w:rsidP="00E269D6">
            <w:pPr>
              <w:jc w:val="center"/>
            </w:pPr>
            <w:r>
              <w:t>6</w:t>
            </w:r>
          </w:p>
        </w:tc>
        <w:tc>
          <w:tcPr>
            <w:tcW w:w="3025" w:type="dxa"/>
          </w:tcPr>
          <w:p w:rsidR="00525C15" w:rsidRPr="009B7D30" w:rsidRDefault="00525C15" w:rsidP="00E269D6">
            <w:pPr>
              <w:rPr>
                <w:b/>
              </w:rPr>
            </w:pPr>
            <w:r>
              <w:t xml:space="preserve">Reunión </w:t>
            </w:r>
            <w:r w:rsidRPr="009B7D30">
              <w:rPr>
                <w:b/>
              </w:rPr>
              <w:t xml:space="preserve">No. </w:t>
            </w:r>
            <w:r>
              <w:rPr>
                <w:b/>
              </w:rPr>
              <w:t>754-2018</w:t>
            </w:r>
          </w:p>
          <w:p w:rsidR="00525C15" w:rsidRDefault="00525C15" w:rsidP="00E269D6">
            <w:r>
              <w:t>1° de febrero 2018</w:t>
            </w:r>
          </w:p>
        </w:tc>
        <w:tc>
          <w:tcPr>
            <w:tcW w:w="2476" w:type="dxa"/>
          </w:tcPr>
          <w:p w:rsidR="00525C15" w:rsidRPr="00C702F3" w:rsidRDefault="00525C15" w:rsidP="00E269D6">
            <w:r w:rsidRPr="00C702F3">
              <w:t xml:space="preserve">Informe Ejecutivo de Labores del Comité Estratégico Tecnologías de Información </w:t>
            </w:r>
          </w:p>
          <w:p w:rsidR="00525C15" w:rsidRDefault="00525C15" w:rsidP="00E269D6">
            <w:pPr>
              <w:tabs>
                <w:tab w:val="left" w:pos="3321"/>
              </w:tabs>
              <w:rPr>
                <w:rFonts w:cs="Arial"/>
                <w:sz w:val="16"/>
                <w:szCs w:val="16"/>
              </w:rPr>
            </w:pPr>
          </w:p>
          <w:p w:rsidR="00525C15" w:rsidRPr="00EB7FAF" w:rsidRDefault="00525C15" w:rsidP="00E269D6"/>
        </w:tc>
        <w:tc>
          <w:tcPr>
            <w:tcW w:w="2481" w:type="dxa"/>
          </w:tcPr>
          <w:p w:rsidR="00525C15" w:rsidRDefault="00525C15" w:rsidP="00E269D6">
            <w:pPr>
              <w:rPr>
                <w:rFonts w:cs="Arial"/>
                <w:bCs/>
                <w:i/>
              </w:rPr>
            </w:pPr>
            <w:r w:rsidRPr="00EB7FAF">
              <w:rPr>
                <w:rFonts w:cs="Arial"/>
                <w:bCs/>
                <w:i/>
              </w:rPr>
              <w:t>Dr. Humberto Villalta Solano, Vicerrector de Administración</w:t>
            </w:r>
          </w:p>
        </w:tc>
      </w:tr>
      <w:tr w:rsidR="00525C15" w:rsidTr="00E269D6">
        <w:tc>
          <w:tcPr>
            <w:tcW w:w="846" w:type="dxa"/>
          </w:tcPr>
          <w:p w:rsidR="00525C15" w:rsidRDefault="00525C15" w:rsidP="00E269D6">
            <w:pPr>
              <w:jc w:val="center"/>
            </w:pPr>
            <w:r>
              <w:t>7</w:t>
            </w:r>
          </w:p>
        </w:tc>
        <w:tc>
          <w:tcPr>
            <w:tcW w:w="3025" w:type="dxa"/>
          </w:tcPr>
          <w:p w:rsidR="00525C15" w:rsidRPr="009B7D30" w:rsidRDefault="00525C15" w:rsidP="00E269D6">
            <w:pPr>
              <w:rPr>
                <w:b/>
              </w:rPr>
            </w:pPr>
            <w:r>
              <w:t xml:space="preserve">Reunión </w:t>
            </w:r>
            <w:r w:rsidRPr="009B7D30">
              <w:rPr>
                <w:b/>
              </w:rPr>
              <w:t xml:space="preserve">No. </w:t>
            </w:r>
            <w:r>
              <w:rPr>
                <w:b/>
              </w:rPr>
              <w:t>754-2018</w:t>
            </w:r>
          </w:p>
          <w:p w:rsidR="00525C15" w:rsidRDefault="00525C15" w:rsidP="00E269D6">
            <w:r>
              <w:t>1° de febrero 2018</w:t>
            </w:r>
          </w:p>
        </w:tc>
        <w:tc>
          <w:tcPr>
            <w:tcW w:w="2476" w:type="dxa"/>
          </w:tcPr>
          <w:p w:rsidR="00525C15" w:rsidRDefault="00525C15" w:rsidP="00525C15">
            <w:pPr>
              <w:numPr>
                <w:ilvl w:val="0"/>
                <w:numId w:val="20"/>
              </w:numPr>
              <w:ind w:left="411"/>
              <w:jc w:val="both"/>
              <w:rPr>
                <w:rFonts w:cs="Arial"/>
                <w:bCs/>
              </w:rPr>
            </w:pPr>
            <w:r>
              <w:rPr>
                <w:rFonts w:cs="Arial"/>
                <w:bCs/>
              </w:rPr>
              <w:t>Evaluación de metas</w:t>
            </w:r>
          </w:p>
          <w:p w:rsidR="00525C15" w:rsidRDefault="00525C15" w:rsidP="00525C15">
            <w:pPr>
              <w:numPr>
                <w:ilvl w:val="0"/>
                <w:numId w:val="20"/>
              </w:numPr>
              <w:ind w:left="411"/>
              <w:jc w:val="both"/>
              <w:rPr>
                <w:rFonts w:cs="Arial"/>
                <w:bCs/>
              </w:rPr>
            </w:pPr>
            <w:r>
              <w:rPr>
                <w:rFonts w:cs="Arial"/>
                <w:bCs/>
              </w:rPr>
              <w:t>Valoración riesgos</w:t>
            </w:r>
          </w:p>
          <w:p w:rsidR="00525C15" w:rsidRDefault="00525C15" w:rsidP="00525C15">
            <w:pPr>
              <w:numPr>
                <w:ilvl w:val="0"/>
                <w:numId w:val="20"/>
              </w:numPr>
              <w:ind w:left="411"/>
              <w:jc w:val="both"/>
              <w:rPr>
                <w:rFonts w:cs="Arial"/>
                <w:bCs/>
              </w:rPr>
            </w:pPr>
            <w:r>
              <w:rPr>
                <w:rFonts w:cs="Arial"/>
                <w:bCs/>
              </w:rPr>
              <w:t>Indicadores de gestión</w:t>
            </w:r>
          </w:p>
          <w:p w:rsidR="00525C15" w:rsidRPr="000E2BE9" w:rsidRDefault="00525C15" w:rsidP="00E269D6">
            <w:pPr>
              <w:rPr>
                <w:rFonts w:cs="Arial"/>
                <w:bCs/>
                <w:i/>
              </w:rPr>
            </w:pPr>
          </w:p>
          <w:p w:rsidR="00525C15" w:rsidRPr="00EB7FAF" w:rsidRDefault="00525C15" w:rsidP="00E269D6"/>
        </w:tc>
        <w:tc>
          <w:tcPr>
            <w:tcW w:w="2481" w:type="dxa"/>
          </w:tcPr>
          <w:p w:rsidR="00525C15" w:rsidRPr="000E2BE9" w:rsidRDefault="00525C15" w:rsidP="00E269D6">
            <w:pPr>
              <w:rPr>
                <w:rFonts w:cs="Arial"/>
                <w:bCs/>
                <w:i/>
              </w:rPr>
            </w:pPr>
            <w:r w:rsidRPr="003A5C91">
              <w:rPr>
                <w:rFonts w:cs="Arial"/>
                <w:bCs/>
              </w:rPr>
              <w:t xml:space="preserve">MAU. Tatiana Fernández, MBA. Marcel Hernández, Laura Granados, la  Licda. Ericka Quirós y el MBA. Marcel Hernández de la Oficina de Planificación Institucional, </w:t>
            </w:r>
            <w:r w:rsidRPr="003A5C91">
              <w:rPr>
                <w:rFonts w:cs="Arial"/>
                <w:bCs/>
                <w:lang w:eastAsia="es-CR"/>
              </w:rPr>
              <w:t>la Licda. Adriana Rodríguez y la Dra. Deyanira Meza, Auditoras.</w:t>
            </w:r>
          </w:p>
          <w:p w:rsidR="00525C15" w:rsidRPr="00EB7FAF" w:rsidRDefault="00525C15" w:rsidP="00E269D6">
            <w:pPr>
              <w:rPr>
                <w:rFonts w:cs="Arial"/>
                <w:bCs/>
                <w:i/>
              </w:rPr>
            </w:pPr>
          </w:p>
        </w:tc>
      </w:tr>
      <w:tr w:rsidR="00525C15" w:rsidTr="00E269D6">
        <w:tc>
          <w:tcPr>
            <w:tcW w:w="846" w:type="dxa"/>
          </w:tcPr>
          <w:p w:rsidR="00525C15" w:rsidRDefault="00525C15" w:rsidP="00E269D6">
            <w:pPr>
              <w:jc w:val="center"/>
            </w:pPr>
            <w:r>
              <w:t>8</w:t>
            </w:r>
          </w:p>
        </w:tc>
        <w:tc>
          <w:tcPr>
            <w:tcW w:w="3025" w:type="dxa"/>
          </w:tcPr>
          <w:p w:rsidR="00525C15" w:rsidRDefault="00525C15" w:rsidP="00E269D6">
            <w:r>
              <w:t xml:space="preserve">Reunión </w:t>
            </w:r>
            <w:r>
              <w:rPr>
                <w:b/>
              </w:rPr>
              <w:t>No. 755</w:t>
            </w:r>
            <w:r w:rsidRPr="009B7D30">
              <w:rPr>
                <w:b/>
              </w:rPr>
              <w:t>-201</w:t>
            </w:r>
            <w:r>
              <w:rPr>
                <w:b/>
              </w:rPr>
              <w:t>8</w:t>
            </w:r>
          </w:p>
          <w:p w:rsidR="00525C15" w:rsidRDefault="00525C15" w:rsidP="00E269D6">
            <w:r>
              <w:t>8 de febrero 2018</w:t>
            </w:r>
          </w:p>
          <w:p w:rsidR="00525C15" w:rsidRDefault="00525C15" w:rsidP="00E269D6"/>
        </w:tc>
        <w:tc>
          <w:tcPr>
            <w:tcW w:w="2476" w:type="dxa"/>
          </w:tcPr>
          <w:p w:rsidR="00525C15" w:rsidRPr="00C702F3" w:rsidRDefault="00525C15" w:rsidP="00E269D6">
            <w:r w:rsidRPr="00C702F3">
              <w:t>Contratación Directa No. 2017 CD-000309-APITCR” Auditoría Externa Período 2017”</w:t>
            </w:r>
          </w:p>
          <w:p w:rsidR="00525C15" w:rsidRPr="00C702F3" w:rsidRDefault="00525C15" w:rsidP="00E269D6"/>
          <w:p w:rsidR="00525C15" w:rsidRDefault="00525C15" w:rsidP="00E269D6"/>
        </w:tc>
        <w:tc>
          <w:tcPr>
            <w:tcW w:w="2481" w:type="dxa"/>
          </w:tcPr>
          <w:p w:rsidR="00525C15" w:rsidRPr="00C702F3" w:rsidRDefault="00525C15" w:rsidP="00E269D6">
            <w:r w:rsidRPr="00C702F3">
              <w:t>Licda. Kathya Calderón, Directora Departamento Aprovisionamiento.</w:t>
            </w:r>
          </w:p>
          <w:p w:rsidR="00525C15" w:rsidRDefault="00525C15" w:rsidP="00E269D6">
            <w:pPr>
              <w:rPr>
                <w:rFonts w:cs="Arial"/>
                <w:bCs/>
                <w:i/>
              </w:rPr>
            </w:pPr>
          </w:p>
        </w:tc>
      </w:tr>
      <w:tr w:rsidR="00525C15" w:rsidTr="00E269D6">
        <w:tc>
          <w:tcPr>
            <w:tcW w:w="846" w:type="dxa"/>
          </w:tcPr>
          <w:p w:rsidR="00525C15" w:rsidRDefault="00525C15" w:rsidP="00E269D6">
            <w:pPr>
              <w:jc w:val="center"/>
            </w:pPr>
            <w:r>
              <w:t>9</w:t>
            </w:r>
          </w:p>
        </w:tc>
        <w:tc>
          <w:tcPr>
            <w:tcW w:w="3025" w:type="dxa"/>
          </w:tcPr>
          <w:p w:rsidR="00525C15" w:rsidRDefault="00525C15" w:rsidP="00E269D6">
            <w:r>
              <w:t xml:space="preserve">Reunión </w:t>
            </w:r>
            <w:r>
              <w:rPr>
                <w:b/>
              </w:rPr>
              <w:t>No. 755</w:t>
            </w:r>
            <w:r w:rsidRPr="009B7D30">
              <w:rPr>
                <w:b/>
              </w:rPr>
              <w:t>-201</w:t>
            </w:r>
            <w:r>
              <w:rPr>
                <w:b/>
              </w:rPr>
              <w:t>8</w:t>
            </w:r>
          </w:p>
          <w:p w:rsidR="00525C15" w:rsidRDefault="00525C15" w:rsidP="00E269D6">
            <w:r>
              <w:t>8 de febrero 2018</w:t>
            </w:r>
          </w:p>
          <w:p w:rsidR="00525C15" w:rsidRDefault="00525C15" w:rsidP="00E269D6"/>
        </w:tc>
        <w:tc>
          <w:tcPr>
            <w:tcW w:w="2476" w:type="dxa"/>
          </w:tcPr>
          <w:p w:rsidR="00525C15" w:rsidRPr="00C702F3" w:rsidRDefault="00525C15" w:rsidP="00E269D6">
            <w:r>
              <w:t>I</w:t>
            </w:r>
            <w:r w:rsidRPr="00C702F3">
              <w:t xml:space="preserve">ncorporación y seguimiento de los Planes Remediales en el Sistema de implementación de </w:t>
            </w:r>
            <w:r w:rsidRPr="00C702F3">
              <w:lastRenderedPageBreak/>
              <w:t xml:space="preserve">Recomendaciones (SIR). </w:t>
            </w:r>
          </w:p>
          <w:p w:rsidR="00525C15" w:rsidRDefault="00525C15" w:rsidP="00E269D6">
            <w:pPr>
              <w:rPr>
                <w:rFonts w:cs="Arial"/>
                <w:bCs/>
              </w:rPr>
            </w:pPr>
          </w:p>
          <w:p w:rsidR="00525C15" w:rsidRDefault="00525C15" w:rsidP="00E269D6">
            <w:pPr>
              <w:rPr>
                <w:rFonts w:cs="Arial"/>
                <w:bCs/>
              </w:rPr>
            </w:pPr>
          </w:p>
          <w:p w:rsidR="00525C15" w:rsidRDefault="00525C15" w:rsidP="00E269D6">
            <w:pPr>
              <w:pStyle w:val="Prrafodelista"/>
              <w:rPr>
                <w:rFonts w:ascii="Arial" w:hAnsi="Arial" w:cs="Arial"/>
                <w:b/>
              </w:rPr>
            </w:pPr>
          </w:p>
          <w:p w:rsidR="00525C15" w:rsidRDefault="00525C15" w:rsidP="00E269D6">
            <w:pPr>
              <w:ind w:left="364"/>
            </w:pPr>
          </w:p>
        </w:tc>
        <w:tc>
          <w:tcPr>
            <w:tcW w:w="2481" w:type="dxa"/>
          </w:tcPr>
          <w:p w:rsidR="00525C15" w:rsidRDefault="00525C15" w:rsidP="00E269D6">
            <w:pPr>
              <w:rPr>
                <w:rFonts w:cs="Arial"/>
                <w:bCs/>
              </w:rPr>
            </w:pPr>
            <w:r>
              <w:rPr>
                <w:rFonts w:cs="Arial"/>
                <w:bCs/>
              </w:rPr>
              <w:lastRenderedPageBreak/>
              <w:t>Licda. Adriana Rodríguez Zeledón, Auditora a.i  y la Licda. Gabriela Chaves de la Auditoría Interna.</w:t>
            </w:r>
          </w:p>
          <w:p w:rsidR="00525C15" w:rsidRPr="00972013" w:rsidRDefault="00525C15" w:rsidP="00E269D6">
            <w:pPr>
              <w:rPr>
                <w:rFonts w:cs="Arial"/>
                <w:bCs/>
                <w:i/>
              </w:rPr>
            </w:pPr>
          </w:p>
        </w:tc>
      </w:tr>
      <w:tr w:rsidR="00525C15" w:rsidTr="00E269D6">
        <w:trPr>
          <w:trHeight w:val="3616"/>
        </w:trPr>
        <w:tc>
          <w:tcPr>
            <w:tcW w:w="846" w:type="dxa"/>
          </w:tcPr>
          <w:p w:rsidR="00525C15" w:rsidRDefault="00525C15" w:rsidP="00E269D6">
            <w:pPr>
              <w:jc w:val="center"/>
            </w:pPr>
            <w:r>
              <w:t>10</w:t>
            </w:r>
          </w:p>
        </w:tc>
        <w:tc>
          <w:tcPr>
            <w:tcW w:w="3025" w:type="dxa"/>
          </w:tcPr>
          <w:p w:rsidR="00525C15" w:rsidRDefault="00525C15" w:rsidP="00E269D6">
            <w:r>
              <w:t xml:space="preserve">Reunión </w:t>
            </w:r>
            <w:r>
              <w:rPr>
                <w:b/>
              </w:rPr>
              <w:t>No. 755</w:t>
            </w:r>
            <w:r w:rsidRPr="009B7D30">
              <w:rPr>
                <w:b/>
              </w:rPr>
              <w:t>-201</w:t>
            </w:r>
            <w:r>
              <w:rPr>
                <w:b/>
              </w:rPr>
              <w:t>8</w:t>
            </w:r>
          </w:p>
          <w:p w:rsidR="00525C15" w:rsidRDefault="00525C15" w:rsidP="00E269D6">
            <w:r>
              <w:t>8 de febrero 2018</w:t>
            </w:r>
          </w:p>
          <w:p w:rsidR="00525C15" w:rsidRPr="009B7D30" w:rsidRDefault="00525C15" w:rsidP="00E269D6">
            <w:pPr>
              <w:rPr>
                <w:b/>
              </w:rPr>
            </w:pPr>
          </w:p>
          <w:p w:rsidR="00525C15" w:rsidRDefault="00525C15" w:rsidP="00E269D6"/>
        </w:tc>
        <w:tc>
          <w:tcPr>
            <w:tcW w:w="2476" w:type="dxa"/>
          </w:tcPr>
          <w:p w:rsidR="00525C15" w:rsidRPr="00C702F3" w:rsidRDefault="00525C15" w:rsidP="00E269D6">
            <w:r w:rsidRPr="00C702F3">
              <w:t xml:space="preserve">Informe Liquidación Presupuestaria 2017 </w:t>
            </w:r>
          </w:p>
          <w:p w:rsidR="00525C15" w:rsidRPr="00C702F3" w:rsidRDefault="00525C15" w:rsidP="00E269D6"/>
          <w:p w:rsidR="00525C15" w:rsidRPr="0005598B" w:rsidRDefault="00525C15" w:rsidP="00E269D6"/>
        </w:tc>
        <w:tc>
          <w:tcPr>
            <w:tcW w:w="2481" w:type="dxa"/>
          </w:tcPr>
          <w:p w:rsidR="00525C15" w:rsidRPr="00C702F3" w:rsidRDefault="00525C15" w:rsidP="00E269D6">
            <w:r w:rsidRPr="00C702F3">
              <w:t>Licda. Silvia Watson, Directora Departamento Financiero Contable, Lic. Johnny Masis, Coordinador Unidad Análisis Financiero,   Licda. Adriana Rodríguez, Auditora ai.  Auditoria Interna y la Dra. Deyanira Meza, Auditora</w:t>
            </w:r>
          </w:p>
          <w:p w:rsidR="00525C15" w:rsidRDefault="00525C15" w:rsidP="00E269D6">
            <w:pPr>
              <w:rPr>
                <w:rFonts w:cs="Arial"/>
                <w:bCs/>
              </w:rPr>
            </w:pPr>
          </w:p>
        </w:tc>
      </w:tr>
      <w:tr w:rsidR="00525C15" w:rsidTr="00E269D6">
        <w:tc>
          <w:tcPr>
            <w:tcW w:w="846" w:type="dxa"/>
          </w:tcPr>
          <w:p w:rsidR="00525C15" w:rsidRDefault="00525C15" w:rsidP="00E269D6">
            <w:pPr>
              <w:jc w:val="center"/>
            </w:pPr>
            <w:r>
              <w:t>11</w:t>
            </w:r>
          </w:p>
        </w:tc>
        <w:tc>
          <w:tcPr>
            <w:tcW w:w="3025" w:type="dxa"/>
          </w:tcPr>
          <w:p w:rsidR="00525C15" w:rsidRDefault="00525C15" w:rsidP="00E269D6">
            <w:r>
              <w:t xml:space="preserve">Reunión </w:t>
            </w:r>
            <w:r>
              <w:rPr>
                <w:b/>
              </w:rPr>
              <w:t>No. 755</w:t>
            </w:r>
            <w:r w:rsidRPr="009B7D30">
              <w:rPr>
                <w:b/>
              </w:rPr>
              <w:t>-201</w:t>
            </w:r>
            <w:r>
              <w:rPr>
                <w:b/>
              </w:rPr>
              <w:t>8</w:t>
            </w:r>
          </w:p>
          <w:p w:rsidR="00525C15" w:rsidRDefault="00525C15" w:rsidP="00E269D6">
            <w:r>
              <w:t>8 de febrero 2018</w:t>
            </w:r>
          </w:p>
          <w:p w:rsidR="00525C15" w:rsidRDefault="00525C15" w:rsidP="00E269D6"/>
        </w:tc>
        <w:tc>
          <w:tcPr>
            <w:tcW w:w="2476" w:type="dxa"/>
          </w:tcPr>
          <w:p w:rsidR="00525C15" w:rsidRPr="00C702F3" w:rsidRDefault="00525C15" w:rsidP="00E269D6">
            <w:r>
              <w:t>A</w:t>
            </w:r>
            <w:r w:rsidRPr="00C702F3">
              <w:t xml:space="preserve">nálisis Informe del estado del Sistema de Becas </w:t>
            </w:r>
          </w:p>
          <w:p w:rsidR="00525C15" w:rsidRPr="00C702F3" w:rsidRDefault="00525C15" w:rsidP="00E269D6"/>
          <w:p w:rsidR="00525C15" w:rsidRPr="00C702F3" w:rsidRDefault="00525C15" w:rsidP="00E269D6"/>
          <w:p w:rsidR="00525C15" w:rsidRPr="00C702F3" w:rsidRDefault="00525C15" w:rsidP="00E269D6"/>
          <w:p w:rsidR="00525C15" w:rsidRPr="008B7875" w:rsidRDefault="00525C15" w:rsidP="00E269D6"/>
        </w:tc>
        <w:tc>
          <w:tcPr>
            <w:tcW w:w="2481" w:type="dxa"/>
          </w:tcPr>
          <w:p w:rsidR="00525C15" w:rsidRDefault="00525C15" w:rsidP="00E269D6">
            <w:r w:rsidRPr="00C702F3">
              <w:rPr>
                <w:rFonts w:cs="Arial"/>
                <w:bCs/>
                <w:lang w:eastAsia="es-CR"/>
              </w:rPr>
              <w:t>D</w:t>
            </w:r>
            <w:r w:rsidRPr="00C702F3">
              <w:t>ra. Claudia Madrizova</w:t>
            </w:r>
            <w:r>
              <w:t xml:space="preserve"> M</w:t>
            </w:r>
            <w:r w:rsidRPr="00C702F3">
              <w:t>, Vicerrectora Vida Estudiantil, Ing. Alfredo Villarreal, Director DATIC</w:t>
            </w:r>
          </w:p>
          <w:p w:rsidR="00525C15" w:rsidRDefault="00525C15" w:rsidP="00E269D6">
            <w:pPr>
              <w:rPr>
                <w:rFonts w:cs="Arial"/>
                <w:bCs/>
              </w:rPr>
            </w:pPr>
            <w:r w:rsidRPr="00B32C0A">
              <w:rPr>
                <w:rFonts w:cs="Arial"/>
              </w:rPr>
              <w:t>Ing. Jorge Mario Jiménez y el Ing. Gustavo Villavicencio, Funcionarios del DATIC.</w:t>
            </w:r>
          </w:p>
        </w:tc>
      </w:tr>
      <w:tr w:rsidR="00525C15" w:rsidTr="00E269D6">
        <w:tc>
          <w:tcPr>
            <w:tcW w:w="846" w:type="dxa"/>
          </w:tcPr>
          <w:p w:rsidR="00525C15" w:rsidRDefault="00525C15" w:rsidP="00E269D6">
            <w:pPr>
              <w:jc w:val="center"/>
            </w:pPr>
            <w:r>
              <w:t>12</w:t>
            </w:r>
          </w:p>
        </w:tc>
        <w:tc>
          <w:tcPr>
            <w:tcW w:w="3025" w:type="dxa"/>
          </w:tcPr>
          <w:p w:rsidR="00525C15" w:rsidRDefault="00525C15" w:rsidP="00E269D6">
            <w:r>
              <w:t xml:space="preserve">Reunión </w:t>
            </w:r>
            <w:r>
              <w:rPr>
                <w:b/>
              </w:rPr>
              <w:t>No. 756</w:t>
            </w:r>
            <w:r w:rsidRPr="009B7D30">
              <w:rPr>
                <w:b/>
              </w:rPr>
              <w:t>-201</w:t>
            </w:r>
            <w:r>
              <w:rPr>
                <w:b/>
              </w:rPr>
              <w:t>8</w:t>
            </w:r>
          </w:p>
          <w:p w:rsidR="00525C15" w:rsidRDefault="00525C15" w:rsidP="00E269D6">
            <w:r>
              <w:t>15 de febrero 2018</w:t>
            </w:r>
          </w:p>
          <w:p w:rsidR="00525C15" w:rsidRDefault="00525C15" w:rsidP="00E269D6"/>
        </w:tc>
        <w:tc>
          <w:tcPr>
            <w:tcW w:w="2476" w:type="dxa"/>
          </w:tcPr>
          <w:p w:rsidR="00525C15" w:rsidRPr="002E5848" w:rsidRDefault="00525C15" w:rsidP="00E269D6">
            <w:r>
              <w:t>A</w:t>
            </w:r>
            <w:r w:rsidRPr="002E5848">
              <w:t>nálisis Resolución Rectoría RR-019-2018</w:t>
            </w:r>
          </w:p>
          <w:p w:rsidR="00525C15" w:rsidRPr="00714809" w:rsidRDefault="00525C15" w:rsidP="00E269D6">
            <w:r>
              <w:t xml:space="preserve">Sobre consulta </w:t>
            </w:r>
            <w:r w:rsidRPr="002E5848">
              <w:t xml:space="preserve"> Empresa Constrial</w:t>
            </w:r>
          </w:p>
        </w:tc>
        <w:tc>
          <w:tcPr>
            <w:tcW w:w="2481" w:type="dxa"/>
          </w:tcPr>
          <w:p w:rsidR="00525C15" w:rsidRPr="00714809" w:rsidRDefault="00525C15" w:rsidP="00E269D6">
            <w:pPr>
              <w:rPr>
                <w:rFonts w:cs="Arial"/>
                <w:bCs/>
              </w:rPr>
            </w:pPr>
            <w:r>
              <w:rPr>
                <w:rFonts w:cs="Arial"/>
                <w:bCs/>
              </w:rPr>
              <w:t>Licda. Adriana Rodríguez y Lic. Manuel Bonilla de la Auditoría Interna</w:t>
            </w:r>
          </w:p>
        </w:tc>
      </w:tr>
      <w:tr w:rsidR="00525C15" w:rsidTr="00E269D6">
        <w:tc>
          <w:tcPr>
            <w:tcW w:w="846" w:type="dxa"/>
          </w:tcPr>
          <w:p w:rsidR="00525C15" w:rsidRPr="009B7D30" w:rsidRDefault="00525C15" w:rsidP="00E269D6">
            <w:pPr>
              <w:jc w:val="center"/>
            </w:pPr>
            <w:r>
              <w:t>13</w:t>
            </w:r>
          </w:p>
        </w:tc>
        <w:tc>
          <w:tcPr>
            <w:tcW w:w="3025" w:type="dxa"/>
          </w:tcPr>
          <w:p w:rsidR="00525C15" w:rsidRDefault="00525C15" w:rsidP="00E269D6">
            <w:r>
              <w:t xml:space="preserve">Reunión </w:t>
            </w:r>
            <w:r>
              <w:rPr>
                <w:b/>
              </w:rPr>
              <w:t>No. 756</w:t>
            </w:r>
            <w:r w:rsidRPr="009B7D30">
              <w:rPr>
                <w:b/>
              </w:rPr>
              <w:t>-201</w:t>
            </w:r>
            <w:r>
              <w:rPr>
                <w:b/>
              </w:rPr>
              <w:t>8</w:t>
            </w:r>
          </w:p>
          <w:p w:rsidR="00525C15" w:rsidRDefault="00525C15" w:rsidP="00E269D6">
            <w:r>
              <w:t>15 de febrero 2018</w:t>
            </w:r>
          </w:p>
          <w:p w:rsidR="00525C15" w:rsidRDefault="00525C15" w:rsidP="00E269D6"/>
        </w:tc>
        <w:tc>
          <w:tcPr>
            <w:tcW w:w="2476" w:type="dxa"/>
          </w:tcPr>
          <w:p w:rsidR="00525C15" w:rsidRPr="00245404" w:rsidRDefault="00525C15" w:rsidP="00E269D6">
            <w:pPr>
              <w:rPr>
                <w:rFonts w:cs="Arial"/>
                <w:bCs/>
                <w:i/>
              </w:rPr>
            </w:pPr>
            <w:r>
              <w:rPr>
                <w:rFonts w:cs="Arial"/>
                <w:bCs/>
              </w:rPr>
              <w:t>Informe de Avance de la Comisión Especial de Infraestructura (</w:t>
            </w:r>
            <w:r w:rsidRPr="00245404">
              <w:rPr>
                <w:rFonts w:cs="Arial"/>
                <w:bCs/>
                <w:i/>
              </w:rPr>
              <w:t>Plan Maestro</w:t>
            </w:r>
            <w:r>
              <w:rPr>
                <w:rFonts w:cs="Arial"/>
                <w:bCs/>
                <w:i/>
              </w:rPr>
              <w:t>)</w:t>
            </w:r>
          </w:p>
          <w:p w:rsidR="00525C15" w:rsidRPr="00714809" w:rsidRDefault="00525C15" w:rsidP="00E269D6"/>
        </w:tc>
        <w:tc>
          <w:tcPr>
            <w:tcW w:w="2481" w:type="dxa"/>
          </w:tcPr>
          <w:p w:rsidR="00525C15" w:rsidRPr="00714809" w:rsidRDefault="00525C15" w:rsidP="00E269D6">
            <w:pPr>
              <w:rPr>
                <w:rFonts w:cs="Arial"/>
                <w:bCs/>
              </w:rPr>
            </w:pPr>
            <w:r w:rsidRPr="002E5848">
              <w:rPr>
                <w:rFonts w:cs="Arial"/>
                <w:bCs/>
              </w:rPr>
              <w:t>Dra. Virginia Carmiol, Coordinadora Comisión Especial Infraestructura</w:t>
            </w:r>
          </w:p>
        </w:tc>
      </w:tr>
      <w:tr w:rsidR="00525C15" w:rsidTr="00E269D6">
        <w:tc>
          <w:tcPr>
            <w:tcW w:w="846" w:type="dxa"/>
          </w:tcPr>
          <w:p w:rsidR="00525C15" w:rsidRDefault="00525C15" w:rsidP="00E269D6">
            <w:pPr>
              <w:jc w:val="center"/>
            </w:pPr>
            <w:r>
              <w:t>14</w:t>
            </w:r>
          </w:p>
        </w:tc>
        <w:tc>
          <w:tcPr>
            <w:tcW w:w="3025" w:type="dxa"/>
          </w:tcPr>
          <w:p w:rsidR="00525C15" w:rsidRPr="009B7D30" w:rsidRDefault="00525C15" w:rsidP="00E269D6">
            <w:pPr>
              <w:rPr>
                <w:b/>
              </w:rPr>
            </w:pPr>
            <w:r>
              <w:t xml:space="preserve">Reunión </w:t>
            </w:r>
            <w:r w:rsidRPr="009B7D30">
              <w:rPr>
                <w:b/>
              </w:rPr>
              <w:t xml:space="preserve">No. </w:t>
            </w:r>
            <w:r>
              <w:rPr>
                <w:b/>
              </w:rPr>
              <w:t>757-2018</w:t>
            </w:r>
          </w:p>
          <w:p w:rsidR="00525C15" w:rsidRDefault="00525C15" w:rsidP="00E269D6">
            <w:r>
              <w:t>22 de febrero 2018</w:t>
            </w:r>
          </w:p>
        </w:tc>
        <w:tc>
          <w:tcPr>
            <w:tcW w:w="2476" w:type="dxa"/>
          </w:tcPr>
          <w:p w:rsidR="00525C15" w:rsidRPr="00E76771" w:rsidRDefault="00525C15" w:rsidP="00E269D6">
            <w:pPr>
              <w:rPr>
                <w:rFonts w:cs="Arial"/>
                <w:bCs/>
              </w:rPr>
            </w:pPr>
            <w:r>
              <w:rPr>
                <w:rFonts w:cs="Arial"/>
                <w:bCs/>
              </w:rPr>
              <w:t>Exposición tema:</w:t>
            </w:r>
            <w:r w:rsidRPr="00E76771">
              <w:rPr>
                <w:rFonts w:cs="Arial"/>
                <w:bCs/>
              </w:rPr>
              <w:t xml:space="preserve">  Auditoria</w:t>
            </w:r>
            <w:r>
              <w:rPr>
                <w:rFonts w:cs="Arial"/>
                <w:bCs/>
              </w:rPr>
              <w:t>s</w:t>
            </w:r>
            <w:r w:rsidRPr="00E76771">
              <w:rPr>
                <w:rFonts w:cs="Arial"/>
                <w:bCs/>
              </w:rPr>
              <w:t xml:space="preserve"> de Sistemas de Información </w:t>
            </w:r>
          </w:p>
          <w:p w:rsidR="00525C15" w:rsidRPr="00AA0855" w:rsidRDefault="00525C15" w:rsidP="00E269D6"/>
        </w:tc>
        <w:tc>
          <w:tcPr>
            <w:tcW w:w="2481" w:type="dxa"/>
          </w:tcPr>
          <w:p w:rsidR="00525C15" w:rsidRPr="003F79C8" w:rsidRDefault="00525C15" w:rsidP="00E269D6">
            <w:pPr>
              <w:jc w:val="both"/>
              <w:rPr>
                <w:rFonts w:cs="Arial"/>
                <w:bCs/>
              </w:rPr>
            </w:pPr>
            <w:r w:rsidRPr="00E76771">
              <w:rPr>
                <w:rFonts w:cs="Arial"/>
                <w:bCs/>
              </w:rPr>
              <w:t>Ing. Grettel Cordero</w:t>
            </w:r>
            <w:r>
              <w:rPr>
                <w:rFonts w:cs="Arial"/>
                <w:bCs/>
              </w:rPr>
              <w:t>, Depto Financiero Contable</w:t>
            </w:r>
          </w:p>
        </w:tc>
      </w:tr>
      <w:tr w:rsidR="00525C15" w:rsidTr="00E269D6">
        <w:tc>
          <w:tcPr>
            <w:tcW w:w="846" w:type="dxa"/>
          </w:tcPr>
          <w:p w:rsidR="00525C15" w:rsidRDefault="00525C15" w:rsidP="00E269D6">
            <w:pPr>
              <w:jc w:val="center"/>
            </w:pPr>
            <w:r>
              <w:lastRenderedPageBreak/>
              <w:t>15</w:t>
            </w:r>
          </w:p>
        </w:tc>
        <w:tc>
          <w:tcPr>
            <w:tcW w:w="3025" w:type="dxa"/>
          </w:tcPr>
          <w:p w:rsidR="00525C15" w:rsidRPr="009B7D30" w:rsidRDefault="00525C15" w:rsidP="00E269D6">
            <w:pPr>
              <w:rPr>
                <w:b/>
              </w:rPr>
            </w:pPr>
            <w:r>
              <w:t xml:space="preserve">Reunión </w:t>
            </w:r>
            <w:r w:rsidRPr="009B7D30">
              <w:rPr>
                <w:b/>
              </w:rPr>
              <w:t xml:space="preserve">No. </w:t>
            </w:r>
            <w:r>
              <w:rPr>
                <w:b/>
              </w:rPr>
              <w:t>757-2018</w:t>
            </w:r>
          </w:p>
          <w:p w:rsidR="00525C15" w:rsidRDefault="00525C15" w:rsidP="00E269D6">
            <w:r>
              <w:t>22 de febrero 2018</w:t>
            </w:r>
          </w:p>
        </w:tc>
        <w:tc>
          <w:tcPr>
            <w:tcW w:w="2476" w:type="dxa"/>
          </w:tcPr>
          <w:p w:rsidR="00525C15" w:rsidRPr="00AA0855" w:rsidRDefault="00525C15" w:rsidP="00E269D6">
            <w:r w:rsidRPr="00E76771">
              <w:rPr>
                <w:rFonts w:cs="Arial"/>
                <w:bCs/>
              </w:rPr>
              <w:t xml:space="preserve">Observaciones al PAO-Presupuesto 2018 en términos de formulación de metas, indicadores y responsables.  </w:t>
            </w:r>
          </w:p>
        </w:tc>
        <w:tc>
          <w:tcPr>
            <w:tcW w:w="2481" w:type="dxa"/>
          </w:tcPr>
          <w:p w:rsidR="00525C15" w:rsidRPr="00E76771" w:rsidRDefault="00525C15" w:rsidP="00E269D6">
            <w:pPr>
              <w:rPr>
                <w:rFonts w:cs="Arial"/>
                <w:bCs/>
              </w:rPr>
            </w:pPr>
            <w:r w:rsidRPr="00E76771">
              <w:rPr>
                <w:rFonts w:cs="Arial"/>
                <w:bCs/>
              </w:rPr>
              <w:t>MAU. Tatiana Fernández, MBA. Yafany Monge, Licda. Patricia Meneses, Licda. Ericka Quirós y el MBA. Marcel Hernández.</w:t>
            </w:r>
          </w:p>
          <w:p w:rsidR="00525C15" w:rsidRPr="00714809" w:rsidRDefault="00525C15" w:rsidP="00E269D6">
            <w:pPr>
              <w:jc w:val="both"/>
              <w:rPr>
                <w:rFonts w:cs="Arial"/>
                <w:bCs/>
              </w:rPr>
            </w:pPr>
          </w:p>
        </w:tc>
      </w:tr>
      <w:tr w:rsidR="00525C15" w:rsidTr="00E269D6">
        <w:tc>
          <w:tcPr>
            <w:tcW w:w="846" w:type="dxa"/>
          </w:tcPr>
          <w:p w:rsidR="00525C15" w:rsidRDefault="00525C15" w:rsidP="00E269D6">
            <w:pPr>
              <w:jc w:val="center"/>
            </w:pPr>
            <w:r>
              <w:t>16</w:t>
            </w:r>
          </w:p>
        </w:tc>
        <w:tc>
          <w:tcPr>
            <w:tcW w:w="3025" w:type="dxa"/>
          </w:tcPr>
          <w:p w:rsidR="00525C15" w:rsidRDefault="00525C15" w:rsidP="00E269D6">
            <w:r>
              <w:t xml:space="preserve">Reunión </w:t>
            </w:r>
            <w:r w:rsidRPr="009B7D30">
              <w:rPr>
                <w:b/>
              </w:rPr>
              <w:t xml:space="preserve">No. </w:t>
            </w:r>
            <w:r>
              <w:rPr>
                <w:b/>
              </w:rPr>
              <w:t>758</w:t>
            </w:r>
            <w:r w:rsidRPr="009B7D30">
              <w:rPr>
                <w:b/>
              </w:rPr>
              <w:t>-201</w:t>
            </w:r>
            <w:r>
              <w:rPr>
                <w:b/>
              </w:rPr>
              <w:t>8</w:t>
            </w:r>
          </w:p>
          <w:p w:rsidR="00525C15" w:rsidRDefault="00525C15" w:rsidP="00E269D6">
            <w:r>
              <w:t>1° de marzo 2018</w:t>
            </w:r>
          </w:p>
        </w:tc>
        <w:tc>
          <w:tcPr>
            <w:tcW w:w="2476" w:type="dxa"/>
          </w:tcPr>
          <w:p w:rsidR="00525C15" w:rsidRPr="00E76771" w:rsidRDefault="00525C15" w:rsidP="00E269D6">
            <w:pPr>
              <w:rPr>
                <w:rFonts w:cs="Arial"/>
                <w:bCs/>
              </w:rPr>
            </w:pPr>
            <w:r w:rsidRPr="00E76771">
              <w:rPr>
                <w:rFonts w:cs="Arial"/>
                <w:bCs/>
              </w:rPr>
              <w:t>Audiencia Dr. Julio Calvo, Rector para el análisis de los temas:</w:t>
            </w:r>
          </w:p>
          <w:p w:rsidR="00525C15" w:rsidRPr="005566C7" w:rsidRDefault="00525C15" w:rsidP="00525C15">
            <w:pPr>
              <w:numPr>
                <w:ilvl w:val="0"/>
                <w:numId w:val="21"/>
              </w:numPr>
              <w:ind w:left="714" w:hanging="357"/>
              <w:jc w:val="both"/>
              <w:rPr>
                <w:rFonts w:cs="Arial"/>
                <w:bCs/>
              </w:rPr>
            </w:pPr>
            <w:r w:rsidRPr="005566C7">
              <w:rPr>
                <w:rFonts w:cs="Arial"/>
                <w:bCs/>
              </w:rPr>
              <w:t>Infraestructura</w:t>
            </w:r>
          </w:p>
          <w:p w:rsidR="00525C15" w:rsidRPr="00FF1CC1" w:rsidRDefault="00525C15" w:rsidP="00525C15">
            <w:pPr>
              <w:numPr>
                <w:ilvl w:val="0"/>
                <w:numId w:val="21"/>
              </w:numPr>
              <w:ind w:left="714" w:hanging="357"/>
              <w:jc w:val="both"/>
              <w:rPr>
                <w:rFonts w:cs="Arial"/>
                <w:bCs/>
                <w:i/>
                <w:color w:val="4472C4"/>
                <w:sz w:val="22"/>
                <w:szCs w:val="22"/>
              </w:rPr>
            </w:pPr>
            <w:r w:rsidRPr="005566C7">
              <w:rPr>
                <w:rFonts w:cs="Arial"/>
                <w:bCs/>
              </w:rPr>
              <w:t xml:space="preserve">Planes Tácticos Institucionales </w:t>
            </w:r>
          </w:p>
          <w:p w:rsidR="00525C15" w:rsidRDefault="00525C15" w:rsidP="00525C15">
            <w:pPr>
              <w:numPr>
                <w:ilvl w:val="0"/>
                <w:numId w:val="21"/>
              </w:numPr>
              <w:ind w:left="714" w:hanging="357"/>
              <w:jc w:val="both"/>
              <w:rPr>
                <w:rFonts w:cs="Arial"/>
                <w:bCs/>
              </w:rPr>
            </w:pPr>
            <w:r w:rsidRPr="005566C7">
              <w:rPr>
                <w:rFonts w:cs="Arial"/>
                <w:bCs/>
              </w:rPr>
              <w:t xml:space="preserve">Propuesta </w:t>
            </w:r>
            <w:r>
              <w:rPr>
                <w:rFonts w:cs="Arial"/>
                <w:bCs/>
              </w:rPr>
              <w:t>de</w:t>
            </w:r>
            <w:r w:rsidRPr="005566C7">
              <w:rPr>
                <w:rFonts w:cs="Arial"/>
                <w:bCs/>
              </w:rPr>
              <w:t xml:space="preserve"> Uso </w:t>
            </w:r>
            <w:r>
              <w:rPr>
                <w:rFonts w:cs="Arial"/>
                <w:bCs/>
              </w:rPr>
              <w:t>de Fondos d</w:t>
            </w:r>
            <w:r w:rsidRPr="005566C7">
              <w:rPr>
                <w:rFonts w:cs="Arial"/>
                <w:bCs/>
              </w:rPr>
              <w:t>e Emergencia.</w:t>
            </w:r>
          </w:p>
          <w:p w:rsidR="00525C15" w:rsidRPr="00863498" w:rsidRDefault="00525C15" w:rsidP="00E269D6"/>
        </w:tc>
        <w:tc>
          <w:tcPr>
            <w:tcW w:w="2481" w:type="dxa"/>
          </w:tcPr>
          <w:p w:rsidR="00525C15" w:rsidRPr="00611124" w:rsidRDefault="00525C15" w:rsidP="00E269D6">
            <w:pPr>
              <w:rPr>
                <w:rFonts w:cs="Arial"/>
                <w:bCs/>
                <w:lang w:eastAsia="es-CR"/>
              </w:rPr>
            </w:pPr>
            <w:r>
              <w:rPr>
                <w:rFonts w:cs="Arial"/>
                <w:bCs/>
                <w:lang w:eastAsia="es-CR"/>
              </w:rPr>
              <w:t xml:space="preserve">Dr. Julio Calvo, Rector, </w:t>
            </w:r>
            <w:r w:rsidRPr="00611124">
              <w:rPr>
                <w:rFonts w:cs="Arial"/>
                <w:bCs/>
                <w:lang w:eastAsia="es-CR"/>
              </w:rPr>
              <w:t xml:space="preserve">MAU. Tatiana </w:t>
            </w:r>
            <w:r>
              <w:rPr>
                <w:rFonts w:cs="Arial"/>
                <w:bCs/>
                <w:lang w:eastAsia="es-CR"/>
              </w:rPr>
              <w:t>Fernández, Directora de la OPI y el Dr. Humberto Villalta, Vic. de Administración.</w:t>
            </w:r>
          </w:p>
          <w:p w:rsidR="00525C15" w:rsidRPr="007B04B1" w:rsidRDefault="00525C15" w:rsidP="00E269D6">
            <w:pPr>
              <w:jc w:val="both"/>
              <w:rPr>
                <w:rFonts w:cs="Arial"/>
                <w:bCs/>
              </w:rPr>
            </w:pPr>
          </w:p>
        </w:tc>
      </w:tr>
      <w:tr w:rsidR="00525C15" w:rsidTr="00E269D6">
        <w:tc>
          <w:tcPr>
            <w:tcW w:w="846" w:type="dxa"/>
          </w:tcPr>
          <w:p w:rsidR="00525C15" w:rsidRDefault="00525C15" w:rsidP="00E269D6">
            <w:pPr>
              <w:jc w:val="center"/>
            </w:pPr>
            <w:r>
              <w:t>17</w:t>
            </w:r>
          </w:p>
        </w:tc>
        <w:tc>
          <w:tcPr>
            <w:tcW w:w="3025" w:type="dxa"/>
          </w:tcPr>
          <w:p w:rsidR="00525C15" w:rsidRDefault="00525C15" w:rsidP="00E269D6">
            <w:r>
              <w:t xml:space="preserve">Reunión </w:t>
            </w:r>
            <w:r w:rsidRPr="009B7D30">
              <w:rPr>
                <w:b/>
              </w:rPr>
              <w:t xml:space="preserve">No. </w:t>
            </w:r>
            <w:r>
              <w:rPr>
                <w:b/>
              </w:rPr>
              <w:t>758</w:t>
            </w:r>
            <w:r w:rsidRPr="009B7D30">
              <w:rPr>
                <w:b/>
              </w:rPr>
              <w:t>-201</w:t>
            </w:r>
            <w:r>
              <w:rPr>
                <w:b/>
              </w:rPr>
              <w:t>8</w:t>
            </w:r>
          </w:p>
          <w:p w:rsidR="00525C15" w:rsidRDefault="00525C15" w:rsidP="00E269D6">
            <w:r>
              <w:t>1° de marzo 2018</w:t>
            </w:r>
          </w:p>
        </w:tc>
        <w:tc>
          <w:tcPr>
            <w:tcW w:w="2476" w:type="dxa"/>
          </w:tcPr>
          <w:p w:rsidR="00525C15" w:rsidRDefault="00525C15" w:rsidP="00E269D6">
            <w:r w:rsidRPr="002170A4">
              <w:rPr>
                <w:rFonts w:cs="Arial"/>
                <w:bCs/>
              </w:rPr>
              <w:t>Audiencia:  Directorio de la AIR.  Tema: Observatorio de la Academia. Pendiente del III Congreso Institucional</w:t>
            </w:r>
            <w:r w:rsidRPr="002170A4">
              <w:rPr>
                <w:rFonts w:cs="Arial"/>
                <w:bCs/>
                <w:sz w:val="22"/>
                <w:szCs w:val="22"/>
              </w:rPr>
              <w:t xml:space="preserve"> </w:t>
            </w:r>
          </w:p>
          <w:p w:rsidR="00525C15" w:rsidRPr="00863498" w:rsidRDefault="00525C15" w:rsidP="00E269D6"/>
        </w:tc>
        <w:tc>
          <w:tcPr>
            <w:tcW w:w="2481" w:type="dxa"/>
          </w:tcPr>
          <w:p w:rsidR="00525C15" w:rsidRDefault="00525C15" w:rsidP="00E269D6">
            <w:pPr>
              <w:rPr>
                <w:rFonts w:cs="Arial"/>
                <w:lang w:val="es-ES_tradnl"/>
              </w:rPr>
            </w:pPr>
            <w:r w:rsidRPr="00B8208C">
              <w:rPr>
                <w:rFonts w:cs="Arial"/>
                <w:lang w:val="es-ES_tradnl"/>
              </w:rPr>
              <w:t>MBA. Nelson Ortega, Presidente del Directorio AIR, Dra. Martha Calderón Ferrey, Presidenta IV Congreso Institucional, MSc. Noelia Soto Jiménez, Licda. Sofía García Romero, Licda. Teresa Hernández Jiménez, integrantes del Directorio de la AIR.</w:t>
            </w:r>
            <w:r>
              <w:rPr>
                <w:rFonts w:cs="Arial"/>
                <w:lang w:val="es-ES_tradnl"/>
              </w:rPr>
              <w:t xml:space="preserve"> </w:t>
            </w:r>
          </w:p>
          <w:p w:rsidR="00525C15" w:rsidRPr="007B04B1" w:rsidRDefault="00525C15" w:rsidP="00E269D6">
            <w:pPr>
              <w:jc w:val="both"/>
              <w:rPr>
                <w:rFonts w:cs="Arial"/>
                <w:bCs/>
              </w:rPr>
            </w:pPr>
          </w:p>
        </w:tc>
      </w:tr>
      <w:tr w:rsidR="00525C15" w:rsidTr="00E269D6">
        <w:tc>
          <w:tcPr>
            <w:tcW w:w="846" w:type="dxa"/>
            <w:shd w:val="clear" w:color="auto" w:fill="auto"/>
          </w:tcPr>
          <w:p w:rsidR="00525C15" w:rsidRPr="002170A4" w:rsidRDefault="00525C15" w:rsidP="00E269D6">
            <w:pPr>
              <w:jc w:val="center"/>
            </w:pPr>
            <w:r w:rsidRPr="002170A4">
              <w:t>18</w:t>
            </w:r>
          </w:p>
        </w:tc>
        <w:tc>
          <w:tcPr>
            <w:tcW w:w="3025" w:type="dxa"/>
            <w:shd w:val="clear" w:color="auto" w:fill="auto"/>
          </w:tcPr>
          <w:p w:rsidR="00525C15" w:rsidRPr="002170A4" w:rsidRDefault="00525C15" w:rsidP="00E269D6">
            <w:r w:rsidRPr="002170A4">
              <w:t xml:space="preserve">Reunión </w:t>
            </w:r>
            <w:r w:rsidRPr="002170A4">
              <w:rPr>
                <w:b/>
              </w:rPr>
              <w:t>No. 759-2018</w:t>
            </w:r>
          </w:p>
          <w:p w:rsidR="00525C15" w:rsidRPr="002170A4" w:rsidRDefault="00525C15" w:rsidP="00E269D6">
            <w:r w:rsidRPr="002170A4">
              <w:t>8 de marzo 2018</w:t>
            </w:r>
          </w:p>
        </w:tc>
        <w:tc>
          <w:tcPr>
            <w:tcW w:w="2476" w:type="dxa"/>
            <w:shd w:val="clear" w:color="auto" w:fill="auto"/>
          </w:tcPr>
          <w:p w:rsidR="00525C15" w:rsidRPr="002170A4" w:rsidRDefault="00525C15" w:rsidP="00E269D6">
            <w:r w:rsidRPr="002170A4">
              <w:t>Tema Instalaciones TEC Alajuela</w:t>
            </w:r>
            <w:r w:rsidRPr="002170A4">
              <w:rPr>
                <w:rFonts w:cs="Arial"/>
                <w:bCs/>
                <w:sz w:val="22"/>
                <w:szCs w:val="22"/>
              </w:rPr>
              <w:t xml:space="preserve"> </w:t>
            </w:r>
          </w:p>
        </w:tc>
        <w:tc>
          <w:tcPr>
            <w:tcW w:w="2481" w:type="dxa"/>
            <w:shd w:val="clear" w:color="auto" w:fill="auto"/>
          </w:tcPr>
          <w:p w:rsidR="00525C15" w:rsidRPr="00572E88" w:rsidRDefault="00525C15" w:rsidP="00E269D6">
            <w:pPr>
              <w:jc w:val="both"/>
              <w:rPr>
                <w:rFonts w:cs="Arial"/>
                <w:bCs/>
              </w:rPr>
            </w:pPr>
            <w:r w:rsidRPr="002170A4">
              <w:t>Dr. Bernal Martínez Brenes</w:t>
            </w:r>
          </w:p>
        </w:tc>
      </w:tr>
      <w:tr w:rsidR="00525C15" w:rsidTr="00E269D6">
        <w:tc>
          <w:tcPr>
            <w:tcW w:w="846" w:type="dxa"/>
          </w:tcPr>
          <w:p w:rsidR="00525C15" w:rsidRDefault="00525C15" w:rsidP="00E269D6">
            <w:pPr>
              <w:jc w:val="center"/>
            </w:pPr>
            <w:r>
              <w:t>19</w:t>
            </w:r>
          </w:p>
        </w:tc>
        <w:tc>
          <w:tcPr>
            <w:tcW w:w="3025" w:type="dxa"/>
          </w:tcPr>
          <w:p w:rsidR="00525C15" w:rsidRPr="002170A4" w:rsidRDefault="00525C15" w:rsidP="00E269D6">
            <w:r w:rsidRPr="002170A4">
              <w:t xml:space="preserve">Reunión </w:t>
            </w:r>
            <w:r w:rsidRPr="002170A4">
              <w:rPr>
                <w:b/>
              </w:rPr>
              <w:t>No. 759-2018</w:t>
            </w:r>
          </w:p>
          <w:p w:rsidR="00525C15" w:rsidRDefault="00525C15" w:rsidP="00E269D6">
            <w:r w:rsidRPr="002170A4">
              <w:t>8 de marzo 2018</w:t>
            </w:r>
          </w:p>
        </w:tc>
        <w:tc>
          <w:tcPr>
            <w:tcW w:w="2476" w:type="dxa"/>
          </w:tcPr>
          <w:p w:rsidR="00525C15" w:rsidRPr="002F42F7" w:rsidRDefault="00525C15" w:rsidP="00E269D6">
            <w:r w:rsidRPr="006861AA">
              <w:t>Análisis Modificación Plaza CT0417</w:t>
            </w:r>
          </w:p>
        </w:tc>
        <w:tc>
          <w:tcPr>
            <w:tcW w:w="2481" w:type="dxa"/>
          </w:tcPr>
          <w:p w:rsidR="00525C15" w:rsidRPr="00572E88" w:rsidRDefault="00525C15" w:rsidP="00E269D6">
            <w:pPr>
              <w:jc w:val="both"/>
              <w:rPr>
                <w:rFonts w:cs="Arial"/>
                <w:bCs/>
              </w:rPr>
            </w:pPr>
            <w:r w:rsidRPr="006861AA">
              <w:t>Fis. Gerardo Lacy Mora, Director Escuela Física,</w:t>
            </w:r>
          </w:p>
        </w:tc>
      </w:tr>
      <w:tr w:rsidR="00525C15" w:rsidTr="00E269D6">
        <w:tc>
          <w:tcPr>
            <w:tcW w:w="846" w:type="dxa"/>
          </w:tcPr>
          <w:p w:rsidR="00525C15" w:rsidRDefault="00525C15" w:rsidP="00E269D6">
            <w:pPr>
              <w:jc w:val="center"/>
            </w:pPr>
            <w:r>
              <w:t>20</w:t>
            </w:r>
          </w:p>
        </w:tc>
        <w:tc>
          <w:tcPr>
            <w:tcW w:w="3025" w:type="dxa"/>
          </w:tcPr>
          <w:p w:rsidR="00525C15" w:rsidRPr="002170A4" w:rsidRDefault="00525C15" w:rsidP="00E269D6">
            <w:r w:rsidRPr="002170A4">
              <w:t xml:space="preserve">Reunión </w:t>
            </w:r>
            <w:r w:rsidRPr="002170A4">
              <w:rPr>
                <w:b/>
              </w:rPr>
              <w:t>No. 759-2018</w:t>
            </w:r>
          </w:p>
          <w:p w:rsidR="00525C15" w:rsidRDefault="00525C15" w:rsidP="00E269D6">
            <w:r w:rsidRPr="002170A4">
              <w:t>8 de marzo 2018</w:t>
            </w:r>
          </w:p>
        </w:tc>
        <w:tc>
          <w:tcPr>
            <w:tcW w:w="2476" w:type="dxa"/>
          </w:tcPr>
          <w:p w:rsidR="00525C15" w:rsidRPr="002F42F7" w:rsidRDefault="00525C15" w:rsidP="00E269D6">
            <w:r>
              <w:rPr>
                <w:rFonts w:cs="Arial"/>
                <w:lang w:val="es-ES_tradnl"/>
              </w:rPr>
              <w:t>Planes  Tácticos Institucionales</w:t>
            </w:r>
          </w:p>
        </w:tc>
        <w:tc>
          <w:tcPr>
            <w:tcW w:w="2481" w:type="dxa"/>
          </w:tcPr>
          <w:p w:rsidR="00525C15" w:rsidRPr="00572E88" w:rsidRDefault="00525C15" w:rsidP="00E269D6">
            <w:pPr>
              <w:jc w:val="both"/>
              <w:rPr>
                <w:rFonts w:cs="Arial"/>
                <w:bCs/>
              </w:rPr>
            </w:pPr>
            <w:r w:rsidRPr="00581FE1">
              <w:rPr>
                <w:rFonts w:cs="Arial"/>
                <w:lang w:val="es-ES_tradnl"/>
              </w:rPr>
              <w:t>MAU. Tatiana Fernández, Directora de la OPI y la Licda. Ericka Quirós, Colaboradora de la OPI.</w:t>
            </w:r>
          </w:p>
        </w:tc>
      </w:tr>
      <w:tr w:rsidR="00525C15" w:rsidTr="00E269D6">
        <w:tc>
          <w:tcPr>
            <w:tcW w:w="846" w:type="dxa"/>
          </w:tcPr>
          <w:p w:rsidR="00525C15" w:rsidRDefault="00525C15" w:rsidP="00E269D6">
            <w:pPr>
              <w:jc w:val="center"/>
            </w:pPr>
            <w:r>
              <w:lastRenderedPageBreak/>
              <w:t>21</w:t>
            </w:r>
          </w:p>
        </w:tc>
        <w:tc>
          <w:tcPr>
            <w:tcW w:w="3025" w:type="dxa"/>
          </w:tcPr>
          <w:p w:rsidR="00525C15" w:rsidRPr="002170A4" w:rsidRDefault="00525C15" w:rsidP="00E269D6">
            <w:r w:rsidRPr="002170A4">
              <w:t xml:space="preserve">Reunión </w:t>
            </w:r>
            <w:r w:rsidRPr="002170A4">
              <w:rPr>
                <w:b/>
              </w:rPr>
              <w:t>No. 759-2018</w:t>
            </w:r>
          </w:p>
          <w:p w:rsidR="00525C15" w:rsidRDefault="00525C15" w:rsidP="00E269D6">
            <w:r w:rsidRPr="002170A4">
              <w:t>8 de marzo 2018</w:t>
            </w:r>
          </w:p>
        </w:tc>
        <w:tc>
          <w:tcPr>
            <w:tcW w:w="2476" w:type="dxa"/>
          </w:tcPr>
          <w:p w:rsidR="00525C15" w:rsidRPr="003D5625" w:rsidRDefault="00525C15" w:rsidP="00E269D6">
            <w:r w:rsidRPr="003D5625">
              <w:t xml:space="preserve">Informe Comisión de Infraestructura </w:t>
            </w:r>
          </w:p>
          <w:p w:rsidR="00525C15" w:rsidRPr="00581FE1" w:rsidRDefault="00525C15" w:rsidP="00E269D6">
            <w:pPr>
              <w:rPr>
                <w:rFonts w:cs="Arial"/>
                <w:bCs/>
                <w:i/>
                <w:sz w:val="22"/>
                <w:szCs w:val="22"/>
              </w:rPr>
            </w:pPr>
          </w:p>
          <w:p w:rsidR="00525C15" w:rsidRPr="002F42F7" w:rsidRDefault="00525C15" w:rsidP="00E269D6">
            <w:pPr>
              <w:jc w:val="both"/>
            </w:pPr>
          </w:p>
        </w:tc>
        <w:tc>
          <w:tcPr>
            <w:tcW w:w="2481" w:type="dxa"/>
          </w:tcPr>
          <w:p w:rsidR="00525C15" w:rsidRPr="002F42F7" w:rsidRDefault="00525C15" w:rsidP="00E269D6">
            <w:pPr>
              <w:jc w:val="both"/>
              <w:rPr>
                <w:rFonts w:cs="Arial"/>
                <w:bCs/>
              </w:rPr>
            </w:pPr>
            <w:r w:rsidRPr="003D5625">
              <w:t xml:space="preserve">Dra. Virginia Carmiol Umaña, la Ing. Alina Rodríguez Rodríguez y el Ing. Edwin </w:t>
            </w:r>
            <w:r>
              <w:t>Esquivel Segura</w:t>
            </w:r>
          </w:p>
        </w:tc>
      </w:tr>
      <w:tr w:rsidR="00525C15" w:rsidTr="00E269D6">
        <w:tc>
          <w:tcPr>
            <w:tcW w:w="846" w:type="dxa"/>
          </w:tcPr>
          <w:p w:rsidR="00525C15" w:rsidRDefault="00525C15" w:rsidP="00E269D6">
            <w:pPr>
              <w:jc w:val="center"/>
            </w:pPr>
            <w:r>
              <w:t>22</w:t>
            </w:r>
          </w:p>
        </w:tc>
        <w:tc>
          <w:tcPr>
            <w:tcW w:w="3025" w:type="dxa"/>
          </w:tcPr>
          <w:p w:rsidR="00525C15" w:rsidRPr="002170A4" w:rsidRDefault="00525C15" w:rsidP="00E269D6">
            <w:r w:rsidRPr="002170A4">
              <w:t xml:space="preserve">Reunión </w:t>
            </w:r>
            <w:r w:rsidRPr="002170A4">
              <w:rPr>
                <w:b/>
              </w:rPr>
              <w:t xml:space="preserve">No. </w:t>
            </w:r>
            <w:r>
              <w:rPr>
                <w:b/>
              </w:rPr>
              <w:t>760</w:t>
            </w:r>
            <w:r w:rsidRPr="002170A4">
              <w:rPr>
                <w:b/>
              </w:rPr>
              <w:t>-2018</w:t>
            </w:r>
          </w:p>
          <w:p w:rsidR="00525C15" w:rsidRDefault="00525C15" w:rsidP="00E269D6">
            <w:r>
              <w:t>15</w:t>
            </w:r>
            <w:r w:rsidRPr="002170A4">
              <w:t xml:space="preserve"> de marzo 2018</w:t>
            </w:r>
          </w:p>
        </w:tc>
        <w:tc>
          <w:tcPr>
            <w:tcW w:w="2476" w:type="dxa"/>
          </w:tcPr>
          <w:p w:rsidR="00525C15" w:rsidRPr="00DD35D0" w:rsidRDefault="00525C15" w:rsidP="00E269D6">
            <w:pPr>
              <w:jc w:val="both"/>
            </w:pPr>
            <w:r w:rsidRPr="006D5F6E">
              <w:t>Plan de Acción Eliminación Plástico un solo uso.</w:t>
            </w:r>
          </w:p>
        </w:tc>
        <w:tc>
          <w:tcPr>
            <w:tcW w:w="2481" w:type="dxa"/>
          </w:tcPr>
          <w:p w:rsidR="00525C15" w:rsidRPr="00DD35D0" w:rsidRDefault="00525C15" w:rsidP="00E269D6">
            <w:pPr>
              <w:jc w:val="both"/>
            </w:pPr>
            <w:r w:rsidRPr="006D5F6E">
              <w:t>Dr. Humberto Villalta y la Ing. Alina Rodríguez</w:t>
            </w:r>
          </w:p>
        </w:tc>
      </w:tr>
      <w:tr w:rsidR="00525C15" w:rsidTr="00E269D6">
        <w:tc>
          <w:tcPr>
            <w:tcW w:w="846" w:type="dxa"/>
          </w:tcPr>
          <w:p w:rsidR="00525C15" w:rsidRDefault="00525C15" w:rsidP="00E269D6">
            <w:pPr>
              <w:jc w:val="center"/>
            </w:pPr>
            <w:r>
              <w:t>23</w:t>
            </w:r>
          </w:p>
        </w:tc>
        <w:tc>
          <w:tcPr>
            <w:tcW w:w="3025" w:type="dxa"/>
          </w:tcPr>
          <w:p w:rsidR="00525C15" w:rsidRPr="002170A4" w:rsidRDefault="00525C15" w:rsidP="00E269D6">
            <w:r w:rsidRPr="002170A4">
              <w:t xml:space="preserve">Reunión </w:t>
            </w:r>
            <w:r w:rsidRPr="002170A4">
              <w:rPr>
                <w:b/>
              </w:rPr>
              <w:t xml:space="preserve">No. </w:t>
            </w:r>
            <w:r>
              <w:rPr>
                <w:b/>
              </w:rPr>
              <w:t>761</w:t>
            </w:r>
            <w:r w:rsidRPr="002170A4">
              <w:rPr>
                <w:b/>
              </w:rPr>
              <w:t>-2018</w:t>
            </w:r>
          </w:p>
          <w:p w:rsidR="00525C15" w:rsidRDefault="00525C15" w:rsidP="00E269D6">
            <w:r>
              <w:t>22</w:t>
            </w:r>
            <w:r w:rsidRPr="002170A4">
              <w:t xml:space="preserve"> de marzo 2018</w:t>
            </w:r>
          </w:p>
        </w:tc>
        <w:tc>
          <w:tcPr>
            <w:tcW w:w="2476" w:type="dxa"/>
          </w:tcPr>
          <w:p w:rsidR="00525C15" w:rsidRPr="00D025FE" w:rsidRDefault="00525C15" w:rsidP="00E269D6">
            <w:pPr>
              <w:tabs>
                <w:tab w:val="num" w:pos="502"/>
              </w:tabs>
              <w:jc w:val="both"/>
            </w:pPr>
            <w:r w:rsidRPr="00D025FE">
              <w:t>Temas: Proyecto Estratégico de Extensión y Plazas Fondos Externos</w:t>
            </w:r>
          </w:p>
          <w:p w:rsidR="00525C15" w:rsidRPr="004E50BB" w:rsidRDefault="00525C15" w:rsidP="00E269D6">
            <w:pPr>
              <w:tabs>
                <w:tab w:val="num" w:pos="502"/>
              </w:tabs>
              <w:rPr>
                <w:rFonts w:cs="Arial"/>
                <w:lang w:val="es-ES_tradnl"/>
              </w:rPr>
            </w:pPr>
          </w:p>
          <w:p w:rsidR="00525C15" w:rsidRDefault="00525C15" w:rsidP="00E269D6">
            <w:pPr>
              <w:pStyle w:val="Prrafodelista"/>
              <w:jc w:val="both"/>
              <w:rPr>
                <w:rFonts w:ascii="Arial" w:hAnsi="Arial" w:cs="Arial"/>
                <w:i/>
              </w:rPr>
            </w:pPr>
          </w:p>
          <w:p w:rsidR="00525C15" w:rsidRPr="00DD35D0" w:rsidRDefault="00525C15" w:rsidP="00E269D6"/>
        </w:tc>
        <w:tc>
          <w:tcPr>
            <w:tcW w:w="2481" w:type="dxa"/>
          </w:tcPr>
          <w:p w:rsidR="00525C15" w:rsidRPr="004E50BB" w:rsidRDefault="00525C15" w:rsidP="00E269D6">
            <w:pPr>
              <w:tabs>
                <w:tab w:val="num" w:pos="502"/>
              </w:tabs>
              <w:rPr>
                <w:rFonts w:cs="Arial"/>
                <w:lang w:val="es-ES_tradnl"/>
              </w:rPr>
            </w:pPr>
            <w:r w:rsidRPr="004E50BB">
              <w:rPr>
                <w:rFonts w:cs="Arial"/>
                <w:lang w:val="es-ES_tradnl"/>
              </w:rPr>
              <w:t>Dra. Paola Vega Castillo, Vicerrectora e Investigación y Extensión, MAU. Tatiana Fernández Martín, Director de la OPI y el MBA. Manuel González, Colaborador de la OPI.</w:t>
            </w:r>
          </w:p>
          <w:p w:rsidR="00525C15" w:rsidRDefault="00525C15" w:rsidP="00E269D6">
            <w:pPr>
              <w:jc w:val="both"/>
              <w:rPr>
                <w:rFonts w:cs="Arial"/>
                <w:bCs/>
              </w:rPr>
            </w:pPr>
          </w:p>
        </w:tc>
      </w:tr>
      <w:tr w:rsidR="00525C15" w:rsidTr="00E269D6">
        <w:tc>
          <w:tcPr>
            <w:tcW w:w="846" w:type="dxa"/>
          </w:tcPr>
          <w:p w:rsidR="00525C15" w:rsidRDefault="00525C15" w:rsidP="00E269D6">
            <w:pPr>
              <w:jc w:val="center"/>
            </w:pPr>
            <w:r>
              <w:t>24</w:t>
            </w:r>
          </w:p>
        </w:tc>
        <w:tc>
          <w:tcPr>
            <w:tcW w:w="3025" w:type="dxa"/>
          </w:tcPr>
          <w:p w:rsidR="00525C15" w:rsidRPr="002170A4" w:rsidRDefault="00525C15" w:rsidP="00E269D6">
            <w:r w:rsidRPr="002170A4">
              <w:t xml:space="preserve">Reunión </w:t>
            </w:r>
            <w:r w:rsidRPr="002170A4">
              <w:rPr>
                <w:b/>
              </w:rPr>
              <w:t xml:space="preserve">No. </w:t>
            </w:r>
            <w:r>
              <w:rPr>
                <w:b/>
              </w:rPr>
              <w:t>761</w:t>
            </w:r>
            <w:r w:rsidRPr="002170A4">
              <w:rPr>
                <w:b/>
              </w:rPr>
              <w:t>-2018</w:t>
            </w:r>
          </w:p>
          <w:p w:rsidR="00525C15" w:rsidRDefault="00525C15" w:rsidP="00E269D6">
            <w:r>
              <w:t>22</w:t>
            </w:r>
            <w:r w:rsidRPr="002170A4">
              <w:t xml:space="preserve"> de marzo 2018</w:t>
            </w:r>
          </w:p>
        </w:tc>
        <w:tc>
          <w:tcPr>
            <w:tcW w:w="2476" w:type="dxa"/>
          </w:tcPr>
          <w:p w:rsidR="00525C15" w:rsidRPr="00D025FE" w:rsidRDefault="00525C15" w:rsidP="00E269D6">
            <w:pPr>
              <w:tabs>
                <w:tab w:val="num" w:pos="502"/>
              </w:tabs>
              <w:jc w:val="both"/>
            </w:pPr>
            <w:r w:rsidRPr="00D025FE">
              <w:t>Implementación del Modelo Excelencia en la Gestión:</w:t>
            </w:r>
          </w:p>
          <w:p w:rsidR="00525C15" w:rsidRPr="00D025FE" w:rsidRDefault="00525C15" w:rsidP="00E269D6">
            <w:pPr>
              <w:tabs>
                <w:tab w:val="num" w:pos="502"/>
              </w:tabs>
              <w:jc w:val="both"/>
            </w:pPr>
            <w:r w:rsidRPr="00D025FE">
              <w:tab/>
              <w:t xml:space="preserve">      </w:t>
            </w:r>
          </w:p>
          <w:p w:rsidR="00525C15" w:rsidRPr="00D025FE" w:rsidRDefault="00525C15" w:rsidP="00E269D6">
            <w:pPr>
              <w:tabs>
                <w:tab w:val="num" w:pos="502"/>
              </w:tabs>
            </w:pPr>
          </w:p>
          <w:p w:rsidR="00525C15" w:rsidRPr="00D025FE" w:rsidRDefault="00525C15" w:rsidP="00E269D6">
            <w:pPr>
              <w:tabs>
                <w:tab w:val="num" w:pos="502"/>
              </w:tabs>
            </w:pPr>
          </w:p>
          <w:p w:rsidR="00525C15" w:rsidRPr="00002B1F" w:rsidRDefault="00525C15" w:rsidP="00E269D6">
            <w:pPr>
              <w:tabs>
                <w:tab w:val="num" w:pos="502"/>
              </w:tabs>
            </w:pPr>
          </w:p>
        </w:tc>
        <w:tc>
          <w:tcPr>
            <w:tcW w:w="2481" w:type="dxa"/>
          </w:tcPr>
          <w:p w:rsidR="00525C15" w:rsidRPr="00CB0CC4" w:rsidRDefault="00525C15" w:rsidP="00E269D6">
            <w:pPr>
              <w:jc w:val="both"/>
              <w:rPr>
                <w:rFonts w:cs="Arial"/>
                <w:bCs/>
              </w:rPr>
            </w:pPr>
            <w:r w:rsidRPr="00D025FE">
              <w:t>MAU. Tatiana Fernández, Lic. Carlos Mata, MAE. Yaffany Monge, Licda. Ericka Quiros y MAE. Manuel González</w:t>
            </w:r>
          </w:p>
        </w:tc>
      </w:tr>
      <w:tr w:rsidR="00525C15" w:rsidTr="00E269D6">
        <w:tc>
          <w:tcPr>
            <w:tcW w:w="846" w:type="dxa"/>
          </w:tcPr>
          <w:p w:rsidR="00525C15" w:rsidRDefault="00525C15" w:rsidP="00E269D6">
            <w:pPr>
              <w:jc w:val="center"/>
            </w:pPr>
            <w:r>
              <w:t>25</w:t>
            </w:r>
          </w:p>
        </w:tc>
        <w:tc>
          <w:tcPr>
            <w:tcW w:w="3025" w:type="dxa"/>
          </w:tcPr>
          <w:p w:rsidR="00525C15" w:rsidRPr="002170A4" w:rsidRDefault="00525C15" w:rsidP="00E269D6">
            <w:r w:rsidRPr="002170A4">
              <w:t xml:space="preserve">Reunión </w:t>
            </w:r>
            <w:r w:rsidRPr="002170A4">
              <w:rPr>
                <w:b/>
              </w:rPr>
              <w:t xml:space="preserve">No. </w:t>
            </w:r>
            <w:r>
              <w:rPr>
                <w:b/>
              </w:rPr>
              <w:t>762</w:t>
            </w:r>
            <w:r w:rsidRPr="002170A4">
              <w:rPr>
                <w:b/>
              </w:rPr>
              <w:t>-2018</w:t>
            </w:r>
          </w:p>
          <w:p w:rsidR="00525C15" w:rsidRDefault="00525C15" w:rsidP="00E269D6">
            <w:r>
              <w:t>22</w:t>
            </w:r>
            <w:r w:rsidRPr="002170A4">
              <w:t xml:space="preserve"> de marzo 2018</w:t>
            </w:r>
          </w:p>
        </w:tc>
        <w:tc>
          <w:tcPr>
            <w:tcW w:w="2476" w:type="dxa"/>
          </w:tcPr>
          <w:p w:rsidR="00525C15" w:rsidRPr="00596D78" w:rsidRDefault="00525C15" w:rsidP="00E269D6">
            <w:pPr>
              <w:tabs>
                <w:tab w:val="num" w:pos="502"/>
              </w:tabs>
              <w:jc w:val="both"/>
            </w:pPr>
            <w:r w:rsidRPr="00596D78">
              <w:t>Presupuesto Extraordinario 1-2018 y Vinculación con el PAO 2018</w:t>
            </w:r>
          </w:p>
          <w:p w:rsidR="00525C15" w:rsidRPr="009D177A" w:rsidRDefault="00525C15" w:rsidP="00E269D6">
            <w:pPr>
              <w:tabs>
                <w:tab w:val="num" w:pos="502"/>
              </w:tabs>
              <w:rPr>
                <w:rFonts w:cs="Arial"/>
              </w:rPr>
            </w:pPr>
          </w:p>
          <w:p w:rsidR="00525C15" w:rsidRPr="00596D78" w:rsidRDefault="00525C15" w:rsidP="00E269D6">
            <w:pPr>
              <w:tabs>
                <w:tab w:val="num" w:pos="502"/>
              </w:tabs>
              <w:rPr>
                <w:lang w:val="es-ES_tradnl"/>
              </w:rPr>
            </w:pPr>
          </w:p>
        </w:tc>
        <w:tc>
          <w:tcPr>
            <w:tcW w:w="2481" w:type="dxa"/>
          </w:tcPr>
          <w:p w:rsidR="00525C15" w:rsidRPr="006B4566" w:rsidRDefault="00525C15" w:rsidP="00E269D6">
            <w:pPr>
              <w:rPr>
                <w:rFonts w:cs="Arial"/>
                <w:bCs/>
              </w:rPr>
            </w:pPr>
            <w:r w:rsidRPr="009D177A">
              <w:rPr>
                <w:rFonts w:cs="Arial"/>
                <w:lang w:val="es-ES_tradnl"/>
              </w:rPr>
              <w:t xml:space="preserve">Dr. Julio Calvo Alvarado, Rector, Dr. Humberto Villalta Solano, Vicerrector de Administración, MAU. Tatiana Fernández Martín, Directora Oficina de Planificación Institucional, Licda. Ericka Quirós, Colaboradora de la Oficina de Planificación Institucional, Lic. Johnny Masís Siles, Coordinador de la Unidad de Formulación y Presupuesto y el Lic. </w:t>
            </w:r>
            <w:r w:rsidRPr="009D177A">
              <w:rPr>
                <w:rFonts w:cs="Arial"/>
                <w:lang w:val="es-ES_tradnl"/>
              </w:rPr>
              <w:lastRenderedPageBreak/>
              <w:t>Gustavo Solórzano, del Departamento Financiero Contable, el Lic. Isidro Álvarez, Auditor Interno, Dra. Deyanira Meza Cascante, Auditora y a la Licda. Adriana Rodríguez Zeledón, de la Auditoria Interna</w:t>
            </w:r>
          </w:p>
        </w:tc>
      </w:tr>
      <w:tr w:rsidR="00525C15" w:rsidTr="00E269D6">
        <w:tc>
          <w:tcPr>
            <w:tcW w:w="846" w:type="dxa"/>
          </w:tcPr>
          <w:p w:rsidR="00525C15" w:rsidRDefault="00525C15" w:rsidP="00E269D6">
            <w:pPr>
              <w:jc w:val="center"/>
            </w:pPr>
            <w:r>
              <w:lastRenderedPageBreak/>
              <w:t>26</w:t>
            </w:r>
          </w:p>
        </w:tc>
        <w:tc>
          <w:tcPr>
            <w:tcW w:w="3025" w:type="dxa"/>
          </w:tcPr>
          <w:p w:rsidR="00525C15" w:rsidRPr="002170A4" w:rsidRDefault="00525C15" w:rsidP="00E269D6">
            <w:r w:rsidRPr="002170A4">
              <w:t xml:space="preserve">Reunión </w:t>
            </w:r>
            <w:r w:rsidRPr="002170A4">
              <w:rPr>
                <w:b/>
              </w:rPr>
              <w:t xml:space="preserve">No. </w:t>
            </w:r>
            <w:r>
              <w:rPr>
                <w:b/>
              </w:rPr>
              <w:t>764</w:t>
            </w:r>
            <w:r w:rsidRPr="002170A4">
              <w:rPr>
                <w:b/>
              </w:rPr>
              <w:t>-2018</w:t>
            </w:r>
          </w:p>
          <w:p w:rsidR="00525C15" w:rsidRDefault="00525C15" w:rsidP="00E269D6">
            <w:r>
              <w:t>16</w:t>
            </w:r>
            <w:r w:rsidRPr="002170A4">
              <w:t xml:space="preserve"> de </w:t>
            </w:r>
            <w:r>
              <w:t>abril</w:t>
            </w:r>
            <w:r w:rsidRPr="002170A4">
              <w:t xml:space="preserve"> 2018</w:t>
            </w:r>
          </w:p>
        </w:tc>
        <w:tc>
          <w:tcPr>
            <w:tcW w:w="2476" w:type="dxa"/>
          </w:tcPr>
          <w:p w:rsidR="00525C15" w:rsidRPr="00596D78" w:rsidRDefault="00525C15" w:rsidP="00E269D6">
            <w:r w:rsidRPr="00596D78">
              <w:t>Informe Ejecución Presupuestaria al 31 de marzo de 2018</w:t>
            </w:r>
          </w:p>
          <w:p w:rsidR="00525C15" w:rsidRPr="004C5E79" w:rsidRDefault="00525C15" w:rsidP="00E269D6">
            <w:pPr>
              <w:spacing w:before="60"/>
              <w:ind w:left="426"/>
            </w:pPr>
          </w:p>
        </w:tc>
        <w:tc>
          <w:tcPr>
            <w:tcW w:w="2481" w:type="dxa"/>
          </w:tcPr>
          <w:p w:rsidR="00525C15" w:rsidRPr="00596D78" w:rsidRDefault="00525C15" w:rsidP="00E269D6">
            <w:pPr>
              <w:rPr>
                <w:rFonts w:cs="Arial"/>
                <w:lang w:val="es-ES_tradnl"/>
              </w:rPr>
            </w:pPr>
            <w:r w:rsidRPr="00596D78">
              <w:rPr>
                <w:rFonts w:cs="Arial"/>
                <w:lang w:val="es-ES_tradnl"/>
              </w:rPr>
              <w:t>Ing. Humberto Villalta, Vicerrector de Administración</w:t>
            </w:r>
          </w:p>
          <w:p w:rsidR="00525C15" w:rsidRPr="006B4566" w:rsidRDefault="00525C15" w:rsidP="00E269D6">
            <w:pPr>
              <w:rPr>
                <w:rFonts w:cs="Arial"/>
                <w:bCs/>
              </w:rPr>
            </w:pPr>
          </w:p>
        </w:tc>
      </w:tr>
      <w:tr w:rsidR="00525C15" w:rsidTr="00E269D6">
        <w:tc>
          <w:tcPr>
            <w:tcW w:w="846" w:type="dxa"/>
          </w:tcPr>
          <w:p w:rsidR="00525C15" w:rsidRDefault="00525C15" w:rsidP="00E269D6">
            <w:pPr>
              <w:jc w:val="center"/>
            </w:pPr>
            <w:r>
              <w:t>27</w:t>
            </w:r>
          </w:p>
        </w:tc>
        <w:tc>
          <w:tcPr>
            <w:tcW w:w="3025" w:type="dxa"/>
          </w:tcPr>
          <w:p w:rsidR="00525C15" w:rsidRPr="009B7D30" w:rsidRDefault="00525C15" w:rsidP="00E269D6">
            <w:pPr>
              <w:rPr>
                <w:b/>
              </w:rPr>
            </w:pPr>
            <w:r>
              <w:t xml:space="preserve">Reunión </w:t>
            </w:r>
            <w:r w:rsidRPr="009B7D30">
              <w:rPr>
                <w:b/>
              </w:rPr>
              <w:t xml:space="preserve">No. </w:t>
            </w:r>
            <w:r>
              <w:rPr>
                <w:b/>
              </w:rPr>
              <w:t>765-2018</w:t>
            </w:r>
          </w:p>
          <w:p w:rsidR="00525C15" w:rsidRDefault="00525C15" w:rsidP="00E269D6">
            <w:r>
              <w:t>24</w:t>
            </w:r>
            <w:r w:rsidRPr="002170A4">
              <w:t xml:space="preserve"> de </w:t>
            </w:r>
            <w:r>
              <w:t>abril</w:t>
            </w:r>
            <w:r w:rsidRPr="002170A4">
              <w:t xml:space="preserve"> 2018</w:t>
            </w:r>
          </w:p>
          <w:p w:rsidR="00525C15" w:rsidRDefault="00525C15" w:rsidP="00E269D6"/>
        </w:tc>
        <w:tc>
          <w:tcPr>
            <w:tcW w:w="2476" w:type="dxa"/>
          </w:tcPr>
          <w:p w:rsidR="00525C15" w:rsidRPr="00596D78" w:rsidRDefault="00525C15" w:rsidP="00E269D6">
            <w:r w:rsidRPr="00596D78">
              <w:t xml:space="preserve">Audiencia a la Comisión IV Congreso Institucional. </w:t>
            </w:r>
          </w:p>
          <w:p w:rsidR="00525C15" w:rsidRPr="0055473A" w:rsidRDefault="00525C15" w:rsidP="00E269D6">
            <w:pPr>
              <w:rPr>
                <w:rFonts w:cs="Arial"/>
              </w:rPr>
            </w:pPr>
          </w:p>
          <w:p w:rsidR="00525C15" w:rsidRPr="00596D78" w:rsidRDefault="00525C15" w:rsidP="00E269D6">
            <w:pPr>
              <w:rPr>
                <w:lang w:val="es-MX"/>
              </w:rPr>
            </w:pPr>
          </w:p>
        </w:tc>
        <w:tc>
          <w:tcPr>
            <w:tcW w:w="2481" w:type="dxa"/>
          </w:tcPr>
          <w:p w:rsidR="00525C15" w:rsidRPr="0055473A" w:rsidRDefault="00525C15" w:rsidP="00E269D6">
            <w:pPr>
              <w:rPr>
                <w:rFonts w:cs="Arial"/>
                <w:b/>
                <w:i/>
                <w:sz w:val="20"/>
                <w:szCs w:val="20"/>
                <w:lang w:val="es-MX"/>
              </w:rPr>
            </w:pPr>
            <w:r w:rsidRPr="00596D78">
              <w:t>Dra. Martha Calderón Ferrey, Coordinadora, Dra. Rosaura Brenes Solano, Licda. Gabriela Roldán Villalobos, Licda. Andrea Gómez, Sr. Michael Amador Arguedas, Sr. Didier Castro Méndez, Sra. Adriana Aguilar Loaiza</w:t>
            </w:r>
            <w:r w:rsidRPr="0055473A">
              <w:rPr>
                <w:rFonts w:cs="Arial"/>
                <w:b/>
                <w:i/>
                <w:sz w:val="20"/>
                <w:szCs w:val="20"/>
                <w:lang w:val="es-MX"/>
              </w:rPr>
              <w:t>.</w:t>
            </w:r>
          </w:p>
          <w:p w:rsidR="00525C15" w:rsidRPr="002F5DF7" w:rsidRDefault="00525C15" w:rsidP="00E269D6">
            <w:pPr>
              <w:rPr>
                <w:rFonts w:cs="Arial"/>
                <w:bCs/>
              </w:rPr>
            </w:pPr>
          </w:p>
          <w:p w:rsidR="00525C15" w:rsidRPr="002F5DF7" w:rsidRDefault="00525C15" w:rsidP="00E269D6">
            <w:pPr>
              <w:rPr>
                <w:rFonts w:cs="Arial"/>
                <w:bCs/>
              </w:rPr>
            </w:pPr>
          </w:p>
        </w:tc>
      </w:tr>
      <w:tr w:rsidR="00525C15" w:rsidTr="00E269D6">
        <w:tc>
          <w:tcPr>
            <w:tcW w:w="846" w:type="dxa"/>
          </w:tcPr>
          <w:p w:rsidR="00525C15" w:rsidRDefault="00525C15" w:rsidP="00E269D6">
            <w:pPr>
              <w:jc w:val="center"/>
            </w:pPr>
            <w:r>
              <w:t>28</w:t>
            </w:r>
          </w:p>
        </w:tc>
        <w:tc>
          <w:tcPr>
            <w:tcW w:w="3025" w:type="dxa"/>
          </w:tcPr>
          <w:p w:rsidR="00525C15" w:rsidRPr="009B7D30" w:rsidRDefault="00525C15" w:rsidP="00E269D6">
            <w:pPr>
              <w:rPr>
                <w:b/>
              </w:rPr>
            </w:pPr>
            <w:r>
              <w:t xml:space="preserve">Reunión </w:t>
            </w:r>
            <w:r w:rsidRPr="009B7D30">
              <w:rPr>
                <w:b/>
              </w:rPr>
              <w:t xml:space="preserve">No. </w:t>
            </w:r>
            <w:r>
              <w:rPr>
                <w:b/>
              </w:rPr>
              <w:t>767-2018</w:t>
            </w:r>
          </w:p>
          <w:p w:rsidR="00525C15" w:rsidRDefault="00525C15" w:rsidP="00E269D6">
            <w:r>
              <w:t>03 de mayo de 2018</w:t>
            </w:r>
          </w:p>
        </w:tc>
        <w:tc>
          <w:tcPr>
            <w:tcW w:w="2476" w:type="dxa"/>
          </w:tcPr>
          <w:p w:rsidR="00525C15" w:rsidRPr="006140E9" w:rsidRDefault="00525C15" w:rsidP="00E269D6">
            <w:r w:rsidRPr="006140E9">
              <w:t>Audiencia Ing. Saúl Fernández, Informe Avance Edificio Computación</w:t>
            </w:r>
          </w:p>
          <w:p w:rsidR="00525C15" w:rsidRPr="00287E4E" w:rsidRDefault="00525C15" w:rsidP="00E269D6">
            <w:pPr>
              <w:rPr>
                <w:rFonts w:cs="Arial"/>
                <w:b/>
                <w:bCs/>
                <w:sz w:val="16"/>
                <w:szCs w:val="16"/>
                <w:lang w:eastAsia="es-CR"/>
              </w:rPr>
            </w:pPr>
          </w:p>
          <w:p w:rsidR="00525C15" w:rsidRPr="00287E4E" w:rsidRDefault="00525C15" w:rsidP="00E269D6">
            <w:pPr>
              <w:rPr>
                <w:rFonts w:cs="Arial"/>
              </w:rPr>
            </w:pPr>
          </w:p>
          <w:p w:rsidR="00525C15" w:rsidRPr="006140E9" w:rsidRDefault="00525C15" w:rsidP="00E269D6">
            <w:pPr>
              <w:rPr>
                <w:lang w:val="es-MX"/>
              </w:rPr>
            </w:pPr>
          </w:p>
          <w:p w:rsidR="00525C15" w:rsidRDefault="00525C15" w:rsidP="00E269D6"/>
          <w:p w:rsidR="00525C15" w:rsidRPr="00AB136C" w:rsidRDefault="00525C15" w:rsidP="00E269D6">
            <w:pPr>
              <w:rPr>
                <w:rFonts w:cs="Arial"/>
                <w:b/>
              </w:rPr>
            </w:pPr>
          </w:p>
        </w:tc>
        <w:tc>
          <w:tcPr>
            <w:tcW w:w="2481" w:type="dxa"/>
          </w:tcPr>
          <w:p w:rsidR="00525C15" w:rsidRPr="006140E9" w:rsidRDefault="00525C15" w:rsidP="00E269D6">
            <w:r w:rsidRPr="006140E9">
              <w:t xml:space="preserve">Dr. Humberto Villalta, Vicerrector de Administración, Ing. Saúl Fernández, Ing. Adrián Quesada, Ing. Alejandro Badilla Ing. </w:t>
            </w:r>
            <w:r>
              <w:t xml:space="preserve"> David Sánchez</w:t>
            </w:r>
          </w:p>
          <w:p w:rsidR="00525C15" w:rsidRPr="002F5DF7" w:rsidRDefault="00525C15" w:rsidP="00E269D6">
            <w:pPr>
              <w:rPr>
                <w:rFonts w:cs="Arial"/>
                <w:bCs/>
              </w:rPr>
            </w:pPr>
          </w:p>
        </w:tc>
      </w:tr>
      <w:tr w:rsidR="00525C15" w:rsidTr="00E269D6">
        <w:tc>
          <w:tcPr>
            <w:tcW w:w="846" w:type="dxa"/>
          </w:tcPr>
          <w:p w:rsidR="00525C15" w:rsidRDefault="00525C15" w:rsidP="00E269D6">
            <w:pPr>
              <w:jc w:val="center"/>
            </w:pPr>
            <w:r>
              <w:t>29</w:t>
            </w:r>
          </w:p>
        </w:tc>
        <w:tc>
          <w:tcPr>
            <w:tcW w:w="3025" w:type="dxa"/>
          </w:tcPr>
          <w:p w:rsidR="00525C15" w:rsidRPr="009B7D30" w:rsidRDefault="00525C15" w:rsidP="00E269D6">
            <w:pPr>
              <w:rPr>
                <w:b/>
              </w:rPr>
            </w:pPr>
            <w:r>
              <w:t xml:space="preserve">Reunión </w:t>
            </w:r>
            <w:r w:rsidRPr="009B7D30">
              <w:rPr>
                <w:b/>
              </w:rPr>
              <w:t xml:space="preserve">No. </w:t>
            </w:r>
            <w:r>
              <w:rPr>
                <w:b/>
              </w:rPr>
              <w:t>767-2018</w:t>
            </w:r>
          </w:p>
          <w:p w:rsidR="00525C15" w:rsidRDefault="00525C15" w:rsidP="00E269D6">
            <w:r>
              <w:t>03 de mayo de 2018</w:t>
            </w:r>
          </w:p>
        </w:tc>
        <w:tc>
          <w:tcPr>
            <w:tcW w:w="2476" w:type="dxa"/>
          </w:tcPr>
          <w:p w:rsidR="00525C15" w:rsidRPr="006140E9" w:rsidRDefault="00525C15" w:rsidP="00E269D6">
            <w:r w:rsidRPr="006140E9">
              <w:t xml:space="preserve">Tema: Plazas que fueron asignadas a la OCM por acuerdo del CI y cuya condición de contratación no está clara.  </w:t>
            </w:r>
          </w:p>
          <w:p w:rsidR="00525C15" w:rsidRPr="006140E9" w:rsidRDefault="00525C15" w:rsidP="00E269D6"/>
          <w:p w:rsidR="00525C15" w:rsidRPr="006140E9" w:rsidRDefault="00525C15" w:rsidP="00E269D6"/>
        </w:tc>
        <w:tc>
          <w:tcPr>
            <w:tcW w:w="2481" w:type="dxa"/>
          </w:tcPr>
          <w:p w:rsidR="00525C15" w:rsidRPr="00D10F22" w:rsidRDefault="00525C15" w:rsidP="00E269D6">
            <w:pPr>
              <w:rPr>
                <w:rFonts w:cs="Arial"/>
                <w:bCs/>
              </w:rPr>
            </w:pPr>
            <w:r w:rsidRPr="006140E9">
              <w:t xml:space="preserve">Ing. Luis Paulino Méndez, Vicerrector de Docencia, Licda. Carla Garita, Directora Oficina de Comunicación y Mercadeo y el Dr. Humberto Villalta, </w:t>
            </w:r>
            <w:r w:rsidRPr="006140E9">
              <w:lastRenderedPageBreak/>
              <w:t>Vicerrector de Administración</w:t>
            </w:r>
          </w:p>
        </w:tc>
      </w:tr>
      <w:tr w:rsidR="00525C15" w:rsidTr="00E269D6">
        <w:tc>
          <w:tcPr>
            <w:tcW w:w="846" w:type="dxa"/>
          </w:tcPr>
          <w:p w:rsidR="00525C15" w:rsidRDefault="00525C15" w:rsidP="00E269D6">
            <w:pPr>
              <w:jc w:val="center"/>
            </w:pPr>
            <w:r>
              <w:lastRenderedPageBreak/>
              <w:t>30</w:t>
            </w:r>
          </w:p>
        </w:tc>
        <w:tc>
          <w:tcPr>
            <w:tcW w:w="3025" w:type="dxa"/>
          </w:tcPr>
          <w:p w:rsidR="00525C15" w:rsidRPr="009B7D30" w:rsidRDefault="00525C15" w:rsidP="00E269D6">
            <w:pPr>
              <w:rPr>
                <w:b/>
              </w:rPr>
            </w:pPr>
            <w:r>
              <w:t xml:space="preserve">Reunión </w:t>
            </w:r>
            <w:r w:rsidRPr="009B7D30">
              <w:rPr>
                <w:b/>
              </w:rPr>
              <w:t xml:space="preserve">No. </w:t>
            </w:r>
            <w:r>
              <w:rPr>
                <w:b/>
              </w:rPr>
              <w:t>767-2018</w:t>
            </w:r>
          </w:p>
          <w:p w:rsidR="00525C15" w:rsidRDefault="00525C15" w:rsidP="00E269D6">
            <w:r>
              <w:t>03 de mayo de 2018</w:t>
            </w:r>
          </w:p>
        </w:tc>
        <w:tc>
          <w:tcPr>
            <w:tcW w:w="2476" w:type="dxa"/>
          </w:tcPr>
          <w:p w:rsidR="00525C15" w:rsidRPr="00287E4E" w:rsidRDefault="00525C15" w:rsidP="00E269D6">
            <w:pPr>
              <w:rPr>
                <w:rFonts w:cs="Arial"/>
                <w:b/>
                <w:bCs/>
                <w:lang w:eastAsia="es-CR"/>
              </w:rPr>
            </w:pPr>
            <w:r w:rsidRPr="006140E9">
              <w:t xml:space="preserve">Exposición de las observaciones Disposiciones Formulación Presupuestaria a cargo del Dr. Humberto Villalta y la MAU Tatiana Fernández Martín. </w:t>
            </w:r>
          </w:p>
          <w:p w:rsidR="00525C15" w:rsidRPr="00287E4E" w:rsidRDefault="00525C15" w:rsidP="00E269D6">
            <w:pPr>
              <w:rPr>
                <w:rFonts w:cs="Arial"/>
                <w:bCs/>
                <w:sz w:val="20"/>
                <w:szCs w:val="20"/>
              </w:rPr>
            </w:pPr>
          </w:p>
          <w:p w:rsidR="00525C15" w:rsidRPr="00D10F22" w:rsidRDefault="00525C15" w:rsidP="00E269D6"/>
        </w:tc>
        <w:tc>
          <w:tcPr>
            <w:tcW w:w="2481" w:type="dxa"/>
          </w:tcPr>
          <w:p w:rsidR="00525C15" w:rsidRPr="00D10F22" w:rsidRDefault="00525C15" w:rsidP="00E269D6">
            <w:pPr>
              <w:rPr>
                <w:rFonts w:cs="Arial"/>
                <w:bCs/>
              </w:rPr>
            </w:pPr>
            <w:r w:rsidRPr="006140E9">
              <w:t>Dr. Humberto Villalta, Vicerrector de Administración y la MAU. Tatiana Fernández, Directora de la OPI</w:t>
            </w:r>
          </w:p>
        </w:tc>
      </w:tr>
      <w:tr w:rsidR="00525C15" w:rsidTr="00E269D6">
        <w:tc>
          <w:tcPr>
            <w:tcW w:w="846" w:type="dxa"/>
          </w:tcPr>
          <w:p w:rsidR="00525C15" w:rsidRDefault="00525C15" w:rsidP="00E269D6">
            <w:pPr>
              <w:jc w:val="center"/>
            </w:pPr>
            <w:r>
              <w:t>31</w:t>
            </w:r>
          </w:p>
        </w:tc>
        <w:tc>
          <w:tcPr>
            <w:tcW w:w="3025" w:type="dxa"/>
          </w:tcPr>
          <w:p w:rsidR="00525C15" w:rsidRPr="009B7D30" w:rsidRDefault="00525C15" w:rsidP="00E269D6">
            <w:pPr>
              <w:rPr>
                <w:b/>
              </w:rPr>
            </w:pPr>
            <w:r>
              <w:t xml:space="preserve">Reunión </w:t>
            </w:r>
            <w:r w:rsidRPr="009B7D30">
              <w:rPr>
                <w:b/>
              </w:rPr>
              <w:t xml:space="preserve">No. </w:t>
            </w:r>
            <w:r>
              <w:rPr>
                <w:b/>
              </w:rPr>
              <w:t>767-2018</w:t>
            </w:r>
          </w:p>
          <w:p w:rsidR="00525C15" w:rsidRDefault="00525C15" w:rsidP="00E269D6">
            <w:r>
              <w:t>03 de mayo de 2018</w:t>
            </w:r>
          </w:p>
        </w:tc>
        <w:tc>
          <w:tcPr>
            <w:tcW w:w="2476" w:type="dxa"/>
          </w:tcPr>
          <w:p w:rsidR="00525C15" w:rsidRPr="00F46195" w:rsidRDefault="00525C15" w:rsidP="00E269D6">
            <w:r w:rsidRPr="00F46195">
              <w:t xml:space="preserve">Informe Infraestructura </w:t>
            </w:r>
          </w:p>
          <w:p w:rsidR="00525C15" w:rsidRPr="00F46195" w:rsidRDefault="00525C15" w:rsidP="00E269D6"/>
          <w:p w:rsidR="00525C15" w:rsidRPr="00894531" w:rsidRDefault="00525C15" w:rsidP="00E269D6"/>
        </w:tc>
        <w:tc>
          <w:tcPr>
            <w:tcW w:w="2481" w:type="dxa"/>
          </w:tcPr>
          <w:p w:rsidR="00525C15" w:rsidRPr="00F46195" w:rsidRDefault="00525C15" w:rsidP="00E269D6">
            <w:r w:rsidRPr="00F46195">
              <w:t>Dra. Virginia Carmiol y el Lic. Isidro Álvarez, Auditor Interno</w:t>
            </w:r>
          </w:p>
          <w:p w:rsidR="00525C15" w:rsidRPr="00894531" w:rsidRDefault="00525C15" w:rsidP="00E269D6"/>
        </w:tc>
      </w:tr>
      <w:tr w:rsidR="00525C15" w:rsidTr="00E269D6">
        <w:tc>
          <w:tcPr>
            <w:tcW w:w="846" w:type="dxa"/>
          </w:tcPr>
          <w:p w:rsidR="00525C15" w:rsidRDefault="00525C15" w:rsidP="00E269D6">
            <w:pPr>
              <w:jc w:val="center"/>
            </w:pPr>
            <w:r>
              <w:t>32</w:t>
            </w:r>
          </w:p>
        </w:tc>
        <w:tc>
          <w:tcPr>
            <w:tcW w:w="3025" w:type="dxa"/>
          </w:tcPr>
          <w:p w:rsidR="00525C15" w:rsidRPr="009B7D30" w:rsidRDefault="00525C15" w:rsidP="00E269D6">
            <w:pPr>
              <w:rPr>
                <w:b/>
              </w:rPr>
            </w:pPr>
            <w:r>
              <w:t xml:space="preserve">Reunión </w:t>
            </w:r>
            <w:r w:rsidRPr="009B7D30">
              <w:rPr>
                <w:b/>
              </w:rPr>
              <w:t xml:space="preserve">No. </w:t>
            </w:r>
            <w:r>
              <w:rPr>
                <w:b/>
              </w:rPr>
              <w:t>768-2018</w:t>
            </w:r>
          </w:p>
          <w:p w:rsidR="00525C15" w:rsidRDefault="00525C15" w:rsidP="00E269D6">
            <w:r>
              <w:t>10 de mayo de 2018</w:t>
            </w:r>
          </w:p>
        </w:tc>
        <w:tc>
          <w:tcPr>
            <w:tcW w:w="2476" w:type="dxa"/>
          </w:tcPr>
          <w:p w:rsidR="00525C15" w:rsidRPr="0042712E" w:rsidRDefault="00525C15" w:rsidP="00E269D6">
            <w:r>
              <w:t>P</w:t>
            </w:r>
            <w:r w:rsidRPr="00F46195">
              <w:t xml:space="preserve">lazas adscritas al DATIC y que son utilizadas en la Oficina de Comunicación y Mercadeo  </w:t>
            </w:r>
          </w:p>
          <w:p w:rsidR="00525C15" w:rsidRPr="0042712E" w:rsidRDefault="00525C15" w:rsidP="00E269D6"/>
        </w:tc>
        <w:tc>
          <w:tcPr>
            <w:tcW w:w="2481" w:type="dxa"/>
          </w:tcPr>
          <w:p w:rsidR="00525C15" w:rsidRPr="00BB0A99" w:rsidRDefault="00525C15" w:rsidP="00E269D6">
            <w:r w:rsidRPr="00F46195">
              <w:t>Ing. Alfredo Villarreal y la Ing. Kathya Hidalgo, del DATIC</w:t>
            </w:r>
          </w:p>
        </w:tc>
      </w:tr>
      <w:tr w:rsidR="00525C15" w:rsidTr="00E269D6">
        <w:tc>
          <w:tcPr>
            <w:tcW w:w="846" w:type="dxa"/>
          </w:tcPr>
          <w:p w:rsidR="00525C15" w:rsidRDefault="00525C15" w:rsidP="00E269D6">
            <w:pPr>
              <w:jc w:val="center"/>
            </w:pPr>
            <w:r>
              <w:t>33</w:t>
            </w:r>
          </w:p>
        </w:tc>
        <w:tc>
          <w:tcPr>
            <w:tcW w:w="3025" w:type="dxa"/>
          </w:tcPr>
          <w:p w:rsidR="00525C15" w:rsidRPr="009B7D30" w:rsidRDefault="00525C15" w:rsidP="00E269D6">
            <w:pPr>
              <w:rPr>
                <w:b/>
              </w:rPr>
            </w:pPr>
            <w:r>
              <w:t xml:space="preserve">Reunión </w:t>
            </w:r>
            <w:r w:rsidRPr="009B7D30">
              <w:rPr>
                <w:b/>
              </w:rPr>
              <w:t xml:space="preserve">No. </w:t>
            </w:r>
            <w:r>
              <w:rPr>
                <w:b/>
              </w:rPr>
              <w:t>768-2018</w:t>
            </w:r>
          </w:p>
          <w:p w:rsidR="00525C15" w:rsidRDefault="00525C15" w:rsidP="00E269D6">
            <w:r>
              <w:t>10 de mayo de 2018</w:t>
            </w:r>
          </w:p>
        </w:tc>
        <w:tc>
          <w:tcPr>
            <w:tcW w:w="2476" w:type="dxa"/>
          </w:tcPr>
          <w:p w:rsidR="00525C15" w:rsidRDefault="00525C15" w:rsidP="00E269D6">
            <w:r w:rsidRPr="00D20E9A">
              <w:t>Evaluación del Plan Anual Op</w:t>
            </w:r>
            <w:r>
              <w:t xml:space="preserve">erativo al 31 de marzo de 2018 </w:t>
            </w:r>
          </w:p>
          <w:p w:rsidR="00525C15" w:rsidRPr="00D20E9A" w:rsidRDefault="00525C15" w:rsidP="00E269D6"/>
          <w:p w:rsidR="00525C15" w:rsidRPr="00BB0A99" w:rsidRDefault="00525C15" w:rsidP="00E269D6"/>
        </w:tc>
        <w:tc>
          <w:tcPr>
            <w:tcW w:w="2481" w:type="dxa"/>
          </w:tcPr>
          <w:p w:rsidR="00525C15" w:rsidRPr="00D20E9A" w:rsidRDefault="00525C15" w:rsidP="00E269D6">
            <w:r w:rsidRPr="00D20E9A">
              <w:t xml:space="preserve">MAU Tatiana Fernández, Directora Departamento Planificación Institucional y la Licda. Ericka Quirós, Coordinadora Unidad de Formulación Planes Institucionales </w:t>
            </w:r>
          </w:p>
          <w:p w:rsidR="00525C15" w:rsidRPr="00BB0A99" w:rsidRDefault="00525C15" w:rsidP="00E269D6"/>
        </w:tc>
      </w:tr>
      <w:tr w:rsidR="00525C15" w:rsidTr="00E269D6">
        <w:tc>
          <w:tcPr>
            <w:tcW w:w="846" w:type="dxa"/>
          </w:tcPr>
          <w:p w:rsidR="00525C15" w:rsidRDefault="00525C15" w:rsidP="00E269D6">
            <w:pPr>
              <w:jc w:val="center"/>
            </w:pPr>
            <w:r>
              <w:t>34</w:t>
            </w:r>
          </w:p>
        </w:tc>
        <w:tc>
          <w:tcPr>
            <w:tcW w:w="3025" w:type="dxa"/>
          </w:tcPr>
          <w:p w:rsidR="00525C15" w:rsidRPr="009B7D30" w:rsidRDefault="00525C15" w:rsidP="00E269D6">
            <w:pPr>
              <w:rPr>
                <w:b/>
              </w:rPr>
            </w:pPr>
            <w:r>
              <w:t xml:space="preserve">Reunión </w:t>
            </w:r>
            <w:r w:rsidRPr="009B7D30">
              <w:rPr>
                <w:b/>
              </w:rPr>
              <w:t xml:space="preserve">No. </w:t>
            </w:r>
            <w:r>
              <w:rPr>
                <w:b/>
              </w:rPr>
              <w:t>769-2018</w:t>
            </w:r>
          </w:p>
          <w:p w:rsidR="00525C15" w:rsidRDefault="00525C15" w:rsidP="00E269D6">
            <w:r>
              <w:t>16 de mayo de 2018</w:t>
            </w:r>
          </w:p>
        </w:tc>
        <w:tc>
          <w:tcPr>
            <w:tcW w:w="2476" w:type="dxa"/>
          </w:tcPr>
          <w:p w:rsidR="00525C15" w:rsidRPr="00D20E9A" w:rsidRDefault="00525C15" w:rsidP="00E269D6">
            <w:r w:rsidRPr="00D20E9A">
              <w:t xml:space="preserve">3er informe Comisión de Infraestructura Audiencia: Dra. Virginia Carmiol, coordinadora. </w:t>
            </w:r>
          </w:p>
          <w:p w:rsidR="00525C15" w:rsidRPr="007F1B5D" w:rsidRDefault="00525C15" w:rsidP="00E269D6">
            <w:pPr>
              <w:rPr>
                <w:rFonts w:cs="Arial"/>
                <w:b/>
                <w:bCs/>
                <w:sz w:val="16"/>
                <w:szCs w:val="16"/>
                <w:lang w:eastAsia="es-CR"/>
              </w:rPr>
            </w:pPr>
          </w:p>
          <w:p w:rsidR="00525C15" w:rsidRPr="00BB0A99" w:rsidRDefault="00525C15" w:rsidP="00E269D6"/>
        </w:tc>
        <w:tc>
          <w:tcPr>
            <w:tcW w:w="2481" w:type="dxa"/>
          </w:tcPr>
          <w:p w:rsidR="00525C15" w:rsidRPr="00D20E9A" w:rsidRDefault="00525C15" w:rsidP="00E269D6">
            <w:r w:rsidRPr="00D20E9A">
              <w:t xml:space="preserve">Dra. Virginia Carmiol Umaña, Coordinadora de la Comisión Especial de Infraestructura y el Lic. Isidro Álvarez, Auditor Interno. </w:t>
            </w:r>
          </w:p>
          <w:p w:rsidR="00525C15" w:rsidRPr="00CC2088" w:rsidRDefault="00525C15" w:rsidP="00E269D6">
            <w:pPr>
              <w:rPr>
                <w:rFonts w:ascii="Arial" w:hAnsi="Arial" w:cs="Arial"/>
                <w:bCs/>
                <w:i/>
                <w:sz w:val="20"/>
                <w:szCs w:val="20"/>
              </w:rPr>
            </w:pPr>
          </w:p>
        </w:tc>
      </w:tr>
      <w:tr w:rsidR="00525C15" w:rsidTr="00E269D6">
        <w:tc>
          <w:tcPr>
            <w:tcW w:w="846" w:type="dxa"/>
          </w:tcPr>
          <w:p w:rsidR="00525C15" w:rsidRDefault="00525C15" w:rsidP="00E269D6">
            <w:pPr>
              <w:jc w:val="center"/>
            </w:pPr>
            <w:r>
              <w:t>35</w:t>
            </w:r>
          </w:p>
        </w:tc>
        <w:tc>
          <w:tcPr>
            <w:tcW w:w="3025" w:type="dxa"/>
          </w:tcPr>
          <w:p w:rsidR="00525C15" w:rsidRPr="009B7D30" w:rsidRDefault="00525C15" w:rsidP="00E269D6">
            <w:pPr>
              <w:rPr>
                <w:b/>
              </w:rPr>
            </w:pPr>
            <w:r>
              <w:t xml:space="preserve">Reunión </w:t>
            </w:r>
            <w:r w:rsidRPr="009B7D30">
              <w:rPr>
                <w:b/>
              </w:rPr>
              <w:t xml:space="preserve">No. </w:t>
            </w:r>
            <w:r>
              <w:rPr>
                <w:b/>
              </w:rPr>
              <w:t>769-2018</w:t>
            </w:r>
          </w:p>
          <w:p w:rsidR="00525C15" w:rsidRDefault="00525C15" w:rsidP="00E269D6">
            <w:r>
              <w:t>16 de mayo de 2018</w:t>
            </w:r>
          </w:p>
        </w:tc>
        <w:tc>
          <w:tcPr>
            <w:tcW w:w="2476" w:type="dxa"/>
          </w:tcPr>
          <w:p w:rsidR="00525C15" w:rsidRPr="00715DD0" w:rsidRDefault="00525C15" w:rsidP="00E269D6">
            <w:r w:rsidRPr="00715DD0">
              <w:t xml:space="preserve">Evaluación sobre la gestión de la investigación efectuada </w:t>
            </w:r>
            <w:r w:rsidRPr="00715DD0">
              <w:lastRenderedPageBreak/>
              <w:t xml:space="preserve">en el programa de nanotecnología y el laboratorio institucional de nanotecnología_ AUDI-SIR-007-2018 “Seguimiento de recomendaciones del Informe AUDI-F-007-2015”. Audiencia: Isidro Álvarez, Auditor </w:t>
            </w:r>
          </w:p>
          <w:p w:rsidR="00525C15" w:rsidRDefault="00525C15" w:rsidP="00E269D6"/>
        </w:tc>
        <w:tc>
          <w:tcPr>
            <w:tcW w:w="2481" w:type="dxa"/>
          </w:tcPr>
          <w:p w:rsidR="00525C15" w:rsidRPr="00F573E5" w:rsidRDefault="00525C15" w:rsidP="00E269D6">
            <w:r w:rsidRPr="007F1B5D">
              <w:rPr>
                <w:rFonts w:cs="Arial"/>
              </w:rPr>
              <w:lastRenderedPageBreak/>
              <w:t xml:space="preserve">Lic. Isidro Álvarez, Auditor y la Licda. </w:t>
            </w:r>
            <w:r w:rsidRPr="007F1B5D">
              <w:rPr>
                <w:rFonts w:cs="Arial"/>
              </w:rPr>
              <w:lastRenderedPageBreak/>
              <w:t>Gabriela Chaves, Auditora</w:t>
            </w:r>
          </w:p>
        </w:tc>
      </w:tr>
      <w:tr w:rsidR="00525C15" w:rsidTr="00E269D6">
        <w:tc>
          <w:tcPr>
            <w:tcW w:w="846" w:type="dxa"/>
          </w:tcPr>
          <w:p w:rsidR="00525C15" w:rsidRDefault="00525C15" w:rsidP="00E269D6">
            <w:pPr>
              <w:jc w:val="center"/>
            </w:pPr>
            <w:r>
              <w:lastRenderedPageBreak/>
              <w:t>36</w:t>
            </w:r>
          </w:p>
        </w:tc>
        <w:tc>
          <w:tcPr>
            <w:tcW w:w="3025" w:type="dxa"/>
          </w:tcPr>
          <w:p w:rsidR="00525C15" w:rsidRPr="009B7D30" w:rsidRDefault="00525C15" w:rsidP="00E269D6">
            <w:pPr>
              <w:rPr>
                <w:b/>
              </w:rPr>
            </w:pPr>
            <w:r>
              <w:t xml:space="preserve">Reunión </w:t>
            </w:r>
            <w:r w:rsidRPr="009B7D30">
              <w:rPr>
                <w:b/>
              </w:rPr>
              <w:t xml:space="preserve">No. </w:t>
            </w:r>
            <w:r>
              <w:rPr>
                <w:b/>
              </w:rPr>
              <w:t>769-2018</w:t>
            </w:r>
          </w:p>
          <w:p w:rsidR="00525C15" w:rsidRDefault="00525C15" w:rsidP="00E269D6">
            <w:r>
              <w:t>16 de mayo de 2018</w:t>
            </w:r>
          </w:p>
        </w:tc>
        <w:tc>
          <w:tcPr>
            <w:tcW w:w="2476" w:type="dxa"/>
          </w:tcPr>
          <w:p w:rsidR="00525C15" w:rsidRPr="00DE76E6" w:rsidRDefault="00525C15" w:rsidP="00E269D6">
            <w:r w:rsidRPr="00DE76E6">
              <w:t>Observatorio a la Academia</w:t>
            </w:r>
          </w:p>
          <w:p w:rsidR="00525C15" w:rsidRPr="00DE76E6" w:rsidRDefault="00525C15" w:rsidP="00E269D6"/>
          <w:p w:rsidR="00525C15" w:rsidRDefault="00525C15" w:rsidP="00E269D6"/>
        </w:tc>
        <w:tc>
          <w:tcPr>
            <w:tcW w:w="2481" w:type="dxa"/>
          </w:tcPr>
          <w:p w:rsidR="00525C15" w:rsidRPr="00DE76E6" w:rsidRDefault="00525C15" w:rsidP="00E269D6">
            <w:r w:rsidRPr="00DE76E6">
              <w:t xml:space="preserve">MAE. Marcel Hernández y la MAE. Xinia Alfaro del Departamento </w:t>
            </w:r>
          </w:p>
          <w:p w:rsidR="00525C15" w:rsidRPr="00F573E5" w:rsidRDefault="00525C15" w:rsidP="00E269D6"/>
        </w:tc>
      </w:tr>
      <w:tr w:rsidR="00525C15" w:rsidTr="00E269D6">
        <w:tc>
          <w:tcPr>
            <w:tcW w:w="846" w:type="dxa"/>
          </w:tcPr>
          <w:p w:rsidR="00525C15" w:rsidRDefault="00525C15" w:rsidP="00E269D6">
            <w:pPr>
              <w:jc w:val="center"/>
            </w:pPr>
            <w:r>
              <w:t>37</w:t>
            </w:r>
          </w:p>
        </w:tc>
        <w:tc>
          <w:tcPr>
            <w:tcW w:w="3025" w:type="dxa"/>
          </w:tcPr>
          <w:p w:rsidR="00525C15" w:rsidRPr="009B7D30" w:rsidRDefault="00525C15" w:rsidP="00E269D6">
            <w:pPr>
              <w:rPr>
                <w:b/>
              </w:rPr>
            </w:pPr>
            <w:r>
              <w:t xml:space="preserve">Reunión </w:t>
            </w:r>
            <w:r w:rsidRPr="009B7D30">
              <w:rPr>
                <w:b/>
              </w:rPr>
              <w:t xml:space="preserve">No. </w:t>
            </w:r>
            <w:r>
              <w:rPr>
                <w:b/>
              </w:rPr>
              <w:t>770-2018</w:t>
            </w:r>
          </w:p>
          <w:p w:rsidR="00525C15" w:rsidRDefault="00525C15" w:rsidP="00E269D6">
            <w:r>
              <w:t>24 de mayo de 2018</w:t>
            </w:r>
          </w:p>
        </w:tc>
        <w:tc>
          <w:tcPr>
            <w:tcW w:w="2476" w:type="dxa"/>
          </w:tcPr>
          <w:p w:rsidR="00525C15" w:rsidRPr="00DE76E6" w:rsidRDefault="00525C15" w:rsidP="00E269D6">
            <w:r w:rsidRPr="00DE76E6">
              <w:t xml:space="preserve">Informe Licitación Pública Nº 2017 LN-000008 “Construcción del Edificio de la Escuela de Ingeniería en  Computación, Sede Central, Cartago.. </w:t>
            </w:r>
          </w:p>
          <w:p w:rsidR="00525C15" w:rsidRPr="00DE76E6" w:rsidRDefault="00525C15" w:rsidP="00E269D6"/>
          <w:p w:rsidR="00525C15" w:rsidRDefault="00525C15" w:rsidP="00E269D6"/>
        </w:tc>
        <w:tc>
          <w:tcPr>
            <w:tcW w:w="2481" w:type="dxa"/>
          </w:tcPr>
          <w:p w:rsidR="00525C15" w:rsidRPr="00DE76E6" w:rsidRDefault="00525C15" w:rsidP="00E269D6">
            <w:r>
              <w:t xml:space="preserve">Dr. </w:t>
            </w:r>
            <w:r w:rsidRPr="00DE76E6">
              <w:t>Julio Calvo Alvarado, Rector, Licda. Kathya Calderón Mora, Ing. Luis Paulino Méndez Badilla, Ing. Saúl Fernández Espinoza, Vicerrectora de Administración a.i, MBA. Henry Morales, el Lic. Isidro Álvarez, Auditor Interno, Licda. Lorena Somarribas Meza, Auditora y el Lic. Manuel Bonilla, Auditor</w:t>
            </w:r>
          </w:p>
          <w:p w:rsidR="00525C15" w:rsidRPr="00792E5E" w:rsidRDefault="00525C15" w:rsidP="00E269D6"/>
        </w:tc>
      </w:tr>
      <w:tr w:rsidR="00525C15" w:rsidTr="00E269D6">
        <w:tc>
          <w:tcPr>
            <w:tcW w:w="846" w:type="dxa"/>
          </w:tcPr>
          <w:p w:rsidR="00525C15" w:rsidRDefault="00525C15" w:rsidP="00E269D6">
            <w:pPr>
              <w:jc w:val="center"/>
            </w:pPr>
            <w:r>
              <w:t>38</w:t>
            </w:r>
          </w:p>
        </w:tc>
        <w:tc>
          <w:tcPr>
            <w:tcW w:w="3025" w:type="dxa"/>
          </w:tcPr>
          <w:p w:rsidR="00525C15" w:rsidRPr="009B7D30" w:rsidRDefault="00525C15" w:rsidP="00E269D6">
            <w:pPr>
              <w:rPr>
                <w:b/>
              </w:rPr>
            </w:pPr>
            <w:r>
              <w:t xml:space="preserve">Reunión </w:t>
            </w:r>
            <w:r w:rsidRPr="009B7D30">
              <w:rPr>
                <w:b/>
              </w:rPr>
              <w:t xml:space="preserve">No. </w:t>
            </w:r>
            <w:r>
              <w:rPr>
                <w:b/>
              </w:rPr>
              <w:t>770-2018</w:t>
            </w:r>
          </w:p>
          <w:p w:rsidR="00525C15" w:rsidRDefault="00525C15" w:rsidP="00E269D6">
            <w:r>
              <w:t>24 de mayo de 2018</w:t>
            </w:r>
          </w:p>
        </w:tc>
        <w:tc>
          <w:tcPr>
            <w:tcW w:w="2476" w:type="dxa"/>
          </w:tcPr>
          <w:p w:rsidR="00525C15" w:rsidRPr="00E91640" w:rsidRDefault="00525C15" w:rsidP="00E269D6">
            <w:r w:rsidRPr="00E91640">
              <w:t xml:space="preserve">Audiencia a la AFITEC para análisis Reglamento Sistema Escalafón de Carrera Administrativa y de Apoyo a la Academia. </w:t>
            </w:r>
          </w:p>
          <w:p w:rsidR="00525C15" w:rsidRPr="00E4453A" w:rsidRDefault="00525C15" w:rsidP="00E269D6">
            <w:pPr>
              <w:rPr>
                <w:rFonts w:cs="Arial"/>
                <w:b/>
              </w:rPr>
            </w:pPr>
          </w:p>
          <w:p w:rsidR="00525C15" w:rsidRDefault="00525C15" w:rsidP="00E269D6"/>
        </w:tc>
        <w:tc>
          <w:tcPr>
            <w:tcW w:w="2481" w:type="dxa"/>
          </w:tcPr>
          <w:p w:rsidR="00525C15" w:rsidRDefault="00525C15" w:rsidP="00E269D6">
            <w:r w:rsidRPr="00E91640">
              <w:t>Ing. Andrea Cavero, Secretaria General de AFITEC y la Dipl. Kattia Morales, Secretaria de Conflictos</w:t>
            </w:r>
          </w:p>
          <w:p w:rsidR="00525C15" w:rsidRPr="00792E5E" w:rsidRDefault="00525C15" w:rsidP="00E269D6"/>
        </w:tc>
      </w:tr>
      <w:tr w:rsidR="00525C15" w:rsidTr="00E269D6">
        <w:tc>
          <w:tcPr>
            <w:tcW w:w="846" w:type="dxa"/>
          </w:tcPr>
          <w:p w:rsidR="00525C15" w:rsidRDefault="00525C15" w:rsidP="00E269D6">
            <w:pPr>
              <w:jc w:val="center"/>
            </w:pPr>
            <w:r>
              <w:t>39</w:t>
            </w:r>
          </w:p>
        </w:tc>
        <w:tc>
          <w:tcPr>
            <w:tcW w:w="3025" w:type="dxa"/>
          </w:tcPr>
          <w:p w:rsidR="00525C15" w:rsidRPr="009B7D30" w:rsidRDefault="00525C15" w:rsidP="00E269D6">
            <w:pPr>
              <w:rPr>
                <w:b/>
              </w:rPr>
            </w:pPr>
            <w:r>
              <w:t xml:space="preserve">Reunión </w:t>
            </w:r>
            <w:r w:rsidRPr="009B7D30">
              <w:rPr>
                <w:b/>
              </w:rPr>
              <w:t xml:space="preserve">No. </w:t>
            </w:r>
            <w:r>
              <w:rPr>
                <w:b/>
              </w:rPr>
              <w:t>771-2018</w:t>
            </w:r>
          </w:p>
          <w:p w:rsidR="00525C15" w:rsidRDefault="00525C15" w:rsidP="00E269D6">
            <w:r>
              <w:t>31 de mayo de 2018</w:t>
            </w:r>
          </w:p>
        </w:tc>
        <w:tc>
          <w:tcPr>
            <w:tcW w:w="2476" w:type="dxa"/>
          </w:tcPr>
          <w:p w:rsidR="00525C15" w:rsidRPr="00E91640" w:rsidRDefault="00525C15" w:rsidP="00E269D6">
            <w:r w:rsidRPr="00E91640">
              <w:t xml:space="preserve">Presentación del 4to y V Informes de la </w:t>
            </w:r>
            <w:r w:rsidRPr="00E91640">
              <w:lastRenderedPageBreak/>
              <w:t xml:space="preserve">Comisión de Infraestructura </w:t>
            </w:r>
          </w:p>
          <w:p w:rsidR="00525C15" w:rsidRPr="00E91640" w:rsidRDefault="00525C15" w:rsidP="00E269D6"/>
          <w:p w:rsidR="00525C15" w:rsidRPr="00E91640" w:rsidRDefault="00525C15" w:rsidP="00E269D6">
            <w:pPr>
              <w:rPr>
                <w:lang w:val="es-ES_tradnl"/>
              </w:rPr>
            </w:pPr>
            <w:r w:rsidRPr="00E91640">
              <w:t xml:space="preserve"> </w:t>
            </w:r>
          </w:p>
        </w:tc>
        <w:tc>
          <w:tcPr>
            <w:tcW w:w="2481" w:type="dxa"/>
          </w:tcPr>
          <w:p w:rsidR="00525C15" w:rsidRPr="00BB0A99" w:rsidRDefault="00525C15" w:rsidP="00E269D6">
            <w:r>
              <w:lastRenderedPageBreak/>
              <w:t>D</w:t>
            </w:r>
            <w:r w:rsidRPr="00E91640">
              <w:t>ra.  Virginia Carmiol, Coordinadora Comisió</w:t>
            </w:r>
            <w:r>
              <w:t xml:space="preserve">n Especial de </w:t>
            </w:r>
            <w:r>
              <w:lastRenderedPageBreak/>
              <w:t>Infraestructura y el</w:t>
            </w:r>
            <w:r w:rsidRPr="00E91640">
              <w:t xml:space="preserve"> Lic. Isidro Álvarez, Auditor.  </w:t>
            </w:r>
          </w:p>
        </w:tc>
      </w:tr>
      <w:tr w:rsidR="00525C15" w:rsidTr="00E269D6">
        <w:tc>
          <w:tcPr>
            <w:tcW w:w="846" w:type="dxa"/>
          </w:tcPr>
          <w:p w:rsidR="00525C15" w:rsidRDefault="00525C15" w:rsidP="00E269D6">
            <w:pPr>
              <w:jc w:val="center"/>
            </w:pPr>
            <w:r>
              <w:lastRenderedPageBreak/>
              <w:t>40</w:t>
            </w:r>
          </w:p>
        </w:tc>
        <w:tc>
          <w:tcPr>
            <w:tcW w:w="3025" w:type="dxa"/>
          </w:tcPr>
          <w:p w:rsidR="00525C15" w:rsidRPr="009B7D30" w:rsidRDefault="00525C15" w:rsidP="00E269D6">
            <w:pPr>
              <w:rPr>
                <w:b/>
              </w:rPr>
            </w:pPr>
            <w:r>
              <w:t xml:space="preserve">Reunión </w:t>
            </w:r>
            <w:r w:rsidRPr="009B7D30">
              <w:rPr>
                <w:b/>
              </w:rPr>
              <w:t xml:space="preserve">No. </w:t>
            </w:r>
            <w:r>
              <w:rPr>
                <w:b/>
              </w:rPr>
              <w:t>771-2018</w:t>
            </w:r>
          </w:p>
          <w:p w:rsidR="00525C15" w:rsidRDefault="00525C15" w:rsidP="00E269D6">
            <w:r>
              <w:t>31 de mayo de 2018</w:t>
            </w:r>
          </w:p>
        </w:tc>
        <w:tc>
          <w:tcPr>
            <w:tcW w:w="2476" w:type="dxa"/>
          </w:tcPr>
          <w:p w:rsidR="00525C15" w:rsidRPr="00FF6131" w:rsidRDefault="00525C15" w:rsidP="00E269D6">
            <w:pPr>
              <w:rPr>
                <w:rFonts w:cs="Arial"/>
                <w:bCs/>
                <w:i/>
                <w:color w:val="2E74B5"/>
                <w:lang w:eastAsia="es-CR"/>
              </w:rPr>
            </w:pPr>
            <w:r w:rsidRPr="00FF6131">
              <w:t xml:space="preserve">Evaluación sobre la gestión de la investigación efectuada en el programa de nanotecnología y el laboratorio institucional de nanotecnología_ AUDI-SIR-007-2018 “Seguimiento de recomendaciones del Informe AUDI-F-007-2015”. </w:t>
            </w:r>
          </w:p>
          <w:p w:rsidR="00525C15" w:rsidRPr="00FF6131" w:rsidRDefault="00525C15" w:rsidP="00E269D6"/>
          <w:p w:rsidR="00525C15" w:rsidRPr="00E91640" w:rsidRDefault="00525C15" w:rsidP="00E269D6"/>
        </w:tc>
        <w:tc>
          <w:tcPr>
            <w:tcW w:w="2481" w:type="dxa"/>
          </w:tcPr>
          <w:p w:rsidR="00525C15" w:rsidRPr="00FF6131" w:rsidRDefault="00525C15" w:rsidP="00E269D6">
            <w:r w:rsidRPr="00FF6131">
              <w:t>Ing. Alexander Berrocal, Vicerrector de Investigación y Ext. y el Ing. Luis Fernando Alvarado Marchena.</w:t>
            </w:r>
          </w:p>
          <w:p w:rsidR="00525C15" w:rsidRDefault="00525C15" w:rsidP="00E269D6"/>
        </w:tc>
      </w:tr>
      <w:tr w:rsidR="00525C15" w:rsidTr="00E269D6">
        <w:tc>
          <w:tcPr>
            <w:tcW w:w="846" w:type="dxa"/>
          </w:tcPr>
          <w:p w:rsidR="00525C15" w:rsidRDefault="00525C15" w:rsidP="00E269D6">
            <w:pPr>
              <w:jc w:val="center"/>
            </w:pPr>
            <w:r>
              <w:t>41</w:t>
            </w:r>
          </w:p>
        </w:tc>
        <w:tc>
          <w:tcPr>
            <w:tcW w:w="3025" w:type="dxa"/>
          </w:tcPr>
          <w:p w:rsidR="00525C15" w:rsidRPr="009B7D30" w:rsidRDefault="00525C15" w:rsidP="00E269D6">
            <w:pPr>
              <w:rPr>
                <w:b/>
              </w:rPr>
            </w:pPr>
            <w:r>
              <w:t xml:space="preserve">Reunión </w:t>
            </w:r>
            <w:r w:rsidRPr="009B7D30">
              <w:rPr>
                <w:b/>
              </w:rPr>
              <w:t xml:space="preserve">No. </w:t>
            </w:r>
            <w:r>
              <w:rPr>
                <w:b/>
              </w:rPr>
              <w:t>771-2018</w:t>
            </w:r>
          </w:p>
          <w:p w:rsidR="00525C15" w:rsidRDefault="00525C15" w:rsidP="00E269D6">
            <w:r>
              <w:t>31 de mayo de 2018</w:t>
            </w:r>
          </w:p>
        </w:tc>
        <w:tc>
          <w:tcPr>
            <w:tcW w:w="2476" w:type="dxa"/>
          </w:tcPr>
          <w:p w:rsidR="00525C15" w:rsidRPr="00FF6131" w:rsidRDefault="00525C15" w:rsidP="00E269D6">
            <w:r w:rsidRPr="00FF6131">
              <w:t xml:space="preserve">Informe Licitación Pública Nº 2017 LN-000008 “Construcción del Edificio de la Escuela de Ingeniería en  Computación, Sede Central, Cartago. </w:t>
            </w:r>
          </w:p>
          <w:p w:rsidR="00525C15" w:rsidRPr="00D64CDD" w:rsidRDefault="00525C15" w:rsidP="00E269D6">
            <w:pPr>
              <w:pStyle w:val="Prrafodelista"/>
              <w:rPr>
                <w:rFonts w:cs="Arial"/>
                <w:sz w:val="16"/>
                <w:szCs w:val="16"/>
              </w:rPr>
            </w:pPr>
          </w:p>
          <w:p w:rsidR="00525C15" w:rsidRPr="00FF6131" w:rsidRDefault="00525C15" w:rsidP="00E269D6"/>
        </w:tc>
        <w:tc>
          <w:tcPr>
            <w:tcW w:w="2481" w:type="dxa"/>
          </w:tcPr>
          <w:p w:rsidR="00525C15" w:rsidRPr="00FF6131" w:rsidRDefault="00525C15" w:rsidP="00E269D6">
            <w:r w:rsidRPr="00FF6131">
              <w:t>Dr. Julio Calvo Alvarado, Rector, Licda. Kathya Calderón Mora, Dra. Humberto Villalta, Vicerrector de Administración, Ing. Saúl Fernández Espinoza, MBA. Henry Morales, el Lic. Isidro Álvarez, Auditor Interno, Licda. Lorena Somarribas Meza, Auditora y el Lic. Manuel Bonilla, Auditor</w:t>
            </w:r>
          </w:p>
          <w:p w:rsidR="00525C15" w:rsidRPr="00FF6131" w:rsidRDefault="00525C15" w:rsidP="00E269D6"/>
        </w:tc>
      </w:tr>
      <w:tr w:rsidR="00525C15" w:rsidTr="00E269D6">
        <w:tc>
          <w:tcPr>
            <w:tcW w:w="846" w:type="dxa"/>
          </w:tcPr>
          <w:p w:rsidR="00525C15" w:rsidRDefault="00525C15" w:rsidP="00E269D6">
            <w:pPr>
              <w:jc w:val="center"/>
            </w:pPr>
            <w:r>
              <w:t>42</w:t>
            </w:r>
          </w:p>
        </w:tc>
        <w:tc>
          <w:tcPr>
            <w:tcW w:w="3025" w:type="dxa"/>
          </w:tcPr>
          <w:p w:rsidR="00525C15" w:rsidRPr="009B7D30" w:rsidRDefault="00525C15" w:rsidP="00E269D6">
            <w:pPr>
              <w:rPr>
                <w:b/>
              </w:rPr>
            </w:pPr>
            <w:r>
              <w:t xml:space="preserve">Reunión </w:t>
            </w:r>
            <w:r w:rsidRPr="009B7D30">
              <w:rPr>
                <w:b/>
              </w:rPr>
              <w:t xml:space="preserve">No. </w:t>
            </w:r>
            <w:r>
              <w:rPr>
                <w:b/>
              </w:rPr>
              <w:t>772-2018</w:t>
            </w:r>
          </w:p>
          <w:p w:rsidR="00525C15" w:rsidRDefault="00525C15" w:rsidP="00E269D6">
            <w:r>
              <w:t>04 de junio de 2018</w:t>
            </w:r>
          </w:p>
        </w:tc>
        <w:tc>
          <w:tcPr>
            <w:tcW w:w="2476" w:type="dxa"/>
          </w:tcPr>
          <w:p w:rsidR="00525C15" w:rsidRPr="00623731" w:rsidRDefault="00525C15" w:rsidP="00E269D6">
            <w:r w:rsidRPr="00623731">
              <w:t>Informe Licitación Pública Nº 2017 LN-000008 “Construcción del Edificio de la Escuela de Ingeniería en Computación, Sede Central, Cartago.</w:t>
            </w:r>
          </w:p>
          <w:p w:rsidR="00525C15" w:rsidRPr="007A481E" w:rsidRDefault="00525C15" w:rsidP="00E269D6">
            <w:pPr>
              <w:ind w:left="284"/>
              <w:rPr>
                <w:rFonts w:cs="Arial"/>
                <w:bCs/>
                <w:i/>
                <w:color w:val="0070C0"/>
              </w:rPr>
            </w:pPr>
          </w:p>
          <w:p w:rsidR="00525C15" w:rsidRDefault="00525C15" w:rsidP="00E269D6">
            <w:pPr>
              <w:pStyle w:val="Prrafodelista"/>
              <w:ind w:left="426"/>
              <w:rPr>
                <w:rFonts w:ascii="Arial" w:hAnsi="Arial" w:cs="Arial"/>
                <w:bCs/>
              </w:rPr>
            </w:pPr>
          </w:p>
          <w:p w:rsidR="00525C15" w:rsidRPr="00FF6131" w:rsidRDefault="00525C15" w:rsidP="00E269D6"/>
        </w:tc>
        <w:tc>
          <w:tcPr>
            <w:tcW w:w="2481" w:type="dxa"/>
          </w:tcPr>
          <w:p w:rsidR="00525C15" w:rsidRPr="00623731" w:rsidRDefault="00525C15" w:rsidP="00E269D6">
            <w:pPr>
              <w:rPr>
                <w:i/>
                <w:u w:val="single"/>
              </w:rPr>
            </w:pPr>
            <w:r w:rsidRPr="00623731">
              <w:lastRenderedPageBreak/>
              <w:t xml:space="preserve">Licda. Lizeth Rodríguez, Asesora Legal.  Sede Regional San Carlos.   </w:t>
            </w:r>
            <w:r w:rsidRPr="00623731">
              <w:rPr>
                <w:i/>
                <w:u w:val="single"/>
              </w:rPr>
              <w:t xml:space="preserve">Por video conferencia.  </w:t>
            </w:r>
          </w:p>
          <w:p w:rsidR="00525C15" w:rsidRPr="00FF6131" w:rsidRDefault="00525C15" w:rsidP="00E269D6"/>
        </w:tc>
      </w:tr>
      <w:tr w:rsidR="00525C15" w:rsidTr="00E269D6">
        <w:tc>
          <w:tcPr>
            <w:tcW w:w="846" w:type="dxa"/>
          </w:tcPr>
          <w:p w:rsidR="00525C15" w:rsidRDefault="00525C15" w:rsidP="00E269D6">
            <w:pPr>
              <w:jc w:val="center"/>
            </w:pPr>
            <w:r>
              <w:t>41</w:t>
            </w:r>
          </w:p>
        </w:tc>
        <w:tc>
          <w:tcPr>
            <w:tcW w:w="3025" w:type="dxa"/>
          </w:tcPr>
          <w:p w:rsidR="00525C15" w:rsidRPr="009B7D30" w:rsidRDefault="00525C15" w:rsidP="00E269D6">
            <w:pPr>
              <w:rPr>
                <w:b/>
              </w:rPr>
            </w:pPr>
            <w:r>
              <w:t xml:space="preserve">Reunión </w:t>
            </w:r>
            <w:r w:rsidRPr="009B7D30">
              <w:rPr>
                <w:b/>
              </w:rPr>
              <w:t xml:space="preserve">No. </w:t>
            </w:r>
            <w:r>
              <w:rPr>
                <w:b/>
              </w:rPr>
              <w:t>773-2018</w:t>
            </w:r>
          </w:p>
          <w:p w:rsidR="00525C15" w:rsidRDefault="00525C15" w:rsidP="00E269D6">
            <w:r>
              <w:t>07 de junio de 2018</w:t>
            </w:r>
          </w:p>
        </w:tc>
        <w:tc>
          <w:tcPr>
            <w:tcW w:w="2476" w:type="dxa"/>
          </w:tcPr>
          <w:p w:rsidR="00525C15" w:rsidRPr="00623731" w:rsidRDefault="00525C15" w:rsidP="00E269D6">
            <w:r w:rsidRPr="00623731">
              <w:t xml:space="preserve">Informe Licitación Pública Nº 2017 LN-000008 “Construcción del Edificio de la Escuela de Ingeniería en  Computación, Sede Central, Cartago. </w:t>
            </w:r>
          </w:p>
          <w:p w:rsidR="00525C15" w:rsidRPr="00623731" w:rsidRDefault="00525C15" w:rsidP="00E269D6"/>
          <w:p w:rsidR="00525C15" w:rsidRPr="00623731" w:rsidRDefault="00525C15" w:rsidP="00E269D6"/>
        </w:tc>
        <w:tc>
          <w:tcPr>
            <w:tcW w:w="2481" w:type="dxa"/>
          </w:tcPr>
          <w:p w:rsidR="00525C15" w:rsidRPr="00623731" w:rsidRDefault="00525C15" w:rsidP="00E269D6">
            <w:r>
              <w:t xml:space="preserve">Dr. </w:t>
            </w:r>
            <w:r w:rsidRPr="00623731">
              <w:t>Humberto Villalta, Vicerrector de Administración, Ing. Luis Paulino Méndez, Vicerretor de Docencia, Licda. Kathya Calderón Mora, Ing. Saúl Fernández Espinoza, MBA. Henry Morales, Lic. Danilo May, Oficina de Asesoría Legal, Lic. Isidro Álvarez, Auditor Interno, Licda. Lorena Somarribas Meza, Auditora y el Lic. Manuel Bonilla, Auditor</w:t>
            </w:r>
          </w:p>
        </w:tc>
      </w:tr>
      <w:tr w:rsidR="00525C15" w:rsidTr="00E269D6">
        <w:tc>
          <w:tcPr>
            <w:tcW w:w="846" w:type="dxa"/>
          </w:tcPr>
          <w:p w:rsidR="00525C15" w:rsidRDefault="00525C15" w:rsidP="00E269D6">
            <w:pPr>
              <w:jc w:val="center"/>
            </w:pPr>
            <w:r>
              <w:t>42</w:t>
            </w:r>
          </w:p>
        </w:tc>
        <w:tc>
          <w:tcPr>
            <w:tcW w:w="3025" w:type="dxa"/>
          </w:tcPr>
          <w:p w:rsidR="00525C15" w:rsidRPr="009B7D30" w:rsidRDefault="00525C15" w:rsidP="00E269D6">
            <w:pPr>
              <w:rPr>
                <w:b/>
              </w:rPr>
            </w:pPr>
            <w:r>
              <w:t xml:space="preserve">Reunión </w:t>
            </w:r>
            <w:r w:rsidRPr="009B7D30">
              <w:rPr>
                <w:b/>
              </w:rPr>
              <w:t xml:space="preserve">No. </w:t>
            </w:r>
            <w:r>
              <w:rPr>
                <w:b/>
              </w:rPr>
              <w:t>773-2018</w:t>
            </w:r>
          </w:p>
          <w:p w:rsidR="00525C15" w:rsidRDefault="00525C15" w:rsidP="00E269D6">
            <w:r>
              <w:t>07 de junio de 2018</w:t>
            </w:r>
          </w:p>
        </w:tc>
        <w:tc>
          <w:tcPr>
            <w:tcW w:w="2476" w:type="dxa"/>
          </w:tcPr>
          <w:p w:rsidR="00525C15" w:rsidRDefault="00525C15" w:rsidP="00E269D6">
            <w:r w:rsidRPr="0060000D">
              <w:t xml:space="preserve">Proyecto Modelo Excelencia </w:t>
            </w:r>
          </w:p>
          <w:p w:rsidR="00525C15" w:rsidRDefault="00525C15" w:rsidP="00E269D6"/>
          <w:p w:rsidR="00525C15" w:rsidRPr="0044714F" w:rsidRDefault="00525C15" w:rsidP="00E269D6">
            <w:pPr>
              <w:rPr>
                <w:sz w:val="16"/>
                <w:szCs w:val="16"/>
              </w:rPr>
            </w:pPr>
          </w:p>
          <w:p w:rsidR="00525C15" w:rsidRPr="00623731" w:rsidRDefault="00525C15" w:rsidP="00E269D6"/>
        </w:tc>
        <w:tc>
          <w:tcPr>
            <w:tcW w:w="2481" w:type="dxa"/>
          </w:tcPr>
          <w:p w:rsidR="00525C15" w:rsidRPr="0060000D" w:rsidRDefault="00525C15" w:rsidP="00E269D6">
            <w:r w:rsidRPr="0060000D">
              <w:t>MAU. Tatiana Fernández, Directora de la Oficina de Planificación y la MAE. Jafanny Monge, Unidad Especializada Control Interno de la OPI.</w:t>
            </w:r>
          </w:p>
          <w:p w:rsidR="00525C15" w:rsidRDefault="00525C15" w:rsidP="00E269D6"/>
        </w:tc>
      </w:tr>
      <w:tr w:rsidR="00525C15" w:rsidTr="00E269D6">
        <w:tc>
          <w:tcPr>
            <w:tcW w:w="846" w:type="dxa"/>
          </w:tcPr>
          <w:p w:rsidR="00525C15" w:rsidRDefault="00525C15" w:rsidP="00E269D6">
            <w:pPr>
              <w:jc w:val="center"/>
            </w:pPr>
            <w:r>
              <w:t>43</w:t>
            </w:r>
          </w:p>
        </w:tc>
        <w:tc>
          <w:tcPr>
            <w:tcW w:w="3025" w:type="dxa"/>
          </w:tcPr>
          <w:p w:rsidR="00525C15" w:rsidRPr="009B7D30" w:rsidRDefault="00525C15" w:rsidP="00E269D6">
            <w:pPr>
              <w:rPr>
                <w:b/>
              </w:rPr>
            </w:pPr>
            <w:r>
              <w:t xml:space="preserve">Reunión </w:t>
            </w:r>
            <w:r w:rsidRPr="009B7D30">
              <w:rPr>
                <w:b/>
              </w:rPr>
              <w:t xml:space="preserve">No. </w:t>
            </w:r>
            <w:r>
              <w:rPr>
                <w:b/>
              </w:rPr>
              <w:t>774-2018</w:t>
            </w:r>
          </w:p>
          <w:p w:rsidR="00525C15" w:rsidRDefault="00525C15" w:rsidP="00E269D6">
            <w:r>
              <w:t>14 de junio de 2018</w:t>
            </w:r>
          </w:p>
        </w:tc>
        <w:tc>
          <w:tcPr>
            <w:tcW w:w="2476" w:type="dxa"/>
          </w:tcPr>
          <w:p w:rsidR="00525C15" w:rsidRPr="005E4155" w:rsidRDefault="00525C15" w:rsidP="00E269D6">
            <w:r w:rsidRPr="005E4155">
              <w:t xml:space="preserve">Presentación del VI Informe de la Comisión de Infraestructura a cargo de la Dra.  Virginia Carmiol, Coordinadora Comisión Especial de Infraestructura.  </w:t>
            </w:r>
          </w:p>
          <w:p w:rsidR="00525C15" w:rsidRPr="00990503" w:rsidRDefault="00525C15" w:rsidP="00E269D6">
            <w:pPr>
              <w:ind w:left="350"/>
              <w:rPr>
                <w:rFonts w:cs="Arial"/>
                <w:i/>
                <w:sz w:val="22"/>
                <w:szCs w:val="22"/>
                <w:lang w:val="es-ES_tradnl"/>
              </w:rPr>
            </w:pPr>
          </w:p>
          <w:p w:rsidR="00525C15" w:rsidRPr="0060000D" w:rsidRDefault="00525C15" w:rsidP="00E269D6">
            <w:pPr>
              <w:ind w:left="350"/>
              <w:rPr>
                <w:lang w:val="es-ES_tradnl"/>
              </w:rPr>
            </w:pPr>
          </w:p>
        </w:tc>
        <w:tc>
          <w:tcPr>
            <w:tcW w:w="2481" w:type="dxa"/>
          </w:tcPr>
          <w:p w:rsidR="00525C15" w:rsidRPr="0060000D" w:rsidRDefault="00525C15" w:rsidP="00E269D6">
            <w:r w:rsidRPr="005E4155">
              <w:t>Ing. Raquel Mejías Elizondo, Regente Ambiental a.i</w:t>
            </w:r>
            <w:r w:rsidRPr="00990503">
              <w:rPr>
                <w:rFonts w:cs="Arial"/>
                <w:i/>
                <w:sz w:val="22"/>
                <w:szCs w:val="22"/>
                <w:lang w:val="es-ES_tradnl"/>
              </w:rPr>
              <w:t xml:space="preserve">  </w:t>
            </w:r>
          </w:p>
        </w:tc>
      </w:tr>
      <w:tr w:rsidR="00525C15" w:rsidTr="00E269D6">
        <w:tc>
          <w:tcPr>
            <w:tcW w:w="846" w:type="dxa"/>
          </w:tcPr>
          <w:p w:rsidR="00525C15" w:rsidRDefault="00525C15" w:rsidP="00E269D6">
            <w:pPr>
              <w:jc w:val="center"/>
            </w:pPr>
            <w:r>
              <w:t>44</w:t>
            </w:r>
          </w:p>
        </w:tc>
        <w:tc>
          <w:tcPr>
            <w:tcW w:w="3025" w:type="dxa"/>
          </w:tcPr>
          <w:p w:rsidR="00525C15" w:rsidRPr="009B7D30" w:rsidRDefault="00525C15" w:rsidP="00E269D6">
            <w:pPr>
              <w:rPr>
                <w:b/>
              </w:rPr>
            </w:pPr>
            <w:r>
              <w:t xml:space="preserve">Reunión </w:t>
            </w:r>
            <w:r w:rsidRPr="009B7D30">
              <w:rPr>
                <w:b/>
              </w:rPr>
              <w:t xml:space="preserve">No. </w:t>
            </w:r>
            <w:r>
              <w:rPr>
                <w:b/>
              </w:rPr>
              <w:t>774-2018</w:t>
            </w:r>
          </w:p>
          <w:p w:rsidR="00525C15" w:rsidRDefault="00525C15" w:rsidP="00E269D6">
            <w:r>
              <w:t>14 de junio de 2018</w:t>
            </w:r>
          </w:p>
        </w:tc>
        <w:tc>
          <w:tcPr>
            <w:tcW w:w="2476" w:type="dxa"/>
          </w:tcPr>
          <w:p w:rsidR="00525C15" w:rsidRPr="00990503" w:rsidRDefault="00525C15" w:rsidP="00E269D6">
            <w:pPr>
              <w:rPr>
                <w:rFonts w:cs="Arial"/>
                <w:lang w:val="es-ES_tradnl"/>
              </w:rPr>
            </w:pPr>
            <w:r w:rsidRPr="00F07489">
              <w:t xml:space="preserve">Consulta de las Disposiciones para la Formulación Presupuestaria del </w:t>
            </w:r>
            <w:r w:rsidRPr="00F07489">
              <w:lastRenderedPageBreak/>
              <w:t xml:space="preserve">Instituto Tecnológico de Costa Rica para el 2018 según lo establecido en el punto 3.4. </w:t>
            </w:r>
          </w:p>
          <w:p w:rsidR="00525C15" w:rsidRPr="005E4155" w:rsidRDefault="00525C15" w:rsidP="00E269D6"/>
        </w:tc>
        <w:tc>
          <w:tcPr>
            <w:tcW w:w="2481" w:type="dxa"/>
          </w:tcPr>
          <w:p w:rsidR="00525C15" w:rsidRPr="005E4155" w:rsidRDefault="00525C15" w:rsidP="00E269D6">
            <w:r w:rsidRPr="00990503">
              <w:rPr>
                <w:rFonts w:cs="Arial"/>
                <w:i/>
                <w:sz w:val="22"/>
                <w:szCs w:val="22"/>
                <w:lang w:val="es-ES_tradnl"/>
              </w:rPr>
              <w:lastRenderedPageBreak/>
              <w:t xml:space="preserve">Dra. Carmen Madriz Quirós, Directora Posgrado y la Licda. Patricia Guevara </w:t>
            </w:r>
            <w:r w:rsidRPr="00990503">
              <w:rPr>
                <w:rFonts w:cs="Arial"/>
                <w:i/>
                <w:sz w:val="22"/>
                <w:szCs w:val="22"/>
                <w:lang w:val="es-ES_tradnl"/>
              </w:rPr>
              <w:lastRenderedPageBreak/>
              <w:t>Chaves,  de la Dirección de Posgrado</w:t>
            </w:r>
          </w:p>
        </w:tc>
      </w:tr>
      <w:tr w:rsidR="00525C15" w:rsidTr="00E269D6">
        <w:tc>
          <w:tcPr>
            <w:tcW w:w="846" w:type="dxa"/>
          </w:tcPr>
          <w:p w:rsidR="00525C15" w:rsidRDefault="00525C15" w:rsidP="00E269D6">
            <w:pPr>
              <w:jc w:val="center"/>
            </w:pPr>
            <w:r>
              <w:lastRenderedPageBreak/>
              <w:t>45</w:t>
            </w:r>
          </w:p>
        </w:tc>
        <w:tc>
          <w:tcPr>
            <w:tcW w:w="3025" w:type="dxa"/>
          </w:tcPr>
          <w:p w:rsidR="00525C15" w:rsidRPr="009B7D30" w:rsidRDefault="00525C15" w:rsidP="00E269D6">
            <w:pPr>
              <w:rPr>
                <w:b/>
              </w:rPr>
            </w:pPr>
            <w:r>
              <w:t xml:space="preserve">Reunión </w:t>
            </w:r>
            <w:r w:rsidRPr="009B7D30">
              <w:rPr>
                <w:b/>
              </w:rPr>
              <w:t xml:space="preserve">No. </w:t>
            </w:r>
            <w:r>
              <w:rPr>
                <w:b/>
              </w:rPr>
              <w:t>774-2018</w:t>
            </w:r>
          </w:p>
          <w:p w:rsidR="00525C15" w:rsidRDefault="00525C15" w:rsidP="00E269D6">
            <w:r>
              <w:t>14 de junio de 2018</w:t>
            </w:r>
          </w:p>
        </w:tc>
        <w:tc>
          <w:tcPr>
            <w:tcW w:w="2476" w:type="dxa"/>
          </w:tcPr>
          <w:p w:rsidR="00525C15" w:rsidRPr="00CF5AD3" w:rsidRDefault="00525C15" w:rsidP="00E269D6">
            <w:r w:rsidRPr="00CF5AD3">
              <w:t xml:space="preserve">Tema: Interpretación Consejo en las unidades de apoyo a la academia y nombramiento de su coordinador, sus acuerdos anteriores y su actuar en concursos para selección de personal. </w:t>
            </w:r>
          </w:p>
          <w:p w:rsidR="00525C15" w:rsidRPr="00F07489" w:rsidRDefault="00525C15" w:rsidP="00E269D6"/>
        </w:tc>
        <w:tc>
          <w:tcPr>
            <w:tcW w:w="2481" w:type="dxa"/>
          </w:tcPr>
          <w:p w:rsidR="00525C15" w:rsidRPr="00990503" w:rsidRDefault="00525C15" w:rsidP="00E269D6">
            <w:pPr>
              <w:rPr>
                <w:rFonts w:cs="Arial"/>
                <w:i/>
                <w:sz w:val="22"/>
                <w:szCs w:val="22"/>
                <w:lang w:val="es-ES_tradnl"/>
              </w:rPr>
            </w:pPr>
            <w:r w:rsidRPr="00CF5AD3">
              <w:t>Máster Agustín Francesa Alfaro, Coordinador Unidad TEC-Digital</w:t>
            </w:r>
          </w:p>
        </w:tc>
      </w:tr>
      <w:tr w:rsidR="00525C15" w:rsidTr="00E269D6">
        <w:tc>
          <w:tcPr>
            <w:tcW w:w="846" w:type="dxa"/>
          </w:tcPr>
          <w:p w:rsidR="00525C15" w:rsidRDefault="00525C15" w:rsidP="00E269D6">
            <w:pPr>
              <w:jc w:val="center"/>
            </w:pPr>
            <w:r>
              <w:t>46</w:t>
            </w:r>
          </w:p>
        </w:tc>
        <w:tc>
          <w:tcPr>
            <w:tcW w:w="3025" w:type="dxa"/>
          </w:tcPr>
          <w:p w:rsidR="00525C15" w:rsidRPr="009B7D30" w:rsidRDefault="00525C15" w:rsidP="00E269D6">
            <w:pPr>
              <w:rPr>
                <w:b/>
              </w:rPr>
            </w:pPr>
            <w:r>
              <w:t xml:space="preserve">Reunión </w:t>
            </w:r>
            <w:r w:rsidRPr="009B7D30">
              <w:rPr>
                <w:b/>
              </w:rPr>
              <w:t xml:space="preserve">No. </w:t>
            </w:r>
            <w:r>
              <w:rPr>
                <w:b/>
              </w:rPr>
              <w:t>775-2018</w:t>
            </w:r>
          </w:p>
          <w:p w:rsidR="00525C15" w:rsidRDefault="00525C15" w:rsidP="00E269D6">
            <w:r>
              <w:t>21 de junio de 2018</w:t>
            </w:r>
          </w:p>
        </w:tc>
        <w:tc>
          <w:tcPr>
            <w:tcW w:w="2476" w:type="dxa"/>
          </w:tcPr>
          <w:p w:rsidR="00525C15" w:rsidRPr="00CF5AD3" w:rsidRDefault="00525C15" w:rsidP="00E269D6">
            <w:r w:rsidRPr="00CF5AD3">
              <w:t>Presentación del VII Informe de la Comisión de Infraestructura (Corredores Ecológicos)</w:t>
            </w:r>
          </w:p>
          <w:p w:rsidR="00525C15" w:rsidRDefault="00525C15" w:rsidP="00E269D6">
            <w:pPr>
              <w:ind w:left="350"/>
              <w:rPr>
                <w:rFonts w:cs="Arial"/>
                <w:i/>
                <w:sz w:val="22"/>
                <w:szCs w:val="22"/>
                <w:lang w:val="es-ES_tradnl"/>
              </w:rPr>
            </w:pPr>
          </w:p>
          <w:p w:rsidR="00525C15" w:rsidRPr="00F07489" w:rsidRDefault="00525C15" w:rsidP="00E269D6"/>
        </w:tc>
        <w:tc>
          <w:tcPr>
            <w:tcW w:w="2481" w:type="dxa"/>
          </w:tcPr>
          <w:p w:rsidR="00525C15" w:rsidRPr="00990503" w:rsidRDefault="00525C15" w:rsidP="00E269D6">
            <w:pPr>
              <w:rPr>
                <w:rFonts w:cs="Arial"/>
                <w:i/>
                <w:sz w:val="22"/>
                <w:szCs w:val="22"/>
                <w:lang w:val="es-ES_tradnl"/>
              </w:rPr>
            </w:pPr>
            <w:r>
              <w:rPr>
                <w:rFonts w:cs="Arial"/>
                <w:i/>
                <w:sz w:val="22"/>
                <w:szCs w:val="22"/>
                <w:lang w:val="es-ES_tradnl"/>
              </w:rPr>
              <w:t xml:space="preserve">Dra. Virginia Carmiol, Coordinadora de la Comisión de Infraestructura, la </w:t>
            </w:r>
            <w:r w:rsidRPr="00AC16E7">
              <w:rPr>
                <w:rFonts w:cs="Arial"/>
                <w:i/>
                <w:sz w:val="22"/>
                <w:szCs w:val="22"/>
                <w:lang w:val="es-ES_tradnl"/>
              </w:rPr>
              <w:t xml:space="preserve">Ing. Raquel Mejías Elizondo, </w:t>
            </w:r>
            <w:r>
              <w:rPr>
                <w:rFonts w:cs="Arial"/>
                <w:i/>
                <w:sz w:val="22"/>
                <w:szCs w:val="22"/>
                <w:lang w:val="es-ES_tradnl"/>
              </w:rPr>
              <w:t xml:space="preserve">a.i. </w:t>
            </w:r>
            <w:r w:rsidRPr="00AC16E7">
              <w:rPr>
                <w:rFonts w:cs="Arial"/>
                <w:i/>
                <w:sz w:val="22"/>
                <w:szCs w:val="22"/>
                <w:lang w:val="es-ES_tradnl"/>
              </w:rPr>
              <w:t>Regente Ambiental</w:t>
            </w:r>
            <w:r>
              <w:rPr>
                <w:rFonts w:cs="Arial"/>
                <w:i/>
                <w:sz w:val="22"/>
                <w:szCs w:val="22"/>
                <w:lang w:val="es-ES_tradnl"/>
              </w:rPr>
              <w:t>, Arq. Marco Valverde Rojas</w:t>
            </w:r>
            <w:r w:rsidRPr="00AC16E7">
              <w:rPr>
                <w:rFonts w:cs="Arial"/>
                <w:i/>
                <w:sz w:val="22"/>
                <w:szCs w:val="22"/>
                <w:lang w:val="es-ES_tradnl"/>
              </w:rPr>
              <w:t xml:space="preserve"> </w:t>
            </w:r>
            <w:r>
              <w:rPr>
                <w:rFonts w:cs="Arial"/>
                <w:i/>
                <w:sz w:val="22"/>
                <w:szCs w:val="22"/>
                <w:lang w:val="es-ES_tradnl"/>
              </w:rPr>
              <w:t>y el Ing. Edwin Esquivel Segura, integrantes de la Comisión Especial</w:t>
            </w:r>
          </w:p>
        </w:tc>
      </w:tr>
      <w:tr w:rsidR="00525C15" w:rsidTr="00E269D6">
        <w:tc>
          <w:tcPr>
            <w:tcW w:w="846" w:type="dxa"/>
          </w:tcPr>
          <w:p w:rsidR="00525C15" w:rsidRDefault="00525C15" w:rsidP="00E269D6">
            <w:pPr>
              <w:jc w:val="center"/>
            </w:pPr>
            <w:r>
              <w:t>47</w:t>
            </w:r>
          </w:p>
        </w:tc>
        <w:tc>
          <w:tcPr>
            <w:tcW w:w="3025" w:type="dxa"/>
          </w:tcPr>
          <w:p w:rsidR="00525C15" w:rsidRPr="009B7D30" w:rsidRDefault="00525C15" w:rsidP="00E269D6">
            <w:pPr>
              <w:rPr>
                <w:b/>
              </w:rPr>
            </w:pPr>
            <w:r>
              <w:t xml:space="preserve">Reunión </w:t>
            </w:r>
            <w:r w:rsidRPr="009B7D30">
              <w:rPr>
                <w:b/>
              </w:rPr>
              <w:t xml:space="preserve">No. </w:t>
            </w:r>
            <w:r>
              <w:rPr>
                <w:b/>
              </w:rPr>
              <w:t>775-2018</w:t>
            </w:r>
          </w:p>
          <w:p w:rsidR="00525C15" w:rsidRDefault="00525C15" w:rsidP="00E269D6">
            <w:r>
              <w:t>21 de junio de 2018</w:t>
            </w:r>
          </w:p>
        </w:tc>
        <w:tc>
          <w:tcPr>
            <w:tcW w:w="2476" w:type="dxa"/>
          </w:tcPr>
          <w:p w:rsidR="00525C15" w:rsidRPr="00CF5AD3" w:rsidRDefault="00525C15" w:rsidP="00E269D6">
            <w:r w:rsidRPr="00CF5AD3">
              <w:t xml:space="preserve">Cambio Nombre Depto. Trabajo Social y Salud </w:t>
            </w:r>
            <w:r>
              <w:t>Tema:  Plaza de la Dirección de la Clínica Salud</w:t>
            </w:r>
          </w:p>
          <w:p w:rsidR="00525C15" w:rsidRPr="00CF5AD3" w:rsidRDefault="00525C15" w:rsidP="00E269D6"/>
          <w:p w:rsidR="00525C15" w:rsidRPr="00CF5AD3" w:rsidRDefault="00525C15" w:rsidP="00E269D6"/>
        </w:tc>
        <w:tc>
          <w:tcPr>
            <w:tcW w:w="2481" w:type="dxa"/>
          </w:tcPr>
          <w:p w:rsidR="00525C15" w:rsidRDefault="00525C15" w:rsidP="00E269D6">
            <w:pPr>
              <w:rPr>
                <w:rFonts w:cs="Arial"/>
                <w:i/>
                <w:sz w:val="22"/>
                <w:szCs w:val="22"/>
                <w:lang w:val="es-ES_tradnl"/>
              </w:rPr>
            </w:pPr>
            <w:r w:rsidRPr="00CF5AD3">
              <w:t>Licda. Xinia Artavia, Directora ai, Marta Elena, Karla, Maricela, Dr. German Araya, Dr. Elías Meneses</w:t>
            </w:r>
          </w:p>
        </w:tc>
      </w:tr>
      <w:tr w:rsidR="00525C15" w:rsidTr="00E269D6">
        <w:tc>
          <w:tcPr>
            <w:tcW w:w="846" w:type="dxa"/>
          </w:tcPr>
          <w:p w:rsidR="00525C15" w:rsidRDefault="00525C15" w:rsidP="00E269D6">
            <w:pPr>
              <w:jc w:val="center"/>
            </w:pPr>
            <w:r>
              <w:t>48</w:t>
            </w:r>
          </w:p>
        </w:tc>
        <w:tc>
          <w:tcPr>
            <w:tcW w:w="3025" w:type="dxa"/>
          </w:tcPr>
          <w:p w:rsidR="00525C15" w:rsidRPr="009B7D30" w:rsidRDefault="00525C15" w:rsidP="00E269D6">
            <w:pPr>
              <w:rPr>
                <w:b/>
              </w:rPr>
            </w:pPr>
            <w:r>
              <w:t xml:space="preserve">Reunión </w:t>
            </w:r>
            <w:r w:rsidRPr="009B7D30">
              <w:rPr>
                <w:b/>
              </w:rPr>
              <w:t xml:space="preserve">No. </w:t>
            </w:r>
            <w:r>
              <w:rPr>
                <w:b/>
              </w:rPr>
              <w:t>775-2018</w:t>
            </w:r>
          </w:p>
          <w:p w:rsidR="00525C15" w:rsidRDefault="00525C15" w:rsidP="00E269D6">
            <w:r>
              <w:t>21 de junio de 2018</w:t>
            </w:r>
          </w:p>
        </w:tc>
        <w:tc>
          <w:tcPr>
            <w:tcW w:w="2476" w:type="dxa"/>
          </w:tcPr>
          <w:p w:rsidR="00525C15" w:rsidRPr="00B904B8" w:rsidRDefault="00525C15" w:rsidP="00E269D6">
            <w:r>
              <w:t>A</w:t>
            </w:r>
            <w:r w:rsidRPr="00B904B8">
              <w:t>nálisis diferentes temas de interés (Nombramiento Director Sede Regional Sede San Carlos, Plaza Director Clínica Salud)</w:t>
            </w:r>
          </w:p>
          <w:p w:rsidR="00525C15" w:rsidRPr="00CF5AD3" w:rsidRDefault="00525C15" w:rsidP="00E269D6"/>
        </w:tc>
        <w:tc>
          <w:tcPr>
            <w:tcW w:w="2481" w:type="dxa"/>
          </w:tcPr>
          <w:p w:rsidR="00525C15" w:rsidRPr="00CF5AD3" w:rsidRDefault="00525C15" w:rsidP="00E269D6">
            <w:r w:rsidRPr="00B904B8">
              <w:t>Dr. Julio Calvo, Rector</w:t>
            </w:r>
          </w:p>
        </w:tc>
      </w:tr>
      <w:tr w:rsidR="00525C15" w:rsidTr="00E269D6">
        <w:tc>
          <w:tcPr>
            <w:tcW w:w="846" w:type="dxa"/>
          </w:tcPr>
          <w:p w:rsidR="00525C15" w:rsidRDefault="00525C15" w:rsidP="00E269D6">
            <w:pPr>
              <w:jc w:val="center"/>
            </w:pPr>
            <w:r>
              <w:t>49</w:t>
            </w:r>
          </w:p>
        </w:tc>
        <w:tc>
          <w:tcPr>
            <w:tcW w:w="3025" w:type="dxa"/>
          </w:tcPr>
          <w:p w:rsidR="00525C15" w:rsidRPr="009B7D30" w:rsidRDefault="00525C15" w:rsidP="00E269D6">
            <w:pPr>
              <w:rPr>
                <w:b/>
              </w:rPr>
            </w:pPr>
            <w:r>
              <w:t xml:space="preserve">Reunión </w:t>
            </w:r>
            <w:r w:rsidRPr="009B7D30">
              <w:rPr>
                <w:b/>
              </w:rPr>
              <w:t xml:space="preserve">No. </w:t>
            </w:r>
            <w:r>
              <w:rPr>
                <w:b/>
              </w:rPr>
              <w:t>775-2018</w:t>
            </w:r>
          </w:p>
          <w:p w:rsidR="00525C15" w:rsidRDefault="00525C15" w:rsidP="00E269D6">
            <w:r>
              <w:t>21 de junio de 2018</w:t>
            </w:r>
          </w:p>
        </w:tc>
        <w:tc>
          <w:tcPr>
            <w:tcW w:w="2476" w:type="dxa"/>
          </w:tcPr>
          <w:p w:rsidR="00525C15" w:rsidRDefault="00525C15" w:rsidP="00E269D6">
            <w:r w:rsidRPr="0072274A">
              <w:t xml:space="preserve">Audiencia MBA. Harold Blanco, Presidente Junta de </w:t>
            </w:r>
            <w:r w:rsidRPr="0072274A">
              <w:lastRenderedPageBreak/>
              <w:t>Relaciones Labores: Tema aclarar dudas sobre aplicación y consecuencias del acuerdo No. 3068, Artículo 7, interpretación auténtica artículo 11 del Reglamento de Concursos de Antecedentes Internos y E</w:t>
            </w:r>
            <w:r>
              <w:t xml:space="preserve">xternos del Personal del ITCR. </w:t>
            </w:r>
          </w:p>
          <w:p w:rsidR="00525C15" w:rsidRPr="002B4E44" w:rsidRDefault="00525C15" w:rsidP="00E269D6">
            <w:pPr>
              <w:rPr>
                <w:rFonts w:cs="Arial"/>
                <w:b/>
                <w:bCs/>
                <w:lang w:eastAsia="es-CR"/>
              </w:rPr>
            </w:pPr>
          </w:p>
          <w:p w:rsidR="00525C15" w:rsidRDefault="00525C15" w:rsidP="00E269D6"/>
        </w:tc>
        <w:tc>
          <w:tcPr>
            <w:tcW w:w="2481" w:type="dxa"/>
          </w:tcPr>
          <w:p w:rsidR="00525C15" w:rsidRDefault="00525C15" w:rsidP="00E269D6">
            <w:pPr>
              <w:rPr>
                <w:rFonts w:cs="Arial"/>
                <w:bCs/>
                <w:sz w:val="22"/>
                <w:szCs w:val="22"/>
              </w:rPr>
            </w:pPr>
            <w:r>
              <w:rPr>
                <w:rFonts w:cs="Arial"/>
                <w:bCs/>
                <w:sz w:val="22"/>
                <w:szCs w:val="22"/>
              </w:rPr>
              <w:lastRenderedPageBreak/>
              <w:t xml:space="preserve">MBA. Harold Blanco, Presidente Junta de Relaciones Laborales, Lic. Miguel Hernández, </w:t>
            </w:r>
            <w:r>
              <w:rPr>
                <w:rFonts w:cs="Arial"/>
                <w:bCs/>
                <w:sz w:val="22"/>
                <w:szCs w:val="22"/>
              </w:rPr>
              <w:lastRenderedPageBreak/>
              <w:t>Asesor Legal AFITEC, Ing.  Andrea Cavero, Secretaria General AFITEC, Dr. Celso Vargas, Secretario General Adjunto AFITEC, Licda. Grettel Ortiz, Asesora Legal del TEC.</w:t>
            </w:r>
          </w:p>
          <w:p w:rsidR="00525C15" w:rsidRPr="00B904B8" w:rsidRDefault="00525C15" w:rsidP="00E269D6"/>
        </w:tc>
      </w:tr>
      <w:tr w:rsidR="00525C15" w:rsidTr="00E269D6">
        <w:tc>
          <w:tcPr>
            <w:tcW w:w="846" w:type="dxa"/>
          </w:tcPr>
          <w:p w:rsidR="00525C15" w:rsidRDefault="00525C15" w:rsidP="00E269D6">
            <w:pPr>
              <w:jc w:val="center"/>
            </w:pPr>
            <w:r>
              <w:lastRenderedPageBreak/>
              <w:t>50</w:t>
            </w:r>
          </w:p>
        </w:tc>
        <w:tc>
          <w:tcPr>
            <w:tcW w:w="3025" w:type="dxa"/>
          </w:tcPr>
          <w:p w:rsidR="00525C15" w:rsidRPr="009B7D30" w:rsidRDefault="00525C15" w:rsidP="00E269D6">
            <w:pPr>
              <w:rPr>
                <w:b/>
              </w:rPr>
            </w:pPr>
            <w:r>
              <w:t xml:space="preserve">Reunión </w:t>
            </w:r>
            <w:r w:rsidRPr="009B7D30">
              <w:rPr>
                <w:b/>
              </w:rPr>
              <w:t xml:space="preserve">No. </w:t>
            </w:r>
            <w:r>
              <w:rPr>
                <w:b/>
              </w:rPr>
              <w:t>775-2018</w:t>
            </w:r>
          </w:p>
          <w:p w:rsidR="00525C15" w:rsidRDefault="00525C15" w:rsidP="00E269D6">
            <w:r>
              <w:t>21 de junio de 2018</w:t>
            </w:r>
          </w:p>
        </w:tc>
        <w:tc>
          <w:tcPr>
            <w:tcW w:w="2476" w:type="dxa"/>
          </w:tcPr>
          <w:p w:rsidR="00525C15" w:rsidRDefault="00525C15" w:rsidP="00E269D6">
            <w:pPr>
              <w:rPr>
                <w:rFonts w:cs="Arial"/>
                <w:bCs/>
                <w:sz w:val="22"/>
                <w:szCs w:val="22"/>
              </w:rPr>
            </w:pPr>
            <w:r w:rsidRPr="00C70D05">
              <w:t xml:space="preserve">Audiencia MBA. Harold Blanco, Director Recursos Humanos: Tema solicitudes de modificaciones de plazas que fueron rechazadas por la Comisión. </w:t>
            </w:r>
          </w:p>
          <w:p w:rsidR="00525C15" w:rsidRDefault="00525C15" w:rsidP="00E269D6">
            <w:pPr>
              <w:rPr>
                <w:rFonts w:cs="Arial"/>
                <w:bCs/>
                <w:sz w:val="22"/>
                <w:szCs w:val="22"/>
              </w:rPr>
            </w:pPr>
          </w:p>
          <w:p w:rsidR="00525C15" w:rsidRPr="0072274A" w:rsidRDefault="00525C15" w:rsidP="00E269D6"/>
        </w:tc>
        <w:tc>
          <w:tcPr>
            <w:tcW w:w="2481" w:type="dxa"/>
          </w:tcPr>
          <w:p w:rsidR="00525C15" w:rsidRDefault="00525C15" w:rsidP="00E269D6">
            <w:pPr>
              <w:rPr>
                <w:rFonts w:cs="Arial"/>
                <w:bCs/>
                <w:sz w:val="22"/>
                <w:szCs w:val="22"/>
              </w:rPr>
            </w:pPr>
            <w:r w:rsidRPr="002A37C8">
              <w:rPr>
                <w:rFonts w:cs="Arial"/>
                <w:bCs/>
                <w:sz w:val="22"/>
                <w:szCs w:val="22"/>
              </w:rPr>
              <w:t xml:space="preserve">MBA. Harold Blanco, Director Departamento Recursos Humanos, MAU. Tatiana Fernández, Directora Oficina Planificación Institucional, MBA. Sofía </w:t>
            </w:r>
            <w:r>
              <w:rPr>
                <w:rFonts w:cs="Arial"/>
                <w:bCs/>
                <w:sz w:val="22"/>
                <w:szCs w:val="22"/>
              </w:rPr>
              <w:t>Brenes</w:t>
            </w:r>
            <w:r w:rsidRPr="002A37C8">
              <w:rPr>
                <w:rFonts w:cs="Arial"/>
                <w:bCs/>
                <w:sz w:val="22"/>
                <w:szCs w:val="22"/>
              </w:rPr>
              <w:t xml:space="preserve"> </w:t>
            </w:r>
            <w:r>
              <w:rPr>
                <w:rFonts w:cs="Arial"/>
                <w:bCs/>
                <w:sz w:val="22"/>
                <w:szCs w:val="22"/>
              </w:rPr>
              <w:t>y el MAE. Marcel Hernández.</w:t>
            </w:r>
          </w:p>
          <w:p w:rsidR="00525C15" w:rsidRDefault="00525C15" w:rsidP="00E269D6">
            <w:pPr>
              <w:rPr>
                <w:rFonts w:cs="Arial"/>
                <w:bCs/>
                <w:sz w:val="22"/>
                <w:szCs w:val="22"/>
              </w:rPr>
            </w:pPr>
          </w:p>
        </w:tc>
      </w:tr>
      <w:tr w:rsidR="00525C15" w:rsidTr="00E269D6">
        <w:tc>
          <w:tcPr>
            <w:tcW w:w="846" w:type="dxa"/>
          </w:tcPr>
          <w:p w:rsidR="00525C15" w:rsidRDefault="00525C15" w:rsidP="00E269D6">
            <w:pPr>
              <w:jc w:val="center"/>
            </w:pPr>
            <w:r>
              <w:t>51</w:t>
            </w:r>
          </w:p>
        </w:tc>
        <w:tc>
          <w:tcPr>
            <w:tcW w:w="3025" w:type="dxa"/>
          </w:tcPr>
          <w:p w:rsidR="00525C15" w:rsidRPr="009B7D30" w:rsidRDefault="00525C15" w:rsidP="00E269D6">
            <w:pPr>
              <w:rPr>
                <w:b/>
              </w:rPr>
            </w:pPr>
            <w:r>
              <w:t xml:space="preserve">Reunión </w:t>
            </w:r>
            <w:r w:rsidRPr="009B7D30">
              <w:rPr>
                <w:b/>
              </w:rPr>
              <w:t xml:space="preserve">No. </w:t>
            </w:r>
            <w:r>
              <w:rPr>
                <w:b/>
              </w:rPr>
              <w:t>775-2018</w:t>
            </w:r>
          </w:p>
          <w:p w:rsidR="00525C15" w:rsidRDefault="00525C15" w:rsidP="00E269D6">
            <w:r>
              <w:t>21 de junio de 2018</w:t>
            </w:r>
          </w:p>
        </w:tc>
        <w:tc>
          <w:tcPr>
            <w:tcW w:w="2476" w:type="dxa"/>
          </w:tcPr>
          <w:p w:rsidR="00525C15" w:rsidRPr="00C70D05" w:rsidRDefault="00525C15" w:rsidP="00E269D6">
            <w:r w:rsidRPr="00C70D05">
              <w:t>Análisis solicitudes modificación de plazas</w:t>
            </w:r>
          </w:p>
          <w:p w:rsidR="00525C15" w:rsidRPr="00C70D05" w:rsidRDefault="00525C15" w:rsidP="00E269D6"/>
        </w:tc>
        <w:tc>
          <w:tcPr>
            <w:tcW w:w="2481" w:type="dxa"/>
          </w:tcPr>
          <w:p w:rsidR="00525C15" w:rsidRPr="002A37C8" w:rsidRDefault="00525C15" w:rsidP="00E269D6">
            <w:pPr>
              <w:rPr>
                <w:rFonts w:cs="Arial"/>
                <w:bCs/>
                <w:sz w:val="22"/>
                <w:szCs w:val="22"/>
              </w:rPr>
            </w:pPr>
            <w:r w:rsidRPr="00C70D05">
              <w:t>Dr. Humberto Villalta, Vicerrector de Administración y el Ing. Luis Paulino Villalta, Vicerrector de Docencia-</w:t>
            </w:r>
          </w:p>
        </w:tc>
      </w:tr>
    </w:tbl>
    <w:p w:rsidR="00525C15" w:rsidRDefault="00525C15" w:rsidP="00525C15">
      <w:r>
        <w:t>|</w:t>
      </w:r>
    </w:p>
    <w:p w:rsidR="00525C15" w:rsidRDefault="00525C15" w:rsidP="00525C15">
      <w:pPr>
        <w:jc w:val="center"/>
        <w:rPr>
          <w:rFonts w:ascii="DejaVu Sans" w:hAnsi="DejaVu Sans" w:cs="DejaVu Sans"/>
          <w:b/>
          <w:i/>
          <w:sz w:val="40"/>
          <w:szCs w:val="40"/>
        </w:rPr>
      </w:pPr>
    </w:p>
    <w:p w:rsidR="00425767" w:rsidRDefault="00425767" w:rsidP="00525C15">
      <w:pPr>
        <w:jc w:val="center"/>
        <w:rPr>
          <w:rFonts w:ascii="DejaVu Sans" w:hAnsi="DejaVu Sans" w:cs="DejaVu Sans"/>
          <w:b/>
          <w:i/>
          <w:sz w:val="40"/>
          <w:szCs w:val="40"/>
        </w:rPr>
      </w:pPr>
    </w:p>
    <w:p w:rsidR="00425767" w:rsidRDefault="00425767" w:rsidP="00425767">
      <w:pPr>
        <w:rPr>
          <w:rFonts w:ascii="DejaVu Sans" w:hAnsi="DejaVu Sans" w:cs="DejaVu Sans"/>
          <w:b/>
          <w:i/>
        </w:rPr>
      </w:pPr>
    </w:p>
    <w:p w:rsidR="00425767" w:rsidRDefault="00425767" w:rsidP="00425767">
      <w:pPr>
        <w:rPr>
          <w:rFonts w:ascii="DejaVu Sans" w:hAnsi="DejaVu Sans" w:cs="DejaVu Sans"/>
          <w:b/>
          <w:i/>
        </w:rPr>
      </w:pPr>
    </w:p>
    <w:p w:rsidR="00425767" w:rsidRPr="00425767" w:rsidRDefault="00425767" w:rsidP="00425767">
      <w:pPr>
        <w:rPr>
          <w:rFonts w:ascii="Arial" w:hAnsi="Arial" w:cs="Arial"/>
          <w:b/>
          <w:i/>
        </w:rPr>
      </w:pPr>
      <w:r w:rsidRPr="00425767">
        <w:rPr>
          <w:rFonts w:ascii="Arial" w:hAnsi="Arial" w:cs="Arial"/>
          <w:b/>
          <w:i/>
        </w:rPr>
        <w:t xml:space="preserve">Máster Ana Rosa Ruiz, Coordinadora, </w:t>
      </w:r>
    </w:p>
    <w:p w:rsidR="00425767" w:rsidRPr="00425767" w:rsidRDefault="00425767" w:rsidP="00425767">
      <w:pPr>
        <w:rPr>
          <w:rFonts w:ascii="Arial" w:hAnsi="Arial" w:cs="Arial"/>
          <w:b/>
          <w:i/>
        </w:rPr>
      </w:pPr>
      <w:r w:rsidRPr="00425767">
        <w:rPr>
          <w:rFonts w:ascii="Arial" w:hAnsi="Arial" w:cs="Arial"/>
          <w:b/>
          <w:i/>
        </w:rPr>
        <w:t>Comisión Planificación y Administración</w:t>
      </w:r>
    </w:p>
    <w:p w:rsidR="00432294" w:rsidRDefault="00432294" w:rsidP="00EC3A23">
      <w:pPr>
        <w:jc w:val="center"/>
        <w:rPr>
          <w:rFonts w:ascii="DejaVu Sans" w:hAnsi="DejaVu Sans" w:cs="DejaVu Sans"/>
          <w:b/>
          <w:i/>
          <w:sz w:val="40"/>
          <w:szCs w:val="40"/>
        </w:rPr>
      </w:pPr>
    </w:p>
    <w:sectPr w:rsidR="00432294" w:rsidSect="002A636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3B9" w:rsidRDefault="00BD63B9">
      <w:r>
        <w:separator/>
      </w:r>
    </w:p>
  </w:endnote>
  <w:endnote w:type="continuationSeparator" w:id="0">
    <w:p w:rsidR="00BD63B9" w:rsidRDefault="00BD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Roboto">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E3" w:rsidRDefault="008363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363E3" w:rsidRDefault="008363E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E3" w:rsidRDefault="008363E3">
    <w:pPr>
      <w:pStyle w:val="Piedepgina"/>
      <w:jc w:val="center"/>
    </w:pPr>
  </w:p>
  <w:p w:rsidR="008363E3" w:rsidRDefault="008363E3">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352169"/>
      <w:docPartObj>
        <w:docPartGallery w:val="Page Numbers (Bottom of Page)"/>
        <w:docPartUnique/>
      </w:docPartObj>
    </w:sdtPr>
    <w:sdtContent>
      <w:p w:rsidR="008363E3" w:rsidRDefault="008363E3">
        <w:pPr>
          <w:pStyle w:val="Piedepgina"/>
          <w:jc w:val="center"/>
        </w:pPr>
        <w:r>
          <w:fldChar w:fldCharType="begin"/>
        </w:r>
        <w:r>
          <w:instrText>PAGE   \* MERGEFORMAT</w:instrText>
        </w:r>
        <w:r>
          <w:fldChar w:fldCharType="separate"/>
        </w:r>
        <w:r w:rsidR="00615875">
          <w:rPr>
            <w:noProof/>
          </w:rPr>
          <w:t>1</w:t>
        </w:r>
        <w:r>
          <w:rPr>
            <w:noProof/>
          </w:rPr>
          <w:fldChar w:fldCharType="end"/>
        </w:r>
      </w:p>
    </w:sdtContent>
  </w:sdt>
  <w:p w:rsidR="008363E3" w:rsidRDefault="00836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3B9" w:rsidRDefault="00BD63B9">
      <w:r>
        <w:separator/>
      </w:r>
    </w:p>
  </w:footnote>
  <w:footnote w:type="continuationSeparator" w:id="0">
    <w:p w:rsidR="00BD63B9" w:rsidRDefault="00BD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E3" w:rsidRDefault="008363E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363E3" w:rsidRDefault="008363E3">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E3" w:rsidRDefault="008363E3" w:rsidP="000C0481">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8363E3" w:rsidRDefault="008363E3" w:rsidP="00D068AF">
    <w:pPr>
      <w:pStyle w:val="Encabezado"/>
      <w:tabs>
        <w:tab w:val="clear" w:pos="4419"/>
      </w:tabs>
      <w:jc w:val="both"/>
      <w:rPr>
        <w:i/>
        <w:iCs/>
      </w:rPr>
    </w:pPr>
    <w:r>
      <w:rPr>
        <w:i/>
        <w:iCs/>
      </w:rPr>
      <w:t>Comisión de Planificación y Administración                        I</w:t>
    </w:r>
    <w:r w:rsidRPr="000C0481">
      <w:rPr>
        <w:i/>
        <w:iCs/>
      </w:rPr>
      <w:t xml:space="preserve"> Sem 201</w:t>
    </w:r>
    <w:r>
      <w:rPr>
        <w:i/>
        <w:iCs/>
      </w:rPr>
      <w:t>8</w:t>
    </w:r>
    <w:r w:rsidRPr="000C0481">
      <w:rPr>
        <w:i/>
        <w:iCs/>
      </w:rPr>
      <w:t xml:space="preserve">                            </w:t>
    </w:r>
    <w:r w:rsidRPr="000C0481">
      <w:rPr>
        <w:iCs/>
      </w:rPr>
      <w:fldChar w:fldCharType="begin"/>
    </w:r>
    <w:r w:rsidRPr="000C0481">
      <w:rPr>
        <w:iCs/>
      </w:rPr>
      <w:instrText xml:space="preserve"> PAGE </w:instrText>
    </w:r>
    <w:r w:rsidRPr="000C0481">
      <w:rPr>
        <w:iCs/>
      </w:rPr>
      <w:fldChar w:fldCharType="separate"/>
    </w:r>
    <w:r w:rsidR="009804E9">
      <w:rPr>
        <w:iCs/>
        <w:noProof/>
      </w:rPr>
      <w:t>46</w:t>
    </w:r>
    <w:r w:rsidRPr="000C0481">
      <w:rPr>
        <w:iCs/>
      </w:rPr>
      <w:fldChar w:fldCharType="end"/>
    </w:r>
  </w:p>
  <w:p w:rsidR="008363E3" w:rsidRDefault="008363E3">
    <w:pPr>
      <w:pStyle w:val="Encabezado"/>
      <w:jc w:val="both"/>
      <w:rPr>
        <w:i/>
        <w:iCs/>
      </w:rPr>
    </w:pPr>
    <w:r>
      <w:rPr>
        <w:noProof/>
        <w:lang w:val="es-CR" w:eastAsia="es-CR"/>
      </w:rPr>
      <w:drawing>
        <wp:anchor distT="0" distB="0" distL="114300" distR="114300" simplePos="0" relativeHeight="251670016" behindDoc="0" locked="0" layoutInCell="1" allowOverlap="1" wp14:anchorId="00B4AC10" wp14:editId="2E399298">
          <wp:simplePos x="0" y="0"/>
          <wp:positionH relativeFrom="column">
            <wp:posOffset>-74295</wp:posOffset>
          </wp:positionH>
          <wp:positionV relativeFrom="paragraph">
            <wp:posOffset>83185</wp:posOffset>
          </wp:positionV>
          <wp:extent cx="5943600" cy="45719"/>
          <wp:effectExtent l="19050" t="19050" r="0" b="1206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6197902" cy="47675"/>
                  </a:xfrm>
                  <a:prstGeom prst="rect">
                    <a:avLst/>
                  </a:prstGeom>
                  <a:noFill/>
                  <a:ln w="9525">
                    <a:solidFill>
                      <a:schemeClr val="tx1"/>
                    </a:solidFill>
                    <a:miter lim="800000"/>
                    <a:headEnd/>
                    <a:tailEnd/>
                  </a:ln>
                </pic:spPr>
              </pic:pic>
            </a:graphicData>
          </a:graphic>
        </wp:anchor>
      </w:drawing>
    </w:r>
  </w:p>
  <w:p w:rsidR="008363E3" w:rsidRDefault="008363E3">
    <w:pPr>
      <w:pStyle w:val="Encabezado"/>
      <w:tabs>
        <w:tab w:val="left" w:pos="8100"/>
      </w:tabs>
      <w:ind w:right="360"/>
      <w:jc w:val="both"/>
    </w:pPr>
  </w:p>
  <w:p w:rsidR="008363E3" w:rsidRDefault="008363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E3" w:rsidRDefault="008363E3">
    <w:pPr>
      <w:pStyle w:val="Encabezado"/>
      <w:framePr w:wrap="around" w:vAnchor="text" w:hAnchor="margin" w:xAlign="right" w:y="1"/>
      <w:rPr>
        <w:rStyle w:val="Nmerodepgina"/>
      </w:rPr>
    </w:pPr>
  </w:p>
  <w:p w:rsidR="008363E3" w:rsidRDefault="008363E3">
    <w:pPr>
      <w:pStyle w:val="Encabezad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62CF1"/>
    <w:multiLevelType w:val="hybridMultilevel"/>
    <w:tmpl w:val="E2E8A1C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24C48BC"/>
    <w:multiLevelType w:val="hybridMultilevel"/>
    <w:tmpl w:val="36E8CA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8F850F6"/>
    <w:multiLevelType w:val="hybridMultilevel"/>
    <w:tmpl w:val="304C5D4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0D9F41D3"/>
    <w:multiLevelType w:val="hybridMultilevel"/>
    <w:tmpl w:val="7F50B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B51164A"/>
    <w:multiLevelType w:val="multilevel"/>
    <w:tmpl w:val="7A521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E0DD1"/>
    <w:multiLevelType w:val="multilevel"/>
    <w:tmpl w:val="85E2D844"/>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B5005D"/>
    <w:multiLevelType w:val="hybridMultilevel"/>
    <w:tmpl w:val="5E182A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3ED01D2"/>
    <w:multiLevelType w:val="hybridMultilevel"/>
    <w:tmpl w:val="10CCB71A"/>
    <w:lvl w:ilvl="0" w:tplc="1430D506">
      <w:start w:val="1"/>
      <w:numFmt w:val="bullet"/>
      <w:lvlText w:val="•"/>
      <w:lvlJc w:val="left"/>
      <w:pPr>
        <w:tabs>
          <w:tab w:val="num" w:pos="720"/>
        </w:tabs>
        <w:ind w:left="720" w:hanging="360"/>
      </w:pPr>
      <w:rPr>
        <w:rFonts w:ascii="Arial" w:hAnsi="Arial" w:hint="default"/>
      </w:rPr>
    </w:lvl>
    <w:lvl w:ilvl="1" w:tplc="E5DE39AC">
      <w:start w:val="1"/>
      <w:numFmt w:val="bullet"/>
      <w:lvlText w:val="•"/>
      <w:lvlJc w:val="left"/>
      <w:pPr>
        <w:tabs>
          <w:tab w:val="num" w:pos="1440"/>
        </w:tabs>
        <w:ind w:left="1440" w:hanging="360"/>
      </w:pPr>
      <w:rPr>
        <w:rFonts w:ascii="Arial" w:hAnsi="Arial" w:hint="default"/>
      </w:rPr>
    </w:lvl>
    <w:lvl w:ilvl="2" w:tplc="C65E8DD2">
      <w:start w:val="1"/>
      <w:numFmt w:val="bullet"/>
      <w:lvlText w:val="•"/>
      <w:lvlJc w:val="left"/>
      <w:pPr>
        <w:tabs>
          <w:tab w:val="num" w:pos="2160"/>
        </w:tabs>
        <w:ind w:left="2160" w:hanging="360"/>
      </w:pPr>
      <w:rPr>
        <w:rFonts w:ascii="Arial" w:hAnsi="Arial" w:hint="default"/>
      </w:rPr>
    </w:lvl>
    <w:lvl w:ilvl="3" w:tplc="3AA66CE8" w:tentative="1">
      <w:start w:val="1"/>
      <w:numFmt w:val="bullet"/>
      <w:lvlText w:val="•"/>
      <w:lvlJc w:val="left"/>
      <w:pPr>
        <w:tabs>
          <w:tab w:val="num" w:pos="2880"/>
        </w:tabs>
        <w:ind w:left="2880" w:hanging="360"/>
      </w:pPr>
      <w:rPr>
        <w:rFonts w:ascii="Arial" w:hAnsi="Arial" w:hint="default"/>
      </w:rPr>
    </w:lvl>
    <w:lvl w:ilvl="4" w:tplc="A0FEDE40" w:tentative="1">
      <w:start w:val="1"/>
      <w:numFmt w:val="bullet"/>
      <w:lvlText w:val="•"/>
      <w:lvlJc w:val="left"/>
      <w:pPr>
        <w:tabs>
          <w:tab w:val="num" w:pos="3600"/>
        </w:tabs>
        <w:ind w:left="3600" w:hanging="360"/>
      </w:pPr>
      <w:rPr>
        <w:rFonts w:ascii="Arial" w:hAnsi="Arial" w:hint="default"/>
      </w:rPr>
    </w:lvl>
    <w:lvl w:ilvl="5" w:tplc="BED8DD1C" w:tentative="1">
      <w:start w:val="1"/>
      <w:numFmt w:val="bullet"/>
      <w:lvlText w:val="•"/>
      <w:lvlJc w:val="left"/>
      <w:pPr>
        <w:tabs>
          <w:tab w:val="num" w:pos="4320"/>
        </w:tabs>
        <w:ind w:left="4320" w:hanging="360"/>
      </w:pPr>
      <w:rPr>
        <w:rFonts w:ascii="Arial" w:hAnsi="Arial" w:hint="default"/>
      </w:rPr>
    </w:lvl>
    <w:lvl w:ilvl="6" w:tplc="29FC1F7E" w:tentative="1">
      <w:start w:val="1"/>
      <w:numFmt w:val="bullet"/>
      <w:lvlText w:val="•"/>
      <w:lvlJc w:val="left"/>
      <w:pPr>
        <w:tabs>
          <w:tab w:val="num" w:pos="5040"/>
        </w:tabs>
        <w:ind w:left="5040" w:hanging="360"/>
      </w:pPr>
      <w:rPr>
        <w:rFonts w:ascii="Arial" w:hAnsi="Arial" w:hint="default"/>
      </w:rPr>
    </w:lvl>
    <w:lvl w:ilvl="7" w:tplc="8EB2AD62" w:tentative="1">
      <w:start w:val="1"/>
      <w:numFmt w:val="bullet"/>
      <w:lvlText w:val="•"/>
      <w:lvlJc w:val="left"/>
      <w:pPr>
        <w:tabs>
          <w:tab w:val="num" w:pos="5760"/>
        </w:tabs>
        <w:ind w:left="5760" w:hanging="360"/>
      </w:pPr>
      <w:rPr>
        <w:rFonts w:ascii="Arial" w:hAnsi="Arial" w:hint="default"/>
      </w:rPr>
    </w:lvl>
    <w:lvl w:ilvl="8" w:tplc="33DC0D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E0B19"/>
    <w:multiLevelType w:val="multilevel"/>
    <w:tmpl w:val="D0AE18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966846"/>
    <w:multiLevelType w:val="hybridMultilevel"/>
    <w:tmpl w:val="CE4E228C"/>
    <w:lvl w:ilvl="0" w:tplc="C1A8FCAE">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F784AB9"/>
    <w:multiLevelType w:val="multilevel"/>
    <w:tmpl w:val="AA147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03A672A"/>
    <w:multiLevelType w:val="hybridMultilevel"/>
    <w:tmpl w:val="7BD881C8"/>
    <w:lvl w:ilvl="0" w:tplc="FC0C036A">
      <w:start w:val="49"/>
      <w:numFmt w:val="decimal"/>
      <w:lvlText w:val="%1."/>
      <w:lvlJc w:val="left"/>
      <w:pPr>
        <w:ind w:left="720" w:hanging="360"/>
      </w:pPr>
      <w:rPr>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3E477746"/>
    <w:multiLevelType w:val="multilevel"/>
    <w:tmpl w:val="7A521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A035FB"/>
    <w:multiLevelType w:val="hybridMultilevel"/>
    <w:tmpl w:val="2698DEA2"/>
    <w:lvl w:ilvl="0" w:tplc="269EBE50">
      <w:start w:val="1"/>
      <w:numFmt w:val="decimal"/>
      <w:pStyle w:val="avcCuadros"/>
      <w:lvlText w:val="Cuadro %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FA608C6"/>
    <w:multiLevelType w:val="hybridMultilevel"/>
    <w:tmpl w:val="872C2D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0357B87"/>
    <w:multiLevelType w:val="multilevel"/>
    <w:tmpl w:val="45DC5D06"/>
    <w:lvl w:ilvl="0">
      <w:start w:val="1"/>
      <w:numFmt w:val="decimal"/>
      <w:lvlText w:val="%1."/>
      <w:lvlJc w:val="left"/>
      <w:pPr>
        <w:ind w:left="720" w:hanging="360"/>
      </w:pPr>
    </w:lvl>
    <w:lvl w:ilvl="1">
      <w:start w:val="1"/>
      <w:numFmt w:val="decimal"/>
      <w:isLgl/>
      <w:lvlText w:val="%1.%2."/>
      <w:lvlJc w:val="left"/>
      <w:pPr>
        <w:ind w:left="1447" w:hanging="735"/>
      </w:pPr>
      <w:rPr>
        <w:rFonts w:hint="default"/>
      </w:rPr>
    </w:lvl>
    <w:lvl w:ilvl="2">
      <w:start w:val="1"/>
      <w:numFmt w:val="decimal"/>
      <w:isLgl/>
      <w:lvlText w:val="%1.%2.%3."/>
      <w:lvlJc w:val="left"/>
      <w:pPr>
        <w:ind w:left="1799" w:hanging="735"/>
      </w:pPr>
      <w:rPr>
        <w:rFonts w:hint="default"/>
      </w:rPr>
    </w:lvl>
    <w:lvl w:ilvl="3">
      <w:start w:val="1"/>
      <w:numFmt w:val="decimal"/>
      <w:isLgl/>
      <w:lvlText w:val="%1.%2.%3.%4."/>
      <w:lvlJc w:val="left"/>
      <w:pPr>
        <w:ind w:left="2151" w:hanging="735"/>
      </w:pPr>
      <w:rPr>
        <w:rFonts w:hint="default"/>
      </w:rPr>
    </w:lvl>
    <w:lvl w:ilvl="4">
      <w:start w:val="1"/>
      <w:numFmt w:val="decimal"/>
      <w:isLgl/>
      <w:lvlText w:val="%1.%2.%3.%4.%5."/>
      <w:lvlJc w:val="left"/>
      <w:pPr>
        <w:ind w:left="2503" w:hanging="735"/>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3904" w:hanging="1080"/>
      </w:pPr>
      <w:rPr>
        <w:rFonts w:hint="default"/>
      </w:rPr>
    </w:lvl>
    <w:lvl w:ilvl="8">
      <w:start w:val="1"/>
      <w:numFmt w:val="decimal"/>
      <w:isLgl/>
      <w:lvlText w:val="%1.%2.%3.%4.%5.%6.%7.%8.%9."/>
      <w:lvlJc w:val="left"/>
      <w:pPr>
        <w:ind w:left="4616" w:hanging="1440"/>
      </w:pPr>
      <w:rPr>
        <w:rFonts w:hint="default"/>
      </w:rPr>
    </w:lvl>
  </w:abstractNum>
  <w:abstractNum w:abstractNumId="18" w15:restartNumberingAfterBreak="0">
    <w:nsid w:val="43DA4D70"/>
    <w:multiLevelType w:val="hybridMultilevel"/>
    <w:tmpl w:val="372AB89C"/>
    <w:lvl w:ilvl="0" w:tplc="1E74AAB4">
      <w:start w:val="1"/>
      <w:numFmt w:val="lowerLetter"/>
      <w:lvlText w:val="%1."/>
      <w:lvlJc w:val="left"/>
      <w:pPr>
        <w:ind w:left="1146" w:hanging="360"/>
      </w:pPr>
      <w:rPr>
        <w:rFonts w:hint="default"/>
        <w:b/>
      </w:rPr>
    </w:lvl>
    <w:lvl w:ilvl="1" w:tplc="140A000F">
      <w:start w:val="1"/>
      <w:numFmt w:val="decimal"/>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9" w15:restartNumberingAfterBreak="0">
    <w:nsid w:val="44A703E1"/>
    <w:multiLevelType w:val="hybridMultilevel"/>
    <w:tmpl w:val="A36E2CBA"/>
    <w:lvl w:ilvl="0" w:tplc="140A000F">
      <w:start w:val="1"/>
      <w:numFmt w:val="decimal"/>
      <w:lvlText w:val="%1."/>
      <w:lvlJc w:val="left"/>
      <w:pPr>
        <w:ind w:left="1495"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46127569"/>
    <w:multiLevelType w:val="hybridMultilevel"/>
    <w:tmpl w:val="1ECAAA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7210AF9"/>
    <w:multiLevelType w:val="hybridMultilevel"/>
    <w:tmpl w:val="4ED6DFA4"/>
    <w:lvl w:ilvl="0" w:tplc="40684304">
      <w:start w:val="43"/>
      <w:numFmt w:val="decimal"/>
      <w:lvlText w:val="%1."/>
      <w:lvlJc w:val="left"/>
      <w:pPr>
        <w:ind w:left="720" w:hanging="360"/>
      </w:pPr>
      <w:rPr>
        <w:rFonts w:eastAsia="Cambria"/>
        <w:b/>
        <w:strike w:val="0"/>
        <w:dstrike w:val="0"/>
        <w:color w:val="auto"/>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4E073358"/>
    <w:multiLevelType w:val="multilevel"/>
    <w:tmpl w:val="A2E819B4"/>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99411B"/>
    <w:multiLevelType w:val="hybridMultilevel"/>
    <w:tmpl w:val="395AA612"/>
    <w:lvl w:ilvl="0" w:tplc="A4944E44">
      <w:start w:val="1"/>
      <w:numFmt w:val="decimal"/>
      <w:lvlText w:val="%1."/>
      <w:lvlJc w:val="left"/>
      <w:pPr>
        <w:ind w:left="1069" w:hanging="360"/>
      </w:pPr>
      <w:rPr>
        <w:rFonts w:ascii="Arial" w:hAnsi="Arial" w:cs="Arial" w:hint="default"/>
        <w:b/>
        <w:color w:val="auto"/>
        <w:sz w:val="24"/>
        <w:szCs w:val="24"/>
      </w:rPr>
    </w:lvl>
    <w:lvl w:ilvl="1" w:tplc="140A0019" w:tentative="1">
      <w:start w:val="1"/>
      <w:numFmt w:val="lowerLetter"/>
      <w:lvlText w:val="%2."/>
      <w:lvlJc w:val="left"/>
      <w:pPr>
        <w:ind w:left="1509" w:hanging="360"/>
      </w:pPr>
    </w:lvl>
    <w:lvl w:ilvl="2" w:tplc="140A001B" w:tentative="1">
      <w:start w:val="1"/>
      <w:numFmt w:val="lowerRoman"/>
      <w:lvlText w:val="%3."/>
      <w:lvlJc w:val="right"/>
      <w:pPr>
        <w:ind w:left="2229" w:hanging="180"/>
      </w:pPr>
    </w:lvl>
    <w:lvl w:ilvl="3" w:tplc="140A000F" w:tentative="1">
      <w:start w:val="1"/>
      <w:numFmt w:val="decimal"/>
      <w:lvlText w:val="%4."/>
      <w:lvlJc w:val="left"/>
      <w:pPr>
        <w:ind w:left="2949" w:hanging="360"/>
      </w:pPr>
    </w:lvl>
    <w:lvl w:ilvl="4" w:tplc="140A0019" w:tentative="1">
      <w:start w:val="1"/>
      <w:numFmt w:val="lowerLetter"/>
      <w:lvlText w:val="%5."/>
      <w:lvlJc w:val="left"/>
      <w:pPr>
        <w:ind w:left="3669" w:hanging="360"/>
      </w:pPr>
    </w:lvl>
    <w:lvl w:ilvl="5" w:tplc="140A001B" w:tentative="1">
      <w:start w:val="1"/>
      <w:numFmt w:val="lowerRoman"/>
      <w:lvlText w:val="%6."/>
      <w:lvlJc w:val="right"/>
      <w:pPr>
        <w:ind w:left="4389" w:hanging="180"/>
      </w:pPr>
    </w:lvl>
    <w:lvl w:ilvl="6" w:tplc="140A000F" w:tentative="1">
      <w:start w:val="1"/>
      <w:numFmt w:val="decimal"/>
      <w:lvlText w:val="%7."/>
      <w:lvlJc w:val="left"/>
      <w:pPr>
        <w:ind w:left="5109" w:hanging="360"/>
      </w:pPr>
    </w:lvl>
    <w:lvl w:ilvl="7" w:tplc="140A0019" w:tentative="1">
      <w:start w:val="1"/>
      <w:numFmt w:val="lowerLetter"/>
      <w:lvlText w:val="%8."/>
      <w:lvlJc w:val="left"/>
      <w:pPr>
        <w:ind w:left="5829" w:hanging="360"/>
      </w:pPr>
    </w:lvl>
    <w:lvl w:ilvl="8" w:tplc="140A001B" w:tentative="1">
      <w:start w:val="1"/>
      <w:numFmt w:val="lowerRoman"/>
      <w:lvlText w:val="%9."/>
      <w:lvlJc w:val="right"/>
      <w:pPr>
        <w:ind w:left="6549" w:hanging="180"/>
      </w:pPr>
    </w:lvl>
  </w:abstractNum>
  <w:abstractNum w:abstractNumId="24" w15:restartNumberingAfterBreak="0">
    <w:nsid w:val="58C95E7D"/>
    <w:multiLevelType w:val="hybridMultilevel"/>
    <w:tmpl w:val="CE344F0A"/>
    <w:lvl w:ilvl="0" w:tplc="91BA12F8">
      <w:start w:val="1"/>
      <w:numFmt w:val="lowerLetter"/>
      <w:lvlText w:val="%1."/>
      <w:lvlJc w:val="left"/>
      <w:pPr>
        <w:ind w:left="2160" w:hanging="360"/>
      </w:pPr>
      <w:rPr>
        <w:rFonts w:ascii="Arial" w:hAnsi="Arial" w:cs="Times New Roman" w:hint="default"/>
        <w:b/>
        <w:i w:val="0"/>
        <w:color w:val="auto"/>
      </w:rPr>
    </w:lvl>
    <w:lvl w:ilvl="1" w:tplc="140A0019">
      <w:start w:val="1"/>
      <w:numFmt w:val="decimal"/>
      <w:lvlText w:val="%2."/>
      <w:lvlJc w:val="left"/>
      <w:pPr>
        <w:tabs>
          <w:tab w:val="num" w:pos="2880"/>
        </w:tabs>
        <w:ind w:left="2880" w:hanging="360"/>
      </w:pPr>
    </w:lvl>
    <w:lvl w:ilvl="2" w:tplc="140A001B">
      <w:start w:val="1"/>
      <w:numFmt w:val="decimal"/>
      <w:lvlText w:val="%3."/>
      <w:lvlJc w:val="left"/>
      <w:pPr>
        <w:tabs>
          <w:tab w:val="num" w:pos="3600"/>
        </w:tabs>
        <w:ind w:left="3600" w:hanging="360"/>
      </w:pPr>
    </w:lvl>
    <w:lvl w:ilvl="3" w:tplc="140A000F">
      <w:start w:val="1"/>
      <w:numFmt w:val="decimal"/>
      <w:lvlText w:val="%4."/>
      <w:lvlJc w:val="left"/>
      <w:pPr>
        <w:tabs>
          <w:tab w:val="num" w:pos="4320"/>
        </w:tabs>
        <w:ind w:left="4320" w:hanging="360"/>
      </w:pPr>
    </w:lvl>
    <w:lvl w:ilvl="4" w:tplc="140A0019">
      <w:start w:val="1"/>
      <w:numFmt w:val="decimal"/>
      <w:lvlText w:val="%5."/>
      <w:lvlJc w:val="left"/>
      <w:pPr>
        <w:tabs>
          <w:tab w:val="num" w:pos="5040"/>
        </w:tabs>
        <w:ind w:left="5040" w:hanging="360"/>
      </w:pPr>
    </w:lvl>
    <w:lvl w:ilvl="5" w:tplc="140A001B">
      <w:start w:val="1"/>
      <w:numFmt w:val="decimal"/>
      <w:lvlText w:val="%6."/>
      <w:lvlJc w:val="left"/>
      <w:pPr>
        <w:tabs>
          <w:tab w:val="num" w:pos="5760"/>
        </w:tabs>
        <w:ind w:left="5760" w:hanging="360"/>
      </w:pPr>
    </w:lvl>
    <w:lvl w:ilvl="6" w:tplc="140A000F">
      <w:start w:val="1"/>
      <w:numFmt w:val="decimal"/>
      <w:lvlText w:val="%7."/>
      <w:lvlJc w:val="left"/>
      <w:pPr>
        <w:tabs>
          <w:tab w:val="num" w:pos="6480"/>
        </w:tabs>
        <w:ind w:left="6480" w:hanging="360"/>
      </w:pPr>
    </w:lvl>
    <w:lvl w:ilvl="7" w:tplc="140A0019">
      <w:start w:val="1"/>
      <w:numFmt w:val="decimal"/>
      <w:lvlText w:val="%8."/>
      <w:lvlJc w:val="left"/>
      <w:pPr>
        <w:tabs>
          <w:tab w:val="num" w:pos="7200"/>
        </w:tabs>
        <w:ind w:left="7200" w:hanging="360"/>
      </w:pPr>
    </w:lvl>
    <w:lvl w:ilvl="8" w:tplc="140A001B">
      <w:start w:val="1"/>
      <w:numFmt w:val="decimal"/>
      <w:lvlText w:val="%9."/>
      <w:lvlJc w:val="left"/>
      <w:pPr>
        <w:tabs>
          <w:tab w:val="num" w:pos="7920"/>
        </w:tabs>
        <w:ind w:left="7920" w:hanging="360"/>
      </w:pPr>
    </w:lvl>
  </w:abstractNum>
  <w:abstractNum w:abstractNumId="25"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5A4C52"/>
    <w:multiLevelType w:val="multilevel"/>
    <w:tmpl w:val="7A521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DA555E"/>
    <w:multiLevelType w:val="hybridMultilevel"/>
    <w:tmpl w:val="61F0BA9A"/>
    <w:lvl w:ilvl="0" w:tplc="8922888A">
      <w:start w:val="1"/>
      <w:numFmt w:val="decimal"/>
      <w:lvlText w:val="%1."/>
      <w:lvlJc w:val="left"/>
      <w:pPr>
        <w:tabs>
          <w:tab w:val="num" w:pos="825"/>
        </w:tabs>
        <w:ind w:left="825" w:hanging="465"/>
      </w:pPr>
      <w:rPr>
        <w:rFonts w:hint="default"/>
        <w:b/>
        <w:i w:val="0"/>
        <w:color w:val="auto"/>
        <w:sz w:val="24"/>
        <w:szCs w:val="24"/>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1EF5E5A"/>
    <w:multiLevelType w:val="multilevel"/>
    <w:tmpl w:val="E0A00060"/>
    <w:lvl w:ilvl="0">
      <w:start w:val="1"/>
      <w:numFmt w:val="decimal"/>
      <w:lvlText w:val="%1."/>
      <w:lvlJc w:val="left"/>
      <w:pPr>
        <w:tabs>
          <w:tab w:val="num" w:pos="720"/>
        </w:tabs>
        <w:ind w:left="720" w:hanging="720"/>
      </w:pPr>
      <w:rPr>
        <w:b/>
        <w:sz w:val="20"/>
        <w:szCs w:val="20"/>
      </w:rPr>
    </w:lvl>
    <w:lvl w:ilvl="1">
      <w:start w:val="1"/>
      <w:numFmt w:val="decimal"/>
      <w:lvlText w:val="%2."/>
      <w:lvlJc w:val="left"/>
      <w:pPr>
        <w:tabs>
          <w:tab w:val="num" w:pos="1440"/>
        </w:tabs>
        <w:ind w:left="1440" w:hanging="720"/>
      </w:pPr>
      <w:rPr>
        <w:sz w:val="20"/>
        <w:szCs w:val="20"/>
      </w:r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640017E"/>
    <w:multiLevelType w:val="hybridMultilevel"/>
    <w:tmpl w:val="B0AC5EA0"/>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69D020A3"/>
    <w:multiLevelType w:val="hybridMultilevel"/>
    <w:tmpl w:val="64F440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D6C2635"/>
    <w:multiLevelType w:val="hybridMultilevel"/>
    <w:tmpl w:val="2E68B1D8"/>
    <w:lvl w:ilvl="0" w:tplc="802E0738">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F3E6BC1"/>
    <w:multiLevelType w:val="hybridMultilevel"/>
    <w:tmpl w:val="14349222"/>
    <w:lvl w:ilvl="0" w:tplc="B61CD526">
      <w:start w:val="1"/>
      <w:numFmt w:val="bullet"/>
      <w:lvlText w:val="•"/>
      <w:lvlJc w:val="left"/>
      <w:pPr>
        <w:tabs>
          <w:tab w:val="num" w:pos="1146"/>
        </w:tabs>
        <w:ind w:left="1146" w:hanging="360"/>
      </w:pPr>
      <w:rPr>
        <w:rFonts w:ascii="Arial" w:hAnsi="Arial" w:hint="default"/>
      </w:rPr>
    </w:lvl>
    <w:lvl w:ilvl="1" w:tplc="A7620A96">
      <w:start w:val="88"/>
      <w:numFmt w:val="bullet"/>
      <w:lvlText w:val="•"/>
      <w:lvlJc w:val="left"/>
      <w:pPr>
        <w:tabs>
          <w:tab w:val="num" w:pos="1866"/>
        </w:tabs>
        <w:ind w:left="1866" w:hanging="360"/>
      </w:pPr>
      <w:rPr>
        <w:rFonts w:ascii="Arial" w:hAnsi="Arial" w:hint="default"/>
      </w:rPr>
    </w:lvl>
    <w:lvl w:ilvl="2" w:tplc="8EC83848">
      <w:start w:val="1"/>
      <w:numFmt w:val="bullet"/>
      <w:lvlText w:val="•"/>
      <w:lvlJc w:val="left"/>
      <w:pPr>
        <w:tabs>
          <w:tab w:val="num" w:pos="2586"/>
        </w:tabs>
        <w:ind w:left="2586" w:hanging="360"/>
      </w:pPr>
      <w:rPr>
        <w:rFonts w:ascii="Arial" w:hAnsi="Arial" w:hint="default"/>
      </w:rPr>
    </w:lvl>
    <w:lvl w:ilvl="3" w:tplc="AA6EAB6A" w:tentative="1">
      <w:start w:val="1"/>
      <w:numFmt w:val="bullet"/>
      <w:lvlText w:val="•"/>
      <w:lvlJc w:val="left"/>
      <w:pPr>
        <w:tabs>
          <w:tab w:val="num" w:pos="3306"/>
        </w:tabs>
        <w:ind w:left="3306" w:hanging="360"/>
      </w:pPr>
      <w:rPr>
        <w:rFonts w:ascii="Arial" w:hAnsi="Arial" w:hint="default"/>
      </w:rPr>
    </w:lvl>
    <w:lvl w:ilvl="4" w:tplc="9580C4CE" w:tentative="1">
      <w:start w:val="1"/>
      <w:numFmt w:val="bullet"/>
      <w:lvlText w:val="•"/>
      <w:lvlJc w:val="left"/>
      <w:pPr>
        <w:tabs>
          <w:tab w:val="num" w:pos="4026"/>
        </w:tabs>
        <w:ind w:left="4026" w:hanging="360"/>
      </w:pPr>
      <w:rPr>
        <w:rFonts w:ascii="Arial" w:hAnsi="Arial" w:hint="default"/>
      </w:rPr>
    </w:lvl>
    <w:lvl w:ilvl="5" w:tplc="86A4AB48" w:tentative="1">
      <w:start w:val="1"/>
      <w:numFmt w:val="bullet"/>
      <w:lvlText w:val="•"/>
      <w:lvlJc w:val="left"/>
      <w:pPr>
        <w:tabs>
          <w:tab w:val="num" w:pos="4746"/>
        </w:tabs>
        <w:ind w:left="4746" w:hanging="360"/>
      </w:pPr>
      <w:rPr>
        <w:rFonts w:ascii="Arial" w:hAnsi="Arial" w:hint="default"/>
      </w:rPr>
    </w:lvl>
    <w:lvl w:ilvl="6" w:tplc="6586620C" w:tentative="1">
      <w:start w:val="1"/>
      <w:numFmt w:val="bullet"/>
      <w:lvlText w:val="•"/>
      <w:lvlJc w:val="left"/>
      <w:pPr>
        <w:tabs>
          <w:tab w:val="num" w:pos="5466"/>
        </w:tabs>
        <w:ind w:left="5466" w:hanging="360"/>
      </w:pPr>
      <w:rPr>
        <w:rFonts w:ascii="Arial" w:hAnsi="Arial" w:hint="default"/>
      </w:rPr>
    </w:lvl>
    <w:lvl w:ilvl="7" w:tplc="DC8C749A" w:tentative="1">
      <w:start w:val="1"/>
      <w:numFmt w:val="bullet"/>
      <w:lvlText w:val="•"/>
      <w:lvlJc w:val="left"/>
      <w:pPr>
        <w:tabs>
          <w:tab w:val="num" w:pos="6186"/>
        </w:tabs>
        <w:ind w:left="6186" w:hanging="360"/>
      </w:pPr>
      <w:rPr>
        <w:rFonts w:ascii="Arial" w:hAnsi="Arial" w:hint="default"/>
      </w:rPr>
    </w:lvl>
    <w:lvl w:ilvl="8" w:tplc="C850440A" w:tentative="1">
      <w:start w:val="1"/>
      <w:numFmt w:val="bullet"/>
      <w:lvlText w:val="•"/>
      <w:lvlJc w:val="left"/>
      <w:pPr>
        <w:tabs>
          <w:tab w:val="num" w:pos="6906"/>
        </w:tabs>
        <w:ind w:left="6906" w:hanging="360"/>
      </w:pPr>
      <w:rPr>
        <w:rFonts w:ascii="Arial" w:hAnsi="Arial" w:hint="default"/>
      </w:rPr>
    </w:lvl>
  </w:abstractNum>
  <w:abstractNum w:abstractNumId="33" w15:restartNumberingAfterBreak="0">
    <w:nsid w:val="7B3039AE"/>
    <w:multiLevelType w:val="hybridMultilevel"/>
    <w:tmpl w:val="06A655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BEE382C"/>
    <w:multiLevelType w:val="hybridMultilevel"/>
    <w:tmpl w:val="7876BB68"/>
    <w:lvl w:ilvl="0" w:tplc="C166E6B0">
      <w:start w:val="1"/>
      <w:numFmt w:val="decimal"/>
      <w:lvlText w:val="%1."/>
      <w:lvlJc w:val="left"/>
      <w:pPr>
        <w:ind w:left="644" w:hanging="360"/>
      </w:pPr>
      <w:rPr>
        <w:rFonts w:ascii="Arial" w:hAnsi="Arial" w:cs="Arial" w:hint="default"/>
        <w:b/>
        <w:i/>
        <w:color w:val="auto"/>
        <w:sz w:val="22"/>
        <w:szCs w:val="22"/>
        <w:lang w:val="es-CR"/>
      </w:rPr>
    </w:lvl>
    <w:lvl w:ilvl="1" w:tplc="140A0019">
      <w:start w:val="1"/>
      <w:numFmt w:val="lowerLetter"/>
      <w:lvlText w:val="%2."/>
      <w:lvlJc w:val="left"/>
      <w:pPr>
        <w:ind w:left="447" w:hanging="360"/>
      </w:pPr>
    </w:lvl>
    <w:lvl w:ilvl="2" w:tplc="140A001B">
      <w:start w:val="1"/>
      <w:numFmt w:val="lowerRoman"/>
      <w:lvlText w:val="%3."/>
      <w:lvlJc w:val="right"/>
      <w:pPr>
        <w:ind w:left="1167" w:hanging="180"/>
      </w:pPr>
    </w:lvl>
    <w:lvl w:ilvl="3" w:tplc="140A000F">
      <w:start w:val="1"/>
      <w:numFmt w:val="decimal"/>
      <w:lvlText w:val="%4."/>
      <w:lvlJc w:val="left"/>
      <w:pPr>
        <w:ind w:left="1887" w:hanging="360"/>
      </w:pPr>
    </w:lvl>
    <w:lvl w:ilvl="4" w:tplc="140A0019">
      <w:start w:val="1"/>
      <w:numFmt w:val="lowerLetter"/>
      <w:lvlText w:val="%5."/>
      <w:lvlJc w:val="left"/>
      <w:pPr>
        <w:ind w:left="2607" w:hanging="360"/>
      </w:pPr>
    </w:lvl>
    <w:lvl w:ilvl="5" w:tplc="140A001B">
      <w:start w:val="1"/>
      <w:numFmt w:val="lowerRoman"/>
      <w:lvlText w:val="%6."/>
      <w:lvlJc w:val="right"/>
      <w:pPr>
        <w:ind w:left="3327" w:hanging="180"/>
      </w:pPr>
    </w:lvl>
    <w:lvl w:ilvl="6" w:tplc="140A000F">
      <w:start w:val="1"/>
      <w:numFmt w:val="decimal"/>
      <w:lvlText w:val="%7."/>
      <w:lvlJc w:val="left"/>
      <w:pPr>
        <w:ind w:left="4047" w:hanging="360"/>
      </w:pPr>
    </w:lvl>
    <w:lvl w:ilvl="7" w:tplc="140A0019">
      <w:start w:val="1"/>
      <w:numFmt w:val="lowerLetter"/>
      <w:lvlText w:val="%8."/>
      <w:lvlJc w:val="left"/>
      <w:pPr>
        <w:ind w:left="4767" w:hanging="360"/>
      </w:pPr>
    </w:lvl>
    <w:lvl w:ilvl="8" w:tplc="140A001B">
      <w:start w:val="1"/>
      <w:numFmt w:val="lowerRoman"/>
      <w:lvlText w:val="%9."/>
      <w:lvlJc w:val="right"/>
      <w:pPr>
        <w:ind w:left="5487" w:hanging="180"/>
      </w:pPr>
    </w:lvl>
  </w:abstractNum>
  <w:num w:numId="1">
    <w:abstractNumId w:val="25"/>
  </w:num>
  <w:num w:numId="2">
    <w:abstractNumId w:val="3"/>
  </w:num>
  <w:num w:numId="3">
    <w:abstractNumId w:val="0"/>
  </w:num>
  <w:num w:numId="4">
    <w:abstractNumId w:val="19"/>
  </w:num>
  <w:num w:numId="5">
    <w:abstractNumId w:val="2"/>
  </w:num>
  <w:num w:numId="6">
    <w:abstractNumId w:val="31"/>
  </w:num>
  <w:num w:numId="7">
    <w:abstractNumId w:val="23"/>
  </w:num>
  <w:num w:numId="8">
    <w:abstractNumId w:val="33"/>
  </w:num>
  <w:num w:numId="9">
    <w:abstractNumId w:val="20"/>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8"/>
  </w:num>
  <w:num w:numId="15">
    <w:abstractNumId w:val="22"/>
  </w:num>
  <w:num w:numId="16">
    <w:abstractNumId w:val="10"/>
  </w:num>
  <w:num w:numId="17">
    <w:abstractNumId w:val="32"/>
  </w:num>
  <w:num w:numId="18">
    <w:abstractNumId w:val="9"/>
  </w:num>
  <w:num w:numId="19">
    <w:abstractNumId w:val="18"/>
  </w:num>
  <w:num w:numId="20">
    <w:abstractNumId w:val="5"/>
  </w:num>
  <w:num w:numId="21">
    <w:abstractNumId w:val="11"/>
  </w:num>
  <w:num w:numId="22">
    <w:abstractNumId w:val="16"/>
  </w:num>
  <w:num w:numId="23">
    <w:abstractNumId w:val="17"/>
  </w:num>
  <w:num w:numId="24">
    <w:abstractNumId w:val="7"/>
  </w:num>
  <w:num w:numId="25">
    <w:abstractNumId w:val="6"/>
  </w:num>
  <w:num w:numId="26">
    <w:abstractNumId w:val="15"/>
  </w:num>
  <w:num w:numId="27">
    <w:abstractNumId w:val="26"/>
  </w:num>
  <w:num w:numId="28">
    <w:abstractNumId w:val="1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1"/>
  </w:num>
  <w:num w:numId="3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053"/>
    <w:rsid w:val="0000121A"/>
    <w:rsid w:val="0000217B"/>
    <w:rsid w:val="0000260E"/>
    <w:rsid w:val="00002CC0"/>
    <w:rsid w:val="00002FFF"/>
    <w:rsid w:val="000032F4"/>
    <w:rsid w:val="00003467"/>
    <w:rsid w:val="00003A80"/>
    <w:rsid w:val="00003E8A"/>
    <w:rsid w:val="00004C24"/>
    <w:rsid w:val="00004CA7"/>
    <w:rsid w:val="00004D95"/>
    <w:rsid w:val="00004F1A"/>
    <w:rsid w:val="00005023"/>
    <w:rsid w:val="00005194"/>
    <w:rsid w:val="000051DB"/>
    <w:rsid w:val="000058BB"/>
    <w:rsid w:val="00005A73"/>
    <w:rsid w:val="00005E03"/>
    <w:rsid w:val="00006056"/>
    <w:rsid w:val="0000634F"/>
    <w:rsid w:val="0000673E"/>
    <w:rsid w:val="000067D8"/>
    <w:rsid w:val="000068CE"/>
    <w:rsid w:val="00006A01"/>
    <w:rsid w:val="00006A0A"/>
    <w:rsid w:val="00006E07"/>
    <w:rsid w:val="0000739E"/>
    <w:rsid w:val="000075DC"/>
    <w:rsid w:val="00007734"/>
    <w:rsid w:val="00007938"/>
    <w:rsid w:val="000103B9"/>
    <w:rsid w:val="000106F5"/>
    <w:rsid w:val="00010903"/>
    <w:rsid w:val="0001162E"/>
    <w:rsid w:val="000118CA"/>
    <w:rsid w:val="00011AF0"/>
    <w:rsid w:val="00011BE5"/>
    <w:rsid w:val="000123D8"/>
    <w:rsid w:val="0001255E"/>
    <w:rsid w:val="00012DA0"/>
    <w:rsid w:val="000135DF"/>
    <w:rsid w:val="000137C7"/>
    <w:rsid w:val="00013BC7"/>
    <w:rsid w:val="00013DB1"/>
    <w:rsid w:val="0001436D"/>
    <w:rsid w:val="00014637"/>
    <w:rsid w:val="000146F4"/>
    <w:rsid w:val="00015568"/>
    <w:rsid w:val="000156B5"/>
    <w:rsid w:val="0001573F"/>
    <w:rsid w:val="00015988"/>
    <w:rsid w:val="00015DF5"/>
    <w:rsid w:val="00015ECB"/>
    <w:rsid w:val="00016135"/>
    <w:rsid w:val="00016441"/>
    <w:rsid w:val="0001658B"/>
    <w:rsid w:val="00016ABC"/>
    <w:rsid w:val="00016B72"/>
    <w:rsid w:val="00016B78"/>
    <w:rsid w:val="00016D6A"/>
    <w:rsid w:val="000175BD"/>
    <w:rsid w:val="00017725"/>
    <w:rsid w:val="00017BC1"/>
    <w:rsid w:val="00020541"/>
    <w:rsid w:val="000205FD"/>
    <w:rsid w:val="00020817"/>
    <w:rsid w:val="00020A33"/>
    <w:rsid w:val="00020BDE"/>
    <w:rsid w:val="00020DFC"/>
    <w:rsid w:val="00020E2D"/>
    <w:rsid w:val="0002112E"/>
    <w:rsid w:val="000215F6"/>
    <w:rsid w:val="0002162F"/>
    <w:rsid w:val="00021630"/>
    <w:rsid w:val="000218DD"/>
    <w:rsid w:val="000222A1"/>
    <w:rsid w:val="0002239D"/>
    <w:rsid w:val="0002250B"/>
    <w:rsid w:val="0002299A"/>
    <w:rsid w:val="00022AF7"/>
    <w:rsid w:val="00022B16"/>
    <w:rsid w:val="00023DF8"/>
    <w:rsid w:val="00023EAC"/>
    <w:rsid w:val="000248C8"/>
    <w:rsid w:val="00024903"/>
    <w:rsid w:val="00024B9F"/>
    <w:rsid w:val="00024D9A"/>
    <w:rsid w:val="0002538B"/>
    <w:rsid w:val="000257B0"/>
    <w:rsid w:val="00025E63"/>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879"/>
    <w:rsid w:val="00033A43"/>
    <w:rsid w:val="00034000"/>
    <w:rsid w:val="00034350"/>
    <w:rsid w:val="00034DC7"/>
    <w:rsid w:val="000350A1"/>
    <w:rsid w:val="00035323"/>
    <w:rsid w:val="000359EA"/>
    <w:rsid w:val="00035DD9"/>
    <w:rsid w:val="00035EB6"/>
    <w:rsid w:val="000365C5"/>
    <w:rsid w:val="00036723"/>
    <w:rsid w:val="00036753"/>
    <w:rsid w:val="00036CF9"/>
    <w:rsid w:val="0003725B"/>
    <w:rsid w:val="00037703"/>
    <w:rsid w:val="00037711"/>
    <w:rsid w:val="00037893"/>
    <w:rsid w:val="00037E79"/>
    <w:rsid w:val="00040292"/>
    <w:rsid w:val="0004092B"/>
    <w:rsid w:val="00040B0F"/>
    <w:rsid w:val="00041DCA"/>
    <w:rsid w:val="00042991"/>
    <w:rsid w:val="00042B51"/>
    <w:rsid w:val="000434BB"/>
    <w:rsid w:val="000436B3"/>
    <w:rsid w:val="000436EF"/>
    <w:rsid w:val="000439C5"/>
    <w:rsid w:val="00043A98"/>
    <w:rsid w:val="00043B67"/>
    <w:rsid w:val="00043E5B"/>
    <w:rsid w:val="00043F92"/>
    <w:rsid w:val="00044BFA"/>
    <w:rsid w:val="00044E42"/>
    <w:rsid w:val="00044F27"/>
    <w:rsid w:val="0004503D"/>
    <w:rsid w:val="00045102"/>
    <w:rsid w:val="00045142"/>
    <w:rsid w:val="00045B99"/>
    <w:rsid w:val="00046126"/>
    <w:rsid w:val="0004650A"/>
    <w:rsid w:val="0004681E"/>
    <w:rsid w:val="00046BFC"/>
    <w:rsid w:val="000476F0"/>
    <w:rsid w:val="00047752"/>
    <w:rsid w:val="0004780B"/>
    <w:rsid w:val="00047E57"/>
    <w:rsid w:val="0005009D"/>
    <w:rsid w:val="000505BF"/>
    <w:rsid w:val="00050664"/>
    <w:rsid w:val="00050761"/>
    <w:rsid w:val="00050CDB"/>
    <w:rsid w:val="00050D32"/>
    <w:rsid w:val="00051398"/>
    <w:rsid w:val="00051969"/>
    <w:rsid w:val="00051B48"/>
    <w:rsid w:val="00051CBB"/>
    <w:rsid w:val="00051E3F"/>
    <w:rsid w:val="00052869"/>
    <w:rsid w:val="00052E29"/>
    <w:rsid w:val="000532DA"/>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BA"/>
    <w:rsid w:val="000663FF"/>
    <w:rsid w:val="00066B4E"/>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3AA3"/>
    <w:rsid w:val="0007404F"/>
    <w:rsid w:val="00074754"/>
    <w:rsid w:val="0007479B"/>
    <w:rsid w:val="000752AD"/>
    <w:rsid w:val="000752FD"/>
    <w:rsid w:val="000755E2"/>
    <w:rsid w:val="00075B75"/>
    <w:rsid w:val="0007618A"/>
    <w:rsid w:val="00076C14"/>
    <w:rsid w:val="00077282"/>
    <w:rsid w:val="00077ADF"/>
    <w:rsid w:val="00077C8D"/>
    <w:rsid w:val="000805F8"/>
    <w:rsid w:val="0008068A"/>
    <w:rsid w:val="00080D32"/>
    <w:rsid w:val="000814B4"/>
    <w:rsid w:val="00081672"/>
    <w:rsid w:val="00081937"/>
    <w:rsid w:val="00081ED1"/>
    <w:rsid w:val="000824A3"/>
    <w:rsid w:val="000824EB"/>
    <w:rsid w:val="00082500"/>
    <w:rsid w:val="00082536"/>
    <w:rsid w:val="000829D7"/>
    <w:rsid w:val="000829DD"/>
    <w:rsid w:val="00082CD7"/>
    <w:rsid w:val="00082D8C"/>
    <w:rsid w:val="000832C0"/>
    <w:rsid w:val="0008340D"/>
    <w:rsid w:val="00083947"/>
    <w:rsid w:val="00083AC4"/>
    <w:rsid w:val="00083ED3"/>
    <w:rsid w:val="0008423A"/>
    <w:rsid w:val="0008425E"/>
    <w:rsid w:val="00084803"/>
    <w:rsid w:val="00084C24"/>
    <w:rsid w:val="0008501F"/>
    <w:rsid w:val="00085A15"/>
    <w:rsid w:val="00085C8D"/>
    <w:rsid w:val="000862B5"/>
    <w:rsid w:val="0008651C"/>
    <w:rsid w:val="00086A13"/>
    <w:rsid w:val="0008724F"/>
    <w:rsid w:val="0008743A"/>
    <w:rsid w:val="0008750B"/>
    <w:rsid w:val="0008766D"/>
    <w:rsid w:val="00087A20"/>
    <w:rsid w:val="00087A8E"/>
    <w:rsid w:val="00087CE5"/>
    <w:rsid w:val="00087E3F"/>
    <w:rsid w:val="000906A2"/>
    <w:rsid w:val="0009113B"/>
    <w:rsid w:val="000916B6"/>
    <w:rsid w:val="0009260F"/>
    <w:rsid w:val="000935E2"/>
    <w:rsid w:val="00093619"/>
    <w:rsid w:val="0009369F"/>
    <w:rsid w:val="00094025"/>
    <w:rsid w:val="00094058"/>
    <w:rsid w:val="000940B4"/>
    <w:rsid w:val="000948E3"/>
    <w:rsid w:val="0009521E"/>
    <w:rsid w:val="000952F9"/>
    <w:rsid w:val="00095681"/>
    <w:rsid w:val="00095C1B"/>
    <w:rsid w:val="000964BA"/>
    <w:rsid w:val="000965F1"/>
    <w:rsid w:val="0009661E"/>
    <w:rsid w:val="0009672E"/>
    <w:rsid w:val="00096753"/>
    <w:rsid w:val="00096769"/>
    <w:rsid w:val="0009698E"/>
    <w:rsid w:val="00096B58"/>
    <w:rsid w:val="00096CB0"/>
    <w:rsid w:val="0009761E"/>
    <w:rsid w:val="00097647"/>
    <w:rsid w:val="00097875"/>
    <w:rsid w:val="000A0E3A"/>
    <w:rsid w:val="000A0ECC"/>
    <w:rsid w:val="000A104F"/>
    <w:rsid w:val="000A1572"/>
    <w:rsid w:val="000A17DD"/>
    <w:rsid w:val="000A3343"/>
    <w:rsid w:val="000A36BA"/>
    <w:rsid w:val="000A38FB"/>
    <w:rsid w:val="000A3D8F"/>
    <w:rsid w:val="000A478C"/>
    <w:rsid w:val="000A4A55"/>
    <w:rsid w:val="000A4B39"/>
    <w:rsid w:val="000A4C1B"/>
    <w:rsid w:val="000A4EFB"/>
    <w:rsid w:val="000A5446"/>
    <w:rsid w:val="000A644D"/>
    <w:rsid w:val="000A74B2"/>
    <w:rsid w:val="000A75A3"/>
    <w:rsid w:val="000B0217"/>
    <w:rsid w:val="000B144E"/>
    <w:rsid w:val="000B1761"/>
    <w:rsid w:val="000B1933"/>
    <w:rsid w:val="000B1A6F"/>
    <w:rsid w:val="000B1D3D"/>
    <w:rsid w:val="000B213A"/>
    <w:rsid w:val="000B2470"/>
    <w:rsid w:val="000B24CB"/>
    <w:rsid w:val="000B33E2"/>
    <w:rsid w:val="000B3C09"/>
    <w:rsid w:val="000B3CA6"/>
    <w:rsid w:val="000B3CAB"/>
    <w:rsid w:val="000B3D85"/>
    <w:rsid w:val="000B46E8"/>
    <w:rsid w:val="000B4C08"/>
    <w:rsid w:val="000B4D34"/>
    <w:rsid w:val="000B4F8A"/>
    <w:rsid w:val="000B5805"/>
    <w:rsid w:val="000B59AD"/>
    <w:rsid w:val="000B5A36"/>
    <w:rsid w:val="000B5E15"/>
    <w:rsid w:val="000B5FD7"/>
    <w:rsid w:val="000B5FE1"/>
    <w:rsid w:val="000B60DA"/>
    <w:rsid w:val="000B630A"/>
    <w:rsid w:val="000B65B1"/>
    <w:rsid w:val="000B69FA"/>
    <w:rsid w:val="000B72CC"/>
    <w:rsid w:val="000B758D"/>
    <w:rsid w:val="000B769C"/>
    <w:rsid w:val="000B778B"/>
    <w:rsid w:val="000B78E9"/>
    <w:rsid w:val="000C0481"/>
    <w:rsid w:val="000C156C"/>
    <w:rsid w:val="000C17E9"/>
    <w:rsid w:val="000C1AE3"/>
    <w:rsid w:val="000C1D62"/>
    <w:rsid w:val="000C1ED9"/>
    <w:rsid w:val="000C1F3E"/>
    <w:rsid w:val="000C23AF"/>
    <w:rsid w:val="000C2649"/>
    <w:rsid w:val="000C271A"/>
    <w:rsid w:val="000C2972"/>
    <w:rsid w:val="000C29BD"/>
    <w:rsid w:val="000C334E"/>
    <w:rsid w:val="000C36A8"/>
    <w:rsid w:val="000C3C60"/>
    <w:rsid w:val="000C3D9E"/>
    <w:rsid w:val="000C3E62"/>
    <w:rsid w:val="000C5D1C"/>
    <w:rsid w:val="000C5E49"/>
    <w:rsid w:val="000C5F29"/>
    <w:rsid w:val="000C6590"/>
    <w:rsid w:val="000C66FA"/>
    <w:rsid w:val="000C67B1"/>
    <w:rsid w:val="000C7357"/>
    <w:rsid w:val="000C7CE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BBE"/>
    <w:rsid w:val="000D4E4C"/>
    <w:rsid w:val="000D5433"/>
    <w:rsid w:val="000D5C60"/>
    <w:rsid w:val="000D5FBE"/>
    <w:rsid w:val="000D6301"/>
    <w:rsid w:val="000D64A9"/>
    <w:rsid w:val="000D6C36"/>
    <w:rsid w:val="000D6D05"/>
    <w:rsid w:val="000D7559"/>
    <w:rsid w:val="000D76FB"/>
    <w:rsid w:val="000D7899"/>
    <w:rsid w:val="000E0672"/>
    <w:rsid w:val="000E0679"/>
    <w:rsid w:val="000E06E3"/>
    <w:rsid w:val="000E07E8"/>
    <w:rsid w:val="000E0FDF"/>
    <w:rsid w:val="000E103B"/>
    <w:rsid w:val="000E1740"/>
    <w:rsid w:val="000E193C"/>
    <w:rsid w:val="000E1CEF"/>
    <w:rsid w:val="000E24B8"/>
    <w:rsid w:val="000E2FD3"/>
    <w:rsid w:val="000E30C8"/>
    <w:rsid w:val="000E3FD7"/>
    <w:rsid w:val="000E4272"/>
    <w:rsid w:val="000E47E6"/>
    <w:rsid w:val="000E48FF"/>
    <w:rsid w:val="000E4DAE"/>
    <w:rsid w:val="000E4ECE"/>
    <w:rsid w:val="000E505F"/>
    <w:rsid w:val="000E5914"/>
    <w:rsid w:val="000E5E25"/>
    <w:rsid w:val="000E68BB"/>
    <w:rsid w:val="000E6A67"/>
    <w:rsid w:val="000E74CE"/>
    <w:rsid w:val="000E75AB"/>
    <w:rsid w:val="000E7A82"/>
    <w:rsid w:val="000E7BF0"/>
    <w:rsid w:val="000E7FD5"/>
    <w:rsid w:val="000F0A6D"/>
    <w:rsid w:val="000F0C04"/>
    <w:rsid w:val="000F0D95"/>
    <w:rsid w:val="000F12A8"/>
    <w:rsid w:val="000F1795"/>
    <w:rsid w:val="000F17EB"/>
    <w:rsid w:val="000F180A"/>
    <w:rsid w:val="000F18E3"/>
    <w:rsid w:val="000F20F8"/>
    <w:rsid w:val="000F2CE1"/>
    <w:rsid w:val="000F2D75"/>
    <w:rsid w:val="000F2ED3"/>
    <w:rsid w:val="000F316A"/>
    <w:rsid w:val="000F3241"/>
    <w:rsid w:val="000F3A78"/>
    <w:rsid w:val="000F3D47"/>
    <w:rsid w:val="000F44B4"/>
    <w:rsid w:val="000F4625"/>
    <w:rsid w:val="000F477C"/>
    <w:rsid w:val="000F5F1B"/>
    <w:rsid w:val="000F5F2C"/>
    <w:rsid w:val="000F6B53"/>
    <w:rsid w:val="000F6D42"/>
    <w:rsid w:val="000F6EB9"/>
    <w:rsid w:val="000F7350"/>
    <w:rsid w:val="000F7602"/>
    <w:rsid w:val="000F7792"/>
    <w:rsid w:val="000F7D7B"/>
    <w:rsid w:val="0010048B"/>
    <w:rsid w:val="001011FB"/>
    <w:rsid w:val="00101503"/>
    <w:rsid w:val="001016BD"/>
    <w:rsid w:val="00101AE9"/>
    <w:rsid w:val="001023D1"/>
    <w:rsid w:val="001028E2"/>
    <w:rsid w:val="00102BE3"/>
    <w:rsid w:val="00102C26"/>
    <w:rsid w:val="00102F00"/>
    <w:rsid w:val="001030C4"/>
    <w:rsid w:val="00103117"/>
    <w:rsid w:val="001033B9"/>
    <w:rsid w:val="001035B3"/>
    <w:rsid w:val="00103A93"/>
    <w:rsid w:val="00103C67"/>
    <w:rsid w:val="001042FF"/>
    <w:rsid w:val="00104460"/>
    <w:rsid w:val="00104BE2"/>
    <w:rsid w:val="0010501F"/>
    <w:rsid w:val="00105748"/>
    <w:rsid w:val="00106423"/>
    <w:rsid w:val="00106DC8"/>
    <w:rsid w:val="00106EE1"/>
    <w:rsid w:val="00107399"/>
    <w:rsid w:val="001074A0"/>
    <w:rsid w:val="001074D9"/>
    <w:rsid w:val="001079DE"/>
    <w:rsid w:val="00107A5D"/>
    <w:rsid w:val="00110B00"/>
    <w:rsid w:val="00110F28"/>
    <w:rsid w:val="00111945"/>
    <w:rsid w:val="00112081"/>
    <w:rsid w:val="001121BA"/>
    <w:rsid w:val="001122E0"/>
    <w:rsid w:val="00112E04"/>
    <w:rsid w:val="001131CD"/>
    <w:rsid w:val="001131FE"/>
    <w:rsid w:val="00113275"/>
    <w:rsid w:val="00113C06"/>
    <w:rsid w:val="0011429A"/>
    <w:rsid w:val="001144F4"/>
    <w:rsid w:val="0011485C"/>
    <w:rsid w:val="00114BC6"/>
    <w:rsid w:val="001157BA"/>
    <w:rsid w:val="001157E2"/>
    <w:rsid w:val="00115A7C"/>
    <w:rsid w:val="00115C3A"/>
    <w:rsid w:val="001165AD"/>
    <w:rsid w:val="00116E05"/>
    <w:rsid w:val="001171A8"/>
    <w:rsid w:val="00120CEC"/>
    <w:rsid w:val="001211FD"/>
    <w:rsid w:val="00121354"/>
    <w:rsid w:val="00121788"/>
    <w:rsid w:val="001225E9"/>
    <w:rsid w:val="00122B71"/>
    <w:rsid w:val="00123385"/>
    <w:rsid w:val="00123613"/>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2148"/>
    <w:rsid w:val="00132932"/>
    <w:rsid w:val="0013296D"/>
    <w:rsid w:val="00132EA9"/>
    <w:rsid w:val="00132F4D"/>
    <w:rsid w:val="00133155"/>
    <w:rsid w:val="00133BFD"/>
    <w:rsid w:val="0013408A"/>
    <w:rsid w:val="00134240"/>
    <w:rsid w:val="0013427C"/>
    <w:rsid w:val="001346D8"/>
    <w:rsid w:val="001348F3"/>
    <w:rsid w:val="001351A7"/>
    <w:rsid w:val="0013547A"/>
    <w:rsid w:val="001354B1"/>
    <w:rsid w:val="001355B3"/>
    <w:rsid w:val="00135669"/>
    <w:rsid w:val="001356FD"/>
    <w:rsid w:val="00135AE8"/>
    <w:rsid w:val="00136106"/>
    <w:rsid w:val="00136347"/>
    <w:rsid w:val="00136C72"/>
    <w:rsid w:val="00136E8A"/>
    <w:rsid w:val="00136F64"/>
    <w:rsid w:val="00137559"/>
    <w:rsid w:val="00137B97"/>
    <w:rsid w:val="00137CF5"/>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0DE"/>
    <w:rsid w:val="001442B6"/>
    <w:rsid w:val="0014438E"/>
    <w:rsid w:val="00144450"/>
    <w:rsid w:val="001446A7"/>
    <w:rsid w:val="001447C9"/>
    <w:rsid w:val="00144BB4"/>
    <w:rsid w:val="00144BCE"/>
    <w:rsid w:val="00144D55"/>
    <w:rsid w:val="00144E0F"/>
    <w:rsid w:val="0014510E"/>
    <w:rsid w:val="001456B4"/>
    <w:rsid w:val="00145713"/>
    <w:rsid w:val="00145B80"/>
    <w:rsid w:val="00146633"/>
    <w:rsid w:val="00146747"/>
    <w:rsid w:val="001467AA"/>
    <w:rsid w:val="00146FE1"/>
    <w:rsid w:val="00147772"/>
    <w:rsid w:val="00147C0F"/>
    <w:rsid w:val="00147EEE"/>
    <w:rsid w:val="00147FC3"/>
    <w:rsid w:val="00150484"/>
    <w:rsid w:val="00150B24"/>
    <w:rsid w:val="00150FF1"/>
    <w:rsid w:val="00151067"/>
    <w:rsid w:val="00151143"/>
    <w:rsid w:val="0015125E"/>
    <w:rsid w:val="001518D7"/>
    <w:rsid w:val="00151924"/>
    <w:rsid w:val="00152474"/>
    <w:rsid w:val="00152863"/>
    <w:rsid w:val="00152D9F"/>
    <w:rsid w:val="00152EB0"/>
    <w:rsid w:val="001533EF"/>
    <w:rsid w:val="00153459"/>
    <w:rsid w:val="0015382D"/>
    <w:rsid w:val="00154508"/>
    <w:rsid w:val="001561C3"/>
    <w:rsid w:val="00156E1F"/>
    <w:rsid w:val="00156F6B"/>
    <w:rsid w:val="001571DC"/>
    <w:rsid w:val="0015736B"/>
    <w:rsid w:val="00157944"/>
    <w:rsid w:val="00157D5C"/>
    <w:rsid w:val="00157EA2"/>
    <w:rsid w:val="00160012"/>
    <w:rsid w:val="0016001D"/>
    <w:rsid w:val="00160900"/>
    <w:rsid w:val="00160D52"/>
    <w:rsid w:val="001611D7"/>
    <w:rsid w:val="00161950"/>
    <w:rsid w:val="00162D5F"/>
    <w:rsid w:val="0016322B"/>
    <w:rsid w:val="00163444"/>
    <w:rsid w:val="00164570"/>
    <w:rsid w:val="00165070"/>
    <w:rsid w:val="00165BAE"/>
    <w:rsid w:val="0016636A"/>
    <w:rsid w:val="0016667A"/>
    <w:rsid w:val="0016785E"/>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EF9"/>
    <w:rsid w:val="0017409E"/>
    <w:rsid w:val="0017435F"/>
    <w:rsid w:val="001746BD"/>
    <w:rsid w:val="0017486A"/>
    <w:rsid w:val="00174B9A"/>
    <w:rsid w:val="00174C08"/>
    <w:rsid w:val="00174D55"/>
    <w:rsid w:val="0017516D"/>
    <w:rsid w:val="0017568F"/>
    <w:rsid w:val="00175E63"/>
    <w:rsid w:val="00176820"/>
    <w:rsid w:val="001770A5"/>
    <w:rsid w:val="00177493"/>
    <w:rsid w:val="00177B3A"/>
    <w:rsid w:val="00177BEC"/>
    <w:rsid w:val="00180179"/>
    <w:rsid w:val="001804CD"/>
    <w:rsid w:val="001807BE"/>
    <w:rsid w:val="00180A61"/>
    <w:rsid w:val="00180C08"/>
    <w:rsid w:val="00180EEA"/>
    <w:rsid w:val="001812A0"/>
    <w:rsid w:val="0018175D"/>
    <w:rsid w:val="001817CF"/>
    <w:rsid w:val="0018223F"/>
    <w:rsid w:val="0018292C"/>
    <w:rsid w:val="00183151"/>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10C"/>
    <w:rsid w:val="001963B8"/>
    <w:rsid w:val="00196A32"/>
    <w:rsid w:val="0019731B"/>
    <w:rsid w:val="001A00D6"/>
    <w:rsid w:val="001A0413"/>
    <w:rsid w:val="001A06C6"/>
    <w:rsid w:val="001A0881"/>
    <w:rsid w:val="001A095B"/>
    <w:rsid w:val="001A0CEC"/>
    <w:rsid w:val="001A1092"/>
    <w:rsid w:val="001A10DC"/>
    <w:rsid w:val="001A16BA"/>
    <w:rsid w:val="001A1C3E"/>
    <w:rsid w:val="001A20B6"/>
    <w:rsid w:val="001A2524"/>
    <w:rsid w:val="001A2563"/>
    <w:rsid w:val="001A3029"/>
    <w:rsid w:val="001A30D3"/>
    <w:rsid w:val="001A3133"/>
    <w:rsid w:val="001A427B"/>
    <w:rsid w:val="001A44E0"/>
    <w:rsid w:val="001A49A8"/>
    <w:rsid w:val="001A4B25"/>
    <w:rsid w:val="001A5292"/>
    <w:rsid w:val="001A5D67"/>
    <w:rsid w:val="001A6245"/>
    <w:rsid w:val="001A6300"/>
    <w:rsid w:val="001A634A"/>
    <w:rsid w:val="001A67C6"/>
    <w:rsid w:val="001A689F"/>
    <w:rsid w:val="001A6917"/>
    <w:rsid w:val="001A69A3"/>
    <w:rsid w:val="001A70AA"/>
    <w:rsid w:val="001A72E0"/>
    <w:rsid w:val="001A7322"/>
    <w:rsid w:val="001A7DD5"/>
    <w:rsid w:val="001A7F2E"/>
    <w:rsid w:val="001B096E"/>
    <w:rsid w:val="001B0BEB"/>
    <w:rsid w:val="001B0F2F"/>
    <w:rsid w:val="001B1CA6"/>
    <w:rsid w:val="001B2503"/>
    <w:rsid w:val="001B2697"/>
    <w:rsid w:val="001B2C15"/>
    <w:rsid w:val="001B2CFC"/>
    <w:rsid w:val="001B2EAA"/>
    <w:rsid w:val="001B338F"/>
    <w:rsid w:val="001B3E3C"/>
    <w:rsid w:val="001B4087"/>
    <w:rsid w:val="001B410A"/>
    <w:rsid w:val="001B433A"/>
    <w:rsid w:val="001B4936"/>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6C7"/>
    <w:rsid w:val="001C27DF"/>
    <w:rsid w:val="001C2BF7"/>
    <w:rsid w:val="001C3240"/>
    <w:rsid w:val="001C34E0"/>
    <w:rsid w:val="001C3531"/>
    <w:rsid w:val="001C3D8E"/>
    <w:rsid w:val="001C4A40"/>
    <w:rsid w:val="001C4CB2"/>
    <w:rsid w:val="001C4F92"/>
    <w:rsid w:val="001C52AE"/>
    <w:rsid w:val="001C561F"/>
    <w:rsid w:val="001C5CEA"/>
    <w:rsid w:val="001C60D9"/>
    <w:rsid w:val="001C669A"/>
    <w:rsid w:val="001C737C"/>
    <w:rsid w:val="001C7EC3"/>
    <w:rsid w:val="001D005B"/>
    <w:rsid w:val="001D013F"/>
    <w:rsid w:val="001D0669"/>
    <w:rsid w:val="001D078E"/>
    <w:rsid w:val="001D07E6"/>
    <w:rsid w:val="001D08B6"/>
    <w:rsid w:val="001D0A12"/>
    <w:rsid w:val="001D1284"/>
    <w:rsid w:val="001D1442"/>
    <w:rsid w:val="001D146F"/>
    <w:rsid w:val="001D1AF6"/>
    <w:rsid w:val="001D2095"/>
    <w:rsid w:val="001D256E"/>
    <w:rsid w:val="001D291E"/>
    <w:rsid w:val="001D2E3D"/>
    <w:rsid w:val="001D315F"/>
    <w:rsid w:val="001D31A2"/>
    <w:rsid w:val="001D32E9"/>
    <w:rsid w:val="001D4092"/>
    <w:rsid w:val="001D458B"/>
    <w:rsid w:val="001D46DD"/>
    <w:rsid w:val="001D4820"/>
    <w:rsid w:val="001D49E2"/>
    <w:rsid w:val="001D4B58"/>
    <w:rsid w:val="001D5036"/>
    <w:rsid w:val="001D5542"/>
    <w:rsid w:val="001D6062"/>
    <w:rsid w:val="001D698D"/>
    <w:rsid w:val="001D6B3D"/>
    <w:rsid w:val="001D6FD6"/>
    <w:rsid w:val="001D7145"/>
    <w:rsid w:val="001D74AF"/>
    <w:rsid w:val="001D7D95"/>
    <w:rsid w:val="001D7F23"/>
    <w:rsid w:val="001E0434"/>
    <w:rsid w:val="001E0881"/>
    <w:rsid w:val="001E0B1B"/>
    <w:rsid w:val="001E1B1B"/>
    <w:rsid w:val="001E1B5E"/>
    <w:rsid w:val="001E22FB"/>
    <w:rsid w:val="001E2766"/>
    <w:rsid w:val="001E2848"/>
    <w:rsid w:val="001E298E"/>
    <w:rsid w:val="001E38C4"/>
    <w:rsid w:val="001E3D8E"/>
    <w:rsid w:val="001E3EF5"/>
    <w:rsid w:val="001E43E7"/>
    <w:rsid w:val="001E4542"/>
    <w:rsid w:val="001E49F6"/>
    <w:rsid w:val="001E57AB"/>
    <w:rsid w:val="001E664E"/>
    <w:rsid w:val="001E6BB0"/>
    <w:rsid w:val="001E715A"/>
    <w:rsid w:val="001E727A"/>
    <w:rsid w:val="001E73B3"/>
    <w:rsid w:val="001E7617"/>
    <w:rsid w:val="001E7807"/>
    <w:rsid w:val="001E7F4C"/>
    <w:rsid w:val="001F08BF"/>
    <w:rsid w:val="001F0D1F"/>
    <w:rsid w:val="001F1640"/>
    <w:rsid w:val="001F1FE8"/>
    <w:rsid w:val="001F33D0"/>
    <w:rsid w:val="001F4C11"/>
    <w:rsid w:val="001F4EA7"/>
    <w:rsid w:val="001F4F2A"/>
    <w:rsid w:val="001F526A"/>
    <w:rsid w:val="001F549F"/>
    <w:rsid w:val="001F596A"/>
    <w:rsid w:val="001F5A76"/>
    <w:rsid w:val="001F5F18"/>
    <w:rsid w:val="001F6067"/>
    <w:rsid w:val="001F69E1"/>
    <w:rsid w:val="001F6A17"/>
    <w:rsid w:val="001F72C6"/>
    <w:rsid w:val="001F79EB"/>
    <w:rsid w:val="001F7E3A"/>
    <w:rsid w:val="002001F5"/>
    <w:rsid w:val="00200700"/>
    <w:rsid w:val="00201393"/>
    <w:rsid w:val="00201FC4"/>
    <w:rsid w:val="00202076"/>
    <w:rsid w:val="0020225B"/>
    <w:rsid w:val="0020236F"/>
    <w:rsid w:val="00202AC8"/>
    <w:rsid w:val="00203710"/>
    <w:rsid w:val="00203C8E"/>
    <w:rsid w:val="0020416D"/>
    <w:rsid w:val="00204E47"/>
    <w:rsid w:val="00204F94"/>
    <w:rsid w:val="0020517C"/>
    <w:rsid w:val="0020559A"/>
    <w:rsid w:val="002057BD"/>
    <w:rsid w:val="0020592F"/>
    <w:rsid w:val="00205E9E"/>
    <w:rsid w:val="002062FB"/>
    <w:rsid w:val="002067B9"/>
    <w:rsid w:val="00206E9B"/>
    <w:rsid w:val="0021014E"/>
    <w:rsid w:val="002109F0"/>
    <w:rsid w:val="002110EC"/>
    <w:rsid w:val="00211499"/>
    <w:rsid w:val="002117EA"/>
    <w:rsid w:val="00211B1B"/>
    <w:rsid w:val="00211E6F"/>
    <w:rsid w:val="00211F15"/>
    <w:rsid w:val="00211F53"/>
    <w:rsid w:val="00212133"/>
    <w:rsid w:val="0021255B"/>
    <w:rsid w:val="00212838"/>
    <w:rsid w:val="002128CA"/>
    <w:rsid w:val="00212F6B"/>
    <w:rsid w:val="00212FB6"/>
    <w:rsid w:val="002139AA"/>
    <w:rsid w:val="002144C5"/>
    <w:rsid w:val="00214DCB"/>
    <w:rsid w:val="0021530F"/>
    <w:rsid w:val="00215CF4"/>
    <w:rsid w:val="00216AA7"/>
    <w:rsid w:val="00216B8B"/>
    <w:rsid w:val="00216F7B"/>
    <w:rsid w:val="00217E01"/>
    <w:rsid w:val="00220365"/>
    <w:rsid w:val="002204FC"/>
    <w:rsid w:val="00220DD7"/>
    <w:rsid w:val="00220E5F"/>
    <w:rsid w:val="00220F70"/>
    <w:rsid w:val="00220F8B"/>
    <w:rsid w:val="00221936"/>
    <w:rsid w:val="0022252D"/>
    <w:rsid w:val="00223C9D"/>
    <w:rsid w:val="00223D27"/>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3DB"/>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655"/>
    <w:rsid w:val="0023779C"/>
    <w:rsid w:val="00237FAC"/>
    <w:rsid w:val="0024042B"/>
    <w:rsid w:val="00240A47"/>
    <w:rsid w:val="00240EB8"/>
    <w:rsid w:val="00241476"/>
    <w:rsid w:val="00241C26"/>
    <w:rsid w:val="002422A4"/>
    <w:rsid w:val="00242335"/>
    <w:rsid w:val="002425D2"/>
    <w:rsid w:val="00243243"/>
    <w:rsid w:val="00243302"/>
    <w:rsid w:val="002433D7"/>
    <w:rsid w:val="00243909"/>
    <w:rsid w:val="00243AC7"/>
    <w:rsid w:val="00243ED5"/>
    <w:rsid w:val="00243F5E"/>
    <w:rsid w:val="0024487A"/>
    <w:rsid w:val="00245497"/>
    <w:rsid w:val="0024552D"/>
    <w:rsid w:val="00245781"/>
    <w:rsid w:val="00245A7E"/>
    <w:rsid w:val="00245B12"/>
    <w:rsid w:val="00246100"/>
    <w:rsid w:val="00246596"/>
    <w:rsid w:val="002467F1"/>
    <w:rsid w:val="00246838"/>
    <w:rsid w:val="00247212"/>
    <w:rsid w:val="00247339"/>
    <w:rsid w:val="00247F77"/>
    <w:rsid w:val="00250076"/>
    <w:rsid w:val="002501FC"/>
    <w:rsid w:val="002507D8"/>
    <w:rsid w:val="00251679"/>
    <w:rsid w:val="002518E0"/>
    <w:rsid w:val="00251D3F"/>
    <w:rsid w:val="00252381"/>
    <w:rsid w:val="0025248A"/>
    <w:rsid w:val="002528BD"/>
    <w:rsid w:val="00252A40"/>
    <w:rsid w:val="00252A99"/>
    <w:rsid w:val="00252D5F"/>
    <w:rsid w:val="00252EB5"/>
    <w:rsid w:val="00252EFC"/>
    <w:rsid w:val="00253270"/>
    <w:rsid w:val="00253B86"/>
    <w:rsid w:val="00254003"/>
    <w:rsid w:val="002541EB"/>
    <w:rsid w:val="00254359"/>
    <w:rsid w:val="00254A9B"/>
    <w:rsid w:val="00255928"/>
    <w:rsid w:val="00255DDF"/>
    <w:rsid w:val="00256008"/>
    <w:rsid w:val="00256208"/>
    <w:rsid w:val="00256BE2"/>
    <w:rsid w:val="00257238"/>
    <w:rsid w:val="0026054B"/>
    <w:rsid w:val="00260821"/>
    <w:rsid w:val="00261096"/>
    <w:rsid w:val="002617F2"/>
    <w:rsid w:val="002618A1"/>
    <w:rsid w:val="0026196C"/>
    <w:rsid w:val="002623B3"/>
    <w:rsid w:val="0026254C"/>
    <w:rsid w:val="00262A84"/>
    <w:rsid w:val="00262B7A"/>
    <w:rsid w:val="00262E08"/>
    <w:rsid w:val="00263384"/>
    <w:rsid w:val="0026358C"/>
    <w:rsid w:val="002636AF"/>
    <w:rsid w:val="00263864"/>
    <w:rsid w:val="00263D69"/>
    <w:rsid w:val="0026401E"/>
    <w:rsid w:val="0026431A"/>
    <w:rsid w:val="002646FD"/>
    <w:rsid w:val="00264FC4"/>
    <w:rsid w:val="00265105"/>
    <w:rsid w:val="0026560B"/>
    <w:rsid w:val="002660B0"/>
    <w:rsid w:val="002669B5"/>
    <w:rsid w:val="00266C81"/>
    <w:rsid w:val="00266F82"/>
    <w:rsid w:val="00266FBB"/>
    <w:rsid w:val="00267962"/>
    <w:rsid w:val="00267EFF"/>
    <w:rsid w:val="00270342"/>
    <w:rsid w:val="002703ED"/>
    <w:rsid w:val="002711A0"/>
    <w:rsid w:val="00271287"/>
    <w:rsid w:val="00271641"/>
    <w:rsid w:val="00273421"/>
    <w:rsid w:val="0027386F"/>
    <w:rsid w:val="00273FF0"/>
    <w:rsid w:val="002740A5"/>
    <w:rsid w:val="00274182"/>
    <w:rsid w:val="00274512"/>
    <w:rsid w:val="00275123"/>
    <w:rsid w:val="002752D3"/>
    <w:rsid w:val="00275672"/>
    <w:rsid w:val="00275DE0"/>
    <w:rsid w:val="00276246"/>
    <w:rsid w:val="002764B6"/>
    <w:rsid w:val="00276512"/>
    <w:rsid w:val="002767CF"/>
    <w:rsid w:val="002768C6"/>
    <w:rsid w:val="00276EFB"/>
    <w:rsid w:val="0027704B"/>
    <w:rsid w:val="00277073"/>
    <w:rsid w:val="002770FB"/>
    <w:rsid w:val="002800CB"/>
    <w:rsid w:val="002804C9"/>
    <w:rsid w:val="002804E7"/>
    <w:rsid w:val="00280DA9"/>
    <w:rsid w:val="00281161"/>
    <w:rsid w:val="002817A5"/>
    <w:rsid w:val="00281C26"/>
    <w:rsid w:val="00281C8A"/>
    <w:rsid w:val="00281E61"/>
    <w:rsid w:val="00281EA3"/>
    <w:rsid w:val="00282945"/>
    <w:rsid w:val="00282D33"/>
    <w:rsid w:val="00282E65"/>
    <w:rsid w:val="00282E8E"/>
    <w:rsid w:val="00283729"/>
    <w:rsid w:val="002837A4"/>
    <w:rsid w:val="00283BC4"/>
    <w:rsid w:val="00283D78"/>
    <w:rsid w:val="00284063"/>
    <w:rsid w:val="002842AF"/>
    <w:rsid w:val="002847A1"/>
    <w:rsid w:val="002847CB"/>
    <w:rsid w:val="00285100"/>
    <w:rsid w:val="00285672"/>
    <w:rsid w:val="002856D0"/>
    <w:rsid w:val="002858EE"/>
    <w:rsid w:val="0028594B"/>
    <w:rsid w:val="002866B2"/>
    <w:rsid w:val="00286DE1"/>
    <w:rsid w:val="00290B16"/>
    <w:rsid w:val="002911D0"/>
    <w:rsid w:val="002913E3"/>
    <w:rsid w:val="00292341"/>
    <w:rsid w:val="00292B29"/>
    <w:rsid w:val="00292D07"/>
    <w:rsid w:val="00292DF9"/>
    <w:rsid w:val="00293288"/>
    <w:rsid w:val="00293369"/>
    <w:rsid w:val="002935CE"/>
    <w:rsid w:val="00293913"/>
    <w:rsid w:val="00293A41"/>
    <w:rsid w:val="0029429A"/>
    <w:rsid w:val="00294481"/>
    <w:rsid w:val="0029490F"/>
    <w:rsid w:val="00295274"/>
    <w:rsid w:val="00295860"/>
    <w:rsid w:val="0029603D"/>
    <w:rsid w:val="00296201"/>
    <w:rsid w:val="0029668B"/>
    <w:rsid w:val="002967E2"/>
    <w:rsid w:val="00296D55"/>
    <w:rsid w:val="00297759"/>
    <w:rsid w:val="00297EC8"/>
    <w:rsid w:val="002A01E5"/>
    <w:rsid w:val="002A033B"/>
    <w:rsid w:val="002A07B3"/>
    <w:rsid w:val="002A07D9"/>
    <w:rsid w:val="002A1413"/>
    <w:rsid w:val="002A154D"/>
    <w:rsid w:val="002A16E5"/>
    <w:rsid w:val="002A225C"/>
    <w:rsid w:val="002A22BD"/>
    <w:rsid w:val="002A253E"/>
    <w:rsid w:val="002A2897"/>
    <w:rsid w:val="002A28E4"/>
    <w:rsid w:val="002A2981"/>
    <w:rsid w:val="002A385C"/>
    <w:rsid w:val="002A424A"/>
    <w:rsid w:val="002A4498"/>
    <w:rsid w:val="002A47E5"/>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3B24"/>
    <w:rsid w:val="002B4090"/>
    <w:rsid w:val="002B43EC"/>
    <w:rsid w:val="002B48CE"/>
    <w:rsid w:val="002B4BE7"/>
    <w:rsid w:val="002B5649"/>
    <w:rsid w:val="002B5AE7"/>
    <w:rsid w:val="002B5D02"/>
    <w:rsid w:val="002B5D83"/>
    <w:rsid w:val="002B6038"/>
    <w:rsid w:val="002B6AA6"/>
    <w:rsid w:val="002B7265"/>
    <w:rsid w:val="002B7AB5"/>
    <w:rsid w:val="002B7C3E"/>
    <w:rsid w:val="002B7C72"/>
    <w:rsid w:val="002B7E36"/>
    <w:rsid w:val="002C02A8"/>
    <w:rsid w:val="002C0BD9"/>
    <w:rsid w:val="002C0D89"/>
    <w:rsid w:val="002C11EE"/>
    <w:rsid w:val="002C12CB"/>
    <w:rsid w:val="002C1607"/>
    <w:rsid w:val="002C19FE"/>
    <w:rsid w:val="002C1C04"/>
    <w:rsid w:val="002C1D1F"/>
    <w:rsid w:val="002C1D67"/>
    <w:rsid w:val="002C1DF5"/>
    <w:rsid w:val="002C2336"/>
    <w:rsid w:val="002C2C6D"/>
    <w:rsid w:val="002C35E3"/>
    <w:rsid w:val="002C36AD"/>
    <w:rsid w:val="002C3743"/>
    <w:rsid w:val="002C3988"/>
    <w:rsid w:val="002C3C79"/>
    <w:rsid w:val="002C43C7"/>
    <w:rsid w:val="002C469B"/>
    <w:rsid w:val="002C4812"/>
    <w:rsid w:val="002C4B32"/>
    <w:rsid w:val="002C4C2D"/>
    <w:rsid w:val="002C4C98"/>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CE6"/>
    <w:rsid w:val="002D5DE6"/>
    <w:rsid w:val="002D5EFF"/>
    <w:rsid w:val="002D63A0"/>
    <w:rsid w:val="002D6B79"/>
    <w:rsid w:val="002D71F9"/>
    <w:rsid w:val="002D7315"/>
    <w:rsid w:val="002D7748"/>
    <w:rsid w:val="002D7B36"/>
    <w:rsid w:val="002D7D6F"/>
    <w:rsid w:val="002D7F65"/>
    <w:rsid w:val="002E09EE"/>
    <w:rsid w:val="002E1477"/>
    <w:rsid w:val="002E1631"/>
    <w:rsid w:val="002E17AA"/>
    <w:rsid w:val="002E17B6"/>
    <w:rsid w:val="002E18D1"/>
    <w:rsid w:val="002E2CE6"/>
    <w:rsid w:val="002E2D2F"/>
    <w:rsid w:val="002E3B6C"/>
    <w:rsid w:val="002E3D6B"/>
    <w:rsid w:val="002E3F7D"/>
    <w:rsid w:val="002E43F0"/>
    <w:rsid w:val="002E45A1"/>
    <w:rsid w:val="002E4881"/>
    <w:rsid w:val="002E4894"/>
    <w:rsid w:val="002E48C3"/>
    <w:rsid w:val="002E49A4"/>
    <w:rsid w:val="002E501D"/>
    <w:rsid w:val="002E502C"/>
    <w:rsid w:val="002E5472"/>
    <w:rsid w:val="002E5652"/>
    <w:rsid w:val="002E6674"/>
    <w:rsid w:val="002E6885"/>
    <w:rsid w:val="002E6897"/>
    <w:rsid w:val="002E6E84"/>
    <w:rsid w:val="002E7999"/>
    <w:rsid w:val="002E7AB4"/>
    <w:rsid w:val="002F028C"/>
    <w:rsid w:val="002F0674"/>
    <w:rsid w:val="002F06C1"/>
    <w:rsid w:val="002F06D5"/>
    <w:rsid w:val="002F0905"/>
    <w:rsid w:val="002F0A1B"/>
    <w:rsid w:val="002F0A20"/>
    <w:rsid w:val="002F1118"/>
    <w:rsid w:val="002F1483"/>
    <w:rsid w:val="002F1C4E"/>
    <w:rsid w:val="002F23BD"/>
    <w:rsid w:val="002F2544"/>
    <w:rsid w:val="002F2561"/>
    <w:rsid w:val="002F276D"/>
    <w:rsid w:val="002F2882"/>
    <w:rsid w:val="002F2DC8"/>
    <w:rsid w:val="002F3015"/>
    <w:rsid w:val="002F3B8A"/>
    <w:rsid w:val="002F3E51"/>
    <w:rsid w:val="002F4097"/>
    <w:rsid w:val="002F4340"/>
    <w:rsid w:val="002F4387"/>
    <w:rsid w:val="002F4BBA"/>
    <w:rsid w:val="002F4CA7"/>
    <w:rsid w:val="002F4E49"/>
    <w:rsid w:val="002F519B"/>
    <w:rsid w:val="002F5385"/>
    <w:rsid w:val="002F5FA1"/>
    <w:rsid w:val="002F600C"/>
    <w:rsid w:val="002F67BA"/>
    <w:rsid w:val="002F6DC9"/>
    <w:rsid w:val="002F7614"/>
    <w:rsid w:val="0030019D"/>
    <w:rsid w:val="00301947"/>
    <w:rsid w:val="00302538"/>
    <w:rsid w:val="003027A5"/>
    <w:rsid w:val="0030292E"/>
    <w:rsid w:val="00302A49"/>
    <w:rsid w:val="003033F7"/>
    <w:rsid w:val="003035FF"/>
    <w:rsid w:val="00303802"/>
    <w:rsid w:val="00303D89"/>
    <w:rsid w:val="00303FA8"/>
    <w:rsid w:val="003045E6"/>
    <w:rsid w:val="00304B36"/>
    <w:rsid w:val="003050BD"/>
    <w:rsid w:val="003052C7"/>
    <w:rsid w:val="00305DD1"/>
    <w:rsid w:val="00305DE1"/>
    <w:rsid w:val="003061F7"/>
    <w:rsid w:val="00306335"/>
    <w:rsid w:val="0030652B"/>
    <w:rsid w:val="00310011"/>
    <w:rsid w:val="00310A81"/>
    <w:rsid w:val="00310C1D"/>
    <w:rsid w:val="0031132E"/>
    <w:rsid w:val="003119FA"/>
    <w:rsid w:val="00311F5B"/>
    <w:rsid w:val="003124E1"/>
    <w:rsid w:val="003126B3"/>
    <w:rsid w:val="00312A2B"/>
    <w:rsid w:val="00312B76"/>
    <w:rsid w:val="0031325A"/>
    <w:rsid w:val="003134B4"/>
    <w:rsid w:val="00313668"/>
    <w:rsid w:val="003137FC"/>
    <w:rsid w:val="00313857"/>
    <w:rsid w:val="003138D0"/>
    <w:rsid w:val="00314482"/>
    <w:rsid w:val="003144C7"/>
    <w:rsid w:val="00314BC7"/>
    <w:rsid w:val="003153CA"/>
    <w:rsid w:val="00315983"/>
    <w:rsid w:val="00315CC7"/>
    <w:rsid w:val="00316252"/>
    <w:rsid w:val="003164B7"/>
    <w:rsid w:val="00316517"/>
    <w:rsid w:val="003166E8"/>
    <w:rsid w:val="003167CD"/>
    <w:rsid w:val="003168A6"/>
    <w:rsid w:val="003173D8"/>
    <w:rsid w:val="003176A6"/>
    <w:rsid w:val="00317A56"/>
    <w:rsid w:val="00317CF9"/>
    <w:rsid w:val="00317D46"/>
    <w:rsid w:val="00317FA8"/>
    <w:rsid w:val="00320AD1"/>
    <w:rsid w:val="00321177"/>
    <w:rsid w:val="0032162E"/>
    <w:rsid w:val="003217D0"/>
    <w:rsid w:val="00321A98"/>
    <w:rsid w:val="00321B37"/>
    <w:rsid w:val="00321DE2"/>
    <w:rsid w:val="0032217F"/>
    <w:rsid w:val="003222A0"/>
    <w:rsid w:val="00322424"/>
    <w:rsid w:val="00322466"/>
    <w:rsid w:val="003229A3"/>
    <w:rsid w:val="003231A4"/>
    <w:rsid w:val="00323433"/>
    <w:rsid w:val="0032344B"/>
    <w:rsid w:val="003235D0"/>
    <w:rsid w:val="00323614"/>
    <w:rsid w:val="00323EC5"/>
    <w:rsid w:val="0032476C"/>
    <w:rsid w:val="00324FCF"/>
    <w:rsid w:val="003253DE"/>
    <w:rsid w:val="0032578C"/>
    <w:rsid w:val="00325E4F"/>
    <w:rsid w:val="003260A7"/>
    <w:rsid w:val="003263A6"/>
    <w:rsid w:val="003263C7"/>
    <w:rsid w:val="00326428"/>
    <w:rsid w:val="00326663"/>
    <w:rsid w:val="00326941"/>
    <w:rsid w:val="00326AB4"/>
    <w:rsid w:val="00326C4A"/>
    <w:rsid w:val="00326E87"/>
    <w:rsid w:val="0032709A"/>
    <w:rsid w:val="0032767A"/>
    <w:rsid w:val="00327838"/>
    <w:rsid w:val="00327C1E"/>
    <w:rsid w:val="0033027A"/>
    <w:rsid w:val="00330375"/>
    <w:rsid w:val="003305B3"/>
    <w:rsid w:val="003307DB"/>
    <w:rsid w:val="003312A3"/>
    <w:rsid w:val="003313C4"/>
    <w:rsid w:val="00331F51"/>
    <w:rsid w:val="003326D3"/>
    <w:rsid w:val="00332F4F"/>
    <w:rsid w:val="00333237"/>
    <w:rsid w:val="003333F7"/>
    <w:rsid w:val="00333681"/>
    <w:rsid w:val="003338A7"/>
    <w:rsid w:val="00333961"/>
    <w:rsid w:val="00333D4C"/>
    <w:rsid w:val="00333DBE"/>
    <w:rsid w:val="00333F4B"/>
    <w:rsid w:val="00333FC8"/>
    <w:rsid w:val="003341C3"/>
    <w:rsid w:val="0033430B"/>
    <w:rsid w:val="003345B4"/>
    <w:rsid w:val="0033497C"/>
    <w:rsid w:val="00334BA3"/>
    <w:rsid w:val="00334C0A"/>
    <w:rsid w:val="00334E61"/>
    <w:rsid w:val="00335009"/>
    <w:rsid w:val="003363C3"/>
    <w:rsid w:val="00336523"/>
    <w:rsid w:val="0033654E"/>
    <w:rsid w:val="0033679C"/>
    <w:rsid w:val="00337181"/>
    <w:rsid w:val="003377C6"/>
    <w:rsid w:val="00337BED"/>
    <w:rsid w:val="00340067"/>
    <w:rsid w:val="003405DB"/>
    <w:rsid w:val="00340912"/>
    <w:rsid w:val="00340AC5"/>
    <w:rsid w:val="003414B1"/>
    <w:rsid w:val="0034232E"/>
    <w:rsid w:val="00342703"/>
    <w:rsid w:val="00342781"/>
    <w:rsid w:val="00342D10"/>
    <w:rsid w:val="003431CB"/>
    <w:rsid w:val="00343377"/>
    <w:rsid w:val="003438C8"/>
    <w:rsid w:val="00344191"/>
    <w:rsid w:val="00344A86"/>
    <w:rsid w:val="00344CDC"/>
    <w:rsid w:val="00345217"/>
    <w:rsid w:val="003455E4"/>
    <w:rsid w:val="00345845"/>
    <w:rsid w:val="003459B3"/>
    <w:rsid w:val="00345B4B"/>
    <w:rsid w:val="00345B75"/>
    <w:rsid w:val="00345D93"/>
    <w:rsid w:val="00345DD3"/>
    <w:rsid w:val="00345F25"/>
    <w:rsid w:val="0034742B"/>
    <w:rsid w:val="00347845"/>
    <w:rsid w:val="0034787A"/>
    <w:rsid w:val="00347E66"/>
    <w:rsid w:val="00350012"/>
    <w:rsid w:val="00350304"/>
    <w:rsid w:val="0035190A"/>
    <w:rsid w:val="00351EB3"/>
    <w:rsid w:val="0035242A"/>
    <w:rsid w:val="00352590"/>
    <w:rsid w:val="0035275D"/>
    <w:rsid w:val="00353411"/>
    <w:rsid w:val="003536B0"/>
    <w:rsid w:val="00353AE3"/>
    <w:rsid w:val="00353F29"/>
    <w:rsid w:val="00354954"/>
    <w:rsid w:val="0035496A"/>
    <w:rsid w:val="00355601"/>
    <w:rsid w:val="003558FC"/>
    <w:rsid w:val="003561B9"/>
    <w:rsid w:val="0035628C"/>
    <w:rsid w:val="00356BFE"/>
    <w:rsid w:val="003576F5"/>
    <w:rsid w:val="00357726"/>
    <w:rsid w:val="00357CEC"/>
    <w:rsid w:val="0036076C"/>
    <w:rsid w:val="003607D9"/>
    <w:rsid w:val="003608F5"/>
    <w:rsid w:val="0036180A"/>
    <w:rsid w:val="00361902"/>
    <w:rsid w:val="00362342"/>
    <w:rsid w:val="00362E73"/>
    <w:rsid w:val="0036361A"/>
    <w:rsid w:val="00363654"/>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3ECC"/>
    <w:rsid w:val="00374524"/>
    <w:rsid w:val="00374AAA"/>
    <w:rsid w:val="00374E06"/>
    <w:rsid w:val="00374E0C"/>
    <w:rsid w:val="00374E19"/>
    <w:rsid w:val="0037508B"/>
    <w:rsid w:val="003752D8"/>
    <w:rsid w:val="00375603"/>
    <w:rsid w:val="00375AD3"/>
    <w:rsid w:val="00375B63"/>
    <w:rsid w:val="00376EDD"/>
    <w:rsid w:val="003771D2"/>
    <w:rsid w:val="003772BD"/>
    <w:rsid w:val="0038039E"/>
    <w:rsid w:val="003803B9"/>
    <w:rsid w:val="0038092A"/>
    <w:rsid w:val="00380D8E"/>
    <w:rsid w:val="00382102"/>
    <w:rsid w:val="003822EA"/>
    <w:rsid w:val="003823B1"/>
    <w:rsid w:val="003826B1"/>
    <w:rsid w:val="003828D2"/>
    <w:rsid w:val="00382918"/>
    <w:rsid w:val="00382EC3"/>
    <w:rsid w:val="00382F8F"/>
    <w:rsid w:val="0038396E"/>
    <w:rsid w:val="00383A61"/>
    <w:rsid w:val="003840DD"/>
    <w:rsid w:val="003844A6"/>
    <w:rsid w:val="003854DE"/>
    <w:rsid w:val="00386E3D"/>
    <w:rsid w:val="00387500"/>
    <w:rsid w:val="0038784C"/>
    <w:rsid w:val="00387978"/>
    <w:rsid w:val="00387C95"/>
    <w:rsid w:val="0039070C"/>
    <w:rsid w:val="00390F75"/>
    <w:rsid w:val="0039115F"/>
    <w:rsid w:val="00391171"/>
    <w:rsid w:val="00391E6D"/>
    <w:rsid w:val="00391EFF"/>
    <w:rsid w:val="00393418"/>
    <w:rsid w:val="003937EF"/>
    <w:rsid w:val="00393FEB"/>
    <w:rsid w:val="0039422A"/>
    <w:rsid w:val="003942DD"/>
    <w:rsid w:val="00394520"/>
    <w:rsid w:val="003949AE"/>
    <w:rsid w:val="003952D0"/>
    <w:rsid w:val="00395882"/>
    <w:rsid w:val="00395A10"/>
    <w:rsid w:val="00395B70"/>
    <w:rsid w:val="00395BE7"/>
    <w:rsid w:val="00395D75"/>
    <w:rsid w:val="00396084"/>
    <w:rsid w:val="003965C8"/>
    <w:rsid w:val="00397900"/>
    <w:rsid w:val="003979DC"/>
    <w:rsid w:val="00397B24"/>
    <w:rsid w:val="003A0408"/>
    <w:rsid w:val="003A0921"/>
    <w:rsid w:val="003A13B2"/>
    <w:rsid w:val="003A1FB3"/>
    <w:rsid w:val="003A2630"/>
    <w:rsid w:val="003A2EBC"/>
    <w:rsid w:val="003A311D"/>
    <w:rsid w:val="003A37DD"/>
    <w:rsid w:val="003A41EA"/>
    <w:rsid w:val="003A4641"/>
    <w:rsid w:val="003A476C"/>
    <w:rsid w:val="003A51CF"/>
    <w:rsid w:val="003A6848"/>
    <w:rsid w:val="003A71F7"/>
    <w:rsid w:val="003B0C72"/>
    <w:rsid w:val="003B0D59"/>
    <w:rsid w:val="003B1243"/>
    <w:rsid w:val="003B14EC"/>
    <w:rsid w:val="003B1636"/>
    <w:rsid w:val="003B163D"/>
    <w:rsid w:val="003B1704"/>
    <w:rsid w:val="003B2213"/>
    <w:rsid w:val="003B2289"/>
    <w:rsid w:val="003B236B"/>
    <w:rsid w:val="003B2952"/>
    <w:rsid w:val="003B2A95"/>
    <w:rsid w:val="003B2F2B"/>
    <w:rsid w:val="003B369F"/>
    <w:rsid w:val="003B3A69"/>
    <w:rsid w:val="003B3AD2"/>
    <w:rsid w:val="003B40D7"/>
    <w:rsid w:val="003B46F0"/>
    <w:rsid w:val="003B492B"/>
    <w:rsid w:val="003B4B95"/>
    <w:rsid w:val="003B4BD5"/>
    <w:rsid w:val="003B51E8"/>
    <w:rsid w:val="003B5231"/>
    <w:rsid w:val="003B5C0C"/>
    <w:rsid w:val="003B667E"/>
    <w:rsid w:val="003B683B"/>
    <w:rsid w:val="003B72CD"/>
    <w:rsid w:val="003B73A8"/>
    <w:rsid w:val="003B789C"/>
    <w:rsid w:val="003B7BEE"/>
    <w:rsid w:val="003B7E4D"/>
    <w:rsid w:val="003C07ED"/>
    <w:rsid w:val="003C0880"/>
    <w:rsid w:val="003C09DD"/>
    <w:rsid w:val="003C1AA3"/>
    <w:rsid w:val="003C1C17"/>
    <w:rsid w:val="003C1F63"/>
    <w:rsid w:val="003C2301"/>
    <w:rsid w:val="003C2518"/>
    <w:rsid w:val="003C33F2"/>
    <w:rsid w:val="003C38C9"/>
    <w:rsid w:val="003C3A30"/>
    <w:rsid w:val="003C3AF2"/>
    <w:rsid w:val="003C4505"/>
    <w:rsid w:val="003C4AD0"/>
    <w:rsid w:val="003C4FE0"/>
    <w:rsid w:val="003C5271"/>
    <w:rsid w:val="003C560F"/>
    <w:rsid w:val="003C56BA"/>
    <w:rsid w:val="003C5845"/>
    <w:rsid w:val="003C5FFC"/>
    <w:rsid w:val="003C6174"/>
    <w:rsid w:val="003C648F"/>
    <w:rsid w:val="003C69C2"/>
    <w:rsid w:val="003C6BC7"/>
    <w:rsid w:val="003C6C03"/>
    <w:rsid w:val="003C6DD5"/>
    <w:rsid w:val="003C6FD4"/>
    <w:rsid w:val="003C714A"/>
    <w:rsid w:val="003C791A"/>
    <w:rsid w:val="003D00FB"/>
    <w:rsid w:val="003D011E"/>
    <w:rsid w:val="003D098A"/>
    <w:rsid w:val="003D0AB1"/>
    <w:rsid w:val="003D0C27"/>
    <w:rsid w:val="003D0E63"/>
    <w:rsid w:val="003D18B8"/>
    <w:rsid w:val="003D1985"/>
    <w:rsid w:val="003D1E11"/>
    <w:rsid w:val="003D3FA2"/>
    <w:rsid w:val="003D41E2"/>
    <w:rsid w:val="003D44A6"/>
    <w:rsid w:val="003D47AC"/>
    <w:rsid w:val="003D49B0"/>
    <w:rsid w:val="003D4C59"/>
    <w:rsid w:val="003D4C8B"/>
    <w:rsid w:val="003D517F"/>
    <w:rsid w:val="003D5373"/>
    <w:rsid w:val="003D5535"/>
    <w:rsid w:val="003D5638"/>
    <w:rsid w:val="003D58F3"/>
    <w:rsid w:val="003D5A2C"/>
    <w:rsid w:val="003D5D9C"/>
    <w:rsid w:val="003D6034"/>
    <w:rsid w:val="003D619B"/>
    <w:rsid w:val="003D7D24"/>
    <w:rsid w:val="003D7D2A"/>
    <w:rsid w:val="003D7EC7"/>
    <w:rsid w:val="003E04FC"/>
    <w:rsid w:val="003E05D1"/>
    <w:rsid w:val="003E0630"/>
    <w:rsid w:val="003E06DF"/>
    <w:rsid w:val="003E14CC"/>
    <w:rsid w:val="003E1B9C"/>
    <w:rsid w:val="003E1CC3"/>
    <w:rsid w:val="003E1E56"/>
    <w:rsid w:val="003E21E4"/>
    <w:rsid w:val="003E22DE"/>
    <w:rsid w:val="003E26FD"/>
    <w:rsid w:val="003E27A6"/>
    <w:rsid w:val="003E341F"/>
    <w:rsid w:val="003E35B9"/>
    <w:rsid w:val="003E47C0"/>
    <w:rsid w:val="003E49C8"/>
    <w:rsid w:val="003E5227"/>
    <w:rsid w:val="003E557E"/>
    <w:rsid w:val="003E5BB0"/>
    <w:rsid w:val="003E696E"/>
    <w:rsid w:val="003E6C0B"/>
    <w:rsid w:val="003E6E86"/>
    <w:rsid w:val="003E72BB"/>
    <w:rsid w:val="003E72EB"/>
    <w:rsid w:val="003E7A99"/>
    <w:rsid w:val="003F0771"/>
    <w:rsid w:val="003F09F8"/>
    <w:rsid w:val="003F18C0"/>
    <w:rsid w:val="003F2679"/>
    <w:rsid w:val="003F27FF"/>
    <w:rsid w:val="003F2B0C"/>
    <w:rsid w:val="003F3443"/>
    <w:rsid w:val="003F3BAE"/>
    <w:rsid w:val="003F3DEE"/>
    <w:rsid w:val="003F3E07"/>
    <w:rsid w:val="003F4677"/>
    <w:rsid w:val="003F4757"/>
    <w:rsid w:val="003F4865"/>
    <w:rsid w:val="003F4A94"/>
    <w:rsid w:val="003F4D0D"/>
    <w:rsid w:val="003F4DFB"/>
    <w:rsid w:val="003F5020"/>
    <w:rsid w:val="003F6572"/>
    <w:rsid w:val="003F65D2"/>
    <w:rsid w:val="003F67DA"/>
    <w:rsid w:val="003F6854"/>
    <w:rsid w:val="003F6ACE"/>
    <w:rsid w:val="003F6AEE"/>
    <w:rsid w:val="003F6F17"/>
    <w:rsid w:val="003F70F3"/>
    <w:rsid w:val="004000EA"/>
    <w:rsid w:val="004003CB"/>
    <w:rsid w:val="00400577"/>
    <w:rsid w:val="00400C55"/>
    <w:rsid w:val="00400E92"/>
    <w:rsid w:val="00401453"/>
    <w:rsid w:val="00401687"/>
    <w:rsid w:val="00402170"/>
    <w:rsid w:val="0040232D"/>
    <w:rsid w:val="00402996"/>
    <w:rsid w:val="00402BA1"/>
    <w:rsid w:val="00402F06"/>
    <w:rsid w:val="00402F9B"/>
    <w:rsid w:val="00403158"/>
    <w:rsid w:val="00403489"/>
    <w:rsid w:val="00403766"/>
    <w:rsid w:val="00403A30"/>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1A"/>
    <w:rsid w:val="004100A7"/>
    <w:rsid w:val="00410630"/>
    <w:rsid w:val="00410972"/>
    <w:rsid w:val="00410B17"/>
    <w:rsid w:val="00411771"/>
    <w:rsid w:val="004119AC"/>
    <w:rsid w:val="00411B70"/>
    <w:rsid w:val="00411BE1"/>
    <w:rsid w:val="00411F51"/>
    <w:rsid w:val="00412038"/>
    <w:rsid w:val="004129AC"/>
    <w:rsid w:val="00412D08"/>
    <w:rsid w:val="004130BA"/>
    <w:rsid w:val="00413157"/>
    <w:rsid w:val="00413603"/>
    <w:rsid w:val="004136D8"/>
    <w:rsid w:val="0041387C"/>
    <w:rsid w:val="004147DB"/>
    <w:rsid w:val="004151D0"/>
    <w:rsid w:val="00415480"/>
    <w:rsid w:val="00415919"/>
    <w:rsid w:val="00415F8E"/>
    <w:rsid w:val="00416201"/>
    <w:rsid w:val="004164E4"/>
    <w:rsid w:val="00416533"/>
    <w:rsid w:val="00416538"/>
    <w:rsid w:val="00416655"/>
    <w:rsid w:val="0041689A"/>
    <w:rsid w:val="00421567"/>
    <w:rsid w:val="00421940"/>
    <w:rsid w:val="00422BC0"/>
    <w:rsid w:val="00423B92"/>
    <w:rsid w:val="00423D7D"/>
    <w:rsid w:val="00424BFD"/>
    <w:rsid w:val="00424EB2"/>
    <w:rsid w:val="00425359"/>
    <w:rsid w:val="0042562F"/>
    <w:rsid w:val="00425767"/>
    <w:rsid w:val="004258EF"/>
    <w:rsid w:val="00425C3D"/>
    <w:rsid w:val="00425D3B"/>
    <w:rsid w:val="00426064"/>
    <w:rsid w:val="004266F9"/>
    <w:rsid w:val="004268AA"/>
    <w:rsid w:val="00427458"/>
    <w:rsid w:val="0042764E"/>
    <w:rsid w:val="004276A4"/>
    <w:rsid w:val="00427C0B"/>
    <w:rsid w:val="0043045C"/>
    <w:rsid w:val="00430624"/>
    <w:rsid w:val="00430824"/>
    <w:rsid w:val="00430EF8"/>
    <w:rsid w:val="004311AC"/>
    <w:rsid w:val="0043205C"/>
    <w:rsid w:val="00432294"/>
    <w:rsid w:val="0043241B"/>
    <w:rsid w:val="00432BFC"/>
    <w:rsid w:val="0043419D"/>
    <w:rsid w:val="00434375"/>
    <w:rsid w:val="00434B89"/>
    <w:rsid w:val="00434C84"/>
    <w:rsid w:val="00434FC6"/>
    <w:rsid w:val="0043568D"/>
    <w:rsid w:val="00435E30"/>
    <w:rsid w:val="0043605C"/>
    <w:rsid w:val="004361DF"/>
    <w:rsid w:val="0043622D"/>
    <w:rsid w:val="0043627F"/>
    <w:rsid w:val="00436464"/>
    <w:rsid w:val="00436503"/>
    <w:rsid w:val="004366B3"/>
    <w:rsid w:val="0043696A"/>
    <w:rsid w:val="00436B47"/>
    <w:rsid w:val="004370B8"/>
    <w:rsid w:val="0043729A"/>
    <w:rsid w:val="0043731B"/>
    <w:rsid w:val="00437A33"/>
    <w:rsid w:val="00437B95"/>
    <w:rsid w:val="00437F53"/>
    <w:rsid w:val="00437FB9"/>
    <w:rsid w:val="00440116"/>
    <w:rsid w:val="0044126A"/>
    <w:rsid w:val="004417FA"/>
    <w:rsid w:val="004418B2"/>
    <w:rsid w:val="00441A83"/>
    <w:rsid w:val="00441F88"/>
    <w:rsid w:val="00442EEC"/>
    <w:rsid w:val="00442FD7"/>
    <w:rsid w:val="004432BF"/>
    <w:rsid w:val="0044346A"/>
    <w:rsid w:val="00443E10"/>
    <w:rsid w:val="004448A5"/>
    <w:rsid w:val="004449D3"/>
    <w:rsid w:val="00444EED"/>
    <w:rsid w:val="004455A9"/>
    <w:rsid w:val="0044582C"/>
    <w:rsid w:val="0044592F"/>
    <w:rsid w:val="00445D96"/>
    <w:rsid w:val="00446130"/>
    <w:rsid w:val="004464A4"/>
    <w:rsid w:val="00446757"/>
    <w:rsid w:val="0044702A"/>
    <w:rsid w:val="004477EF"/>
    <w:rsid w:val="00447C11"/>
    <w:rsid w:val="00447C45"/>
    <w:rsid w:val="00447DDF"/>
    <w:rsid w:val="00447F60"/>
    <w:rsid w:val="00450313"/>
    <w:rsid w:val="0045054F"/>
    <w:rsid w:val="00450561"/>
    <w:rsid w:val="004507D7"/>
    <w:rsid w:val="00450ED8"/>
    <w:rsid w:val="00451B88"/>
    <w:rsid w:val="00452745"/>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777"/>
    <w:rsid w:val="004608C4"/>
    <w:rsid w:val="00460E90"/>
    <w:rsid w:val="00461495"/>
    <w:rsid w:val="00461D5D"/>
    <w:rsid w:val="004625BC"/>
    <w:rsid w:val="00462612"/>
    <w:rsid w:val="004627EA"/>
    <w:rsid w:val="00462B99"/>
    <w:rsid w:val="00462C01"/>
    <w:rsid w:val="00462C4A"/>
    <w:rsid w:val="004631A1"/>
    <w:rsid w:val="0046338C"/>
    <w:rsid w:val="00463797"/>
    <w:rsid w:val="0046380D"/>
    <w:rsid w:val="00463A43"/>
    <w:rsid w:val="00463F07"/>
    <w:rsid w:val="004640B0"/>
    <w:rsid w:val="00464A0D"/>
    <w:rsid w:val="00465432"/>
    <w:rsid w:val="00465B40"/>
    <w:rsid w:val="004669C9"/>
    <w:rsid w:val="00466BB3"/>
    <w:rsid w:val="00466EFC"/>
    <w:rsid w:val="00466F74"/>
    <w:rsid w:val="00467231"/>
    <w:rsid w:val="0046797B"/>
    <w:rsid w:val="00467A3F"/>
    <w:rsid w:val="00467FD8"/>
    <w:rsid w:val="0047052F"/>
    <w:rsid w:val="00470619"/>
    <w:rsid w:val="00470C9F"/>
    <w:rsid w:val="00471176"/>
    <w:rsid w:val="0047183E"/>
    <w:rsid w:val="00471944"/>
    <w:rsid w:val="004719EA"/>
    <w:rsid w:val="00471AF0"/>
    <w:rsid w:val="00471D18"/>
    <w:rsid w:val="0047203B"/>
    <w:rsid w:val="004721F5"/>
    <w:rsid w:val="0047269C"/>
    <w:rsid w:val="004729D6"/>
    <w:rsid w:val="00472C99"/>
    <w:rsid w:val="0047302A"/>
    <w:rsid w:val="0047360C"/>
    <w:rsid w:val="00473759"/>
    <w:rsid w:val="00473D68"/>
    <w:rsid w:val="00473E8A"/>
    <w:rsid w:val="00474309"/>
    <w:rsid w:val="004746BB"/>
    <w:rsid w:val="004747C6"/>
    <w:rsid w:val="00474E10"/>
    <w:rsid w:val="0047555B"/>
    <w:rsid w:val="00475A59"/>
    <w:rsid w:val="00475A83"/>
    <w:rsid w:val="00475B9D"/>
    <w:rsid w:val="00475EB1"/>
    <w:rsid w:val="00475F93"/>
    <w:rsid w:val="0047619E"/>
    <w:rsid w:val="0047640E"/>
    <w:rsid w:val="00476DC7"/>
    <w:rsid w:val="00476E6D"/>
    <w:rsid w:val="0047727E"/>
    <w:rsid w:val="0048089D"/>
    <w:rsid w:val="00480BAA"/>
    <w:rsid w:val="004817AA"/>
    <w:rsid w:val="00481E33"/>
    <w:rsid w:val="00481F4A"/>
    <w:rsid w:val="004823FD"/>
    <w:rsid w:val="004826A1"/>
    <w:rsid w:val="004826AF"/>
    <w:rsid w:val="00482795"/>
    <w:rsid w:val="00482ACA"/>
    <w:rsid w:val="00482AD8"/>
    <w:rsid w:val="0048377C"/>
    <w:rsid w:val="00483A9C"/>
    <w:rsid w:val="00483C5D"/>
    <w:rsid w:val="00483CAE"/>
    <w:rsid w:val="0048434A"/>
    <w:rsid w:val="00484560"/>
    <w:rsid w:val="0048475F"/>
    <w:rsid w:val="00484BDF"/>
    <w:rsid w:val="00484DAF"/>
    <w:rsid w:val="0048509E"/>
    <w:rsid w:val="0048515A"/>
    <w:rsid w:val="00485250"/>
    <w:rsid w:val="00485370"/>
    <w:rsid w:val="0048571B"/>
    <w:rsid w:val="00485EE2"/>
    <w:rsid w:val="00486010"/>
    <w:rsid w:val="004864F2"/>
    <w:rsid w:val="00486641"/>
    <w:rsid w:val="004871FD"/>
    <w:rsid w:val="00487388"/>
    <w:rsid w:val="00487542"/>
    <w:rsid w:val="00487A0C"/>
    <w:rsid w:val="00490211"/>
    <w:rsid w:val="0049022B"/>
    <w:rsid w:val="004905CC"/>
    <w:rsid w:val="004906F0"/>
    <w:rsid w:val="00490BF6"/>
    <w:rsid w:val="00490CD9"/>
    <w:rsid w:val="004913F1"/>
    <w:rsid w:val="004914FB"/>
    <w:rsid w:val="00491675"/>
    <w:rsid w:val="004917A3"/>
    <w:rsid w:val="00491E63"/>
    <w:rsid w:val="00491F09"/>
    <w:rsid w:val="0049236D"/>
    <w:rsid w:val="0049243B"/>
    <w:rsid w:val="0049321D"/>
    <w:rsid w:val="004936DF"/>
    <w:rsid w:val="00493755"/>
    <w:rsid w:val="00494199"/>
    <w:rsid w:val="00494444"/>
    <w:rsid w:val="004947A5"/>
    <w:rsid w:val="00494AEC"/>
    <w:rsid w:val="00496203"/>
    <w:rsid w:val="00496336"/>
    <w:rsid w:val="004969D2"/>
    <w:rsid w:val="00496D78"/>
    <w:rsid w:val="0049765B"/>
    <w:rsid w:val="00497A62"/>
    <w:rsid w:val="00497AA7"/>
    <w:rsid w:val="004A06B9"/>
    <w:rsid w:val="004A0A63"/>
    <w:rsid w:val="004A1038"/>
    <w:rsid w:val="004A25D9"/>
    <w:rsid w:val="004A275F"/>
    <w:rsid w:val="004A30F2"/>
    <w:rsid w:val="004A404D"/>
    <w:rsid w:val="004A4069"/>
    <w:rsid w:val="004A4086"/>
    <w:rsid w:val="004A4A9A"/>
    <w:rsid w:val="004A4BE2"/>
    <w:rsid w:val="004A50C5"/>
    <w:rsid w:val="004A5366"/>
    <w:rsid w:val="004A57CF"/>
    <w:rsid w:val="004A58B8"/>
    <w:rsid w:val="004A5A90"/>
    <w:rsid w:val="004A5C05"/>
    <w:rsid w:val="004A60AA"/>
    <w:rsid w:val="004A6146"/>
    <w:rsid w:val="004A6328"/>
    <w:rsid w:val="004A633E"/>
    <w:rsid w:val="004A65E4"/>
    <w:rsid w:val="004A68DA"/>
    <w:rsid w:val="004A6A84"/>
    <w:rsid w:val="004A6BEA"/>
    <w:rsid w:val="004A6D5D"/>
    <w:rsid w:val="004A776D"/>
    <w:rsid w:val="004B0309"/>
    <w:rsid w:val="004B083F"/>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451"/>
    <w:rsid w:val="004B59F0"/>
    <w:rsid w:val="004B61F2"/>
    <w:rsid w:val="004B6577"/>
    <w:rsid w:val="004B6D55"/>
    <w:rsid w:val="004B6E62"/>
    <w:rsid w:val="004B740D"/>
    <w:rsid w:val="004B79F6"/>
    <w:rsid w:val="004C0150"/>
    <w:rsid w:val="004C04E3"/>
    <w:rsid w:val="004C0700"/>
    <w:rsid w:val="004C18B1"/>
    <w:rsid w:val="004C1B4D"/>
    <w:rsid w:val="004C1D81"/>
    <w:rsid w:val="004C1E06"/>
    <w:rsid w:val="004C25E3"/>
    <w:rsid w:val="004C274A"/>
    <w:rsid w:val="004C27C7"/>
    <w:rsid w:val="004C2DB9"/>
    <w:rsid w:val="004C3342"/>
    <w:rsid w:val="004C3743"/>
    <w:rsid w:val="004C3B3A"/>
    <w:rsid w:val="004C41C1"/>
    <w:rsid w:val="004C45F8"/>
    <w:rsid w:val="004C488D"/>
    <w:rsid w:val="004C4A8E"/>
    <w:rsid w:val="004C4C3C"/>
    <w:rsid w:val="004C4C80"/>
    <w:rsid w:val="004C4DE2"/>
    <w:rsid w:val="004C5079"/>
    <w:rsid w:val="004C5313"/>
    <w:rsid w:val="004C541B"/>
    <w:rsid w:val="004C5C7A"/>
    <w:rsid w:val="004C64B3"/>
    <w:rsid w:val="004C6651"/>
    <w:rsid w:val="004C68CC"/>
    <w:rsid w:val="004C69E9"/>
    <w:rsid w:val="004C6A56"/>
    <w:rsid w:val="004C709C"/>
    <w:rsid w:val="004C70D6"/>
    <w:rsid w:val="004C7784"/>
    <w:rsid w:val="004C7D9B"/>
    <w:rsid w:val="004C7DA6"/>
    <w:rsid w:val="004C7FD0"/>
    <w:rsid w:val="004C7FDD"/>
    <w:rsid w:val="004D01E6"/>
    <w:rsid w:val="004D032E"/>
    <w:rsid w:val="004D04FD"/>
    <w:rsid w:val="004D05F2"/>
    <w:rsid w:val="004D0CE8"/>
    <w:rsid w:val="004D114A"/>
    <w:rsid w:val="004D12BA"/>
    <w:rsid w:val="004D146B"/>
    <w:rsid w:val="004D14E8"/>
    <w:rsid w:val="004D1F05"/>
    <w:rsid w:val="004D271C"/>
    <w:rsid w:val="004D2B69"/>
    <w:rsid w:val="004D2CA8"/>
    <w:rsid w:val="004D3078"/>
    <w:rsid w:val="004D3299"/>
    <w:rsid w:val="004D3334"/>
    <w:rsid w:val="004D33A9"/>
    <w:rsid w:val="004D3EE1"/>
    <w:rsid w:val="004D52CB"/>
    <w:rsid w:val="004D5794"/>
    <w:rsid w:val="004D5CE1"/>
    <w:rsid w:val="004D5F35"/>
    <w:rsid w:val="004D62DA"/>
    <w:rsid w:val="004D65AD"/>
    <w:rsid w:val="004D7323"/>
    <w:rsid w:val="004D7B2F"/>
    <w:rsid w:val="004D7C50"/>
    <w:rsid w:val="004E0421"/>
    <w:rsid w:val="004E0E72"/>
    <w:rsid w:val="004E11FA"/>
    <w:rsid w:val="004E1512"/>
    <w:rsid w:val="004E171C"/>
    <w:rsid w:val="004E1B70"/>
    <w:rsid w:val="004E2516"/>
    <w:rsid w:val="004E2602"/>
    <w:rsid w:val="004E2829"/>
    <w:rsid w:val="004E303A"/>
    <w:rsid w:val="004E3384"/>
    <w:rsid w:val="004E39FC"/>
    <w:rsid w:val="004E420D"/>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D0C"/>
    <w:rsid w:val="004F23A1"/>
    <w:rsid w:val="004F23B0"/>
    <w:rsid w:val="004F278D"/>
    <w:rsid w:val="004F2D8D"/>
    <w:rsid w:val="004F338D"/>
    <w:rsid w:val="004F3C48"/>
    <w:rsid w:val="004F3F59"/>
    <w:rsid w:val="004F3F8A"/>
    <w:rsid w:val="004F4336"/>
    <w:rsid w:val="004F45F2"/>
    <w:rsid w:val="004F477A"/>
    <w:rsid w:val="004F496E"/>
    <w:rsid w:val="004F49D7"/>
    <w:rsid w:val="004F4E91"/>
    <w:rsid w:val="004F5883"/>
    <w:rsid w:val="004F6569"/>
    <w:rsid w:val="004F69D6"/>
    <w:rsid w:val="004F6DDE"/>
    <w:rsid w:val="004F710B"/>
    <w:rsid w:val="004F740B"/>
    <w:rsid w:val="004F7C88"/>
    <w:rsid w:val="004F7D95"/>
    <w:rsid w:val="005001F0"/>
    <w:rsid w:val="00501AF7"/>
    <w:rsid w:val="00501C68"/>
    <w:rsid w:val="00502E8A"/>
    <w:rsid w:val="00502FA5"/>
    <w:rsid w:val="00503079"/>
    <w:rsid w:val="00503463"/>
    <w:rsid w:val="005035FF"/>
    <w:rsid w:val="00503F33"/>
    <w:rsid w:val="005040C2"/>
    <w:rsid w:val="0050439C"/>
    <w:rsid w:val="0050478E"/>
    <w:rsid w:val="005056A5"/>
    <w:rsid w:val="0050644B"/>
    <w:rsid w:val="00506C71"/>
    <w:rsid w:val="00506DF4"/>
    <w:rsid w:val="005076E0"/>
    <w:rsid w:val="005076FB"/>
    <w:rsid w:val="005077DB"/>
    <w:rsid w:val="00507E36"/>
    <w:rsid w:val="00507F92"/>
    <w:rsid w:val="00510130"/>
    <w:rsid w:val="00510136"/>
    <w:rsid w:val="005105B3"/>
    <w:rsid w:val="005106D3"/>
    <w:rsid w:val="0051086B"/>
    <w:rsid w:val="00510C2E"/>
    <w:rsid w:val="0051159E"/>
    <w:rsid w:val="00511CBB"/>
    <w:rsid w:val="0051260D"/>
    <w:rsid w:val="00513277"/>
    <w:rsid w:val="00513737"/>
    <w:rsid w:val="00513AA5"/>
    <w:rsid w:val="00513BD8"/>
    <w:rsid w:val="00515340"/>
    <w:rsid w:val="00515A4F"/>
    <w:rsid w:val="00516547"/>
    <w:rsid w:val="00516A1F"/>
    <w:rsid w:val="00517A83"/>
    <w:rsid w:val="00520464"/>
    <w:rsid w:val="005209AB"/>
    <w:rsid w:val="00520A34"/>
    <w:rsid w:val="00520FA0"/>
    <w:rsid w:val="0052114F"/>
    <w:rsid w:val="0052198A"/>
    <w:rsid w:val="00521CB7"/>
    <w:rsid w:val="00521FD6"/>
    <w:rsid w:val="00522501"/>
    <w:rsid w:val="00522A34"/>
    <w:rsid w:val="00522F90"/>
    <w:rsid w:val="00523D1D"/>
    <w:rsid w:val="00524299"/>
    <w:rsid w:val="005245AE"/>
    <w:rsid w:val="00524B7D"/>
    <w:rsid w:val="005250B0"/>
    <w:rsid w:val="00525442"/>
    <w:rsid w:val="00525C15"/>
    <w:rsid w:val="00525D2A"/>
    <w:rsid w:val="005265FF"/>
    <w:rsid w:val="005266F2"/>
    <w:rsid w:val="00526B6C"/>
    <w:rsid w:val="00526D3C"/>
    <w:rsid w:val="00526F29"/>
    <w:rsid w:val="00527AE7"/>
    <w:rsid w:val="00527CF8"/>
    <w:rsid w:val="0053063D"/>
    <w:rsid w:val="0053083A"/>
    <w:rsid w:val="00531C95"/>
    <w:rsid w:val="00531F17"/>
    <w:rsid w:val="0053230C"/>
    <w:rsid w:val="005324FD"/>
    <w:rsid w:val="005328E7"/>
    <w:rsid w:val="00532D79"/>
    <w:rsid w:val="0053330E"/>
    <w:rsid w:val="00533468"/>
    <w:rsid w:val="00533D67"/>
    <w:rsid w:val="005342A6"/>
    <w:rsid w:val="0053449F"/>
    <w:rsid w:val="005346E1"/>
    <w:rsid w:val="00534A48"/>
    <w:rsid w:val="00534EB8"/>
    <w:rsid w:val="005357B8"/>
    <w:rsid w:val="005358C3"/>
    <w:rsid w:val="005358E0"/>
    <w:rsid w:val="00535B13"/>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9CF"/>
    <w:rsid w:val="00544CB2"/>
    <w:rsid w:val="005459BB"/>
    <w:rsid w:val="0054666F"/>
    <w:rsid w:val="00547062"/>
    <w:rsid w:val="00547526"/>
    <w:rsid w:val="00547714"/>
    <w:rsid w:val="005479C4"/>
    <w:rsid w:val="00547A66"/>
    <w:rsid w:val="00547D49"/>
    <w:rsid w:val="00547E93"/>
    <w:rsid w:val="005518AA"/>
    <w:rsid w:val="00551B49"/>
    <w:rsid w:val="00551D57"/>
    <w:rsid w:val="005521D9"/>
    <w:rsid w:val="0055220B"/>
    <w:rsid w:val="005523F4"/>
    <w:rsid w:val="005528E7"/>
    <w:rsid w:val="00552B08"/>
    <w:rsid w:val="00553075"/>
    <w:rsid w:val="005532F9"/>
    <w:rsid w:val="00553360"/>
    <w:rsid w:val="005538EC"/>
    <w:rsid w:val="0055393F"/>
    <w:rsid w:val="00553A25"/>
    <w:rsid w:val="00553B11"/>
    <w:rsid w:val="00553CD3"/>
    <w:rsid w:val="00553E88"/>
    <w:rsid w:val="00554269"/>
    <w:rsid w:val="00554480"/>
    <w:rsid w:val="00554A09"/>
    <w:rsid w:val="00554C1C"/>
    <w:rsid w:val="00554EB9"/>
    <w:rsid w:val="005551B5"/>
    <w:rsid w:val="00555687"/>
    <w:rsid w:val="00555696"/>
    <w:rsid w:val="00555836"/>
    <w:rsid w:val="00555C1E"/>
    <w:rsid w:val="00555EDA"/>
    <w:rsid w:val="005560D8"/>
    <w:rsid w:val="005564DF"/>
    <w:rsid w:val="00556A57"/>
    <w:rsid w:val="00556A7C"/>
    <w:rsid w:val="00556DE9"/>
    <w:rsid w:val="00557062"/>
    <w:rsid w:val="005571D7"/>
    <w:rsid w:val="005573E4"/>
    <w:rsid w:val="005576ED"/>
    <w:rsid w:val="00557738"/>
    <w:rsid w:val="005579C9"/>
    <w:rsid w:val="00557A56"/>
    <w:rsid w:val="00560467"/>
    <w:rsid w:val="00560BA0"/>
    <w:rsid w:val="0056116F"/>
    <w:rsid w:val="00561194"/>
    <w:rsid w:val="005611C8"/>
    <w:rsid w:val="00561244"/>
    <w:rsid w:val="00561F8D"/>
    <w:rsid w:val="00562227"/>
    <w:rsid w:val="005629BC"/>
    <w:rsid w:val="00562C90"/>
    <w:rsid w:val="005636AA"/>
    <w:rsid w:val="0056399A"/>
    <w:rsid w:val="005639D2"/>
    <w:rsid w:val="00563C53"/>
    <w:rsid w:val="00563D23"/>
    <w:rsid w:val="00563D4B"/>
    <w:rsid w:val="00563F1C"/>
    <w:rsid w:val="00563F31"/>
    <w:rsid w:val="0056442C"/>
    <w:rsid w:val="00564753"/>
    <w:rsid w:val="00565516"/>
    <w:rsid w:val="00566DB9"/>
    <w:rsid w:val="005675BA"/>
    <w:rsid w:val="00567D38"/>
    <w:rsid w:val="0057042B"/>
    <w:rsid w:val="0057069E"/>
    <w:rsid w:val="0057074A"/>
    <w:rsid w:val="00570F56"/>
    <w:rsid w:val="0057107E"/>
    <w:rsid w:val="0057108B"/>
    <w:rsid w:val="00571438"/>
    <w:rsid w:val="005714A7"/>
    <w:rsid w:val="00571783"/>
    <w:rsid w:val="00571B5B"/>
    <w:rsid w:val="00572392"/>
    <w:rsid w:val="00572702"/>
    <w:rsid w:val="00572EAE"/>
    <w:rsid w:val="00572EEE"/>
    <w:rsid w:val="005733C5"/>
    <w:rsid w:val="0057399E"/>
    <w:rsid w:val="00573AA0"/>
    <w:rsid w:val="00573D0C"/>
    <w:rsid w:val="005749A8"/>
    <w:rsid w:val="00575CF5"/>
    <w:rsid w:val="005769BC"/>
    <w:rsid w:val="00577094"/>
    <w:rsid w:val="0058002D"/>
    <w:rsid w:val="00580F40"/>
    <w:rsid w:val="00581CD9"/>
    <w:rsid w:val="005821D3"/>
    <w:rsid w:val="005823C2"/>
    <w:rsid w:val="00582736"/>
    <w:rsid w:val="00582A14"/>
    <w:rsid w:val="00582A2C"/>
    <w:rsid w:val="00582B0E"/>
    <w:rsid w:val="00582D0A"/>
    <w:rsid w:val="005837F1"/>
    <w:rsid w:val="005839AF"/>
    <w:rsid w:val="00583C42"/>
    <w:rsid w:val="00583F75"/>
    <w:rsid w:val="00584194"/>
    <w:rsid w:val="00584963"/>
    <w:rsid w:val="00584AD8"/>
    <w:rsid w:val="00584BAB"/>
    <w:rsid w:val="00585083"/>
    <w:rsid w:val="005855D9"/>
    <w:rsid w:val="0058571B"/>
    <w:rsid w:val="005859C0"/>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1F65"/>
    <w:rsid w:val="005927DB"/>
    <w:rsid w:val="00593724"/>
    <w:rsid w:val="00594A73"/>
    <w:rsid w:val="00594E0F"/>
    <w:rsid w:val="00595586"/>
    <w:rsid w:val="005955F9"/>
    <w:rsid w:val="005956BD"/>
    <w:rsid w:val="00595805"/>
    <w:rsid w:val="0059585C"/>
    <w:rsid w:val="005963FE"/>
    <w:rsid w:val="00596BED"/>
    <w:rsid w:val="00596E6E"/>
    <w:rsid w:val="00597090"/>
    <w:rsid w:val="005970F6"/>
    <w:rsid w:val="0059728A"/>
    <w:rsid w:val="00597615"/>
    <w:rsid w:val="00597970"/>
    <w:rsid w:val="00597BA7"/>
    <w:rsid w:val="005A11C4"/>
    <w:rsid w:val="005A1AFB"/>
    <w:rsid w:val="005A1C0D"/>
    <w:rsid w:val="005A1DD4"/>
    <w:rsid w:val="005A1F45"/>
    <w:rsid w:val="005A21AB"/>
    <w:rsid w:val="005A235B"/>
    <w:rsid w:val="005A2B9F"/>
    <w:rsid w:val="005A2EC0"/>
    <w:rsid w:val="005A3447"/>
    <w:rsid w:val="005A344C"/>
    <w:rsid w:val="005A3C35"/>
    <w:rsid w:val="005A3D90"/>
    <w:rsid w:val="005A3EFC"/>
    <w:rsid w:val="005A4128"/>
    <w:rsid w:val="005A4212"/>
    <w:rsid w:val="005A4A9F"/>
    <w:rsid w:val="005A4B07"/>
    <w:rsid w:val="005A4CF9"/>
    <w:rsid w:val="005A526B"/>
    <w:rsid w:val="005A5387"/>
    <w:rsid w:val="005A6018"/>
    <w:rsid w:val="005A643C"/>
    <w:rsid w:val="005A6F20"/>
    <w:rsid w:val="005A7288"/>
    <w:rsid w:val="005A738D"/>
    <w:rsid w:val="005A769A"/>
    <w:rsid w:val="005A780A"/>
    <w:rsid w:val="005A7D09"/>
    <w:rsid w:val="005B045E"/>
    <w:rsid w:val="005B1227"/>
    <w:rsid w:val="005B13AC"/>
    <w:rsid w:val="005B148F"/>
    <w:rsid w:val="005B1B48"/>
    <w:rsid w:val="005B1C34"/>
    <w:rsid w:val="005B2025"/>
    <w:rsid w:val="005B2786"/>
    <w:rsid w:val="005B3015"/>
    <w:rsid w:val="005B31BA"/>
    <w:rsid w:val="005B39ED"/>
    <w:rsid w:val="005B3D64"/>
    <w:rsid w:val="005B41B0"/>
    <w:rsid w:val="005B4F2F"/>
    <w:rsid w:val="005B4F81"/>
    <w:rsid w:val="005B5297"/>
    <w:rsid w:val="005B538A"/>
    <w:rsid w:val="005B55BD"/>
    <w:rsid w:val="005B55F0"/>
    <w:rsid w:val="005B55F2"/>
    <w:rsid w:val="005B5970"/>
    <w:rsid w:val="005B59FA"/>
    <w:rsid w:val="005B5BA3"/>
    <w:rsid w:val="005B5C69"/>
    <w:rsid w:val="005B61DE"/>
    <w:rsid w:val="005B6362"/>
    <w:rsid w:val="005B63A5"/>
    <w:rsid w:val="005B67A2"/>
    <w:rsid w:val="005B6ACA"/>
    <w:rsid w:val="005B6C2E"/>
    <w:rsid w:val="005B6FDF"/>
    <w:rsid w:val="005B7879"/>
    <w:rsid w:val="005B7DD2"/>
    <w:rsid w:val="005C0008"/>
    <w:rsid w:val="005C1332"/>
    <w:rsid w:val="005C1625"/>
    <w:rsid w:val="005C1A3B"/>
    <w:rsid w:val="005C1F2D"/>
    <w:rsid w:val="005C1F99"/>
    <w:rsid w:val="005C2D41"/>
    <w:rsid w:val="005C2EDF"/>
    <w:rsid w:val="005C2F9C"/>
    <w:rsid w:val="005C3244"/>
    <w:rsid w:val="005C3289"/>
    <w:rsid w:val="005C34CA"/>
    <w:rsid w:val="005C3619"/>
    <w:rsid w:val="005C37DC"/>
    <w:rsid w:val="005C3C0C"/>
    <w:rsid w:val="005C420F"/>
    <w:rsid w:val="005C4251"/>
    <w:rsid w:val="005C4579"/>
    <w:rsid w:val="005C46CD"/>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0DDF"/>
    <w:rsid w:val="005D11F2"/>
    <w:rsid w:val="005D2805"/>
    <w:rsid w:val="005D2B56"/>
    <w:rsid w:val="005D2D0F"/>
    <w:rsid w:val="005D2F84"/>
    <w:rsid w:val="005D3BF2"/>
    <w:rsid w:val="005D4804"/>
    <w:rsid w:val="005D4B8B"/>
    <w:rsid w:val="005D4C3A"/>
    <w:rsid w:val="005D519D"/>
    <w:rsid w:val="005D5DD7"/>
    <w:rsid w:val="005D5FFE"/>
    <w:rsid w:val="005D6164"/>
    <w:rsid w:val="005D78F1"/>
    <w:rsid w:val="005D79C6"/>
    <w:rsid w:val="005D7C2F"/>
    <w:rsid w:val="005E0046"/>
    <w:rsid w:val="005E00C3"/>
    <w:rsid w:val="005E00D9"/>
    <w:rsid w:val="005E176F"/>
    <w:rsid w:val="005E18E7"/>
    <w:rsid w:val="005E2472"/>
    <w:rsid w:val="005E2D1D"/>
    <w:rsid w:val="005E30D0"/>
    <w:rsid w:val="005E433F"/>
    <w:rsid w:val="005E471F"/>
    <w:rsid w:val="005E48A3"/>
    <w:rsid w:val="005E49FE"/>
    <w:rsid w:val="005E4D86"/>
    <w:rsid w:val="005E55D8"/>
    <w:rsid w:val="005E587F"/>
    <w:rsid w:val="005E63D9"/>
    <w:rsid w:val="005E656E"/>
    <w:rsid w:val="005E684E"/>
    <w:rsid w:val="005E69B4"/>
    <w:rsid w:val="005E6B38"/>
    <w:rsid w:val="005E6F76"/>
    <w:rsid w:val="005E7790"/>
    <w:rsid w:val="005E77C2"/>
    <w:rsid w:val="005E7E32"/>
    <w:rsid w:val="005F0749"/>
    <w:rsid w:val="005F0E78"/>
    <w:rsid w:val="005F10AB"/>
    <w:rsid w:val="005F1181"/>
    <w:rsid w:val="005F165F"/>
    <w:rsid w:val="005F2B50"/>
    <w:rsid w:val="005F336C"/>
    <w:rsid w:val="005F3551"/>
    <w:rsid w:val="005F41E9"/>
    <w:rsid w:val="005F421B"/>
    <w:rsid w:val="005F42DB"/>
    <w:rsid w:val="005F4956"/>
    <w:rsid w:val="005F4FC2"/>
    <w:rsid w:val="005F5A64"/>
    <w:rsid w:val="005F5DF9"/>
    <w:rsid w:val="005F615A"/>
    <w:rsid w:val="005F66CF"/>
    <w:rsid w:val="005F6A37"/>
    <w:rsid w:val="005F6E9E"/>
    <w:rsid w:val="005F6F66"/>
    <w:rsid w:val="005F75F3"/>
    <w:rsid w:val="005F760B"/>
    <w:rsid w:val="005F795D"/>
    <w:rsid w:val="005F7E36"/>
    <w:rsid w:val="006003E0"/>
    <w:rsid w:val="0060060E"/>
    <w:rsid w:val="00600647"/>
    <w:rsid w:val="006007C9"/>
    <w:rsid w:val="00600975"/>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128"/>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875"/>
    <w:rsid w:val="006159FA"/>
    <w:rsid w:val="00615D62"/>
    <w:rsid w:val="00615F39"/>
    <w:rsid w:val="00616194"/>
    <w:rsid w:val="0061697D"/>
    <w:rsid w:val="00616D1B"/>
    <w:rsid w:val="0061704F"/>
    <w:rsid w:val="006172C8"/>
    <w:rsid w:val="00620698"/>
    <w:rsid w:val="00620B41"/>
    <w:rsid w:val="00620F36"/>
    <w:rsid w:val="0062106B"/>
    <w:rsid w:val="00621A02"/>
    <w:rsid w:val="00621AF6"/>
    <w:rsid w:val="006227E0"/>
    <w:rsid w:val="00622C07"/>
    <w:rsid w:val="00622CBD"/>
    <w:rsid w:val="00622DC8"/>
    <w:rsid w:val="006238DD"/>
    <w:rsid w:val="00624077"/>
    <w:rsid w:val="00624743"/>
    <w:rsid w:val="0062588C"/>
    <w:rsid w:val="00625A53"/>
    <w:rsid w:val="00625C55"/>
    <w:rsid w:val="00625FF7"/>
    <w:rsid w:val="00626249"/>
    <w:rsid w:val="0062624B"/>
    <w:rsid w:val="00626AB5"/>
    <w:rsid w:val="00626D3E"/>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9D5"/>
    <w:rsid w:val="00635A84"/>
    <w:rsid w:val="00635A95"/>
    <w:rsid w:val="00635CC9"/>
    <w:rsid w:val="00636112"/>
    <w:rsid w:val="00636B1C"/>
    <w:rsid w:val="00636C73"/>
    <w:rsid w:val="00636FA0"/>
    <w:rsid w:val="0063758F"/>
    <w:rsid w:val="00637AE6"/>
    <w:rsid w:val="00637B24"/>
    <w:rsid w:val="00637C3C"/>
    <w:rsid w:val="00637CB5"/>
    <w:rsid w:val="006401C5"/>
    <w:rsid w:val="00640218"/>
    <w:rsid w:val="00640474"/>
    <w:rsid w:val="00640C4F"/>
    <w:rsid w:val="00640E26"/>
    <w:rsid w:val="00641BAD"/>
    <w:rsid w:val="00641D64"/>
    <w:rsid w:val="006428AA"/>
    <w:rsid w:val="00642D46"/>
    <w:rsid w:val="00642D6B"/>
    <w:rsid w:val="006436EF"/>
    <w:rsid w:val="006441F3"/>
    <w:rsid w:val="00644440"/>
    <w:rsid w:val="00644E3C"/>
    <w:rsid w:val="00644E80"/>
    <w:rsid w:val="00645CE6"/>
    <w:rsid w:val="00645DC1"/>
    <w:rsid w:val="00645DD6"/>
    <w:rsid w:val="0064658E"/>
    <w:rsid w:val="00646CA6"/>
    <w:rsid w:val="0064704A"/>
    <w:rsid w:val="0064728D"/>
    <w:rsid w:val="006475C6"/>
    <w:rsid w:val="006478AF"/>
    <w:rsid w:val="00647D1F"/>
    <w:rsid w:val="006500EE"/>
    <w:rsid w:val="0065012F"/>
    <w:rsid w:val="00650151"/>
    <w:rsid w:val="0065089C"/>
    <w:rsid w:val="00651209"/>
    <w:rsid w:val="00652CFF"/>
    <w:rsid w:val="0065366E"/>
    <w:rsid w:val="00654D7A"/>
    <w:rsid w:val="00655418"/>
    <w:rsid w:val="00655753"/>
    <w:rsid w:val="00655A0F"/>
    <w:rsid w:val="00656D96"/>
    <w:rsid w:val="0065717C"/>
    <w:rsid w:val="00657367"/>
    <w:rsid w:val="00657391"/>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DC9"/>
    <w:rsid w:val="00662F75"/>
    <w:rsid w:val="006630D5"/>
    <w:rsid w:val="006632CC"/>
    <w:rsid w:val="0066348C"/>
    <w:rsid w:val="006638A1"/>
    <w:rsid w:val="006638F8"/>
    <w:rsid w:val="00663D11"/>
    <w:rsid w:val="006642D4"/>
    <w:rsid w:val="00664AD8"/>
    <w:rsid w:val="00664FA6"/>
    <w:rsid w:val="006652EA"/>
    <w:rsid w:val="0066594F"/>
    <w:rsid w:val="00665F58"/>
    <w:rsid w:val="00666BE2"/>
    <w:rsid w:val="0066784D"/>
    <w:rsid w:val="00667A84"/>
    <w:rsid w:val="00670243"/>
    <w:rsid w:val="006709A1"/>
    <w:rsid w:val="00670EEA"/>
    <w:rsid w:val="006710E1"/>
    <w:rsid w:val="006719A5"/>
    <w:rsid w:val="00671ABA"/>
    <w:rsid w:val="00671C0A"/>
    <w:rsid w:val="00671C59"/>
    <w:rsid w:val="00671CC6"/>
    <w:rsid w:val="0067220C"/>
    <w:rsid w:val="0067234E"/>
    <w:rsid w:val="00672CB3"/>
    <w:rsid w:val="006731EC"/>
    <w:rsid w:val="00673302"/>
    <w:rsid w:val="006736E3"/>
    <w:rsid w:val="00673995"/>
    <w:rsid w:val="00673DD8"/>
    <w:rsid w:val="00674219"/>
    <w:rsid w:val="006746DF"/>
    <w:rsid w:val="00675174"/>
    <w:rsid w:val="0067517C"/>
    <w:rsid w:val="0067533A"/>
    <w:rsid w:val="006757BF"/>
    <w:rsid w:val="00675EF2"/>
    <w:rsid w:val="0067717B"/>
    <w:rsid w:val="00677994"/>
    <w:rsid w:val="00680596"/>
    <w:rsid w:val="006806FB"/>
    <w:rsid w:val="00680B47"/>
    <w:rsid w:val="00680EF8"/>
    <w:rsid w:val="00680F00"/>
    <w:rsid w:val="006816A4"/>
    <w:rsid w:val="00681EAA"/>
    <w:rsid w:val="006820D3"/>
    <w:rsid w:val="0068224D"/>
    <w:rsid w:val="006825AE"/>
    <w:rsid w:val="00682CFD"/>
    <w:rsid w:val="00682E00"/>
    <w:rsid w:val="00682E38"/>
    <w:rsid w:val="00683243"/>
    <w:rsid w:val="0068457E"/>
    <w:rsid w:val="00684858"/>
    <w:rsid w:val="00684A5A"/>
    <w:rsid w:val="00685C6C"/>
    <w:rsid w:val="006865AE"/>
    <w:rsid w:val="006869A6"/>
    <w:rsid w:val="00686C8F"/>
    <w:rsid w:val="00687469"/>
    <w:rsid w:val="0068783A"/>
    <w:rsid w:val="00687A10"/>
    <w:rsid w:val="00690030"/>
    <w:rsid w:val="006909CE"/>
    <w:rsid w:val="0069242D"/>
    <w:rsid w:val="006930AC"/>
    <w:rsid w:val="006933E1"/>
    <w:rsid w:val="00693504"/>
    <w:rsid w:val="006938CA"/>
    <w:rsid w:val="00694413"/>
    <w:rsid w:val="0069479B"/>
    <w:rsid w:val="006949D1"/>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97182"/>
    <w:rsid w:val="006A0564"/>
    <w:rsid w:val="006A0B05"/>
    <w:rsid w:val="006A1156"/>
    <w:rsid w:val="006A12EE"/>
    <w:rsid w:val="006A1645"/>
    <w:rsid w:val="006A1D1D"/>
    <w:rsid w:val="006A2239"/>
    <w:rsid w:val="006A2C17"/>
    <w:rsid w:val="006A2D41"/>
    <w:rsid w:val="006A329E"/>
    <w:rsid w:val="006A3767"/>
    <w:rsid w:val="006A3D03"/>
    <w:rsid w:val="006A3D78"/>
    <w:rsid w:val="006A3DD8"/>
    <w:rsid w:val="006A3DDA"/>
    <w:rsid w:val="006A41DE"/>
    <w:rsid w:val="006A4F48"/>
    <w:rsid w:val="006A61CB"/>
    <w:rsid w:val="006A6CF4"/>
    <w:rsid w:val="006A6E00"/>
    <w:rsid w:val="006A6EEC"/>
    <w:rsid w:val="006A7758"/>
    <w:rsid w:val="006A7B27"/>
    <w:rsid w:val="006B0414"/>
    <w:rsid w:val="006B05D0"/>
    <w:rsid w:val="006B08A4"/>
    <w:rsid w:val="006B0E51"/>
    <w:rsid w:val="006B0EEA"/>
    <w:rsid w:val="006B10CA"/>
    <w:rsid w:val="006B1B5F"/>
    <w:rsid w:val="006B1F74"/>
    <w:rsid w:val="006B23CF"/>
    <w:rsid w:val="006B2A68"/>
    <w:rsid w:val="006B3446"/>
    <w:rsid w:val="006B395F"/>
    <w:rsid w:val="006B3B29"/>
    <w:rsid w:val="006B3C19"/>
    <w:rsid w:val="006B4048"/>
    <w:rsid w:val="006B4208"/>
    <w:rsid w:val="006B45A8"/>
    <w:rsid w:val="006B4929"/>
    <w:rsid w:val="006B4D6B"/>
    <w:rsid w:val="006B5AE5"/>
    <w:rsid w:val="006B6A27"/>
    <w:rsid w:val="006B75C5"/>
    <w:rsid w:val="006C040F"/>
    <w:rsid w:val="006C067E"/>
    <w:rsid w:val="006C082C"/>
    <w:rsid w:val="006C09F6"/>
    <w:rsid w:val="006C0CDB"/>
    <w:rsid w:val="006C1225"/>
    <w:rsid w:val="006C13AA"/>
    <w:rsid w:val="006C1B76"/>
    <w:rsid w:val="006C1C52"/>
    <w:rsid w:val="006C2187"/>
    <w:rsid w:val="006C22A0"/>
    <w:rsid w:val="006C22C7"/>
    <w:rsid w:val="006C24BD"/>
    <w:rsid w:val="006C2B34"/>
    <w:rsid w:val="006C2C9A"/>
    <w:rsid w:val="006C31AC"/>
    <w:rsid w:val="006C370A"/>
    <w:rsid w:val="006C48CC"/>
    <w:rsid w:val="006C4F75"/>
    <w:rsid w:val="006C5205"/>
    <w:rsid w:val="006C5C05"/>
    <w:rsid w:val="006C67E8"/>
    <w:rsid w:val="006C69DC"/>
    <w:rsid w:val="006C6A7B"/>
    <w:rsid w:val="006C7241"/>
    <w:rsid w:val="006C73C5"/>
    <w:rsid w:val="006C7A84"/>
    <w:rsid w:val="006D05FD"/>
    <w:rsid w:val="006D0816"/>
    <w:rsid w:val="006D08BD"/>
    <w:rsid w:val="006D08E4"/>
    <w:rsid w:val="006D0B55"/>
    <w:rsid w:val="006D0CDC"/>
    <w:rsid w:val="006D149C"/>
    <w:rsid w:val="006D166C"/>
    <w:rsid w:val="006D167C"/>
    <w:rsid w:val="006D195C"/>
    <w:rsid w:val="006D2181"/>
    <w:rsid w:val="006D2D5C"/>
    <w:rsid w:val="006D2E15"/>
    <w:rsid w:val="006D2F6B"/>
    <w:rsid w:val="006D3060"/>
    <w:rsid w:val="006D32F3"/>
    <w:rsid w:val="006D35F7"/>
    <w:rsid w:val="006D3627"/>
    <w:rsid w:val="006D3E15"/>
    <w:rsid w:val="006D3F93"/>
    <w:rsid w:val="006D462B"/>
    <w:rsid w:val="006D4FD2"/>
    <w:rsid w:val="006D53B9"/>
    <w:rsid w:val="006D589D"/>
    <w:rsid w:val="006D653D"/>
    <w:rsid w:val="006D656D"/>
    <w:rsid w:val="006D66F1"/>
    <w:rsid w:val="006D7420"/>
    <w:rsid w:val="006D765A"/>
    <w:rsid w:val="006D7D9F"/>
    <w:rsid w:val="006D7FF3"/>
    <w:rsid w:val="006E04ED"/>
    <w:rsid w:val="006E161C"/>
    <w:rsid w:val="006E2339"/>
    <w:rsid w:val="006E267C"/>
    <w:rsid w:val="006E28F2"/>
    <w:rsid w:val="006E322B"/>
    <w:rsid w:val="006E35AF"/>
    <w:rsid w:val="006E3F88"/>
    <w:rsid w:val="006E4512"/>
    <w:rsid w:val="006E451C"/>
    <w:rsid w:val="006E490D"/>
    <w:rsid w:val="006E4B22"/>
    <w:rsid w:val="006E4DD3"/>
    <w:rsid w:val="006E5553"/>
    <w:rsid w:val="006E5558"/>
    <w:rsid w:val="006E56EB"/>
    <w:rsid w:val="006E570D"/>
    <w:rsid w:val="006E5923"/>
    <w:rsid w:val="006E59C3"/>
    <w:rsid w:val="006E6105"/>
    <w:rsid w:val="006E63CE"/>
    <w:rsid w:val="006E72C2"/>
    <w:rsid w:val="006E7392"/>
    <w:rsid w:val="006E7508"/>
    <w:rsid w:val="006E7760"/>
    <w:rsid w:val="006F040E"/>
    <w:rsid w:val="006F098B"/>
    <w:rsid w:val="006F1D35"/>
    <w:rsid w:val="006F2948"/>
    <w:rsid w:val="006F2BC9"/>
    <w:rsid w:val="006F37AD"/>
    <w:rsid w:val="006F39B2"/>
    <w:rsid w:val="006F3CF9"/>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2C2"/>
    <w:rsid w:val="007038D0"/>
    <w:rsid w:val="00703AD9"/>
    <w:rsid w:val="00703DCE"/>
    <w:rsid w:val="007040E2"/>
    <w:rsid w:val="007044CF"/>
    <w:rsid w:val="00704653"/>
    <w:rsid w:val="00704735"/>
    <w:rsid w:val="00704C95"/>
    <w:rsid w:val="00704E91"/>
    <w:rsid w:val="00704F14"/>
    <w:rsid w:val="0070508B"/>
    <w:rsid w:val="00705469"/>
    <w:rsid w:val="00706487"/>
    <w:rsid w:val="007067C6"/>
    <w:rsid w:val="00707079"/>
    <w:rsid w:val="0070736F"/>
    <w:rsid w:val="00707D1C"/>
    <w:rsid w:val="00707D98"/>
    <w:rsid w:val="00707F2A"/>
    <w:rsid w:val="0071087C"/>
    <w:rsid w:val="00710CF9"/>
    <w:rsid w:val="00710F53"/>
    <w:rsid w:val="00711859"/>
    <w:rsid w:val="00711C90"/>
    <w:rsid w:val="00711F55"/>
    <w:rsid w:val="00712027"/>
    <w:rsid w:val="0071301C"/>
    <w:rsid w:val="00713231"/>
    <w:rsid w:val="00713576"/>
    <w:rsid w:val="007135BA"/>
    <w:rsid w:val="007138BF"/>
    <w:rsid w:val="0071399E"/>
    <w:rsid w:val="00713BD1"/>
    <w:rsid w:val="0071401B"/>
    <w:rsid w:val="00714086"/>
    <w:rsid w:val="007140A3"/>
    <w:rsid w:val="0071453A"/>
    <w:rsid w:val="00714B4A"/>
    <w:rsid w:val="00714BB5"/>
    <w:rsid w:val="00714CBA"/>
    <w:rsid w:val="007152C7"/>
    <w:rsid w:val="007154D3"/>
    <w:rsid w:val="007154EA"/>
    <w:rsid w:val="007156C9"/>
    <w:rsid w:val="0071607D"/>
    <w:rsid w:val="0071657C"/>
    <w:rsid w:val="0071699C"/>
    <w:rsid w:val="00716B04"/>
    <w:rsid w:val="00717A43"/>
    <w:rsid w:val="00717E51"/>
    <w:rsid w:val="007202FA"/>
    <w:rsid w:val="007203BE"/>
    <w:rsid w:val="00720AC5"/>
    <w:rsid w:val="00720E59"/>
    <w:rsid w:val="00720EEA"/>
    <w:rsid w:val="00720F54"/>
    <w:rsid w:val="007217F5"/>
    <w:rsid w:val="00721C05"/>
    <w:rsid w:val="00722500"/>
    <w:rsid w:val="00722776"/>
    <w:rsid w:val="007234F2"/>
    <w:rsid w:val="00723F71"/>
    <w:rsid w:val="00724598"/>
    <w:rsid w:val="00724671"/>
    <w:rsid w:val="00724E09"/>
    <w:rsid w:val="00725F9F"/>
    <w:rsid w:val="007261D8"/>
    <w:rsid w:val="007261F7"/>
    <w:rsid w:val="00726325"/>
    <w:rsid w:val="0072675C"/>
    <w:rsid w:val="007268A0"/>
    <w:rsid w:val="00726F25"/>
    <w:rsid w:val="007302E9"/>
    <w:rsid w:val="0073125F"/>
    <w:rsid w:val="00731390"/>
    <w:rsid w:val="007313F2"/>
    <w:rsid w:val="00731EA3"/>
    <w:rsid w:val="00731ECF"/>
    <w:rsid w:val="007321CB"/>
    <w:rsid w:val="00732E6C"/>
    <w:rsid w:val="00732F08"/>
    <w:rsid w:val="00733C0C"/>
    <w:rsid w:val="007341D5"/>
    <w:rsid w:val="00734F32"/>
    <w:rsid w:val="00734F39"/>
    <w:rsid w:val="00735091"/>
    <w:rsid w:val="007353A6"/>
    <w:rsid w:val="007356A3"/>
    <w:rsid w:val="00736C54"/>
    <w:rsid w:val="00737483"/>
    <w:rsid w:val="00737E64"/>
    <w:rsid w:val="00740925"/>
    <w:rsid w:val="00740B43"/>
    <w:rsid w:val="00741664"/>
    <w:rsid w:val="0074179A"/>
    <w:rsid w:val="007418C7"/>
    <w:rsid w:val="00741A68"/>
    <w:rsid w:val="00741C71"/>
    <w:rsid w:val="0074229C"/>
    <w:rsid w:val="00742468"/>
    <w:rsid w:val="00742746"/>
    <w:rsid w:val="00743486"/>
    <w:rsid w:val="0074358E"/>
    <w:rsid w:val="00743885"/>
    <w:rsid w:val="00743CFF"/>
    <w:rsid w:val="00743D67"/>
    <w:rsid w:val="0074409F"/>
    <w:rsid w:val="007441DB"/>
    <w:rsid w:val="0074443A"/>
    <w:rsid w:val="00744B03"/>
    <w:rsid w:val="00744DF6"/>
    <w:rsid w:val="00744E7A"/>
    <w:rsid w:val="00745038"/>
    <w:rsid w:val="007457B2"/>
    <w:rsid w:val="00745BE2"/>
    <w:rsid w:val="00745F7B"/>
    <w:rsid w:val="007469F9"/>
    <w:rsid w:val="007473FE"/>
    <w:rsid w:val="00747F43"/>
    <w:rsid w:val="007503DB"/>
    <w:rsid w:val="007506AB"/>
    <w:rsid w:val="00750A0E"/>
    <w:rsid w:val="00750D9E"/>
    <w:rsid w:val="00751051"/>
    <w:rsid w:val="007510CA"/>
    <w:rsid w:val="007514AE"/>
    <w:rsid w:val="00751565"/>
    <w:rsid w:val="00751C26"/>
    <w:rsid w:val="00751D70"/>
    <w:rsid w:val="00751E85"/>
    <w:rsid w:val="00752701"/>
    <w:rsid w:val="007528FF"/>
    <w:rsid w:val="00752A48"/>
    <w:rsid w:val="00753361"/>
    <w:rsid w:val="00753694"/>
    <w:rsid w:val="00753778"/>
    <w:rsid w:val="00753991"/>
    <w:rsid w:val="007539CA"/>
    <w:rsid w:val="00753B3E"/>
    <w:rsid w:val="007541E9"/>
    <w:rsid w:val="00754303"/>
    <w:rsid w:val="007549E8"/>
    <w:rsid w:val="00754D7E"/>
    <w:rsid w:val="007550C8"/>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CA8"/>
    <w:rsid w:val="00765D7A"/>
    <w:rsid w:val="0076620C"/>
    <w:rsid w:val="0076695C"/>
    <w:rsid w:val="00766D61"/>
    <w:rsid w:val="00766E53"/>
    <w:rsid w:val="00767EFF"/>
    <w:rsid w:val="00767F7C"/>
    <w:rsid w:val="0077096B"/>
    <w:rsid w:val="007710EA"/>
    <w:rsid w:val="00771883"/>
    <w:rsid w:val="00771A40"/>
    <w:rsid w:val="007721B3"/>
    <w:rsid w:val="0077291B"/>
    <w:rsid w:val="00772E8A"/>
    <w:rsid w:val="007734F0"/>
    <w:rsid w:val="0077369B"/>
    <w:rsid w:val="00773AED"/>
    <w:rsid w:val="00773E72"/>
    <w:rsid w:val="00774745"/>
    <w:rsid w:val="00774D7F"/>
    <w:rsid w:val="00774F9F"/>
    <w:rsid w:val="00775473"/>
    <w:rsid w:val="00775722"/>
    <w:rsid w:val="00775B21"/>
    <w:rsid w:val="00776148"/>
    <w:rsid w:val="00776197"/>
    <w:rsid w:val="0077653B"/>
    <w:rsid w:val="0077654F"/>
    <w:rsid w:val="0077695B"/>
    <w:rsid w:val="00776B49"/>
    <w:rsid w:val="00776C51"/>
    <w:rsid w:val="007771CE"/>
    <w:rsid w:val="007773F4"/>
    <w:rsid w:val="00777988"/>
    <w:rsid w:val="007779E7"/>
    <w:rsid w:val="00777A45"/>
    <w:rsid w:val="00777ACA"/>
    <w:rsid w:val="00777D3A"/>
    <w:rsid w:val="00777FA0"/>
    <w:rsid w:val="0078054E"/>
    <w:rsid w:val="007805FE"/>
    <w:rsid w:val="00780A62"/>
    <w:rsid w:val="00780C3B"/>
    <w:rsid w:val="00780ED3"/>
    <w:rsid w:val="00780F5D"/>
    <w:rsid w:val="00781126"/>
    <w:rsid w:val="00781215"/>
    <w:rsid w:val="00781389"/>
    <w:rsid w:val="007816AA"/>
    <w:rsid w:val="00781BD8"/>
    <w:rsid w:val="00781CF9"/>
    <w:rsid w:val="00781DB5"/>
    <w:rsid w:val="007820A6"/>
    <w:rsid w:val="00782950"/>
    <w:rsid w:val="00782EB0"/>
    <w:rsid w:val="00782EFF"/>
    <w:rsid w:val="007834E4"/>
    <w:rsid w:val="00783515"/>
    <w:rsid w:val="00783631"/>
    <w:rsid w:val="00783864"/>
    <w:rsid w:val="00783918"/>
    <w:rsid w:val="00783C6C"/>
    <w:rsid w:val="00783E02"/>
    <w:rsid w:val="00784457"/>
    <w:rsid w:val="007846D6"/>
    <w:rsid w:val="007847A3"/>
    <w:rsid w:val="00784B8E"/>
    <w:rsid w:val="00784E27"/>
    <w:rsid w:val="00784E28"/>
    <w:rsid w:val="00785898"/>
    <w:rsid w:val="00787647"/>
    <w:rsid w:val="007878C4"/>
    <w:rsid w:val="00787A27"/>
    <w:rsid w:val="00790320"/>
    <w:rsid w:val="007904AE"/>
    <w:rsid w:val="00790A60"/>
    <w:rsid w:val="00790EDA"/>
    <w:rsid w:val="007912A1"/>
    <w:rsid w:val="0079173B"/>
    <w:rsid w:val="00791F26"/>
    <w:rsid w:val="007923D3"/>
    <w:rsid w:val="007924A6"/>
    <w:rsid w:val="007925D7"/>
    <w:rsid w:val="007925E5"/>
    <w:rsid w:val="00792DFC"/>
    <w:rsid w:val="00792F57"/>
    <w:rsid w:val="00793934"/>
    <w:rsid w:val="00794AF8"/>
    <w:rsid w:val="00795AE6"/>
    <w:rsid w:val="00795FD4"/>
    <w:rsid w:val="00795FFB"/>
    <w:rsid w:val="007960CE"/>
    <w:rsid w:val="0079640A"/>
    <w:rsid w:val="00796875"/>
    <w:rsid w:val="00796993"/>
    <w:rsid w:val="007969FB"/>
    <w:rsid w:val="00796FAE"/>
    <w:rsid w:val="007976AE"/>
    <w:rsid w:val="007979D2"/>
    <w:rsid w:val="00797B03"/>
    <w:rsid w:val="00797E2F"/>
    <w:rsid w:val="007A0774"/>
    <w:rsid w:val="007A0835"/>
    <w:rsid w:val="007A08F6"/>
    <w:rsid w:val="007A0DC2"/>
    <w:rsid w:val="007A118D"/>
    <w:rsid w:val="007A16F5"/>
    <w:rsid w:val="007A1DEA"/>
    <w:rsid w:val="007A203D"/>
    <w:rsid w:val="007A2416"/>
    <w:rsid w:val="007A29B6"/>
    <w:rsid w:val="007A376B"/>
    <w:rsid w:val="007A3A9B"/>
    <w:rsid w:val="007A3C89"/>
    <w:rsid w:val="007A428D"/>
    <w:rsid w:val="007A4523"/>
    <w:rsid w:val="007A4AC8"/>
    <w:rsid w:val="007A4D9E"/>
    <w:rsid w:val="007A4DA8"/>
    <w:rsid w:val="007A4E96"/>
    <w:rsid w:val="007A5D29"/>
    <w:rsid w:val="007A6227"/>
    <w:rsid w:val="007A62C2"/>
    <w:rsid w:val="007A65B7"/>
    <w:rsid w:val="007A6AD5"/>
    <w:rsid w:val="007A6FD5"/>
    <w:rsid w:val="007A7DE9"/>
    <w:rsid w:val="007B0892"/>
    <w:rsid w:val="007B176E"/>
    <w:rsid w:val="007B19D6"/>
    <w:rsid w:val="007B2000"/>
    <w:rsid w:val="007B20D0"/>
    <w:rsid w:val="007B220F"/>
    <w:rsid w:val="007B290A"/>
    <w:rsid w:val="007B2CB0"/>
    <w:rsid w:val="007B2EF9"/>
    <w:rsid w:val="007B30DF"/>
    <w:rsid w:val="007B30E6"/>
    <w:rsid w:val="007B3508"/>
    <w:rsid w:val="007B359D"/>
    <w:rsid w:val="007B4201"/>
    <w:rsid w:val="007B45C4"/>
    <w:rsid w:val="007B47D8"/>
    <w:rsid w:val="007B4B9B"/>
    <w:rsid w:val="007B505E"/>
    <w:rsid w:val="007B53D7"/>
    <w:rsid w:val="007B5762"/>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48E"/>
    <w:rsid w:val="007C17CC"/>
    <w:rsid w:val="007C1ACE"/>
    <w:rsid w:val="007C1BBF"/>
    <w:rsid w:val="007C207C"/>
    <w:rsid w:val="007C20F1"/>
    <w:rsid w:val="007C2505"/>
    <w:rsid w:val="007C2623"/>
    <w:rsid w:val="007C2B87"/>
    <w:rsid w:val="007C2BC1"/>
    <w:rsid w:val="007C2CC9"/>
    <w:rsid w:val="007C34D2"/>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47"/>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71C"/>
    <w:rsid w:val="007E1D15"/>
    <w:rsid w:val="007E1EB2"/>
    <w:rsid w:val="007E2596"/>
    <w:rsid w:val="007E2B36"/>
    <w:rsid w:val="007E3119"/>
    <w:rsid w:val="007E3322"/>
    <w:rsid w:val="007E3CD4"/>
    <w:rsid w:val="007E4710"/>
    <w:rsid w:val="007E48CB"/>
    <w:rsid w:val="007E4E00"/>
    <w:rsid w:val="007E5276"/>
    <w:rsid w:val="007E534B"/>
    <w:rsid w:val="007E5537"/>
    <w:rsid w:val="007E56C2"/>
    <w:rsid w:val="007E59F7"/>
    <w:rsid w:val="007E5DC4"/>
    <w:rsid w:val="007E60B2"/>
    <w:rsid w:val="007E613F"/>
    <w:rsid w:val="007E6555"/>
    <w:rsid w:val="007E695B"/>
    <w:rsid w:val="007E6A5C"/>
    <w:rsid w:val="007E6CA6"/>
    <w:rsid w:val="007E7444"/>
    <w:rsid w:val="007E7ACE"/>
    <w:rsid w:val="007E7DDD"/>
    <w:rsid w:val="007F0243"/>
    <w:rsid w:val="007F0330"/>
    <w:rsid w:val="007F0BCE"/>
    <w:rsid w:val="007F0DA9"/>
    <w:rsid w:val="007F1C72"/>
    <w:rsid w:val="007F1E33"/>
    <w:rsid w:val="007F280D"/>
    <w:rsid w:val="007F2A50"/>
    <w:rsid w:val="007F3259"/>
    <w:rsid w:val="007F45E0"/>
    <w:rsid w:val="007F4739"/>
    <w:rsid w:val="007F4809"/>
    <w:rsid w:val="007F4B45"/>
    <w:rsid w:val="007F4D99"/>
    <w:rsid w:val="007F5886"/>
    <w:rsid w:val="007F5D13"/>
    <w:rsid w:val="007F6A50"/>
    <w:rsid w:val="007F6D00"/>
    <w:rsid w:val="007F77F8"/>
    <w:rsid w:val="007F7A70"/>
    <w:rsid w:val="007F7F06"/>
    <w:rsid w:val="00800134"/>
    <w:rsid w:val="008001DF"/>
    <w:rsid w:val="00800538"/>
    <w:rsid w:val="008006EC"/>
    <w:rsid w:val="00800B5E"/>
    <w:rsid w:val="00800C4F"/>
    <w:rsid w:val="00801394"/>
    <w:rsid w:val="0080148A"/>
    <w:rsid w:val="00801644"/>
    <w:rsid w:val="008019A9"/>
    <w:rsid w:val="00802017"/>
    <w:rsid w:val="00802202"/>
    <w:rsid w:val="00802571"/>
    <w:rsid w:val="008025B7"/>
    <w:rsid w:val="008028E3"/>
    <w:rsid w:val="00802F63"/>
    <w:rsid w:val="00803347"/>
    <w:rsid w:val="008033C4"/>
    <w:rsid w:val="008037EE"/>
    <w:rsid w:val="00803835"/>
    <w:rsid w:val="00803964"/>
    <w:rsid w:val="00804799"/>
    <w:rsid w:val="00804975"/>
    <w:rsid w:val="00804B62"/>
    <w:rsid w:val="00804C0E"/>
    <w:rsid w:val="00804EB9"/>
    <w:rsid w:val="00804EE9"/>
    <w:rsid w:val="008059B2"/>
    <w:rsid w:val="00805C92"/>
    <w:rsid w:val="00805D60"/>
    <w:rsid w:val="008062CC"/>
    <w:rsid w:val="008063EE"/>
    <w:rsid w:val="00806540"/>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526"/>
    <w:rsid w:val="00812F4F"/>
    <w:rsid w:val="00813A52"/>
    <w:rsid w:val="00813B3B"/>
    <w:rsid w:val="00813B5B"/>
    <w:rsid w:val="00813E8F"/>
    <w:rsid w:val="008140E6"/>
    <w:rsid w:val="00814D69"/>
    <w:rsid w:val="00814DF8"/>
    <w:rsid w:val="00815067"/>
    <w:rsid w:val="008151DE"/>
    <w:rsid w:val="00815202"/>
    <w:rsid w:val="00815588"/>
    <w:rsid w:val="008159ED"/>
    <w:rsid w:val="00816035"/>
    <w:rsid w:val="00816727"/>
    <w:rsid w:val="00816DF0"/>
    <w:rsid w:val="0081702D"/>
    <w:rsid w:val="0081705C"/>
    <w:rsid w:val="008174F9"/>
    <w:rsid w:val="0081788B"/>
    <w:rsid w:val="00817A3A"/>
    <w:rsid w:val="00820020"/>
    <w:rsid w:val="0082095F"/>
    <w:rsid w:val="00820D40"/>
    <w:rsid w:val="0082118E"/>
    <w:rsid w:val="00822430"/>
    <w:rsid w:val="00822DEE"/>
    <w:rsid w:val="00823918"/>
    <w:rsid w:val="00823A2A"/>
    <w:rsid w:val="00823C34"/>
    <w:rsid w:val="00823CB3"/>
    <w:rsid w:val="00824681"/>
    <w:rsid w:val="008246E4"/>
    <w:rsid w:val="008248ED"/>
    <w:rsid w:val="00824D4D"/>
    <w:rsid w:val="00825368"/>
    <w:rsid w:val="0082564F"/>
    <w:rsid w:val="0082634B"/>
    <w:rsid w:val="008267B8"/>
    <w:rsid w:val="00826DA7"/>
    <w:rsid w:val="0082714C"/>
    <w:rsid w:val="00827375"/>
    <w:rsid w:val="0082740B"/>
    <w:rsid w:val="0082778B"/>
    <w:rsid w:val="00827B77"/>
    <w:rsid w:val="00830073"/>
    <w:rsid w:val="00830CDB"/>
    <w:rsid w:val="00831807"/>
    <w:rsid w:val="008319DF"/>
    <w:rsid w:val="008321C0"/>
    <w:rsid w:val="00832DFF"/>
    <w:rsid w:val="008332FD"/>
    <w:rsid w:val="008347BE"/>
    <w:rsid w:val="00834D1E"/>
    <w:rsid w:val="00834E7D"/>
    <w:rsid w:val="00835603"/>
    <w:rsid w:val="00836010"/>
    <w:rsid w:val="00836081"/>
    <w:rsid w:val="008363E3"/>
    <w:rsid w:val="00836913"/>
    <w:rsid w:val="0083694E"/>
    <w:rsid w:val="00836AF1"/>
    <w:rsid w:val="0083781A"/>
    <w:rsid w:val="00837E1C"/>
    <w:rsid w:val="00837ED0"/>
    <w:rsid w:val="00840D00"/>
    <w:rsid w:val="00840D44"/>
    <w:rsid w:val="00841219"/>
    <w:rsid w:val="00841644"/>
    <w:rsid w:val="0084172D"/>
    <w:rsid w:val="00841BFF"/>
    <w:rsid w:val="00842110"/>
    <w:rsid w:val="00842A62"/>
    <w:rsid w:val="00844B11"/>
    <w:rsid w:val="00845125"/>
    <w:rsid w:val="00845479"/>
    <w:rsid w:val="00845C91"/>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3C2"/>
    <w:rsid w:val="00851AB4"/>
    <w:rsid w:val="00851BCC"/>
    <w:rsid w:val="00851EB9"/>
    <w:rsid w:val="00851F45"/>
    <w:rsid w:val="0085213D"/>
    <w:rsid w:val="00852A02"/>
    <w:rsid w:val="00852AC8"/>
    <w:rsid w:val="00852C0C"/>
    <w:rsid w:val="00852C1B"/>
    <w:rsid w:val="00852E48"/>
    <w:rsid w:val="00852EC1"/>
    <w:rsid w:val="00852EC2"/>
    <w:rsid w:val="00852F2E"/>
    <w:rsid w:val="008531DE"/>
    <w:rsid w:val="00853247"/>
    <w:rsid w:val="0085326A"/>
    <w:rsid w:val="008532C6"/>
    <w:rsid w:val="008532DB"/>
    <w:rsid w:val="00853690"/>
    <w:rsid w:val="008539E1"/>
    <w:rsid w:val="008546F1"/>
    <w:rsid w:val="00854B39"/>
    <w:rsid w:val="00854B7C"/>
    <w:rsid w:val="00854CDF"/>
    <w:rsid w:val="00854EB7"/>
    <w:rsid w:val="00855782"/>
    <w:rsid w:val="00855974"/>
    <w:rsid w:val="00855BD9"/>
    <w:rsid w:val="00856598"/>
    <w:rsid w:val="00856C8F"/>
    <w:rsid w:val="008573D9"/>
    <w:rsid w:val="0086031D"/>
    <w:rsid w:val="008608DA"/>
    <w:rsid w:val="00861BBF"/>
    <w:rsid w:val="0086226A"/>
    <w:rsid w:val="0086236F"/>
    <w:rsid w:val="008625D8"/>
    <w:rsid w:val="00862A57"/>
    <w:rsid w:val="00862AB0"/>
    <w:rsid w:val="00862C87"/>
    <w:rsid w:val="00863B96"/>
    <w:rsid w:val="008651CB"/>
    <w:rsid w:val="00865A7E"/>
    <w:rsid w:val="00866BF1"/>
    <w:rsid w:val="0086732D"/>
    <w:rsid w:val="008674DD"/>
    <w:rsid w:val="00867582"/>
    <w:rsid w:val="00867CDA"/>
    <w:rsid w:val="008702C7"/>
    <w:rsid w:val="008705BF"/>
    <w:rsid w:val="0087062E"/>
    <w:rsid w:val="008709CD"/>
    <w:rsid w:val="00871F14"/>
    <w:rsid w:val="00871FBF"/>
    <w:rsid w:val="00872011"/>
    <w:rsid w:val="00872F71"/>
    <w:rsid w:val="008739BF"/>
    <w:rsid w:val="0087411B"/>
    <w:rsid w:val="00874733"/>
    <w:rsid w:val="008749AA"/>
    <w:rsid w:val="00874AA8"/>
    <w:rsid w:val="0087557C"/>
    <w:rsid w:val="00876C27"/>
    <w:rsid w:val="00876D37"/>
    <w:rsid w:val="00876E12"/>
    <w:rsid w:val="00876E86"/>
    <w:rsid w:val="00877605"/>
    <w:rsid w:val="00877763"/>
    <w:rsid w:val="00877787"/>
    <w:rsid w:val="0088148E"/>
    <w:rsid w:val="00882301"/>
    <w:rsid w:val="00882B4E"/>
    <w:rsid w:val="00882B8B"/>
    <w:rsid w:val="00883DC2"/>
    <w:rsid w:val="00884391"/>
    <w:rsid w:val="00884455"/>
    <w:rsid w:val="00884649"/>
    <w:rsid w:val="0088474F"/>
    <w:rsid w:val="00885342"/>
    <w:rsid w:val="0088602F"/>
    <w:rsid w:val="0088618D"/>
    <w:rsid w:val="00886840"/>
    <w:rsid w:val="008868C9"/>
    <w:rsid w:val="00886E03"/>
    <w:rsid w:val="0088726C"/>
    <w:rsid w:val="00887521"/>
    <w:rsid w:val="00887826"/>
    <w:rsid w:val="00887BE2"/>
    <w:rsid w:val="00890649"/>
    <w:rsid w:val="00890891"/>
    <w:rsid w:val="00890A85"/>
    <w:rsid w:val="00890B15"/>
    <w:rsid w:val="00890BE6"/>
    <w:rsid w:val="008917AE"/>
    <w:rsid w:val="008918FB"/>
    <w:rsid w:val="008919B6"/>
    <w:rsid w:val="00891BD5"/>
    <w:rsid w:val="00891BED"/>
    <w:rsid w:val="00891E32"/>
    <w:rsid w:val="0089285F"/>
    <w:rsid w:val="008928C2"/>
    <w:rsid w:val="0089297F"/>
    <w:rsid w:val="00892F6D"/>
    <w:rsid w:val="00892F81"/>
    <w:rsid w:val="008933C7"/>
    <w:rsid w:val="00894EEF"/>
    <w:rsid w:val="0089520A"/>
    <w:rsid w:val="008952A6"/>
    <w:rsid w:val="00895392"/>
    <w:rsid w:val="008954DD"/>
    <w:rsid w:val="00895577"/>
    <w:rsid w:val="00895741"/>
    <w:rsid w:val="00896606"/>
    <w:rsid w:val="00896D96"/>
    <w:rsid w:val="008974BC"/>
    <w:rsid w:val="00897B7F"/>
    <w:rsid w:val="00897E96"/>
    <w:rsid w:val="008A0140"/>
    <w:rsid w:val="008A015E"/>
    <w:rsid w:val="008A0675"/>
    <w:rsid w:val="008A0C34"/>
    <w:rsid w:val="008A114A"/>
    <w:rsid w:val="008A1190"/>
    <w:rsid w:val="008A1E10"/>
    <w:rsid w:val="008A1F86"/>
    <w:rsid w:val="008A2389"/>
    <w:rsid w:val="008A2EC3"/>
    <w:rsid w:val="008A31AC"/>
    <w:rsid w:val="008A3B27"/>
    <w:rsid w:val="008A3B39"/>
    <w:rsid w:val="008A3F0C"/>
    <w:rsid w:val="008A41BE"/>
    <w:rsid w:val="008A4A2C"/>
    <w:rsid w:val="008A4D54"/>
    <w:rsid w:val="008A50C8"/>
    <w:rsid w:val="008A58C7"/>
    <w:rsid w:val="008A5DEA"/>
    <w:rsid w:val="008A6248"/>
    <w:rsid w:val="008A6314"/>
    <w:rsid w:val="008A687A"/>
    <w:rsid w:val="008A69C8"/>
    <w:rsid w:val="008A6A49"/>
    <w:rsid w:val="008A6B27"/>
    <w:rsid w:val="008A6B89"/>
    <w:rsid w:val="008A701E"/>
    <w:rsid w:val="008A7885"/>
    <w:rsid w:val="008B0711"/>
    <w:rsid w:val="008B095A"/>
    <w:rsid w:val="008B0B64"/>
    <w:rsid w:val="008B1373"/>
    <w:rsid w:val="008B1C8B"/>
    <w:rsid w:val="008B1FA0"/>
    <w:rsid w:val="008B39CF"/>
    <w:rsid w:val="008B3A07"/>
    <w:rsid w:val="008B3F20"/>
    <w:rsid w:val="008B3FB9"/>
    <w:rsid w:val="008B450E"/>
    <w:rsid w:val="008B4876"/>
    <w:rsid w:val="008B4A89"/>
    <w:rsid w:val="008B4BED"/>
    <w:rsid w:val="008B4F31"/>
    <w:rsid w:val="008B5138"/>
    <w:rsid w:val="008B51D5"/>
    <w:rsid w:val="008B54A5"/>
    <w:rsid w:val="008B551C"/>
    <w:rsid w:val="008B5889"/>
    <w:rsid w:val="008B5B35"/>
    <w:rsid w:val="008B5ED2"/>
    <w:rsid w:val="008B6110"/>
    <w:rsid w:val="008B6B82"/>
    <w:rsid w:val="008B6E1C"/>
    <w:rsid w:val="008B75DE"/>
    <w:rsid w:val="008B7B84"/>
    <w:rsid w:val="008B7C49"/>
    <w:rsid w:val="008B7C82"/>
    <w:rsid w:val="008C04BC"/>
    <w:rsid w:val="008C0583"/>
    <w:rsid w:val="008C0B54"/>
    <w:rsid w:val="008C0C84"/>
    <w:rsid w:val="008C1372"/>
    <w:rsid w:val="008C1905"/>
    <w:rsid w:val="008C2287"/>
    <w:rsid w:val="008C267D"/>
    <w:rsid w:val="008C2971"/>
    <w:rsid w:val="008C2ECC"/>
    <w:rsid w:val="008C3286"/>
    <w:rsid w:val="008C35DF"/>
    <w:rsid w:val="008C36B2"/>
    <w:rsid w:val="008C38B5"/>
    <w:rsid w:val="008C48EE"/>
    <w:rsid w:val="008C48F9"/>
    <w:rsid w:val="008C52FB"/>
    <w:rsid w:val="008C53A9"/>
    <w:rsid w:val="008C55F0"/>
    <w:rsid w:val="008C59BB"/>
    <w:rsid w:val="008C59E0"/>
    <w:rsid w:val="008C5A2E"/>
    <w:rsid w:val="008C5EAF"/>
    <w:rsid w:val="008C5EFC"/>
    <w:rsid w:val="008C601E"/>
    <w:rsid w:val="008C6402"/>
    <w:rsid w:val="008C6AF5"/>
    <w:rsid w:val="008C6F94"/>
    <w:rsid w:val="008C71C6"/>
    <w:rsid w:val="008C7269"/>
    <w:rsid w:val="008C73EE"/>
    <w:rsid w:val="008D0113"/>
    <w:rsid w:val="008D0A8B"/>
    <w:rsid w:val="008D0C1F"/>
    <w:rsid w:val="008D1A2A"/>
    <w:rsid w:val="008D1AFA"/>
    <w:rsid w:val="008D1B72"/>
    <w:rsid w:val="008D1F1B"/>
    <w:rsid w:val="008D2844"/>
    <w:rsid w:val="008D2BF1"/>
    <w:rsid w:val="008D412D"/>
    <w:rsid w:val="008D5150"/>
    <w:rsid w:val="008D5173"/>
    <w:rsid w:val="008D644F"/>
    <w:rsid w:val="008D6741"/>
    <w:rsid w:val="008D6974"/>
    <w:rsid w:val="008D7C58"/>
    <w:rsid w:val="008E062D"/>
    <w:rsid w:val="008E0956"/>
    <w:rsid w:val="008E101A"/>
    <w:rsid w:val="008E1549"/>
    <w:rsid w:val="008E1754"/>
    <w:rsid w:val="008E1849"/>
    <w:rsid w:val="008E1D88"/>
    <w:rsid w:val="008E1FE0"/>
    <w:rsid w:val="008E212F"/>
    <w:rsid w:val="008E215A"/>
    <w:rsid w:val="008E24F6"/>
    <w:rsid w:val="008E2EBD"/>
    <w:rsid w:val="008E306A"/>
    <w:rsid w:val="008E3278"/>
    <w:rsid w:val="008E3833"/>
    <w:rsid w:val="008E3D44"/>
    <w:rsid w:val="008E4246"/>
    <w:rsid w:val="008E4489"/>
    <w:rsid w:val="008E459F"/>
    <w:rsid w:val="008E5DDB"/>
    <w:rsid w:val="008E6998"/>
    <w:rsid w:val="008E6B0D"/>
    <w:rsid w:val="008E6BF2"/>
    <w:rsid w:val="008E6FA1"/>
    <w:rsid w:val="008E6FD5"/>
    <w:rsid w:val="008E70E7"/>
    <w:rsid w:val="008E736F"/>
    <w:rsid w:val="008E791A"/>
    <w:rsid w:val="008E7A29"/>
    <w:rsid w:val="008E7CF3"/>
    <w:rsid w:val="008F04F1"/>
    <w:rsid w:val="008F0E55"/>
    <w:rsid w:val="008F119A"/>
    <w:rsid w:val="008F1F46"/>
    <w:rsid w:val="008F2774"/>
    <w:rsid w:val="008F290F"/>
    <w:rsid w:val="008F2EAA"/>
    <w:rsid w:val="008F3E75"/>
    <w:rsid w:val="008F3FA6"/>
    <w:rsid w:val="008F4016"/>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690"/>
    <w:rsid w:val="00901C4B"/>
    <w:rsid w:val="00901C9A"/>
    <w:rsid w:val="00901EC1"/>
    <w:rsid w:val="009023A4"/>
    <w:rsid w:val="009023DA"/>
    <w:rsid w:val="009028CB"/>
    <w:rsid w:val="00903495"/>
    <w:rsid w:val="00903509"/>
    <w:rsid w:val="00903618"/>
    <w:rsid w:val="00903AF9"/>
    <w:rsid w:val="00903BA5"/>
    <w:rsid w:val="00903C1C"/>
    <w:rsid w:val="00903D18"/>
    <w:rsid w:val="00903E81"/>
    <w:rsid w:val="009047C4"/>
    <w:rsid w:val="009048F6"/>
    <w:rsid w:val="009049A2"/>
    <w:rsid w:val="00904B91"/>
    <w:rsid w:val="00905491"/>
    <w:rsid w:val="00905944"/>
    <w:rsid w:val="00906084"/>
    <w:rsid w:val="0090641B"/>
    <w:rsid w:val="009066EB"/>
    <w:rsid w:val="00906A13"/>
    <w:rsid w:val="00906EB1"/>
    <w:rsid w:val="0090790C"/>
    <w:rsid w:val="00907977"/>
    <w:rsid w:val="00907B60"/>
    <w:rsid w:val="00907CFC"/>
    <w:rsid w:val="00907DED"/>
    <w:rsid w:val="0091031C"/>
    <w:rsid w:val="00910408"/>
    <w:rsid w:val="00910956"/>
    <w:rsid w:val="00910B48"/>
    <w:rsid w:val="00911C2B"/>
    <w:rsid w:val="00911C80"/>
    <w:rsid w:val="00911EE3"/>
    <w:rsid w:val="00912861"/>
    <w:rsid w:val="00913081"/>
    <w:rsid w:val="0091320C"/>
    <w:rsid w:val="009140C4"/>
    <w:rsid w:val="009143A6"/>
    <w:rsid w:val="009143F8"/>
    <w:rsid w:val="00914C07"/>
    <w:rsid w:val="00914C2B"/>
    <w:rsid w:val="00915087"/>
    <w:rsid w:val="0091510E"/>
    <w:rsid w:val="00915719"/>
    <w:rsid w:val="00915724"/>
    <w:rsid w:val="00915D1C"/>
    <w:rsid w:val="009162C5"/>
    <w:rsid w:val="009163FD"/>
    <w:rsid w:val="009167B8"/>
    <w:rsid w:val="00917150"/>
    <w:rsid w:val="00917215"/>
    <w:rsid w:val="009175DF"/>
    <w:rsid w:val="00917A1B"/>
    <w:rsid w:val="00917AC4"/>
    <w:rsid w:val="00917DD5"/>
    <w:rsid w:val="00920268"/>
    <w:rsid w:val="00920514"/>
    <w:rsid w:val="0092080E"/>
    <w:rsid w:val="0092092D"/>
    <w:rsid w:val="00920C03"/>
    <w:rsid w:val="00921607"/>
    <w:rsid w:val="00921933"/>
    <w:rsid w:val="00921B5E"/>
    <w:rsid w:val="00922B76"/>
    <w:rsid w:val="00923238"/>
    <w:rsid w:val="00923CB4"/>
    <w:rsid w:val="009241F3"/>
    <w:rsid w:val="00924307"/>
    <w:rsid w:val="00924BA6"/>
    <w:rsid w:val="00924BD8"/>
    <w:rsid w:val="00924E4C"/>
    <w:rsid w:val="00925431"/>
    <w:rsid w:val="00925B44"/>
    <w:rsid w:val="00925DE3"/>
    <w:rsid w:val="00925ED9"/>
    <w:rsid w:val="009264EA"/>
    <w:rsid w:val="00926BEB"/>
    <w:rsid w:val="00926F3A"/>
    <w:rsid w:val="0092799A"/>
    <w:rsid w:val="009279FE"/>
    <w:rsid w:val="00927E3C"/>
    <w:rsid w:val="0093081D"/>
    <w:rsid w:val="00930B17"/>
    <w:rsid w:val="00931671"/>
    <w:rsid w:val="00931F4A"/>
    <w:rsid w:val="009322B3"/>
    <w:rsid w:val="00932E51"/>
    <w:rsid w:val="00932F26"/>
    <w:rsid w:val="00932F92"/>
    <w:rsid w:val="009336EC"/>
    <w:rsid w:val="00933C84"/>
    <w:rsid w:val="00933CF0"/>
    <w:rsid w:val="00933F35"/>
    <w:rsid w:val="009342E8"/>
    <w:rsid w:val="009349AF"/>
    <w:rsid w:val="00934DAD"/>
    <w:rsid w:val="009350D8"/>
    <w:rsid w:val="00935173"/>
    <w:rsid w:val="00935276"/>
    <w:rsid w:val="009356E5"/>
    <w:rsid w:val="00935740"/>
    <w:rsid w:val="00935B2B"/>
    <w:rsid w:val="00935C78"/>
    <w:rsid w:val="00936919"/>
    <w:rsid w:val="00936F7B"/>
    <w:rsid w:val="00937013"/>
    <w:rsid w:val="00937A51"/>
    <w:rsid w:val="00937C3A"/>
    <w:rsid w:val="00937DA4"/>
    <w:rsid w:val="00937E0D"/>
    <w:rsid w:val="00937EDC"/>
    <w:rsid w:val="0094029A"/>
    <w:rsid w:val="0094114E"/>
    <w:rsid w:val="00941356"/>
    <w:rsid w:val="00941C9B"/>
    <w:rsid w:val="00941F29"/>
    <w:rsid w:val="0094208F"/>
    <w:rsid w:val="009420BF"/>
    <w:rsid w:val="009423F0"/>
    <w:rsid w:val="009428F2"/>
    <w:rsid w:val="00942981"/>
    <w:rsid w:val="00942A13"/>
    <w:rsid w:val="00943393"/>
    <w:rsid w:val="0094347E"/>
    <w:rsid w:val="00943838"/>
    <w:rsid w:val="00944005"/>
    <w:rsid w:val="009449E7"/>
    <w:rsid w:val="00945096"/>
    <w:rsid w:val="009451A7"/>
    <w:rsid w:val="00945D00"/>
    <w:rsid w:val="00945D57"/>
    <w:rsid w:val="009462AD"/>
    <w:rsid w:val="00946585"/>
    <w:rsid w:val="009466A0"/>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3F37"/>
    <w:rsid w:val="00954D0D"/>
    <w:rsid w:val="00954D1B"/>
    <w:rsid w:val="00955003"/>
    <w:rsid w:val="009554A9"/>
    <w:rsid w:val="00955513"/>
    <w:rsid w:val="00955592"/>
    <w:rsid w:val="00955952"/>
    <w:rsid w:val="00955D80"/>
    <w:rsid w:val="00955F07"/>
    <w:rsid w:val="00956618"/>
    <w:rsid w:val="009578E3"/>
    <w:rsid w:val="009603CB"/>
    <w:rsid w:val="00960702"/>
    <w:rsid w:val="00960CB4"/>
    <w:rsid w:val="00960E0B"/>
    <w:rsid w:val="00960F44"/>
    <w:rsid w:val="00961D6B"/>
    <w:rsid w:val="00961FA8"/>
    <w:rsid w:val="0096202B"/>
    <w:rsid w:val="00962080"/>
    <w:rsid w:val="00962180"/>
    <w:rsid w:val="0096244E"/>
    <w:rsid w:val="00962549"/>
    <w:rsid w:val="0096260F"/>
    <w:rsid w:val="009627C2"/>
    <w:rsid w:val="00962823"/>
    <w:rsid w:val="0096284A"/>
    <w:rsid w:val="00962EB0"/>
    <w:rsid w:val="0096302A"/>
    <w:rsid w:val="009632B2"/>
    <w:rsid w:val="0096387A"/>
    <w:rsid w:val="00963A1B"/>
    <w:rsid w:val="00963C94"/>
    <w:rsid w:val="00963E8E"/>
    <w:rsid w:val="00963F43"/>
    <w:rsid w:val="00964015"/>
    <w:rsid w:val="00964406"/>
    <w:rsid w:val="00964824"/>
    <w:rsid w:val="00964F06"/>
    <w:rsid w:val="00965C92"/>
    <w:rsid w:val="0096662A"/>
    <w:rsid w:val="00966873"/>
    <w:rsid w:val="00966DC2"/>
    <w:rsid w:val="00966ECF"/>
    <w:rsid w:val="00967B28"/>
    <w:rsid w:val="009702FF"/>
    <w:rsid w:val="00970C39"/>
    <w:rsid w:val="00971614"/>
    <w:rsid w:val="00971AA0"/>
    <w:rsid w:val="00971B21"/>
    <w:rsid w:val="00972123"/>
    <w:rsid w:val="00972268"/>
    <w:rsid w:val="00972788"/>
    <w:rsid w:val="00972C90"/>
    <w:rsid w:val="009732E0"/>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4E9"/>
    <w:rsid w:val="00980DB1"/>
    <w:rsid w:val="00980E59"/>
    <w:rsid w:val="00980FF8"/>
    <w:rsid w:val="0098133E"/>
    <w:rsid w:val="0098139E"/>
    <w:rsid w:val="009814F8"/>
    <w:rsid w:val="00981535"/>
    <w:rsid w:val="0098180E"/>
    <w:rsid w:val="00981F40"/>
    <w:rsid w:val="00982261"/>
    <w:rsid w:val="00982279"/>
    <w:rsid w:val="0098272A"/>
    <w:rsid w:val="0098281E"/>
    <w:rsid w:val="00982D35"/>
    <w:rsid w:val="00982FCE"/>
    <w:rsid w:val="009830C4"/>
    <w:rsid w:val="00983111"/>
    <w:rsid w:val="00983A48"/>
    <w:rsid w:val="00983B7F"/>
    <w:rsid w:val="00983C4E"/>
    <w:rsid w:val="00983F4B"/>
    <w:rsid w:val="00984226"/>
    <w:rsid w:val="0098437F"/>
    <w:rsid w:val="00984E11"/>
    <w:rsid w:val="00984E19"/>
    <w:rsid w:val="00984E80"/>
    <w:rsid w:val="00984F80"/>
    <w:rsid w:val="009851D6"/>
    <w:rsid w:val="00985808"/>
    <w:rsid w:val="00985841"/>
    <w:rsid w:val="00985A2E"/>
    <w:rsid w:val="00985DAD"/>
    <w:rsid w:val="00986131"/>
    <w:rsid w:val="00986B65"/>
    <w:rsid w:val="00986C08"/>
    <w:rsid w:val="00987049"/>
    <w:rsid w:val="009877BB"/>
    <w:rsid w:val="00987817"/>
    <w:rsid w:val="00987942"/>
    <w:rsid w:val="00987DAE"/>
    <w:rsid w:val="00990798"/>
    <w:rsid w:val="00990946"/>
    <w:rsid w:val="009910DE"/>
    <w:rsid w:val="009912DB"/>
    <w:rsid w:val="009915D3"/>
    <w:rsid w:val="009916F2"/>
    <w:rsid w:val="00991A15"/>
    <w:rsid w:val="00991B35"/>
    <w:rsid w:val="009924B4"/>
    <w:rsid w:val="00992511"/>
    <w:rsid w:val="009933E3"/>
    <w:rsid w:val="00993928"/>
    <w:rsid w:val="00993D1F"/>
    <w:rsid w:val="009944DA"/>
    <w:rsid w:val="009948A6"/>
    <w:rsid w:val="00994C13"/>
    <w:rsid w:val="00994F85"/>
    <w:rsid w:val="00994F93"/>
    <w:rsid w:val="00995214"/>
    <w:rsid w:val="00995278"/>
    <w:rsid w:val="009952F1"/>
    <w:rsid w:val="0099547F"/>
    <w:rsid w:val="009955CB"/>
    <w:rsid w:val="009958C3"/>
    <w:rsid w:val="009959B1"/>
    <w:rsid w:val="00995A6A"/>
    <w:rsid w:val="00996018"/>
    <w:rsid w:val="00997242"/>
    <w:rsid w:val="00997817"/>
    <w:rsid w:val="00997A50"/>
    <w:rsid w:val="009A014A"/>
    <w:rsid w:val="009A06EF"/>
    <w:rsid w:val="009A08D5"/>
    <w:rsid w:val="009A1404"/>
    <w:rsid w:val="009A16FF"/>
    <w:rsid w:val="009A18D7"/>
    <w:rsid w:val="009A1983"/>
    <w:rsid w:val="009A1998"/>
    <w:rsid w:val="009A1AC9"/>
    <w:rsid w:val="009A1F73"/>
    <w:rsid w:val="009A2800"/>
    <w:rsid w:val="009A3D77"/>
    <w:rsid w:val="009A3F77"/>
    <w:rsid w:val="009A409C"/>
    <w:rsid w:val="009A47AA"/>
    <w:rsid w:val="009A5142"/>
    <w:rsid w:val="009A5345"/>
    <w:rsid w:val="009A552F"/>
    <w:rsid w:val="009A568C"/>
    <w:rsid w:val="009A5BAC"/>
    <w:rsid w:val="009A5E5E"/>
    <w:rsid w:val="009A5EA3"/>
    <w:rsid w:val="009A621D"/>
    <w:rsid w:val="009A6740"/>
    <w:rsid w:val="009A6FE6"/>
    <w:rsid w:val="009A792A"/>
    <w:rsid w:val="009A7B99"/>
    <w:rsid w:val="009A7C1A"/>
    <w:rsid w:val="009A7D52"/>
    <w:rsid w:val="009B0D1E"/>
    <w:rsid w:val="009B1356"/>
    <w:rsid w:val="009B18CD"/>
    <w:rsid w:val="009B1B6A"/>
    <w:rsid w:val="009B1ED4"/>
    <w:rsid w:val="009B2127"/>
    <w:rsid w:val="009B2A3E"/>
    <w:rsid w:val="009B2D33"/>
    <w:rsid w:val="009B3ACA"/>
    <w:rsid w:val="009B3AEA"/>
    <w:rsid w:val="009B3D7B"/>
    <w:rsid w:val="009B3E4B"/>
    <w:rsid w:val="009B3F1A"/>
    <w:rsid w:val="009B3F65"/>
    <w:rsid w:val="009B40D0"/>
    <w:rsid w:val="009B482F"/>
    <w:rsid w:val="009B510B"/>
    <w:rsid w:val="009B52E3"/>
    <w:rsid w:val="009B5528"/>
    <w:rsid w:val="009B5861"/>
    <w:rsid w:val="009B6332"/>
    <w:rsid w:val="009B64F8"/>
    <w:rsid w:val="009B653E"/>
    <w:rsid w:val="009B6939"/>
    <w:rsid w:val="009B6FB8"/>
    <w:rsid w:val="009B7079"/>
    <w:rsid w:val="009B71DC"/>
    <w:rsid w:val="009B7888"/>
    <w:rsid w:val="009B7915"/>
    <w:rsid w:val="009B795F"/>
    <w:rsid w:val="009C1399"/>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10A5"/>
    <w:rsid w:val="009D124C"/>
    <w:rsid w:val="009D1396"/>
    <w:rsid w:val="009D15A0"/>
    <w:rsid w:val="009D1778"/>
    <w:rsid w:val="009D1ACD"/>
    <w:rsid w:val="009D23F4"/>
    <w:rsid w:val="009D279D"/>
    <w:rsid w:val="009D2A84"/>
    <w:rsid w:val="009D34E8"/>
    <w:rsid w:val="009D3748"/>
    <w:rsid w:val="009D3A6C"/>
    <w:rsid w:val="009D3F24"/>
    <w:rsid w:val="009D4DEF"/>
    <w:rsid w:val="009D5149"/>
    <w:rsid w:val="009D5402"/>
    <w:rsid w:val="009D5555"/>
    <w:rsid w:val="009D5A2B"/>
    <w:rsid w:val="009D5B9B"/>
    <w:rsid w:val="009D5E43"/>
    <w:rsid w:val="009D5ED8"/>
    <w:rsid w:val="009D609F"/>
    <w:rsid w:val="009D64A9"/>
    <w:rsid w:val="009D6551"/>
    <w:rsid w:val="009D6960"/>
    <w:rsid w:val="009D6A8B"/>
    <w:rsid w:val="009D6EA0"/>
    <w:rsid w:val="009D7260"/>
    <w:rsid w:val="009D783D"/>
    <w:rsid w:val="009D7B7D"/>
    <w:rsid w:val="009D7BFF"/>
    <w:rsid w:val="009D7C22"/>
    <w:rsid w:val="009E0443"/>
    <w:rsid w:val="009E14E1"/>
    <w:rsid w:val="009E152E"/>
    <w:rsid w:val="009E1658"/>
    <w:rsid w:val="009E2845"/>
    <w:rsid w:val="009E28DE"/>
    <w:rsid w:val="009E292E"/>
    <w:rsid w:val="009E2C67"/>
    <w:rsid w:val="009E2D53"/>
    <w:rsid w:val="009E3102"/>
    <w:rsid w:val="009E331F"/>
    <w:rsid w:val="009E39C2"/>
    <w:rsid w:val="009E3C0B"/>
    <w:rsid w:val="009E3F42"/>
    <w:rsid w:val="009E4328"/>
    <w:rsid w:val="009E47C5"/>
    <w:rsid w:val="009E4DA8"/>
    <w:rsid w:val="009E4DB1"/>
    <w:rsid w:val="009E4FE9"/>
    <w:rsid w:val="009E5543"/>
    <w:rsid w:val="009E5A82"/>
    <w:rsid w:val="009E6687"/>
    <w:rsid w:val="009F02B9"/>
    <w:rsid w:val="009F02F8"/>
    <w:rsid w:val="009F0724"/>
    <w:rsid w:val="009F0897"/>
    <w:rsid w:val="009F0B3F"/>
    <w:rsid w:val="009F0BA3"/>
    <w:rsid w:val="009F1682"/>
    <w:rsid w:val="009F1BFB"/>
    <w:rsid w:val="009F2040"/>
    <w:rsid w:val="009F21BD"/>
    <w:rsid w:val="009F230C"/>
    <w:rsid w:val="009F26B8"/>
    <w:rsid w:val="009F2AE8"/>
    <w:rsid w:val="009F2B5C"/>
    <w:rsid w:val="009F2C7C"/>
    <w:rsid w:val="009F2D24"/>
    <w:rsid w:val="009F306B"/>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FED"/>
    <w:rsid w:val="00A00B3A"/>
    <w:rsid w:val="00A00F24"/>
    <w:rsid w:val="00A010C4"/>
    <w:rsid w:val="00A0119D"/>
    <w:rsid w:val="00A01FF4"/>
    <w:rsid w:val="00A02FEA"/>
    <w:rsid w:val="00A03266"/>
    <w:rsid w:val="00A0326F"/>
    <w:rsid w:val="00A03531"/>
    <w:rsid w:val="00A037F9"/>
    <w:rsid w:val="00A040FA"/>
    <w:rsid w:val="00A046F7"/>
    <w:rsid w:val="00A04826"/>
    <w:rsid w:val="00A04FCD"/>
    <w:rsid w:val="00A055D4"/>
    <w:rsid w:val="00A0573D"/>
    <w:rsid w:val="00A0681C"/>
    <w:rsid w:val="00A06D03"/>
    <w:rsid w:val="00A073F6"/>
    <w:rsid w:val="00A0742A"/>
    <w:rsid w:val="00A07700"/>
    <w:rsid w:val="00A07DEB"/>
    <w:rsid w:val="00A07E4F"/>
    <w:rsid w:val="00A104E6"/>
    <w:rsid w:val="00A1090F"/>
    <w:rsid w:val="00A10EB7"/>
    <w:rsid w:val="00A11297"/>
    <w:rsid w:val="00A12395"/>
    <w:rsid w:val="00A124A0"/>
    <w:rsid w:val="00A12AB2"/>
    <w:rsid w:val="00A12CBA"/>
    <w:rsid w:val="00A12DC4"/>
    <w:rsid w:val="00A12E44"/>
    <w:rsid w:val="00A12F74"/>
    <w:rsid w:val="00A132BA"/>
    <w:rsid w:val="00A1463F"/>
    <w:rsid w:val="00A14694"/>
    <w:rsid w:val="00A14D96"/>
    <w:rsid w:val="00A153BD"/>
    <w:rsid w:val="00A15C1D"/>
    <w:rsid w:val="00A1633E"/>
    <w:rsid w:val="00A16D7A"/>
    <w:rsid w:val="00A170C2"/>
    <w:rsid w:val="00A172FC"/>
    <w:rsid w:val="00A174FB"/>
    <w:rsid w:val="00A17852"/>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3A84"/>
    <w:rsid w:val="00A24D2F"/>
    <w:rsid w:val="00A24FAF"/>
    <w:rsid w:val="00A257C6"/>
    <w:rsid w:val="00A26473"/>
    <w:rsid w:val="00A26AE3"/>
    <w:rsid w:val="00A26FD0"/>
    <w:rsid w:val="00A270F0"/>
    <w:rsid w:val="00A27BA4"/>
    <w:rsid w:val="00A301AC"/>
    <w:rsid w:val="00A30837"/>
    <w:rsid w:val="00A309EF"/>
    <w:rsid w:val="00A30BE0"/>
    <w:rsid w:val="00A31147"/>
    <w:rsid w:val="00A313EB"/>
    <w:rsid w:val="00A3178E"/>
    <w:rsid w:val="00A31CEE"/>
    <w:rsid w:val="00A323A7"/>
    <w:rsid w:val="00A32B19"/>
    <w:rsid w:val="00A32C33"/>
    <w:rsid w:val="00A32D0B"/>
    <w:rsid w:val="00A3330E"/>
    <w:rsid w:val="00A336FC"/>
    <w:rsid w:val="00A33C8E"/>
    <w:rsid w:val="00A346ED"/>
    <w:rsid w:val="00A34A45"/>
    <w:rsid w:val="00A34C4C"/>
    <w:rsid w:val="00A35241"/>
    <w:rsid w:val="00A35311"/>
    <w:rsid w:val="00A35508"/>
    <w:rsid w:val="00A35D96"/>
    <w:rsid w:val="00A36416"/>
    <w:rsid w:val="00A36BCE"/>
    <w:rsid w:val="00A36FAC"/>
    <w:rsid w:val="00A375F3"/>
    <w:rsid w:val="00A376A6"/>
    <w:rsid w:val="00A4005E"/>
    <w:rsid w:val="00A402C5"/>
    <w:rsid w:val="00A40481"/>
    <w:rsid w:val="00A40818"/>
    <w:rsid w:val="00A408F7"/>
    <w:rsid w:val="00A40F8F"/>
    <w:rsid w:val="00A413E6"/>
    <w:rsid w:val="00A4142F"/>
    <w:rsid w:val="00A418E1"/>
    <w:rsid w:val="00A41EF6"/>
    <w:rsid w:val="00A424B7"/>
    <w:rsid w:val="00A425AC"/>
    <w:rsid w:val="00A427A6"/>
    <w:rsid w:val="00A4286A"/>
    <w:rsid w:val="00A43656"/>
    <w:rsid w:val="00A436FB"/>
    <w:rsid w:val="00A4410F"/>
    <w:rsid w:val="00A4432F"/>
    <w:rsid w:val="00A449DE"/>
    <w:rsid w:val="00A44EF2"/>
    <w:rsid w:val="00A451CF"/>
    <w:rsid w:val="00A457A0"/>
    <w:rsid w:val="00A459DF"/>
    <w:rsid w:val="00A45A40"/>
    <w:rsid w:val="00A45B17"/>
    <w:rsid w:val="00A45B93"/>
    <w:rsid w:val="00A45F7B"/>
    <w:rsid w:val="00A465A0"/>
    <w:rsid w:val="00A475B7"/>
    <w:rsid w:val="00A47960"/>
    <w:rsid w:val="00A47C0E"/>
    <w:rsid w:val="00A47D10"/>
    <w:rsid w:val="00A47F45"/>
    <w:rsid w:val="00A50114"/>
    <w:rsid w:val="00A50183"/>
    <w:rsid w:val="00A5083A"/>
    <w:rsid w:val="00A50B74"/>
    <w:rsid w:val="00A50D0D"/>
    <w:rsid w:val="00A51132"/>
    <w:rsid w:val="00A515F5"/>
    <w:rsid w:val="00A515FA"/>
    <w:rsid w:val="00A51D62"/>
    <w:rsid w:val="00A51F86"/>
    <w:rsid w:val="00A525DB"/>
    <w:rsid w:val="00A52696"/>
    <w:rsid w:val="00A52895"/>
    <w:rsid w:val="00A53553"/>
    <w:rsid w:val="00A5395A"/>
    <w:rsid w:val="00A5456A"/>
    <w:rsid w:val="00A54CBC"/>
    <w:rsid w:val="00A54CD9"/>
    <w:rsid w:val="00A54D28"/>
    <w:rsid w:val="00A556CB"/>
    <w:rsid w:val="00A55AF1"/>
    <w:rsid w:val="00A5721A"/>
    <w:rsid w:val="00A57778"/>
    <w:rsid w:val="00A5784E"/>
    <w:rsid w:val="00A57D15"/>
    <w:rsid w:val="00A57D60"/>
    <w:rsid w:val="00A57F27"/>
    <w:rsid w:val="00A60497"/>
    <w:rsid w:val="00A605A9"/>
    <w:rsid w:val="00A6087D"/>
    <w:rsid w:val="00A608BC"/>
    <w:rsid w:val="00A60A98"/>
    <w:rsid w:val="00A6173E"/>
    <w:rsid w:val="00A61903"/>
    <w:rsid w:val="00A624D4"/>
    <w:rsid w:val="00A62D70"/>
    <w:rsid w:val="00A62DFD"/>
    <w:rsid w:val="00A63625"/>
    <w:rsid w:val="00A63697"/>
    <w:rsid w:val="00A645D5"/>
    <w:rsid w:val="00A64627"/>
    <w:rsid w:val="00A64CC0"/>
    <w:rsid w:val="00A65551"/>
    <w:rsid w:val="00A6574E"/>
    <w:rsid w:val="00A66007"/>
    <w:rsid w:val="00A661E1"/>
    <w:rsid w:val="00A66271"/>
    <w:rsid w:val="00A677A5"/>
    <w:rsid w:val="00A67826"/>
    <w:rsid w:val="00A67D27"/>
    <w:rsid w:val="00A70762"/>
    <w:rsid w:val="00A70BEF"/>
    <w:rsid w:val="00A70E09"/>
    <w:rsid w:val="00A70E82"/>
    <w:rsid w:val="00A70FC9"/>
    <w:rsid w:val="00A715E9"/>
    <w:rsid w:val="00A719A0"/>
    <w:rsid w:val="00A71ABE"/>
    <w:rsid w:val="00A720B4"/>
    <w:rsid w:val="00A7224E"/>
    <w:rsid w:val="00A7283F"/>
    <w:rsid w:val="00A7285D"/>
    <w:rsid w:val="00A7321F"/>
    <w:rsid w:val="00A73306"/>
    <w:rsid w:val="00A735CF"/>
    <w:rsid w:val="00A7392F"/>
    <w:rsid w:val="00A73B51"/>
    <w:rsid w:val="00A73CBD"/>
    <w:rsid w:val="00A74759"/>
    <w:rsid w:val="00A74DFC"/>
    <w:rsid w:val="00A7532B"/>
    <w:rsid w:val="00A7581C"/>
    <w:rsid w:val="00A75941"/>
    <w:rsid w:val="00A75FD9"/>
    <w:rsid w:val="00A765B8"/>
    <w:rsid w:val="00A767B3"/>
    <w:rsid w:val="00A771F7"/>
    <w:rsid w:val="00A77402"/>
    <w:rsid w:val="00A776B3"/>
    <w:rsid w:val="00A77CE2"/>
    <w:rsid w:val="00A80030"/>
    <w:rsid w:val="00A803A0"/>
    <w:rsid w:val="00A8191E"/>
    <w:rsid w:val="00A81C3D"/>
    <w:rsid w:val="00A81C77"/>
    <w:rsid w:val="00A825E7"/>
    <w:rsid w:val="00A8264F"/>
    <w:rsid w:val="00A82B86"/>
    <w:rsid w:val="00A82FB0"/>
    <w:rsid w:val="00A83257"/>
    <w:rsid w:val="00A8328B"/>
    <w:rsid w:val="00A833DB"/>
    <w:rsid w:val="00A83446"/>
    <w:rsid w:val="00A83642"/>
    <w:rsid w:val="00A847B3"/>
    <w:rsid w:val="00A84A07"/>
    <w:rsid w:val="00A85377"/>
    <w:rsid w:val="00A85B1B"/>
    <w:rsid w:val="00A85D4B"/>
    <w:rsid w:val="00A85F25"/>
    <w:rsid w:val="00A865CC"/>
    <w:rsid w:val="00A86824"/>
    <w:rsid w:val="00A86B91"/>
    <w:rsid w:val="00A86D94"/>
    <w:rsid w:val="00A872B5"/>
    <w:rsid w:val="00A87FDE"/>
    <w:rsid w:val="00A904FB"/>
    <w:rsid w:val="00A90FAC"/>
    <w:rsid w:val="00A91553"/>
    <w:rsid w:val="00A923C7"/>
    <w:rsid w:val="00A9240D"/>
    <w:rsid w:val="00A92A71"/>
    <w:rsid w:val="00A92D77"/>
    <w:rsid w:val="00A92EDB"/>
    <w:rsid w:val="00A931C8"/>
    <w:rsid w:val="00A93DD6"/>
    <w:rsid w:val="00A93EC9"/>
    <w:rsid w:val="00A946D4"/>
    <w:rsid w:val="00A94851"/>
    <w:rsid w:val="00A94897"/>
    <w:rsid w:val="00A94A8B"/>
    <w:rsid w:val="00A951E2"/>
    <w:rsid w:val="00A95513"/>
    <w:rsid w:val="00A959E3"/>
    <w:rsid w:val="00A95F0C"/>
    <w:rsid w:val="00A97204"/>
    <w:rsid w:val="00A97479"/>
    <w:rsid w:val="00A975C5"/>
    <w:rsid w:val="00A977C9"/>
    <w:rsid w:val="00A97FB1"/>
    <w:rsid w:val="00AA0AE8"/>
    <w:rsid w:val="00AA1358"/>
    <w:rsid w:val="00AA16B0"/>
    <w:rsid w:val="00AA1C77"/>
    <w:rsid w:val="00AA1D4B"/>
    <w:rsid w:val="00AA225B"/>
    <w:rsid w:val="00AA227D"/>
    <w:rsid w:val="00AA27D6"/>
    <w:rsid w:val="00AA2AA2"/>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2B5"/>
    <w:rsid w:val="00AB14AE"/>
    <w:rsid w:val="00AB35A3"/>
    <w:rsid w:val="00AB3806"/>
    <w:rsid w:val="00AB3B5A"/>
    <w:rsid w:val="00AB3C92"/>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0B2"/>
    <w:rsid w:val="00AB7660"/>
    <w:rsid w:val="00AB77EE"/>
    <w:rsid w:val="00AB79E8"/>
    <w:rsid w:val="00AB7B3D"/>
    <w:rsid w:val="00AB7E1C"/>
    <w:rsid w:val="00AB7EB2"/>
    <w:rsid w:val="00AC075A"/>
    <w:rsid w:val="00AC0C07"/>
    <w:rsid w:val="00AC0D42"/>
    <w:rsid w:val="00AC1053"/>
    <w:rsid w:val="00AC1909"/>
    <w:rsid w:val="00AC19CF"/>
    <w:rsid w:val="00AC2651"/>
    <w:rsid w:val="00AC27BF"/>
    <w:rsid w:val="00AC27EF"/>
    <w:rsid w:val="00AC3BAE"/>
    <w:rsid w:val="00AC3BBF"/>
    <w:rsid w:val="00AC4723"/>
    <w:rsid w:val="00AC4C87"/>
    <w:rsid w:val="00AC5208"/>
    <w:rsid w:val="00AC54C2"/>
    <w:rsid w:val="00AC5528"/>
    <w:rsid w:val="00AC55CD"/>
    <w:rsid w:val="00AC5713"/>
    <w:rsid w:val="00AC5D5B"/>
    <w:rsid w:val="00AC5D64"/>
    <w:rsid w:val="00AC5D72"/>
    <w:rsid w:val="00AC63F3"/>
    <w:rsid w:val="00AC65F5"/>
    <w:rsid w:val="00AC6968"/>
    <w:rsid w:val="00AC6C06"/>
    <w:rsid w:val="00AC7D0A"/>
    <w:rsid w:val="00AC7DE1"/>
    <w:rsid w:val="00AD077B"/>
    <w:rsid w:val="00AD1327"/>
    <w:rsid w:val="00AD1409"/>
    <w:rsid w:val="00AD19B7"/>
    <w:rsid w:val="00AD1D40"/>
    <w:rsid w:val="00AD21C1"/>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E0BF7"/>
    <w:rsid w:val="00AE0EA0"/>
    <w:rsid w:val="00AE1713"/>
    <w:rsid w:val="00AE1B54"/>
    <w:rsid w:val="00AE1E97"/>
    <w:rsid w:val="00AE253E"/>
    <w:rsid w:val="00AE2E7A"/>
    <w:rsid w:val="00AE2F46"/>
    <w:rsid w:val="00AE35F3"/>
    <w:rsid w:val="00AE3623"/>
    <w:rsid w:val="00AE37F6"/>
    <w:rsid w:val="00AE3BCE"/>
    <w:rsid w:val="00AE4B3C"/>
    <w:rsid w:val="00AE5070"/>
    <w:rsid w:val="00AE558F"/>
    <w:rsid w:val="00AE5746"/>
    <w:rsid w:val="00AE6689"/>
    <w:rsid w:val="00AE6B46"/>
    <w:rsid w:val="00AE73C8"/>
    <w:rsid w:val="00AE7401"/>
    <w:rsid w:val="00AE751E"/>
    <w:rsid w:val="00AE77A1"/>
    <w:rsid w:val="00AE787B"/>
    <w:rsid w:val="00AE7D44"/>
    <w:rsid w:val="00AE7DA0"/>
    <w:rsid w:val="00AF0312"/>
    <w:rsid w:val="00AF0861"/>
    <w:rsid w:val="00AF0A71"/>
    <w:rsid w:val="00AF0FC8"/>
    <w:rsid w:val="00AF1AB0"/>
    <w:rsid w:val="00AF1E63"/>
    <w:rsid w:val="00AF2508"/>
    <w:rsid w:val="00AF2714"/>
    <w:rsid w:val="00AF2783"/>
    <w:rsid w:val="00AF2B69"/>
    <w:rsid w:val="00AF3060"/>
    <w:rsid w:val="00AF3431"/>
    <w:rsid w:val="00AF366B"/>
    <w:rsid w:val="00AF3D32"/>
    <w:rsid w:val="00AF4055"/>
    <w:rsid w:val="00AF45A7"/>
    <w:rsid w:val="00AF4646"/>
    <w:rsid w:val="00AF464C"/>
    <w:rsid w:val="00AF46BF"/>
    <w:rsid w:val="00AF493A"/>
    <w:rsid w:val="00AF4AAD"/>
    <w:rsid w:val="00AF4E6C"/>
    <w:rsid w:val="00AF50C6"/>
    <w:rsid w:val="00AF51A2"/>
    <w:rsid w:val="00AF5422"/>
    <w:rsid w:val="00AF6D5C"/>
    <w:rsid w:val="00AF6D9C"/>
    <w:rsid w:val="00AF79B2"/>
    <w:rsid w:val="00AF7A6C"/>
    <w:rsid w:val="00AF7EA5"/>
    <w:rsid w:val="00B0049A"/>
    <w:rsid w:val="00B00664"/>
    <w:rsid w:val="00B006A4"/>
    <w:rsid w:val="00B0085E"/>
    <w:rsid w:val="00B00D9D"/>
    <w:rsid w:val="00B00EBA"/>
    <w:rsid w:val="00B01400"/>
    <w:rsid w:val="00B014B6"/>
    <w:rsid w:val="00B015D2"/>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D11"/>
    <w:rsid w:val="00B054B7"/>
    <w:rsid w:val="00B058FD"/>
    <w:rsid w:val="00B103B5"/>
    <w:rsid w:val="00B10607"/>
    <w:rsid w:val="00B10B0B"/>
    <w:rsid w:val="00B110EB"/>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571F"/>
    <w:rsid w:val="00B15A70"/>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17D"/>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18A3"/>
    <w:rsid w:val="00B31E89"/>
    <w:rsid w:val="00B3254D"/>
    <w:rsid w:val="00B32657"/>
    <w:rsid w:val="00B32DB5"/>
    <w:rsid w:val="00B33238"/>
    <w:rsid w:val="00B335BA"/>
    <w:rsid w:val="00B3388A"/>
    <w:rsid w:val="00B3466D"/>
    <w:rsid w:val="00B350A7"/>
    <w:rsid w:val="00B352F6"/>
    <w:rsid w:val="00B35645"/>
    <w:rsid w:val="00B35E43"/>
    <w:rsid w:val="00B360AB"/>
    <w:rsid w:val="00B369AB"/>
    <w:rsid w:val="00B36C26"/>
    <w:rsid w:val="00B371FC"/>
    <w:rsid w:val="00B37C7D"/>
    <w:rsid w:val="00B37FFC"/>
    <w:rsid w:val="00B40AD7"/>
    <w:rsid w:val="00B40B59"/>
    <w:rsid w:val="00B41375"/>
    <w:rsid w:val="00B41943"/>
    <w:rsid w:val="00B41F8F"/>
    <w:rsid w:val="00B42085"/>
    <w:rsid w:val="00B420EE"/>
    <w:rsid w:val="00B42134"/>
    <w:rsid w:val="00B424F4"/>
    <w:rsid w:val="00B426E2"/>
    <w:rsid w:val="00B42F08"/>
    <w:rsid w:val="00B42F2A"/>
    <w:rsid w:val="00B43318"/>
    <w:rsid w:val="00B43EDB"/>
    <w:rsid w:val="00B4598A"/>
    <w:rsid w:val="00B45A5B"/>
    <w:rsid w:val="00B45E73"/>
    <w:rsid w:val="00B466D1"/>
    <w:rsid w:val="00B468B4"/>
    <w:rsid w:val="00B468FA"/>
    <w:rsid w:val="00B469F1"/>
    <w:rsid w:val="00B47D5D"/>
    <w:rsid w:val="00B47E93"/>
    <w:rsid w:val="00B500F4"/>
    <w:rsid w:val="00B503BD"/>
    <w:rsid w:val="00B50E38"/>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44D"/>
    <w:rsid w:val="00B56A5E"/>
    <w:rsid w:val="00B56D07"/>
    <w:rsid w:val="00B56E27"/>
    <w:rsid w:val="00B57045"/>
    <w:rsid w:val="00B573C6"/>
    <w:rsid w:val="00B5783E"/>
    <w:rsid w:val="00B57E8A"/>
    <w:rsid w:val="00B57EE2"/>
    <w:rsid w:val="00B6005D"/>
    <w:rsid w:val="00B6048F"/>
    <w:rsid w:val="00B605C7"/>
    <w:rsid w:val="00B61499"/>
    <w:rsid w:val="00B61611"/>
    <w:rsid w:val="00B6174B"/>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3F8"/>
    <w:rsid w:val="00B66BE6"/>
    <w:rsid w:val="00B66DC3"/>
    <w:rsid w:val="00B66DD9"/>
    <w:rsid w:val="00B6737B"/>
    <w:rsid w:val="00B67F13"/>
    <w:rsid w:val="00B700C4"/>
    <w:rsid w:val="00B70133"/>
    <w:rsid w:val="00B702CA"/>
    <w:rsid w:val="00B705D5"/>
    <w:rsid w:val="00B70616"/>
    <w:rsid w:val="00B70EA2"/>
    <w:rsid w:val="00B71155"/>
    <w:rsid w:val="00B71D7D"/>
    <w:rsid w:val="00B71ED0"/>
    <w:rsid w:val="00B71F85"/>
    <w:rsid w:val="00B72827"/>
    <w:rsid w:val="00B72AE4"/>
    <w:rsid w:val="00B72D06"/>
    <w:rsid w:val="00B72D33"/>
    <w:rsid w:val="00B73036"/>
    <w:rsid w:val="00B73501"/>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74C"/>
    <w:rsid w:val="00B85BE9"/>
    <w:rsid w:val="00B85C2E"/>
    <w:rsid w:val="00B85D11"/>
    <w:rsid w:val="00B85E2D"/>
    <w:rsid w:val="00B86360"/>
    <w:rsid w:val="00B86EFD"/>
    <w:rsid w:val="00B8714D"/>
    <w:rsid w:val="00B871B0"/>
    <w:rsid w:val="00B87415"/>
    <w:rsid w:val="00B8794C"/>
    <w:rsid w:val="00B907B7"/>
    <w:rsid w:val="00B911E1"/>
    <w:rsid w:val="00B91608"/>
    <w:rsid w:val="00B92A58"/>
    <w:rsid w:val="00B92B91"/>
    <w:rsid w:val="00B92FCA"/>
    <w:rsid w:val="00B92FFE"/>
    <w:rsid w:val="00B93483"/>
    <w:rsid w:val="00B93544"/>
    <w:rsid w:val="00B938BE"/>
    <w:rsid w:val="00B94286"/>
    <w:rsid w:val="00B94648"/>
    <w:rsid w:val="00B95048"/>
    <w:rsid w:val="00B952F2"/>
    <w:rsid w:val="00B95334"/>
    <w:rsid w:val="00B957F7"/>
    <w:rsid w:val="00B95D9C"/>
    <w:rsid w:val="00B96789"/>
    <w:rsid w:val="00B968B9"/>
    <w:rsid w:val="00B96A9A"/>
    <w:rsid w:val="00B96F73"/>
    <w:rsid w:val="00B97006"/>
    <w:rsid w:val="00B9771A"/>
    <w:rsid w:val="00B97E7D"/>
    <w:rsid w:val="00BA0076"/>
    <w:rsid w:val="00BA020B"/>
    <w:rsid w:val="00BA055D"/>
    <w:rsid w:val="00BA15B8"/>
    <w:rsid w:val="00BA17A0"/>
    <w:rsid w:val="00BA1C7D"/>
    <w:rsid w:val="00BA20DF"/>
    <w:rsid w:val="00BA2483"/>
    <w:rsid w:val="00BA284A"/>
    <w:rsid w:val="00BA292D"/>
    <w:rsid w:val="00BA2A20"/>
    <w:rsid w:val="00BA440E"/>
    <w:rsid w:val="00BA46D6"/>
    <w:rsid w:val="00BA4BBB"/>
    <w:rsid w:val="00BA4C30"/>
    <w:rsid w:val="00BA5154"/>
    <w:rsid w:val="00BA5515"/>
    <w:rsid w:val="00BA56E0"/>
    <w:rsid w:val="00BA5B5F"/>
    <w:rsid w:val="00BA602C"/>
    <w:rsid w:val="00BA6513"/>
    <w:rsid w:val="00BA68CB"/>
    <w:rsid w:val="00BA6B79"/>
    <w:rsid w:val="00BA6E80"/>
    <w:rsid w:val="00BA7138"/>
    <w:rsid w:val="00BA750E"/>
    <w:rsid w:val="00BA7547"/>
    <w:rsid w:val="00BA7F31"/>
    <w:rsid w:val="00BB0681"/>
    <w:rsid w:val="00BB0C50"/>
    <w:rsid w:val="00BB0C5A"/>
    <w:rsid w:val="00BB148B"/>
    <w:rsid w:val="00BB1781"/>
    <w:rsid w:val="00BB17CC"/>
    <w:rsid w:val="00BB236B"/>
    <w:rsid w:val="00BB2583"/>
    <w:rsid w:val="00BB2818"/>
    <w:rsid w:val="00BB2FD7"/>
    <w:rsid w:val="00BB3369"/>
    <w:rsid w:val="00BB439F"/>
    <w:rsid w:val="00BB44FB"/>
    <w:rsid w:val="00BB4C8E"/>
    <w:rsid w:val="00BB4F5D"/>
    <w:rsid w:val="00BB58B9"/>
    <w:rsid w:val="00BB5A37"/>
    <w:rsid w:val="00BB5BA8"/>
    <w:rsid w:val="00BB60CD"/>
    <w:rsid w:val="00BB62CE"/>
    <w:rsid w:val="00BB64AF"/>
    <w:rsid w:val="00BB6714"/>
    <w:rsid w:val="00BB6E2D"/>
    <w:rsid w:val="00BB74B3"/>
    <w:rsid w:val="00BB7AE3"/>
    <w:rsid w:val="00BB7FF9"/>
    <w:rsid w:val="00BC0C9B"/>
    <w:rsid w:val="00BC16F5"/>
    <w:rsid w:val="00BC192C"/>
    <w:rsid w:val="00BC1F3D"/>
    <w:rsid w:val="00BC248D"/>
    <w:rsid w:val="00BC2763"/>
    <w:rsid w:val="00BC2C1F"/>
    <w:rsid w:val="00BC2CE8"/>
    <w:rsid w:val="00BC3BCF"/>
    <w:rsid w:val="00BC3BDD"/>
    <w:rsid w:val="00BC3E9E"/>
    <w:rsid w:val="00BC4F91"/>
    <w:rsid w:val="00BC5870"/>
    <w:rsid w:val="00BC67F4"/>
    <w:rsid w:val="00BC6CA3"/>
    <w:rsid w:val="00BC712A"/>
    <w:rsid w:val="00BC71F5"/>
    <w:rsid w:val="00BC72F4"/>
    <w:rsid w:val="00BD00A7"/>
    <w:rsid w:val="00BD1240"/>
    <w:rsid w:val="00BD1638"/>
    <w:rsid w:val="00BD203B"/>
    <w:rsid w:val="00BD23AE"/>
    <w:rsid w:val="00BD23C8"/>
    <w:rsid w:val="00BD2412"/>
    <w:rsid w:val="00BD2507"/>
    <w:rsid w:val="00BD27C4"/>
    <w:rsid w:val="00BD299F"/>
    <w:rsid w:val="00BD2D03"/>
    <w:rsid w:val="00BD3DDF"/>
    <w:rsid w:val="00BD4B2F"/>
    <w:rsid w:val="00BD5A6B"/>
    <w:rsid w:val="00BD5B5C"/>
    <w:rsid w:val="00BD63B9"/>
    <w:rsid w:val="00BD67A7"/>
    <w:rsid w:val="00BD6B77"/>
    <w:rsid w:val="00BD6DB2"/>
    <w:rsid w:val="00BD6E18"/>
    <w:rsid w:val="00BD6F13"/>
    <w:rsid w:val="00BD702B"/>
    <w:rsid w:val="00BD7675"/>
    <w:rsid w:val="00BE08B7"/>
    <w:rsid w:val="00BE09A3"/>
    <w:rsid w:val="00BE0AE8"/>
    <w:rsid w:val="00BE0E97"/>
    <w:rsid w:val="00BE0F50"/>
    <w:rsid w:val="00BE1048"/>
    <w:rsid w:val="00BE1716"/>
    <w:rsid w:val="00BE2068"/>
    <w:rsid w:val="00BE2C43"/>
    <w:rsid w:val="00BE2D48"/>
    <w:rsid w:val="00BE347E"/>
    <w:rsid w:val="00BE35BD"/>
    <w:rsid w:val="00BE3AEA"/>
    <w:rsid w:val="00BE4064"/>
    <w:rsid w:val="00BE44A0"/>
    <w:rsid w:val="00BE4835"/>
    <w:rsid w:val="00BE49AD"/>
    <w:rsid w:val="00BE4ADC"/>
    <w:rsid w:val="00BE4E81"/>
    <w:rsid w:val="00BE4FE7"/>
    <w:rsid w:val="00BE50BA"/>
    <w:rsid w:val="00BE5541"/>
    <w:rsid w:val="00BE572C"/>
    <w:rsid w:val="00BE63C1"/>
    <w:rsid w:val="00BE655E"/>
    <w:rsid w:val="00BE6C64"/>
    <w:rsid w:val="00BE7432"/>
    <w:rsid w:val="00BE7AE5"/>
    <w:rsid w:val="00BE7DE8"/>
    <w:rsid w:val="00BE7FB9"/>
    <w:rsid w:val="00BF085D"/>
    <w:rsid w:val="00BF0C7D"/>
    <w:rsid w:val="00BF1BAE"/>
    <w:rsid w:val="00BF21F5"/>
    <w:rsid w:val="00BF285E"/>
    <w:rsid w:val="00BF2C01"/>
    <w:rsid w:val="00BF364F"/>
    <w:rsid w:val="00BF3D4E"/>
    <w:rsid w:val="00BF3D6E"/>
    <w:rsid w:val="00BF3D84"/>
    <w:rsid w:val="00BF4A42"/>
    <w:rsid w:val="00BF4DC8"/>
    <w:rsid w:val="00BF4F71"/>
    <w:rsid w:val="00BF51D1"/>
    <w:rsid w:val="00BF56E5"/>
    <w:rsid w:val="00BF635C"/>
    <w:rsid w:val="00BF6514"/>
    <w:rsid w:val="00BF66CE"/>
    <w:rsid w:val="00BF6E56"/>
    <w:rsid w:val="00BF73CF"/>
    <w:rsid w:val="00BF77AC"/>
    <w:rsid w:val="00C0010B"/>
    <w:rsid w:val="00C0017C"/>
    <w:rsid w:val="00C005C8"/>
    <w:rsid w:val="00C005D9"/>
    <w:rsid w:val="00C006D0"/>
    <w:rsid w:val="00C00A4D"/>
    <w:rsid w:val="00C00AEC"/>
    <w:rsid w:val="00C00B13"/>
    <w:rsid w:val="00C01A1B"/>
    <w:rsid w:val="00C01AE4"/>
    <w:rsid w:val="00C024BD"/>
    <w:rsid w:val="00C02604"/>
    <w:rsid w:val="00C0268B"/>
    <w:rsid w:val="00C02BB0"/>
    <w:rsid w:val="00C03ACA"/>
    <w:rsid w:val="00C03F75"/>
    <w:rsid w:val="00C03FC9"/>
    <w:rsid w:val="00C043F8"/>
    <w:rsid w:val="00C04404"/>
    <w:rsid w:val="00C0443C"/>
    <w:rsid w:val="00C05030"/>
    <w:rsid w:val="00C0504A"/>
    <w:rsid w:val="00C05411"/>
    <w:rsid w:val="00C056B5"/>
    <w:rsid w:val="00C05B6A"/>
    <w:rsid w:val="00C05D54"/>
    <w:rsid w:val="00C05E52"/>
    <w:rsid w:val="00C06087"/>
    <w:rsid w:val="00C06588"/>
    <w:rsid w:val="00C065F2"/>
    <w:rsid w:val="00C06965"/>
    <w:rsid w:val="00C0696C"/>
    <w:rsid w:val="00C06977"/>
    <w:rsid w:val="00C06A32"/>
    <w:rsid w:val="00C071DE"/>
    <w:rsid w:val="00C107C7"/>
    <w:rsid w:val="00C107F6"/>
    <w:rsid w:val="00C10A01"/>
    <w:rsid w:val="00C10D0B"/>
    <w:rsid w:val="00C111B1"/>
    <w:rsid w:val="00C11B07"/>
    <w:rsid w:val="00C11D6E"/>
    <w:rsid w:val="00C13241"/>
    <w:rsid w:val="00C13595"/>
    <w:rsid w:val="00C141E0"/>
    <w:rsid w:val="00C14AB0"/>
    <w:rsid w:val="00C14BBB"/>
    <w:rsid w:val="00C152F6"/>
    <w:rsid w:val="00C15D6D"/>
    <w:rsid w:val="00C15F03"/>
    <w:rsid w:val="00C161B5"/>
    <w:rsid w:val="00C165F2"/>
    <w:rsid w:val="00C17767"/>
    <w:rsid w:val="00C177CA"/>
    <w:rsid w:val="00C177DE"/>
    <w:rsid w:val="00C17C3D"/>
    <w:rsid w:val="00C17F09"/>
    <w:rsid w:val="00C17F84"/>
    <w:rsid w:val="00C20031"/>
    <w:rsid w:val="00C2043B"/>
    <w:rsid w:val="00C20521"/>
    <w:rsid w:val="00C20534"/>
    <w:rsid w:val="00C20AD7"/>
    <w:rsid w:val="00C20E2E"/>
    <w:rsid w:val="00C21454"/>
    <w:rsid w:val="00C217A5"/>
    <w:rsid w:val="00C21E33"/>
    <w:rsid w:val="00C22A8C"/>
    <w:rsid w:val="00C22C67"/>
    <w:rsid w:val="00C232E8"/>
    <w:rsid w:val="00C235CF"/>
    <w:rsid w:val="00C23B5A"/>
    <w:rsid w:val="00C24371"/>
    <w:rsid w:val="00C2442C"/>
    <w:rsid w:val="00C2548E"/>
    <w:rsid w:val="00C2598A"/>
    <w:rsid w:val="00C25AAD"/>
    <w:rsid w:val="00C25AFD"/>
    <w:rsid w:val="00C2642F"/>
    <w:rsid w:val="00C26A42"/>
    <w:rsid w:val="00C26C24"/>
    <w:rsid w:val="00C27277"/>
    <w:rsid w:val="00C27364"/>
    <w:rsid w:val="00C27622"/>
    <w:rsid w:val="00C2764F"/>
    <w:rsid w:val="00C27879"/>
    <w:rsid w:val="00C27B5C"/>
    <w:rsid w:val="00C27E95"/>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4CE"/>
    <w:rsid w:val="00C366D6"/>
    <w:rsid w:val="00C36802"/>
    <w:rsid w:val="00C36CD9"/>
    <w:rsid w:val="00C3707D"/>
    <w:rsid w:val="00C373A1"/>
    <w:rsid w:val="00C375A8"/>
    <w:rsid w:val="00C3777D"/>
    <w:rsid w:val="00C37843"/>
    <w:rsid w:val="00C37AE5"/>
    <w:rsid w:val="00C37D29"/>
    <w:rsid w:val="00C40163"/>
    <w:rsid w:val="00C40196"/>
    <w:rsid w:val="00C40238"/>
    <w:rsid w:val="00C40376"/>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488"/>
    <w:rsid w:val="00C456C6"/>
    <w:rsid w:val="00C45C1D"/>
    <w:rsid w:val="00C47719"/>
    <w:rsid w:val="00C478EA"/>
    <w:rsid w:val="00C5142A"/>
    <w:rsid w:val="00C51719"/>
    <w:rsid w:val="00C519B0"/>
    <w:rsid w:val="00C5344F"/>
    <w:rsid w:val="00C53B15"/>
    <w:rsid w:val="00C53CFB"/>
    <w:rsid w:val="00C541B2"/>
    <w:rsid w:val="00C5441A"/>
    <w:rsid w:val="00C546BE"/>
    <w:rsid w:val="00C54E7A"/>
    <w:rsid w:val="00C55820"/>
    <w:rsid w:val="00C558E6"/>
    <w:rsid w:val="00C5594A"/>
    <w:rsid w:val="00C55A63"/>
    <w:rsid w:val="00C56763"/>
    <w:rsid w:val="00C568A6"/>
    <w:rsid w:val="00C572F6"/>
    <w:rsid w:val="00C5740D"/>
    <w:rsid w:val="00C57AA2"/>
    <w:rsid w:val="00C57C8E"/>
    <w:rsid w:val="00C57CD3"/>
    <w:rsid w:val="00C60974"/>
    <w:rsid w:val="00C6097F"/>
    <w:rsid w:val="00C614E4"/>
    <w:rsid w:val="00C6160B"/>
    <w:rsid w:val="00C61C3F"/>
    <w:rsid w:val="00C61D40"/>
    <w:rsid w:val="00C62123"/>
    <w:rsid w:val="00C62167"/>
    <w:rsid w:val="00C629EE"/>
    <w:rsid w:val="00C62C45"/>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704DF"/>
    <w:rsid w:val="00C7089A"/>
    <w:rsid w:val="00C70BF9"/>
    <w:rsid w:val="00C70F91"/>
    <w:rsid w:val="00C710A2"/>
    <w:rsid w:val="00C710EE"/>
    <w:rsid w:val="00C712C5"/>
    <w:rsid w:val="00C718A2"/>
    <w:rsid w:val="00C7196E"/>
    <w:rsid w:val="00C71DE9"/>
    <w:rsid w:val="00C71E35"/>
    <w:rsid w:val="00C72329"/>
    <w:rsid w:val="00C72900"/>
    <w:rsid w:val="00C73293"/>
    <w:rsid w:val="00C73478"/>
    <w:rsid w:val="00C73792"/>
    <w:rsid w:val="00C74055"/>
    <w:rsid w:val="00C74F2E"/>
    <w:rsid w:val="00C7516F"/>
    <w:rsid w:val="00C75538"/>
    <w:rsid w:val="00C75870"/>
    <w:rsid w:val="00C75CE4"/>
    <w:rsid w:val="00C761B0"/>
    <w:rsid w:val="00C76B2A"/>
    <w:rsid w:val="00C76DC4"/>
    <w:rsid w:val="00C776ED"/>
    <w:rsid w:val="00C77A3D"/>
    <w:rsid w:val="00C80168"/>
    <w:rsid w:val="00C801DE"/>
    <w:rsid w:val="00C80595"/>
    <w:rsid w:val="00C8080B"/>
    <w:rsid w:val="00C81299"/>
    <w:rsid w:val="00C81333"/>
    <w:rsid w:val="00C81B61"/>
    <w:rsid w:val="00C82380"/>
    <w:rsid w:val="00C82984"/>
    <w:rsid w:val="00C82D92"/>
    <w:rsid w:val="00C82ED3"/>
    <w:rsid w:val="00C82FE9"/>
    <w:rsid w:val="00C8300A"/>
    <w:rsid w:val="00C83073"/>
    <w:rsid w:val="00C83703"/>
    <w:rsid w:val="00C84E3E"/>
    <w:rsid w:val="00C850B2"/>
    <w:rsid w:val="00C851B7"/>
    <w:rsid w:val="00C851F9"/>
    <w:rsid w:val="00C85B5D"/>
    <w:rsid w:val="00C85CCF"/>
    <w:rsid w:val="00C865C0"/>
    <w:rsid w:val="00C8682E"/>
    <w:rsid w:val="00C86BB2"/>
    <w:rsid w:val="00C87070"/>
    <w:rsid w:val="00C87561"/>
    <w:rsid w:val="00C87FF8"/>
    <w:rsid w:val="00C904AD"/>
    <w:rsid w:val="00C907F8"/>
    <w:rsid w:val="00C90998"/>
    <w:rsid w:val="00C91456"/>
    <w:rsid w:val="00C923E0"/>
    <w:rsid w:val="00C924E8"/>
    <w:rsid w:val="00C925AB"/>
    <w:rsid w:val="00C93038"/>
    <w:rsid w:val="00C93605"/>
    <w:rsid w:val="00C939BA"/>
    <w:rsid w:val="00C93C13"/>
    <w:rsid w:val="00C943C0"/>
    <w:rsid w:val="00C9453D"/>
    <w:rsid w:val="00C94715"/>
    <w:rsid w:val="00C94E97"/>
    <w:rsid w:val="00C95547"/>
    <w:rsid w:val="00C95B5F"/>
    <w:rsid w:val="00C95BD5"/>
    <w:rsid w:val="00C95E7A"/>
    <w:rsid w:val="00C95EE0"/>
    <w:rsid w:val="00C95FC6"/>
    <w:rsid w:val="00C9649A"/>
    <w:rsid w:val="00C96A90"/>
    <w:rsid w:val="00C96CE0"/>
    <w:rsid w:val="00C976CA"/>
    <w:rsid w:val="00CA0D8B"/>
    <w:rsid w:val="00CA1719"/>
    <w:rsid w:val="00CA1D11"/>
    <w:rsid w:val="00CA2F08"/>
    <w:rsid w:val="00CA314B"/>
    <w:rsid w:val="00CA40C0"/>
    <w:rsid w:val="00CA40E0"/>
    <w:rsid w:val="00CA45DB"/>
    <w:rsid w:val="00CA53D3"/>
    <w:rsid w:val="00CA5981"/>
    <w:rsid w:val="00CA65CB"/>
    <w:rsid w:val="00CA7951"/>
    <w:rsid w:val="00CB0023"/>
    <w:rsid w:val="00CB042D"/>
    <w:rsid w:val="00CB067D"/>
    <w:rsid w:val="00CB06DC"/>
    <w:rsid w:val="00CB0AFC"/>
    <w:rsid w:val="00CB0F5B"/>
    <w:rsid w:val="00CB0FC8"/>
    <w:rsid w:val="00CB1196"/>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524E"/>
    <w:rsid w:val="00CB5264"/>
    <w:rsid w:val="00CB57D8"/>
    <w:rsid w:val="00CB5BAE"/>
    <w:rsid w:val="00CB62EA"/>
    <w:rsid w:val="00CB6616"/>
    <w:rsid w:val="00CB6AD7"/>
    <w:rsid w:val="00CB6BA4"/>
    <w:rsid w:val="00CB6EC7"/>
    <w:rsid w:val="00CB7551"/>
    <w:rsid w:val="00CB760F"/>
    <w:rsid w:val="00CC0280"/>
    <w:rsid w:val="00CC03DC"/>
    <w:rsid w:val="00CC0509"/>
    <w:rsid w:val="00CC0598"/>
    <w:rsid w:val="00CC09EF"/>
    <w:rsid w:val="00CC0AA7"/>
    <w:rsid w:val="00CC0C19"/>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4E67"/>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630E"/>
    <w:rsid w:val="00CD637E"/>
    <w:rsid w:val="00CD6A49"/>
    <w:rsid w:val="00CD6AD8"/>
    <w:rsid w:val="00CD6D9D"/>
    <w:rsid w:val="00CD6E33"/>
    <w:rsid w:val="00CD6F6E"/>
    <w:rsid w:val="00CD747C"/>
    <w:rsid w:val="00CD77C7"/>
    <w:rsid w:val="00CD7DEF"/>
    <w:rsid w:val="00CE0033"/>
    <w:rsid w:val="00CE0A61"/>
    <w:rsid w:val="00CE0B23"/>
    <w:rsid w:val="00CE0C1E"/>
    <w:rsid w:val="00CE0DC3"/>
    <w:rsid w:val="00CE11F3"/>
    <w:rsid w:val="00CE2069"/>
    <w:rsid w:val="00CE24E7"/>
    <w:rsid w:val="00CE299B"/>
    <w:rsid w:val="00CE31D9"/>
    <w:rsid w:val="00CE32DA"/>
    <w:rsid w:val="00CE354A"/>
    <w:rsid w:val="00CE358E"/>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E7988"/>
    <w:rsid w:val="00CF03D2"/>
    <w:rsid w:val="00CF08A2"/>
    <w:rsid w:val="00CF09E0"/>
    <w:rsid w:val="00CF129D"/>
    <w:rsid w:val="00CF171F"/>
    <w:rsid w:val="00CF1E28"/>
    <w:rsid w:val="00CF2134"/>
    <w:rsid w:val="00CF245D"/>
    <w:rsid w:val="00CF245E"/>
    <w:rsid w:val="00CF26AC"/>
    <w:rsid w:val="00CF2715"/>
    <w:rsid w:val="00CF2EB4"/>
    <w:rsid w:val="00CF3AE8"/>
    <w:rsid w:val="00CF44DB"/>
    <w:rsid w:val="00CF4841"/>
    <w:rsid w:val="00CF4966"/>
    <w:rsid w:val="00CF56B3"/>
    <w:rsid w:val="00CF5AA2"/>
    <w:rsid w:val="00CF5CB5"/>
    <w:rsid w:val="00CF5D3C"/>
    <w:rsid w:val="00CF645C"/>
    <w:rsid w:val="00CF6616"/>
    <w:rsid w:val="00CF6872"/>
    <w:rsid w:val="00CF6875"/>
    <w:rsid w:val="00CF6CD7"/>
    <w:rsid w:val="00CF7590"/>
    <w:rsid w:val="00CF760B"/>
    <w:rsid w:val="00CF7B8C"/>
    <w:rsid w:val="00D00A32"/>
    <w:rsid w:val="00D01EAD"/>
    <w:rsid w:val="00D0283E"/>
    <w:rsid w:val="00D02B7C"/>
    <w:rsid w:val="00D02DE1"/>
    <w:rsid w:val="00D02FFD"/>
    <w:rsid w:val="00D03046"/>
    <w:rsid w:val="00D03CD3"/>
    <w:rsid w:val="00D04080"/>
    <w:rsid w:val="00D044DD"/>
    <w:rsid w:val="00D04569"/>
    <w:rsid w:val="00D04A59"/>
    <w:rsid w:val="00D04B3B"/>
    <w:rsid w:val="00D04D21"/>
    <w:rsid w:val="00D04EC7"/>
    <w:rsid w:val="00D05919"/>
    <w:rsid w:val="00D05FA7"/>
    <w:rsid w:val="00D0637E"/>
    <w:rsid w:val="00D06747"/>
    <w:rsid w:val="00D06817"/>
    <w:rsid w:val="00D068AF"/>
    <w:rsid w:val="00D078C5"/>
    <w:rsid w:val="00D1031C"/>
    <w:rsid w:val="00D10451"/>
    <w:rsid w:val="00D10F8F"/>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17D77"/>
    <w:rsid w:val="00D20178"/>
    <w:rsid w:val="00D20870"/>
    <w:rsid w:val="00D20B55"/>
    <w:rsid w:val="00D20CE1"/>
    <w:rsid w:val="00D21AA0"/>
    <w:rsid w:val="00D2247E"/>
    <w:rsid w:val="00D22A37"/>
    <w:rsid w:val="00D22C4D"/>
    <w:rsid w:val="00D22FEB"/>
    <w:rsid w:val="00D2369A"/>
    <w:rsid w:val="00D2376A"/>
    <w:rsid w:val="00D23CA7"/>
    <w:rsid w:val="00D243AB"/>
    <w:rsid w:val="00D24D84"/>
    <w:rsid w:val="00D255F0"/>
    <w:rsid w:val="00D25679"/>
    <w:rsid w:val="00D2573D"/>
    <w:rsid w:val="00D26387"/>
    <w:rsid w:val="00D26583"/>
    <w:rsid w:val="00D26AAF"/>
    <w:rsid w:val="00D26E1C"/>
    <w:rsid w:val="00D26ECC"/>
    <w:rsid w:val="00D2746D"/>
    <w:rsid w:val="00D27AE4"/>
    <w:rsid w:val="00D30996"/>
    <w:rsid w:val="00D30AD8"/>
    <w:rsid w:val="00D30E74"/>
    <w:rsid w:val="00D31371"/>
    <w:rsid w:val="00D3165B"/>
    <w:rsid w:val="00D3165D"/>
    <w:rsid w:val="00D31B7D"/>
    <w:rsid w:val="00D31CEC"/>
    <w:rsid w:val="00D31D75"/>
    <w:rsid w:val="00D31E6D"/>
    <w:rsid w:val="00D3279D"/>
    <w:rsid w:val="00D327E5"/>
    <w:rsid w:val="00D3282B"/>
    <w:rsid w:val="00D3320E"/>
    <w:rsid w:val="00D33526"/>
    <w:rsid w:val="00D33FDF"/>
    <w:rsid w:val="00D3467C"/>
    <w:rsid w:val="00D34850"/>
    <w:rsid w:val="00D34B07"/>
    <w:rsid w:val="00D353F2"/>
    <w:rsid w:val="00D35B82"/>
    <w:rsid w:val="00D35DE8"/>
    <w:rsid w:val="00D36117"/>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105"/>
    <w:rsid w:val="00D4326F"/>
    <w:rsid w:val="00D4327E"/>
    <w:rsid w:val="00D43E85"/>
    <w:rsid w:val="00D4468B"/>
    <w:rsid w:val="00D44A64"/>
    <w:rsid w:val="00D44DE4"/>
    <w:rsid w:val="00D451A6"/>
    <w:rsid w:val="00D45496"/>
    <w:rsid w:val="00D45788"/>
    <w:rsid w:val="00D45D0E"/>
    <w:rsid w:val="00D46646"/>
    <w:rsid w:val="00D469F6"/>
    <w:rsid w:val="00D46A34"/>
    <w:rsid w:val="00D46F48"/>
    <w:rsid w:val="00D47762"/>
    <w:rsid w:val="00D479F0"/>
    <w:rsid w:val="00D47DB2"/>
    <w:rsid w:val="00D50293"/>
    <w:rsid w:val="00D502AD"/>
    <w:rsid w:val="00D50773"/>
    <w:rsid w:val="00D5085B"/>
    <w:rsid w:val="00D50C47"/>
    <w:rsid w:val="00D50CB8"/>
    <w:rsid w:val="00D515FC"/>
    <w:rsid w:val="00D518E2"/>
    <w:rsid w:val="00D518E8"/>
    <w:rsid w:val="00D51AEE"/>
    <w:rsid w:val="00D53CD3"/>
    <w:rsid w:val="00D53E5C"/>
    <w:rsid w:val="00D546B2"/>
    <w:rsid w:val="00D549A7"/>
    <w:rsid w:val="00D555B3"/>
    <w:rsid w:val="00D55F52"/>
    <w:rsid w:val="00D56070"/>
    <w:rsid w:val="00D57468"/>
    <w:rsid w:val="00D575DE"/>
    <w:rsid w:val="00D576D2"/>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2F9A"/>
    <w:rsid w:val="00D6303A"/>
    <w:rsid w:val="00D637ED"/>
    <w:rsid w:val="00D63C00"/>
    <w:rsid w:val="00D63E73"/>
    <w:rsid w:val="00D63FEC"/>
    <w:rsid w:val="00D64D3A"/>
    <w:rsid w:val="00D6536D"/>
    <w:rsid w:val="00D653A7"/>
    <w:rsid w:val="00D65E38"/>
    <w:rsid w:val="00D665FC"/>
    <w:rsid w:val="00D673BA"/>
    <w:rsid w:val="00D67547"/>
    <w:rsid w:val="00D67946"/>
    <w:rsid w:val="00D679ED"/>
    <w:rsid w:val="00D70053"/>
    <w:rsid w:val="00D70CA9"/>
    <w:rsid w:val="00D70CB0"/>
    <w:rsid w:val="00D711AF"/>
    <w:rsid w:val="00D7148E"/>
    <w:rsid w:val="00D71521"/>
    <w:rsid w:val="00D717EE"/>
    <w:rsid w:val="00D71C1C"/>
    <w:rsid w:val="00D71CB3"/>
    <w:rsid w:val="00D71EF3"/>
    <w:rsid w:val="00D722CE"/>
    <w:rsid w:val="00D72492"/>
    <w:rsid w:val="00D7301C"/>
    <w:rsid w:val="00D730C9"/>
    <w:rsid w:val="00D73262"/>
    <w:rsid w:val="00D737A7"/>
    <w:rsid w:val="00D73C81"/>
    <w:rsid w:val="00D73F06"/>
    <w:rsid w:val="00D7426F"/>
    <w:rsid w:val="00D74833"/>
    <w:rsid w:val="00D75298"/>
    <w:rsid w:val="00D75524"/>
    <w:rsid w:val="00D759E2"/>
    <w:rsid w:val="00D75DAF"/>
    <w:rsid w:val="00D7604A"/>
    <w:rsid w:val="00D76100"/>
    <w:rsid w:val="00D76412"/>
    <w:rsid w:val="00D76FF0"/>
    <w:rsid w:val="00D77184"/>
    <w:rsid w:val="00D77B50"/>
    <w:rsid w:val="00D77EB8"/>
    <w:rsid w:val="00D77FFC"/>
    <w:rsid w:val="00D804A4"/>
    <w:rsid w:val="00D805D4"/>
    <w:rsid w:val="00D80CFE"/>
    <w:rsid w:val="00D81146"/>
    <w:rsid w:val="00D81481"/>
    <w:rsid w:val="00D8185B"/>
    <w:rsid w:val="00D819A2"/>
    <w:rsid w:val="00D81C2A"/>
    <w:rsid w:val="00D82441"/>
    <w:rsid w:val="00D82549"/>
    <w:rsid w:val="00D82BF0"/>
    <w:rsid w:val="00D82D91"/>
    <w:rsid w:val="00D82E87"/>
    <w:rsid w:val="00D8314D"/>
    <w:rsid w:val="00D833AD"/>
    <w:rsid w:val="00D8488F"/>
    <w:rsid w:val="00D84C56"/>
    <w:rsid w:val="00D85026"/>
    <w:rsid w:val="00D850FF"/>
    <w:rsid w:val="00D85701"/>
    <w:rsid w:val="00D85C7B"/>
    <w:rsid w:val="00D86344"/>
    <w:rsid w:val="00D86D6A"/>
    <w:rsid w:val="00D86E8F"/>
    <w:rsid w:val="00D86F68"/>
    <w:rsid w:val="00D870BA"/>
    <w:rsid w:val="00D8768F"/>
    <w:rsid w:val="00D879B6"/>
    <w:rsid w:val="00D9006D"/>
    <w:rsid w:val="00D904A9"/>
    <w:rsid w:val="00D90504"/>
    <w:rsid w:val="00D90BAD"/>
    <w:rsid w:val="00D9174F"/>
    <w:rsid w:val="00D92916"/>
    <w:rsid w:val="00D92A1D"/>
    <w:rsid w:val="00D92F7F"/>
    <w:rsid w:val="00D931A9"/>
    <w:rsid w:val="00D93424"/>
    <w:rsid w:val="00D934CF"/>
    <w:rsid w:val="00D939FE"/>
    <w:rsid w:val="00D9411D"/>
    <w:rsid w:val="00D94E98"/>
    <w:rsid w:val="00D955DA"/>
    <w:rsid w:val="00D9615C"/>
    <w:rsid w:val="00D961B1"/>
    <w:rsid w:val="00D96324"/>
    <w:rsid w:val="00D9652C"/>
    <w:rsid w:val="00D96C6C"/>
    <w:rsid w:val="00D96F53"/>
    <w:rsid w:val="00D9721E"/>
    <w:rsid w:val="00D978F3"/>
    <w:rsid w:val="00D97A13"/>
    <w:rsid w:val="00D97A47"/>
    <w:rsid w:val="00D97C2E"/>
    <w:rsid w:val="00D97CC3"/>
    <w:rsid w:val="00DA0129"/>
    <w:rsid w:val="00DA0146"/>
    <w:rsid w:val="00DA0859"/>
    <w:rsid w:val="00DA08F5"/>
    <w:rsid w:val="00DA0E39"/>
    <w:rsid w:val="00DA1154"/>
    <w:rsid w:val="00DA1422"/>
    <w:rsid w:val="00DA1712"/>
    <w:rsid w:val="00DA178A"/>
    <w:rsid w:val="00DA19AD"/>
    <w:rsid w:val="00DA1A01"/>
    <w:rsid w:val="00DA1B8E"/>
    <w:rsid w:val="00DA1DAB"/>
    <w:rsid w:val="00DA23B0"/>
    <w:rsid w:val="00DA2436"/>
    <w:rsid w:val="00DA2AEC"/>
    <w:rsid w:val="00DA3AAE"/>
    <w:rsid w:val="00DA3B47"/>
    <w:rsid w:val="00DA4345"/>
    <w:rsid w:val="00DA460B"/>
    <w:rsid w:val="00DA474C"/>
    <w:rsid w:val="00DA48BD"/>
    <w:rsid w:val="00DA4C3C"/>
    <w:rsid w:val="00DA53D1"/>
    <w:rsid w:val="00DA5A92"/>
    <w:rsid w:val="00DA5C5F"/>
    <w:rsid w:val="00DA5F06"/>
    <w:rsid w:val="00DA5FEC"/>
    <w:rsid w:val="00DA6613"/>
    <w:rsid w:val="00DA6803"/>
    <w:rsid w:val="00DA6A33"/>
    <w:rsid w:val="00DA6BBA"/>
    <w:rsid w:val="00DA72AB"/>
    <w:rsid w:val="00DA78FF"/>
    <w:rsid w:val="00DA7B5A"/>
    <w:rsid w:val="00DB0174"/>
    <w:rsid w:val="00DB01B8"/>
    <w:rsid w:val="00DB0DD4"/>
    <w:rsid w:val="00DB0DDB"/>
    <w:rsid w:val="00DB1584"/>
    <w:rsid w:val="00DB1A66"/>
    <w:rsid w:val="00DB2A8F"/>
    <w:rsid w:val="00DB2B5C"/>
    <w:rsid w:val="00DB2DD1"/>
    <w:rsid w:val="00DB35B4"/>
    <w:rsid w:val="00DB3E97"/>
    <w:rsid w:val="00DB504F"/>
    <w:rsid w:val="00DB50DF"/>
    <w:rsid w:val="00DB5434"/>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2E3A"/>
    <w:rsid w:val="00DC34A4"/>
    <w:rsid w:val="00DC39D1"/>
    <w:rsid w:val="00DC407E"/>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6A37"/>
    <w:rsid w:val="00DC6E58"/>
    <w:rsid w:val="00DC7DD1"/>
    <w:rsid w:val="00DD0152"/>
    <w:rsid w:val="00DD0AC8"/>
    <w:rsid w:val="00DD118A"/>
    <w:rsid w:val="00DD147F"/>
    <w:rsid w:val="00DD157B"/>
    <w:rsid w:val="00DD206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87D"/>
    <w:rsid w:val="00DE1AA0"/>
    <w:rsid w:val="00DE28F3"/>
    <w:rsid w:val="00DE2BB4"/>
    <w:rsid w:val="00DE2D0A"/>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F05B6"/>
    <w:rsid w:val="00DF1B18"/>
    <w:rsid w:val="00DF2352"/>
    <w:rsid w:val="00DF2823"/>
    <w:rsid w:val="00DF2AFB"/>
    <w:rsid w:val="00DF2D59"/>
    <w:rsid w:val="00DF314B"/>
    <w:rsid w:val="00DF3642"/>
    <w:rsid w:val="00DF3709"/>
    <w:rsid w:val="00DF37E3"/>
    <w:rsid w:val="00DF411E"/>
    <w:rsid w:val="00DF4371"/>
    <w:rsid w:val="00DF438D"/>
    <w:rsid w:val="00DF44EE"/>
    <w:rsid w:val="00DF50CD"/>
    <w:rsid w:val="00DF5651"/>
    <w:rsid w:val="00DF5D73"/>
    <w:rsid w:val="00DF6415"/>
    <w:rsid w:val="00DF66D3"/>
    <w:rsid w:val="00DF6A6E"/>
    <w:rsid w:val="00DF6C53"/>
    <w:rsid w:val="00DF6EAB"/>
    <w:rsid w:val="00DF71A2"/>
    <w:rsid w:val="00DF7210"/>
    <w:rsid w:val="00DF790C"/>
    <w:rsid w:val="00DF79D0"/>
    <w:rsid w:val="00DF7D71"/>
    <w:rsid w:val="00E00471"/>
    <w:rsid w:val="00E00E45"/>
    <w:rsid w:val="00E010D1"/>
    <w:rsid w:val="00E01675"/>
    <w:rsid w:val="00E01C53"/>
    <w:rsid w:val="00E0209E"/>
    <w:rsid w:val="00E0301F"/>
    <w:rsid w:val="00E03343"/>
    <w:rsid w:val="00E03389"/>
    <w:rsid w:val="00E03422"/>
    <w:rsid w:val="00E043D3"/>
    <w:rsid w:val="00E0446A"/>
    <w:rsid w:val="00E04501"/>
    <w:rsid w:val="00E047EE"/>
    <w:rsid w:val="00E04BC3"/>
    <w:rsid w:val="00E054B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B60"/>
    <w:rsid w:val="00E1317B"/>
    <w:rsid w:val="00E135F3"/>
    <w:rsid w:val="00E1364F"/>
    <w:rsid w:val="00E137C1"/>
    <w:rsid w:val="00E13C9B"/>
    <w:rsid w:val="00E1524B"/>
    <w:rsid w:val="00E1559E"/>
    <w:rsid w:val="00E15A8F"/>
    <w:rsid w:val="00E161A5"/>
    <w:rsid w:val="00E1699C"/>
    <w:rsid w:val="00E16C35"/>
    <w:rsid w:val="00E16C8E"/>
    <w:rsid w:val="00E175BE"/>
    <w:rsid w:val="00E17AFB"/>
    <w:rsid w:val="00E17C18"/>
    <w:rsid w:val="00E17F28"/>
    <w:rsid w:val="00E20085"/>
    <w:rsid w:val="00E2080E"/>
    <w:rsid w:val="00E2086C"/>
    <w:rsid w:val="00E21132"/>
    <w:rsid w:val="00E21569"/>
    <w:rsid w:val="00E217A0"/>
    <w:rsid w:val="00E217FA"/>
    <w:rsid w:val="00E21991"/>
    <w:rsid w:val="00E21E03"/>
    <w:rsid w:val="00E21FA6"/>
    <w:rsid w:val="00E227D5"/>
    <w:rsid w:val="00E22B1F"/>
    <w:rsid w:val="00E22C66"/>
    <w:rsid w:val="00E234E8"/>
    <w:rsid w:val="00E23988"/>
    <w:rsid w:val="00E23CCF"/>
    <w:rsid w:val="00E23D68"/>
    <w:rsid w:val="00E23E1D"/>
    <w:rsid w:val="00E2423C"/>
    <w:rsid w:val="00E243B7"/>
    <w:rsid w:val="00E2482F"/>
    <w:rsid w:val="00E24855"/>
    <w:rsid w:val="00E24C67"/>
    <w:rsid w:val="00E25232"/>
    <w:rsid w:val="00E25669"/>
    <w:rsid w:val="00E259BB"/>
    <w:rsid w:val="00E25CCE"/>
    <w:rsid w:val="00E25E69"/>
    <w:rsid w:val="00E25F4E"/>
    <w:rsid w:val="00E263E5"/>
    <w:rsid w:val="00E266EB"/>
    <w:rsid w:val="00E2699C"/>
    <w:rsid w:val="00E269D6"/>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1AA"/>
    <w:rsid w:val="00E33249"/>
    <w:rsid w:val="00E339B2"/>
    <w:rsid w:val="00E33B79"/>
    <w:rsid w:val="00E33DBD"/>
    <w:rsid w:val="00E33EC5"/>
    <w:rsid w:val="00E346A8"/>
    <w:rsid w:val="00E34834"/>
    <w:rsid w:val="00E34B52"/>
    <w:rsid w:val="00E35077"/>
    <w:rsid w:val="00E355B2"/>
    <w:rsid w:val="00E35C4C"/>
    <w:rsid w:val="00E36B27"/>
    <w:rsid w:val="00E36E1E"/>
    <w:rsid w:val="00E36F1E"/>
    <w:rsid w:val="00E372D8"/>
    <w:rsid w:val="00E37583"/>
    <w:rsid w:val="00E3791B"/>
    <w:rsid w:val="00E37994"/>
    <w:rsid w:val="00E379C4"/>
    <w:rsid w:val="00E37CB6"/>
    <w:rsid w:val="00E37F5D"/>
    <w:rsid w:val="00E40796"/>
    <w:rsid w:val="00E40D5B"/>
    <w:rsid w:val="00E40EF5"/>
    <w:rsid w:val="00E41825"/>
    <w:rsid w:val="00E419F7"/>
    <w:rsid w:val="00E41E34"/>
    <w:rsid w:val="00E41FDA"/>
    <w:rsid w:val="00E425B8"/>
    <w:rsid w:val="00E42A68"/>
    <w:rsid w:val="00E43EE5"/>
    <w:rsid w:val="00E43F8C"/>
    <w:rsid w:val="00E4407D"/>
    <w:rsid w:val="00E441F3"/>
    <w:rsid w:val="00E4437B"/>
    <w:rsid w:val="00E44566"/>
    <w:rsid w:val="00E4456E"/>
    <w:rsid w:val="00E447B7"/>
    <w:rsid w:val="00E44B49"/>
    <w:rsid w:val="00E44C3F"/>
    <w:rsid w:val="00E459AF"/>
    <w:rsid w:val="00E45BC2"/>
    <w:rsid w:val="00E46007"/>
    <w:rsid w:val="00E46550"/>
    <w:rsid w:val="00E465CD"/>
    <w:rsid w:val="00E467BF"/>
    <w:rsid w:val="00E46BCA"/>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8F4"/>
    <w:rsid w:val="00E53A81"/>
    <w:rsid w:val="00E53F5A"/>
    <w:rsid w:val="00E54224"/>
    <w:rsid w:val="00E54DA8"/>
    <w:rsid w:val="00E54FE4"/>
    <w:rsid w:val="00E550D0"/>
    <w:rsid w:val="00E550DF"/>
    <w:rsid w:val="00E55C35"/>
    <w:rsid w:val="00E564D7"/>
    <w:rsid w:val="00E564D8"/>
    <w:rsid w:val="00E565D7"/>
    <w:rsid w:val="00E570D2"/>
    <w:rsid w:val="00E57272"/>
    <w:rsid w:val="00E5782A"/>
    <w:rsid w:val="00E57A19"/>
    <w:rsid w:val="00E57C36"/>
    <w:rsid w:val="00E57CBC"/>
    <w:rsid w:val="00E57CC3"/>
    <w:rsid w:val="00E60048"/>
    <w:rsid w:val="00E601B8"/>
    <w:rsid w:val="00E601DE"/>
    <w:rsid w:val="00E605AD"/>
    <w:rsid w:val="00E60937"/>
    <w:rsid w:val="00E62344"/>
    <w:rsid w:val="00E62430"/>
    <w:rsid w:val="00E62900"/>
    <w:rsid w:val="00E62EBB"/>
    <w:rsid w:val="00E63A73"/>
    <w:rsid w:val="00E64E6C"/>
    <w:rsid w:val="00E65610"/>
    <w:rsid w:val="00E65B2B"/>
    <w:rsid w:val="00E66125"/>
    <w:rsid w:val="00E66198"/>
    <w:rsid w:val="00E66533"/>
    <w:rsid w:val="00E667A7"/>
    <w:rsid w:val="00E669EE"/>
    <w:rsid w:val="00E66AB9"/>
    <w:rsid w:val="00E671B0"/>
    <w:rsid w:val="00E67B38"/>
    <w:rsid w:val="00E704A5"/>
    <w:rsid w:val="00E7089A"/>
    <w:rsid w:val="00E7099C"/>
    <w:rsid w:val="00E710BA"/>
    <w:rsid w:val="00E71E23"/>
    <w:rsid w:val="00E72BAF"/>
    <w:rsid w:val="00E73797"/>
    <w:rsid w:val="00E73A6A"/>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11F8"/>
    <w:rsid w:val="00E816A8"/>
    <w:rsid w:val="00E8184F"/>
    <w:rsid w:val="00E81B56"/>
    <w:rsid w:val="00E81C6A"/>
    <w:rsid w:val="00E81E27"/>
    <w:rsid w:val="00E81F82"/>
    <w:rsid w:val="00E820BF"/>
    <w:rsid w:val="00E82121"/>
    <w:rsid w:val="00E82AB1"/>
    <w:rsid w:val="00E83041"/>
    <w:rsid w:val="00E831D9"/>
    <w:rsid w:val="00E83385"/>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87F05"/>
    <w:rsid w:val="00E90130"/>
    <w:rsid w:val="00E901AC"/>
    <w:rsid w:val="00E909EE"/>
    <w:rsid w:val="00E90A68"/>
    <w:rsid w:val="00E90AA5"/>
    <w:rsid w:val="00E90C55"/>
    <w:rsid w:val="00E91F37"/>
    <w:rsid w:val="00E91F63"/>
    <w:rsid w:val="00E92806"/>
    <w:rsid w:val="00E9295B"/>
    <w:rsid w:val="00E92DCE"/>
    <w:rsid w:val="00E9316A"/>
    <w:rsid w:val="00E93208"/>
    <w:rsid w:val="00E93A28"/>
    <w:rsid w:val="00E9405D"/>
    <w:rsid w:val="00E949EA"/>
    <w:rsid w:val="00E949F0"/>
    <w:rsid w:val="00E957BA"/>
    <w:rsid w:val="00E95860"/>
    <w:rsid w:val="00E95878"/>
    <w:rsid w:val="00E95A1C"/>
    <w:rsid w:val="00E95DB6"/>
    <w:rsid w:val="00E960CD"/>
    <w:rsid w:val="00E9650A"/>
    <w:rsid w:val="00E9708F"/>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206"/>
    <w:rsid w:val="00EA77AC"/>
    <w:rsid w:val="00EA7A08"/>
    <w:rsid w:val="00EA7BAE"/>
    <w:rsid w:val="00EA7DB5"/>
    <w:rsid w:val="00EB0384"/>
    <w:rsid w:val="00EB0424"/>
    <w:rsid w:val="00EB0880"/>
    <w:rsid w:val="00EB0BF2"/>
    <w:rsid w:val="00EB0D06"/>
    <w:rsid w:val="00EB0EB3"/>
    <w:rsid w:val="00EB2606"/>
    <w:rsid w:val="00EB2B39"/>
    <w:rsid w:val="00EB373B"/>
    <w:rsid w:val="00EB37C3"/>
    <w:rsid w:val="00EB412F"/>
    <w:rsid w:val="00EB4A39"/>
    <w:rsid w:val="00EB4F00"/>
    <w:rsid w:val="00EB638C"/>
    <w:rsid w:val="00EB6955"/>
    <w:rsid w:val="00EB696F"/>
    <w:rsid w:val="00EB6BCF"/>
    <w:rsid w:val="00EB6EA4"/>
    <w:rsid w:val="00EB799D"/>
    <w:rsid w:val="00EB7C5E"/>
    <w:rsid w:val="00EB7F79"/>
    <w:rsid w:val="00EB7FC5"/>
    <w:rsid w:val="00EC031D"/>
    <w:rsid w:val="00EC096C"/>
    <w:rsid w:val="00EC0F1A"/>
    <w:rsid w:val="00EC0FA0"/>
    <w:rsid w:val="00EC1165"/>
    <w:rsid w:val="00EC1AAE"/>
    <w:rsid w:val="00EC1C38"/>
    <w:rsid w:val="00EC2145"/>
    <w:rsid w:val="00EC2182"/>
    <w:rsid w:val="00EC3A23"/>
    <w:rsid w:val="00EC3BB0"/>
    <w:rsid w:val="00EC3DC5"/>
    <w:rsid w:val="00EC48D6"/>
    <w:rsid w:val="00EC4D15"/>
    <w:rsid w:val="00EC4DF2"/>
    <w:rsid w:val="00EC5636"/>
    <w:rsid w:val="00EC56E8"/>
    <w:rsid w:val="00EC5E32"/>
    <w:rsid w:val="00EC602B"/>
    <w:rsid w:val="00EC6871"/>
    <w:rsid w:val="00EC6E28"/>
    <w:rsid w:val="00EC75FF"/>
    <w:rsid w:val="00EC7C44"/>
    <w:rsid w:val="00ED0614"/>
    <w:rsid w:val="00ED0C2E"/>
    <w:rsid w:val="00ED0C4C"/>
    <w:rsid w:val="00ED1948"/>
    <w:rsid w:val="00ED1BA3"/>
    <w:rsid w:val="00ED1DB1"/>
    <w:rsid w:val="00ED1F61"/>
    <w:rsid w:val="00ED1F69"/>
    <w:rsid w:val="00ED1FA0"/>
    <w:rsid w:val="00ED22F8"/>
    <w:rsid w:val="00ED247B"/>
    <w:rsid w:val="00ED2745"/>
    <w:rsid w:val="00ED2E17"/>
    <w:rsid w:val="00ED3051"/>
    <w:rsid w:val="00ED3916"/>
    <w:rsid w:val="00ED3C6C"/>
    <w:rsid w:val="00ED408D"/>
    <w:rsid w:val="00ED4992"/>
    <w:rsid w:val="00ED4D02"/>
    <w:rsid w:val="00ED5034"/>
    <w:rsid w:val="00ED5D10"/>
    <w:rsid w:val="00ED5FD3"/>
    <w:rsid w:val="00ED6140"/>
    <w:rsid w:val="00ED64DB"/>
    <w:rsid w:val="00ED71B7"/>
    <w:rsid w:val="00ED7368"/>
    <w:rsid w:val="00ED759E"/>
    <w:rsid w:val="00ED77EE"/>
    <w:rsid w:val="00ED7876"/>
    <w:rsid w:val="00EE07F9"/>
    <w:rsid w:val="00EE10E8"/>
    <w:rsid w:val="00EE13CB"/>
    <w:rsid w:val="00EE1962"/>
    <w:rsid w:val="00EE1EE3"/>
    <w:rsid w:val="00EE2192"/>
    <w:rsid w:val="00EE290E"/>
    <w:rsid w:val="00EE2DBE"/>
    <w:rsid w:val="00EE2E1D"/>
    <w:rsid w:val="00EE31F4"/>
    <w:rsid w:val="00EE389F"/>
    <w:rsid w:val="00EE438B"/>
    <w:rsid w:val="00EE4448"/>
    <w:rsid w:val="00EE4FCE"/>
    <w:rsid w:val="00EE50BD"/>
    <w:rsid w:val="00EE50E8"/>
    <w:rsid w:val="00EE5659"/>
    <w:rsid w:val="00EE6ADB"/>
    <w:rsid w:val="00EE6EE4"/>
    <w:rsid w:val="00EE74BB"/>
    <w:rsid w:val="00EE763C"/>
    <w:rsid w:val="00EE78CB"/>
    <w:rsid w:val="00EE7C56"/>
    <w:rsid w:val="00EE7F50"/>
    <w:rsid w:val="00EE7FBA"/>
    <w:rsid w:val="00EF0168"/>
    <w:rsid w:val="00EF03E9"/>
    <w:rsid w:val="00EF0800"/>
    <w:rsid w:val="00EF08EB"/>
    <w:rsid w:val="00EF118A"/>
    <w:rsid w:val="00EF20D7"/>
    <w:rsid w:val="00EF2378"/>
    <w:rsid w:val="00EF255C"/>
    <w:rsid w:val="00EF2C61"/>
    <w:rsid w:val="00EF3115"/>
    <w:rsid w:val="00EF321D"/>
    <w:rsid w:val="00EF355E"/>
    <w:rsid w:val="00EF37B4"/>
    <w:rsid w:val="00EF444E"/>
    <w:rsid w:val="00EF510C"/>
    <w:rsid w:val="00EF5C23"/>
    <w:rsid w:val="00EF648E"/>
    <w:rsid w:val="00EF7359"/>
    <w:rsid w:val="00EF7418"/>
    <w:rsid w:val="00EF7514"/>
    <w:rsid w:val="00EF7FAA"/>
    <w:rsid w:val="00F001C4"/>
    <w:rsid w:val="00F002B9"/>
    <w:rsid w:val="00F00E93"/>
    <w:rsid w:val="00F00F8A"/>
    <w:rsid w:val="00F0100B"/>
    <w:rsid w:val="00F0113C"/>
    <w:rsid w:val="00F01148"/>
    <w:rsid w:val="00F011CE"/>
    <w:rsid w:val="00F01D5C"/>
    <w:rsid w:val="00F01F7A"/>
    <w:rsid w:val="00F0305C"/>
    <w:rsid w:val="00F0390B"/>
    <w:rsid w:val="00F03D83"/>
    <w:rsid w:val="00F04C25"/>
    <w:rsid w:val="00F0542D"/>
    <w:rsid w:val="00F058E1"/>
    <w:rsid w:val="00F05A5A"/>
    <w:rsid w:val="00F05E5E"/>
    <w:rsid w:val="00F05EA6"/>
    <w:rsid w:val="00F0621B"/>
    <w:rsid w:val="00F062E8"/>
    <w:rsid w:val="00F065CB"/>
    <w:rsid w:val="00F066DE"/>
    <w:rsid w:val="00F06739"/>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03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494"/>
    <w:rsid w:val="00F2460A"/>
    <w:rsid w:val="00F2490A"/>
    <w:rsid w:val="00F24FB8"/>
    <w:rsid w:val="00F255C9"/>
    <w:rsid w:val="00F256C3"/>
    <w:rsid w:val="00F25722"/>
    <w:rsid w:val="00F263A7"/>
    <w:rsid w:val="00F26B50"/>
    <w:rsid w:val="00F26B84"/>
    <w:rsid w:val="00F26BE4"/>
    <w:rsid w:val="00F2773E"/>
    <w:rsid w:val="00F27A7D"/>
    <w:rsid w:val="00F3007A"/>
    <w:rsid w:val="00F304DA"/>
    <w:rsid w:val="00F3052C"/>
    <w:rsid w:val="00F30E85"/>
    <w:rsid w:val="00F3169A"/>
    <w:rsid w:val="00F31A19"/>
    <w:rsid w:val="00F31C13"/>
    <w:rsid w:val="00F31E32"/>
    <w:rsid w:val="00F32F2C"/>
    <w:rsid w:val="00F32F9D"/>
    <w:rsid w:val="00F33190"/>
    <w:rsid w:val="00F335FE"/>
    <w:rsid w:val="00F33D28"/>
    <w:rsid w:val="00F33E7C"/>
    <w:rsid w:val="00F33F2C"/>
    <w:rsid w:val="00F33F58"/>
    <w:rsid w:val="00F34571"/>
    <w:rsid w:val="00F345F5"/>
    <w:rsid w:val="00F346B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3D0"/>
    <w:rsid w:val="00F436F3"/>
    <w:rsid w:val="00F439F2"/>
    <w:rsid w:val="00F43B4E"/>
    <w:rsid w:val="00F43FE1"/>
    <w:rsid w:val="00F44212"/>
    <w:rsid w:val="00F448FB"/>
    <w:rsid w:val="00F456F8"/>
    <w:rsid w:val="00F459E4"/>
    <w:rsid w:val="00F45B74"/>
    <w:rsid w:val="00F463AE"/>
    <w:rsid w:val="00F46423"/>
    <w:rsid w:val="00F471F2"/>
    <w:rsid w:val="00F47780"/>
    <w:rsid w:val="00F50893"/>
    <w:rsid w:val="00F50972"/>
    <w:rsid w:val="00F50A45"/>
    <w:rsid w:val="00F515B6"/>
    <w:rsid w:val="00F51C48"/>
    <w:rsid w:val="00F52349"/>
    <w:rsid w:val="00F52AF3"/>
    <w:rsid w:val="00F52EEA"/>
    <w:rsid w:val="00F5302F"/>
    <w:rsid w:val="00F5355D"/>
    <w:rsid w:val="00F53765"/>
    <w:rsid w:val="00F53917"/>
    <w:rsid w:val="00F54668"/>
    <w:rsid w:val="00F5507C"/>
    <w:rsid w:val="00F55274"/>
    <w:rsid w:val="00F55B98"/>
    <w:rsid w:val="00F55D87"/>
    <w:rsid w:val="00F564F3"/>
    <w:rsid w:val="00F56761"/>
    <w:rsid w:val="00F56772"/>
    <w:rsid w:val="00F5694C"/>
    <w:rsid w:val="00F56DF4"/>
    <w:rsid w:val="00F6024A"/>
    <w:rsid w:val="00F602CD"/>
    <w:rsid w:val="00F605EC"/>
    <w:rsid w:val="00F60728"/>
    <w:rsid w:val="00F6116B"/>
    <w:rsid w:val="00F615C6"/>
    <w:rsid w:val="00F61965"/>
    <w:rsid w:val="00F61A47"/>
    <w:rsid w:val="00F61AE9"/>
    <w:rsid w:val="00F61F46"/>
    <w:rsid w:val="00F62A0D"/>
    <w:rsid w:val="00F62B51"/>
    <w:rsid w:val="00F62F3D"/>
    <w:rsid w:val="00F63096"/>
    <w:rsid w:val="00F634CC"/>
    <w:rsid w:val="00F63A42"/>
    <w:rsid w:val="00F64F72"/>
    <w:rsid w:val="00F64F8F"/>
    <w:rsid w:val="00F64F91"/>
    <w:rsid w:val="00F6513E"/>
    <w:rsid w:val="00F653F0"/>
    <w:rsid w:val="00F658AC"/>
    <w:rsid w:val="00F659F9"/>
    <w:rsid w:val="00F65C89"/>
    <w:rsid w:val="00F66339"/>
    <w:rsid w:val="00F6661D"/>
    <w:rsid w:val="00F66864"/>
    <w:rsid w:val="00F6691F"/>
    <w:rsid w:val="00F67327"/>
    <w:rsid w:val="00F673AF"/>
    <w:rsid w:val="00F675AA"/>
    <w:rsid w:val="00F6790D"/>
    <w:rsid w:val="00F67C3E"/>
    <w:rsid w:val="00F702C7"/>
    <w:rsid w:val="00F704CD"/>
    <w:rsid w:val="00F70591"/>
    <w:rsid w:val="00F70597"/>
    <w:rsid w:val="00F707ED"/>
    <w:rsid w:val="00F7105D"/>
    <w:rsid w:val="00F715E0"/>
    <w:rsid w:val="00F71626"/>
    <w:rsid w:val="00F71748"/>
    <w:rsid w:val="00F71D94"/>
    <w:rsid w:val="00F727D6"/>
    <w:rsid w:val="00F728E7"/>
    <w:rsid w:val="00F72A8F"/>
    <w:rsid w:val="00F72AA6"/>
    <w:rsid w:val="00F7308E"/>
    <w:rsid w:val="00F73385"/>
    <w:rsid w:val="00F73633"/>
    <w:rsid w:val="00F73ADA"/>
    <w:rsid w:val="00F73B2E"/>
    <w:rsid w:val="00F7406C"/>
    <w:rsid w:val="00F746C3"/>
    <w:rsid w:val="00F74C31"/>
    <w:rsid w:val="00F74CFF"/>
    <w:rsid w:val="00F75134"/>
    <w:rsid w:val="00F75891"/>
    <w:rsid w:val="00F75B78"/>
    <w:rsid w:val="00F75B99"/>
    <w:rsid w:val="00F7686A"/>
    <w:rsid w:val="00F76CD5"/>
    <w:rsid w:val="00F77390"/>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075"/>
    <w:rsid w:val="00F852E9"/>
    <w:rsid w:val="00F8545E"/>
    <w:rsid w:val="00F85659"/>
    <w:rsid w:val="00F856BD"/>
    <w:rsid w:val="00F85AE6"/>
    <w:rsid w:val="00F86351"/>
    <w:rsid w:val="00F86596"/>
    <w:rsid w:val="00F866F9"/>
    <w:rsid w:val="00F867F6"/>
    <w:rsid w:val="00F86DAC"/>
    <w:rsid w:val="00F871DA"/>
    <w:rsid w:val="00F87290"/>
    <w:rsid w:val="00F87DD1"/>
    <w:rsid w:val="00F87F5F"/>
    <w:rsid w:val="00F914C0"/>
    <w:rsid w:val="00F91BC2"/>
    <w:rsid w:val="00F93A8E"/>
    <w:rsid w:val="00F93BDB"/>
    <w:rsid w:val="00F93F08"/>
    <w:rsid w:val="00F9435E"/>
    <w:rsid w:val="00F94FFA"/>
    <w:rsid w:val="00F9502A"/>
    <w:rsid w:val="00F9527D"/>
    <w:rsid w:val="00F954FC"/>
    <w:rsid w:val="00F95A76"/>
    <w:rsid w:val="00F95D11"/>
    <w:rsid w:val="00F95D86"/>
    <w:rsid w:val="00F95E51"/>
    <w:rsid w:val="00F95E82"/>
    <w:rsid w:val="00FA05F9"/>
    <w:rsid w:val="00FA1191"/>
    <w:rsid w:val="00FA18D6"/>
    <w:rsid w:val="00FA1E49"/>
    <w:rsid w:val="00FA2305"/>
    <w:rsid w:val="00FA237F"/>
    <w:rsid w:val="00FA2B82"/>
    <w:rsid w:val="00FA36EB"/>
    <w:rsid w:val="00FA48DE"/>
    <w:rsid w:val="00FA49F9"/>
    <w:rsid w:val="00FA4F9A"/>
    <w:rsid w:val="00FA545C"/>
    <w:rsid w:val="00FA5C2E"/>
    <w:rsid w:val="00FA5DF6"/>
    <w:rsid w:val="00FA5ED7"/>
    <w:rsid w:val="00FA6597"/>
    <w:rsid w:val="00FA67E6"/>
    <w:rsid w:val="00FA699D"/>
    <w:rsid w:val="00FA6A22"/>
    <w:rsid w:val="00FA6BF6"/>
    <w:rsid w:val="00FA6F6E"/>
    <w:rsid w:val="00FA7A4B"/>
    <w:rsid w:val="00FA7D0A"/>
    <w:rsid w:val="00FA7DC8"/>
    <w:rsid w:val="00FB039F"/>
    <w:rsid w:val="00FB04C2"/>
    <w:rsid w:val="00FB0675"/>
    <w:rsid w:val="00FB07FA"/>
    <w:rsid w:val="00FB0992"/>
    <w:rsid w:val="00FB0AF6"/>
    <w:rsid w:val="00FB0E44"/>
    <w:rsid w:val="00FB1014"/>
    <w:rsid w:val="00FB1E0D"/>
    <w:rsid w:val="00FB2073"/>
    <w:rsid w:val="00FB2385"/>
    <w:rsid w:val="00FB26D1"/>
    <w:rsid w:val="00FB291F"/>
    <w:rsid w:val="00FB2A5D"/>
    <w:rsid w:val="00FB2A85"/>
    <w:rsid w:val="00FB2C95"/>
    <w:rsid w:val="00FB30AA"/>
    <w:rsid w:val="00FB31A4"/>
    <w:rsid w:val="00FB3D73"/>
    <w:rsid w:val="00FB42A6"/>
    <w:rsid w:val="00FB440C"/>
    <w:rsid w:val="00FB458B"/>
    <w:rsid w:val="00FB4768"/>
    <w:rsid w:val="00FB4D25"/>
    <w:rsid w:val="00FB520E"/>
    <w:rsid w:val="00FB585F"/>
    <w:rsid w:val="00FB59D0"/>
    <w:rsid w:val="00FB6177"/>
    <w:rsid w:val="00FB699C"/>
    <w:rsid w:val="00FB6FA5"/>
    <w:rsid w:val="00FB76DB"/>
    <w:rsid w:val="00FB78B1"/>
    <w:rsid w:val="00FB7D0B"/>
    <w:rsid w:val="00FC02EB"/>
    <w:rsid w:val="00FC0C3F"/>
    <w:rsid w:val="00FC0DBA"/>
    <w:rsid w:val="00FC206F"/>
    <w:rsid w:val="00FC2AE0"/>
    <w:rsid w:val="00FC2E29"/>
    <w:rsid w:val="00FC2E96"/>
    <w:rsid w:val="00FC3061"/>
    <w:rsid w:val="00FC337C"/>
    <w:rsid w:val="00FC3422"/>
    <w:rsid w:val="00FC3593"/>
    <w:rsid w:val="00FC3870"/>
    <w:rsid w:val="00FC3A46"/>
    <w:rsid w:val="00FC3BF8"/>
    <w:rsid w:val="00FC3FD5"/>
    <w:rsid w:val="00FC437D"/>
    <w:rsid w:val="00FC45FB"/>
    <w:rsid w:val="00FC542C"/>
    <w:rsid w:val="00FC5C13"/>
    <w:rsid w:val="00FC5C18"/>
    <w:rsid w:val="00FC5D26"/>
    <w:rsid w:val="00FC5F50"/>
    <w:rsid w:val="00FC64C9"/>
    <w:rsid w:val="00FC687B"/>
    <w:rsid w:val="00FC6AFF"/>
    <w:rsid w:val="00FC6BDD"/>
    <w:rsid w:val="00FC6E6D"/>
    <w:rsid w:val="00FC75CD"/>
    <w:rsid w:val="00FC7649"/>
    <w:rsid w:val="00FC779A"/>
    <w:rsid w:val="00FC7A04"/>
    <w:rsid w:val="00FC7AA1"/>
    <w:rsid w:val="00FC7AC8"/>
    <w:rsid w:val="00FD00C2"/>
    <w:rsid w:val="00FD0FA8"/>
    <w:rsid w:val="00FD10B9"/>
    <w:rsid w:val="00FD129D"/>
    <w:rsid w:val="00FD1541"/>
    <w:rsid w:val="00FD1ADD"/>
    <w:rsid w:val="00FD1CEA"/>
    <w:rsid w:val="00FD2425"/>
    <w:rsid w:val="00FD27EA"/>
    <w:rsid w:val="00FD2D70"/>
    <w:rsid w:val="00FD2DC2"/>
    <w:rsid w:val="00FD3171"/>
    <w:rsid w:val="00FD385C"/>
    <w:rsid w:val="00FD391A"/>
    <w:rsid w:val="00FD3E22"/>
    <w:rsid w:val="00FD44DF"/>
    <w:rsid w:val="00FD4663"/>
    <w:rsid w:val="00FD4E02"/>
    <w:rsid w:val="00FD4FC1"/>
    <w:rsid w:val="00FD533D"/>
    <w:rsid w:val="00FD5504"/>
    <w:rsid w:val="00FD68BD"/>
    <w:rsid w:val="00FD6908"/>
    <w:rsid w:val="00FD6946"/>
    <w:rsid w:val="00FD6B48"/>
    <w:rsid w:val="00FD7097"/>
    <w:rsid w:val="00FD7981"/>
    <w:rsid w:val="00FE0102"/>
    <w:rsid w:val="00FE04D1"/>
    <w:rsid w:val="00FE0657"/>
    <w:rsid w:val="00FE07E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0D2"/>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C0"/>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4611B"/>
  <w15:docId w15:val="{00D787FD-C57E-45CA-BE69-A1128AD7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semiHidden/>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99"/>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3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Cuadrícula media 1 - Énfasis 21"/>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39"/>
    <w:rsid w:val="007D24A1"/>
    <w:pPr>
      <w:ind w:left="240"/>
    </w:pPr>
    <w:rPr>
      <w:rFonts w:asciiTheme="minorHAnsi" w:hAnsiTheme="minorHAnsi" w:cstheme="minorHAnsi"/>
      <w:smallCaps/>
      <w:sz w:val="20"/>
      <w:szCs w:val="20"/>
    </w:rPr>
  </w:style>
  <w:style w:type="paragraph" w:styleId="TDC1">
    <w:name w:val="toc 1"/>
    <w:basedOn w:val="Normal"/>
    <w:next w:val="Normal"/>
    <w:autoRedefine/>
    <w:uiPriority w:val="39"/>
    <w:rsid w:val="007D24A1"/>
    <w:pPr>
      <w:spacing w:before="120" w:after="120"/>
    </w:pPr>
    <w:rPr>
      <w:rFonts w:asciiTheme="minorHAnsi" w:hAnsiTheme="minorHAnsi" w:cstheme="minorHAnsi"/>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rFonts w:asciiTheme="minorHAnsi" w:hAnsiTheme="minorHAnsi" w:cstheme="minorHAnsi"/>
      <w:i/>
      <w:iCs/>
      <w:sz w:val="20"/>
      <w:szCs w:val="20"/>
    </w:rPr>
  </w:style>
  <w:style w:type="paragraph" w:styleId="TDC4">
    <w:name w:val="toc 4"/>
    <w:basedOn w:val="Normal"/>
    <w:next w:val="Normal"/>
    <w:autoRedefine/>
    <w:uiPriority w:val="39"/>
    <w:rsid w:val="009162C5"/>
    <w:pPr>
      <w:ind w:left="720"/>
    </w:pPr>
    <w:rPr>
      <w:rFonts w:asciiTheme="minorHAnsi" w:hAnsiTheme="minorHAnsi" w:cstheme="minorHAnsi"/>
      <w:sz w:val="18"/>
      <w:szCs w:val="18"/>
    </w:rPr>
  </w:style>
  <w:style w:type="paragraph" w:styleId="TDC5">
    <w:name w:val="toc 5"/>
    <w:basedOn w:val="Normal"/>
    <w:next w:val="Normal"/>
    <w:autoRedefine/>
    <w:uiPriority w:val="99"/>
    <w:semiHidden/>
    <w:rsid w:val="009162C5"/>
    <w:pPr>
      <w:ind w:left="960"/>
    </w:pPr>
    <w:rPr>
      <w:rFonts w:asciiTheme="minorHAnsi" w:hAnsiTheme="minorHAnsi" w:cstheme="minorHAnsi"/>
      <w:sz w:val="18"/>
      <w:szCs w:val="18"/>
    </w:rPr>
  </w:style>
  <w:style w:type="paragraph" w:styleId="TDC6">
    <w:name w:val="toc 6"/>
    <w:basedOn w:val="Normal"/>
    <w:next w:val="Normal"/>
    <w:autoRedefine/>
    <w:uiPriority w:val="99"/>
    <w:semiHidden/>
    <w:rsid w:val="009162C5"/>
    <w:pPr>
      <w:ind w:left="1200"/>
    </w:pPr>
    <w:rPr>
      <w:rFonts w:asciiTheme="minorHAnsi" w:hAnsiTheme="minorHAnsi" w:cstheme="minorHAnsi"/>
      <w:sz w:val="18"/>
      <w:szCs w:val="18"/>
    </w:rPr>
  </w:style>
  <w:style w:type="paragraph" w:styleId="TDC7">
    <w:name w:val="toc 7"/>
    <w:basedOn w:val="Normal"/>
    <w:next w:val="Normal"/>
    <w:autoRedefine/>
    <w:uiPriority w:val="99"/>
    <w:semiHidden/>
    <w:rsid w:val="009162C5"/>
    <w:pPr>
      <w:ind w:left="1440"/>
    </w:pPr>
    <w:rPr>
      <w:rFonts w:asciiTheme="minorHAnsi" w:hAnsiTheme="minorHAnsi" w:cstheme="minorHAnsi"/>
      <w:sz w:val="18"/>
      <w:szCs w:val="18"/>
    </w:rPr>
  </w:style>
  <w:style w:type="paragraph" w:styleId="TDC8">
    <w:name w:val="toc 8"/>
    <w:basedOn w:val="Normal"/>
    <w:next w:val="Normal"/>
    <w:autoRedefine/>
    <w:uiPriority w:val="99"/>
    <w:semiHidden/>
    <w:rsid w:val="009162C5"/>
    <w:pPr>
      <w:ind w:left="1680"/>
    </w:pPr>
    <w:rPr>
      <w:rFonts w:asciiTheme="minorHAnsi" w:hAnsiTheme="minorHAnsi" w:cstheme="minorHAnsi"/>
      <w:sz w:val="18"/>
      <w:szCs w:val="18"/>
    </w:rPr>
  </w:style>
  <w:style w:type="paragraph" w:styleId="TDC9">
    <w:name w:val="toc 9"/>
    <w:basedOn w:val="Normal"/>
    <w:next w:val="Normal"/>
    <w:autoRedefine/>
    <w:uiPriority w:val="99"/>
    <w:semiHidden/>
    <w:rsid w:val="009162C5"/>
    <w:pPr>
      <w:ind w:left="1920"/>
    </w:pPr>
    <w:rPr>
      <w:rFonts w:asciiTheme="minorHAnsi" w:hAnsiTheme="minorHAnsi" w:cstheme="minorHAnsi"/>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Cuadrícula media 1 - Énfasis 21 Car"/>
    <w:link w:val="Prrafodelista"/>
    <w:uiPriority w:val="34"/>
    <w:qFormat/>
    <w:rsid w:val="00B0208A"/>
    <w:rPr>
      <w:rFonts w:ascii="Calibri" w:hAnsi="Calibri"/>
      <w:sz w:val="22"/>
      <w:szCs w:val="22"/>
      <w:lang w:val="es-ES" w:eastAsia="en-US"/>
    </w:rPr>
  </w:style>
  <w:style w:type="paragraph" w:customStyle="1" w:styleId="Default">
    <w:name w:val="Default"/>
    <w:qFormat/>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 w:type="paragraph" w:customStyle="1" w:styleId="Instruccionesenvocorreo">
    <w:name w:val="Instrucciones envío correo"/>
    <w:basedOn w:val="Normal"/>
    <w:rsid w:val="00AD21C1"/>
    <w:pPr>
      <w:jc w:val="both"/>
    </w:pPr>
    <w:rPr>
      <w:rFonts w:ascii="Arial" w:hAnsi="Arial"/>
      <w:lang w:val="es-CR"/>
    </w:rPr>
  </w:style>
  <w:style w:type="character" w:styleId="nfasisintenso">
    <w:name w:val="Intense Emphasis"/>
    <w:basedOn w:val="Fuentedeprrafopredeter"/>
    <w:uiPriority w:val="21"/>
    <w:qFormat/>
    <w:rsid w:val="00D20870"/>
    <w:rPr>
      <w:i/>
      <w:iCs/>
      <w:color w:val="4F81BD" w:themeColor="accent1"/>
    </w:rPr>
  </w:style>
  <w:style w:type="paragraph" w:styleId="Cita">
    <w:name w:val="Quote"/>
    <w:basedOn w:val="Normal"/>
    <w:next w:val="Normal"/>
    <w:link w:val="CitaCar"/>
    <w:uiPriority w:val="29"/>
    <w:qFormat/>
    <w:rsid w:val="00CB755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B7551"/>
    <w:rPr>
      <w:i/>
      <w:iCs/>
      <w:color w:val="404040" w:themeColor="text1" w:themeTint="BF"/>
      <w:sz w:val="24"/>
      <w:szCs w:val="24"/>
      <w:lang w:val="es-ES" w:eastAsia="es-ES"/>
    </w:rPr>
  </w:style>
  <w:style w:type="paragraph" w:customStyle="1" w:styleId="avcCuadros">
    <w:name w:val="avcCuadros"/>
    <w:basedOn w:val="Normal"/>
    <w:next w:val="Normal"/>
    <w:qFormat/>
    <w:rsid w:val="005C1332"/>
    <w:pPr>
      <w:numPr>
        <w:numId w:val="26"/>
      </w:numPr>
      <w:spacing w:line="276" w:lineRule="auto"/>
      <w:jc w:val="center"/>
    </w:pPr>
    <w:rPr>
      <w:rFonts w:ascii="Arial" w:eastAsiaTheme="minorHAnsi" w:hAnsi="Arial" w:cstheme="minorBidi"/>
      <w:b/>
      <w:color w:val="00000A"/>
      <w:sz w:val="20"/>
      <w:szCs w:val="22"/>
      <w:lang w:val="es-CR" w:eastAsia="en-US"/>
    </w:rPr>
  </w:style>
  <w:style w:type="character" w:customStyle="1" w:styleId="field-content">
    <w:name w:val="field-content"/>
    <w:basedOn w:val="Fuentedeprrafopredeter"/>
    <w:rsid w:val="007771CE"/>
  </w:style>
  <w:style w:type="character" w:styleId="Hipervnculovisitado">
    <w:name w:val="FollowedHyperlink"/>
    <w:basedOn w:val="Fuentedeprrafopredeter"/>
    <w:uiPriority w:val="99"/>
    <w:semiHidden/>
    <w:unhideWhenUsed/>
    <w:rsid w:val="00B37FFC"/>
    <w:rPr>
      <w:color w:val="800080" w:themeColor="followedHyperlink"/>
      <w:u w:val="single"/>
    </w:rPr>
  </w:style>
  <w:style w:type="character" w:styleId="Refdecomentario">
    <w:name w:val="annotation reference"/>
    <w:basedOn w:val="Fuentedeprrafopredeter"/>
    <w:uiPriority w:val="99"/>
    <w:semiHidden/>
    <w:unhideWhenUsed/>
    <w:rsid w:val="003C3AF2"/>
    <w:rPr>
      <w:sz w:val="16"/>
      <w:szCs w:val="16"/>
    </w:rPr>
  </w:style>
  <w:style w:type="paragraph" w:styleId="Textocomentario">
    <w:name w:val="annotation text"/>
    <w:basedOn w:val="Normal"/>
    <w:link w:val="TextocomentarioCar"/>
    <w:uiPriority w:val="99"/>
    <w:semiHidden/>
    <w:unhideWhenUsed/>
    <w:rsid w:val="003C3AF2"/>
    <w:rPr>
      <w:sz w:val="20"/>
      <w:szCs w:val="20"/>
    </w:rPr>
  </w:style>
  <w:style w:type="character" w:customStyle="1" w:styleId="TextocomentarioCar">
    <w:name w:val="Texto comentario Car"/>
    <w:basedOn w:val="Fuentedeprrafopredeter"/>
    <w:link w:val="Textocomentario"/>
    <w:uiPriority w:val="99"/>
    <w:semiHidden/>
    <w:rsid w:val="003C3AF2"/>
    <w:rPr>
      <w:lang w:val="es-ES" w:eastAsia="es-ES"/>
    </w:rPr>
  </w:style>
  <w:style w:type="paragraph" w:styleId="Asuntodelcomentario">
    <w:name w:val="annotation subject"/>
    <w:basedOn w:val="Textocomentario"/>
    <w:next w:val="Textocomentario"/>
    <w:link w:val="AsuntodelcomentarioCar"/>
    <w:uiPriority w:val="99"/>
    <w:semiHidden/>
    <w:unhideWhenUsed/>
    <w:rsid w:val="003C3AF2"/>
    <w:rPr>
      <w:b/>
      <w:bCs/>
    </w:rPr>
  </w:style>
  <w:style w:type="character" w:customStyle="1" w:styleId="AsuntodelcomentarioCar">
    <w:name w:val="Asunto del comentario Car"/>
    <w:basedOn w:val="TextocomentarioCar"/>
    <w:link w:val="Asuntodelcomentario"/>
    <w:uiPriority w:val="99"/>
    <w:semiHidden/>
    <w:rsid w:val="003C3AF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2334">
      <w:bodyDiv w:val="1"/>
      <w:marLeft w:val="0"/>
      <w:marRight w:val="0"/>
      <w:marTop w:val="0"/>
      <w:marBottom w:val="0"/>
      <w:divBdr>
        <w:top w:val="none" w:sz="0" w:space="0" w:color="auto"/>
        <w:left w:val="none" w:sz="0" w:space="0" w:color="auto"/>
        <w:bottom w:val="none" w:sz="0" w:space="0" w:color="auto"/>
        <w:right w:val="none" w:sz="0" w:space="0" w:color="auto"/>
      </w:divBdr>
    </w:div>
    <w:div w:id="80567647">
      <w:bodyDiv w:val="1"/>
      <w:marLeft w:val="0"/>
      <w:marRight w:val="0"/>
      <w:marTop w:val="0"/>
      <w:marBottom w:val="0"/>
      <w:divBdr>
        <w:top w:val="none" w:sz="0" w:space="0" w:color="auto"/>
        <w:left w:val="none" w:sz="0" w:space="0" w:color="auto"/>
        <w:bottom w:val="none" w:sz="0" w:space="0" w:color="auto"/>
        <w:right w:val="none" w:sz="0" w:space="0" w:color="auto"/>
      </w:divBdr>
    </w:div>
    <w:div w:id="102460500">
      <w:bodyDiv w:val="1"/>
      <w:marLeft w:val="0"/>
      <w:marRight w:val="0"/>
      <w:marTop w:val="0"/>
      <w:marBottom w:val="0"/>
      <w:divBdr>
        <w:top w:val="none" w:sz="0" w:space="0" w:color="auto"/>
        <w:left w:val="none" w:sz="0" w:space="0" w:color="auto"/>
        <w:bottom w:val="none" w:sz="0" w:space="0" w:color="auto"/>
        <w:right w:val="none" w:sz="0" w:space="0" w:color="auto"/>
      </w:divBdr>
    </w:div>
    <w:div w:id="115107723">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61894083">
      <w:bodyDiv w:val="1"/>
      <w:marLeft w:val="0"/>
      <w:marRight w:val="0"/>
      <w:marTop w:val="0"/>
      <w:marBottom w:val="0"/>
      <w:divBdr>
        <w:top w:val="none" w:sz="0" w:space="0" w:color="auto"/>
        <w:left w:val="none" w:sz="0" w:space="0" w:color="auto"/>
        <w:bottom w:val="none" w:sz="0" w:space="0" w:color="auto"/>
        <w:right w:val="none" w:sz="0" w:space="0" w:color="auto"/>
      </w:divBdr>
    </w:div>
    <w:div w:id="212153805">
      <w:bodyDiv w:val="1"/>
      <w:marLeft w:val="0"/>
      <w:marRight w:val="0"/>
      <w:marTop w:val="0"/>
      <w:marBottom w:val="0"/>
      <w:divBdr>
        <w:top w:val="none" w:sz="0" w:space="0" w:color="auto"/>
        <w:left w:val="none" w:sz="0" w:space="0" w:color="auto"/>
        <w:bottom w:val="none" w:sz="0" w:space="0" w:color="auto"/>
        <w:right w:val="none" w:sz="0" w:space="0" w:color="auto"/>
      </w:divBdr>
    </w:div>
    <w:div w:id="218176362">
      <w:bodyDiv w:val="1"/>
      <w:marLeft w:val="0"/>
      <w:marRight w:val="0"/>
      <w:marTop w:val="0"/>
      <w:marBottom w:val="0"/>
      <w:divBdr>
        <w:top w:val="none" w:sz="0" w:space="0" w:color="auto"/>
        <w:left w:val="none" w:sz="0" w:space="0" w:color="auto"/>
        <w:bottom w:val="none" w:sz="0" w:space="0" w:color="auto"/>
        <w:right w:val="none" w:sz="0" w:space="0" w:color="auto"/>
      </w:divBdr>
    </w:div>
    <w:div w:id="302008743">
      <w:bodyDiv w:val="1"/>
      <w:marLeft w:val="0"/>
      <w:marRight w:val="0"/>
      <w:marTop w:val="0"/>
      <w:marBottom w:val="0"/>
      <w:divBdr>
        <w:top w:val="none" w:sz="0" w:space="0" w:color="auto"/>
        <w:left w:val="none" w:sz="0" w:space="0" w:color="auto"/>
        <w:bottom w:val="none" w:sz="0" w:space="0" w:color="auto"/>
        <w:right w:val="none" w:sz="0" w:space="0" w:color="auto"/>
      </w:divBdr>
    </w:div>
    <w:div w:id="306931857">
      <w:bodyDiv w:val="1"/>
      <w:marLeft w:val="0"/>
      <w:marRight w:val="0"/>
      <w:marTop w:val="0"/>
      <w:marBottom w:val="0"/>
      <w:divBdr>
        <w:top w:val="none" w:sz="0" w:space="0" w:color="auto"/>
        <w:left w:val="none" w:sz="0" w:space="0" w:color="auto"/>
        <w:bottom w:val="none" w:sz="0" w:space="0" w:color="auto"/>
        <w:right w:val="none" w:sz="0" w:space="0" w:color="auto"/>
      </w:divBdr>
    </w:div>
    <w:div w:id="326399762">
      <w:bodyDiv w:val="1"/>
      <w:marLeft w:val="0"/>
      <w:marRight w:val="0"/>
      <w:marTop w:val="0"/>
      <w:marBottom w:val="0"/>
      <w:divBdr>
        <w:top w:val="none" w:sz="0" w:space="0" w:color="auto"/>
        <w:left w:val="none" w:sz="0" w:space="0" w:color="auto"/>
        <w:bottom w:val="none" w:sz="0" w:space="0" w:color="auto"/>
        <w:right w:val="none" w:sz="0" w:space="0" w:color="auto"/>
      </w:divBdr>
    </w:div>
    <w:div w:id="353851421">
      <w:bodyDiv w:val="1"/>
      <w:marLeft w:val="0"/>
      <w:marRight w:val="0"/>
      <w:marTop w:val="0"/>
      <w:marBottom w:val="0"/>
      <w:divBdr>
        <w:top w:val="none" w:sz="0" w:space="0" w:color="auto"/>
        <w:left w:val="none" w:sz="0" w:space="0" w:color="auto"/>
        <w:bottom w:val="none" w:sz="0" w:space="0" w:color="auto"/>
        <w:right w:val="none" w:sz="0" w:space="0" w:color="auto"/>
      </w:divBdr>
    </w:div>
    <w:div w:id="356784412">
      <w:bodyDiv w:val="1"/>
      <w:marLeft w:val="0"/>
      <w:marRight w:val="0"/>
      <w:marTop w:val="0"/>
      <w:marBottom w:val="0"/>
      <w:divBdr>
        <w:top w:val="none" w:sz="0" w:space="0" w:color="auto"/>
        <w:left w:val="none" w:sz="0" w:space="0" w:color="auto"/>
        <w:bottom w:val="none" w:sz="0" w:space="0" w:color="auto"/>
        <w:right w:val="none" w:sz="0" w:space="0" w:color="auto"/>
      </w:divBdr>
    </w:div>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524682413">
      <w:bodyDiv w:val="1"/>
      <w:marLeft w:val="0"/>
      <w:marRight w:val="0"/>
      <w:marTop w:val="0"/>
      <w:marBottom w:val="0"/>
      <w:divBdr>
        <w:top w:val="none" w:sz="0" w:space="0" w:color="auto"/>
        <w:left w:val="none" w:sz="0" w:space="0" w:color="auto"/>
        <w:bottom w:val="none" w:sz="0" w:space="0" w:color="auto"/>
        <w:right w:val="none" w:sz="0" w:space="0" w:color="auto"/>
      </w:divBdr>
    </w:div>
    <w:div w:id="547034149">
      <w:bodyDiv w:val="1"/>
      <w:marLeft w:val="0"/>
      <w:marRight w:val="0"/>
      <w:marTop w:val="0"/>
      <w:marBottom w:val="0"/>
      <w:divBdr>
        <w:top w:val="none" w:sz="0" w:space="0" w:color="auto"/>
        <w:left w:val="none" w:sz="0" w:space="0" w:color="auto"/>
        <w:bottom w:val="none" w:sz="0" w:space="0" w:color="auto"/>
        <w:right w:val="none" w:sz="0" w:space="0" w:color="auto"/>
      </w:divBdr>
    </w:div>
    <w:div w:id="561020016">
      <w:bodyDiv w:val="1"/>
      <w:marLeft w:val="0"/>
      <w:marRight w:val="0"/>
      <w:marTop w:val="0"/>
      <w:marBottom w:val="0"/>
      <w:divBdr>
        <w:top w:val="none" w:sz="0" w:space="0" w:color="auto"/>
        <w:left w:val="none" w:sz="0" w:space="0" w:color="auto"/>
        <w:bottom w:val="none" w:sz="0" w:space="0" w:color="auto"/>
        <w:right w:val="none" w:sz="0" w:space="0" w:color="auto"/>
      </w:divBdr>
    </w:div>
    <w:div w:id="607665393">
      <w:bodyDiv w:val="1"/>
      <w:marLeft w:val="0"/>
      <w:marRight w:val="0"/>
      <w:marTop w:val="0"/>
      <w:marBottom w:val="0"/>
      <w:divBdr>
        <w:top w:val="none" w:sz="0" w:space="0" w:color="auto"/>
        <w:left w:val="none" w:sz="0" w:space="0" w:color="auto"/>
        <w:bottom w:val="none" w:sz="0" w:space="0" w:color="auto"/>
        <w:right w:val="none" w:sz="0" w:space="0" w:color="auto"/>
      </w:divBdr>
    </w:div>
    <w:div w:id="664862797">
      <w:bodyDiv w:val="1"/>
      <w:marLeft w:val="0"/>
      <w:marRight w:val="0"/>
      <w:marTop w:val="0"/>
      <w:marBottom w:val="0"/>
      <w:divBdr>
        <w:top w:val="none" w:sz="0" w:space="0" w:color="auto"/>
        <w:left w:val="none" w:sz="0" w:space="0" w:color="auto"/>
        <w:bottom w:val="none" w:sz="0" w:space="0" w:color="auto"/>
        <w:right w:val="none" w:sz="0" w:space="0" w:color="auto"/>
      </w:divBdr>
    </w:div>
    <w:div w:id="768506695">
      <w:bodyDiv w:val="1"/>
      <w:marLeft w:val="0"/>
      <w:marRight w:val="0"/>
      <w:marTop w:val="0"/>
      <w:marBottom w:val="0"/>
      <w:divBdr>
        <w:top w:val="none" w:sz="0" w:space="0" w:color="auto"/>
        <w:left w:val="none" w:sz="0" w:space="0" w:color="auto"/>
        <w:bottom w:val="none" w:sz="0" w:space="0" w:color="auto"/>
        <w:right w:val="none" w:sz="0" w:space="0" w:color="auto"/>
      </w:divBdr>
    </w:div>
    <w:div w:id="791479495">
      <w:bodyDiv w:val="1"/>
      <w:marLeft w:val="0"/>
      <w:marRight w:val="0"/>
      <w:marTop w:val="0"/>
      <w:marBottom w:val="0"/>
      <w:divBdr>
        <w:top w:val="none" w:sz="0" w:space="0" w:color="auto"/>
        <w:left w:val="none" w:sz="0" w:space="0" w:color="auto"/>
        <w:bottom w:val="none" w:sz="0" w:space="0" w:color="auto"/>
        <w:right w:val="none" w:sz="0" w:space="0" w:color="auto"/>
      </w:divBdr>
    </w:div>
    <w:div w:id="836193503">
      <w:bodyDiv w:val="1"/>
      <w:marLeft w:val="0"/>
      <w:marRight w:val="0"/>
      <w:marTop w:val="0"/>
      <w:marBottom w:val="0"/>
      <w:divBdr>
        <w:top w:val="none" w:sz="0" w:space="0" w:color="auto"/>
        <w:left w:val="none" w:sz="0" w:space="0" w:color="auto"/>
        <w:bottom w:val="none" w:sz="0" w:space="0" w:color="auto"/>
        <w:right w:val="none" w:sz="0" w:space="0" w:color="auto"/>
      </w:divBdr>
    </w:div>
    <w:div w:id="842012650">
      <w:bodyDiv w:val="1"/>
      <w:marLeft w:val="0"/>
      <w:marRight w:val="0"/>
      <w:marTop w:val="0"/>
      <w:marBottom w:val="0"/>
      <w:divBdr>
        <w:top w:val="none" w:sz="0" w:space="0" w:color="auto"/>
        <w:left w:val="none" w:sz="0" w:space="0" w:color="auto"/>
        <w:bottom w:val="none" w:sz="0" w:space="0" w:color="auto"/>
        <w:right w:val="none" w:sz="0" w:space="0" w:color="auto"/>
      </w:divBdr>
    </w:div>
    <w:div w:id="854809843">
      <w:bodyDiv w:val="1"/>
      <w:marLeft w:val="0"/>
      <w:marRight w:val="0"/>
      <w:marTop w:val="0"/>
      <w:marBottom w:val="0"/>
      <w:divBdr>
        <w:top w:val="none" w:sz="0" w:space="0" w:color="auto"/>
        <w:left w:val="none" w:sz="0" w:space="0" w:color="auto"/>
        <w:bottom w:val="none" w:sz="0" w:space="0" w:color="auto"/>
        <w:right w:val="none" w:sz="0" w:space="0" w:color="auto"/>
      </w:divBdr>
    </w:div>
    <w:div w:id="943345263">
      <w:bodyDiv w:val="1"/>
      <w:marLeft w:val="0"/>
      <w:marRight w:val="0"/>
      <w:marTop w:val="0"/>
      <w:marBottom w:val="0"/>
      <w:divBdr>
        <w:top w:val="none" w:sz="0" w:space="0" w:color="auto"/>
        <w:left w:val="none" w:sz="0" w:space="0" w:color="auto"/>
        <w:bottom w:val="none" w:sz="0" w:space="0" w:color="auto"/>
        <w:right w:val="none" w:sz="0" w:space="0" w:color="auto"/>
      </w:divBdr>
    </w:div>
    <w:div w:id="991761088">
      <w:bodyDiv w:val="1"/>
      <w:marLeft w:val="0"/>
      <w:marRight w:val="0"/>
      <w:marTop w:val="0"/>
      <w:marBottom w:val="0"/>
      <w:divBdr>
        <w:top w:val="none" w:sz="0" w:space="0" w:color="auto"/>
        <w:left w:val="none" w:sz="0" w:space="0" w:color="auto"/>
        <w:bottom w:val="none" w:sz="0" w:space="0" w:color="auto"/>
        <w:right w:val="none" w:sz="0" w:space="0" w:color="auto"/>
      </w:divBdr>
    </w:div>
    <w:div w:id="1004747343">
      <w:bodyDiv w:val="1"/>
      <w:marLeft w:val="0"/>
      <w:marRight w:val="0"/>
      <w:marTop w:val="0"/>
      <w:marBottom w:val="0"/>
      <w:divBdr>
        <w:top w:val="none" w:sz="0" w:space="0" w:color="auto"/>
        <w:left w:val="none" w:sz="0" w:space="0" w:color="auto"/>
        <w:bottom w:val="none" w:sz="0" w:space="0" w:color="auto"/>
        <w:right w:val="none" w:sz="0" w:space="0" w:color="auto"/>
      </w:divBdr>
    </w:div>
    <w:div w:id="1021205853">
      <w:bodyDiv w:val="1"/>
      <w:marLeft w:val="0"/>
      <w:marRight w:val="0"/>
      <w:marTop w:val="0"/>
      <w:marBottom w:val="0"/>
      <w:divBdr>
        <w:top w:val="none" w:sz="0" w:space="0" w:color="auto"/>
        <w:left w:val="none" w:sz="0" w:space="0" w:color="auto"/>
        <w:bottom w:val="none" w:sz="0" w:space="0" w:color="auto"/>
        <w:right w:val="none" w:sz="0" w:space="0" w:color="auto"/>
      </w:divBdr>
    </w:div>
    <w:div w:id="1049113846">
      <w:bodyDiv w:val="1"/>
      <w:marLeft w:val="0"/>
      <w:marRight w:val="0"/>
      <w:marTop w:val="0"/>
      <w:marBottom w:val="0"/>
      <w:divBdr>
        <w:top w:val="none" w:sz="0" w:space="0" w:color="auto"/>
        <w:left w:val="none" w:sz="0" w:space="0" w:color="auto"/>
        <w:bottom w:val="none" w:sz="0" w:space="0" w:color="auto"/>
        <w:right w:val="none" w:sz="0" w:space="0" w:color="auto"/>
      </w:divBdr>
    </w:div>
    <w:div w:id="1055007819">
      <w:bodyDiv w:val="1"/>
      <w:marLeft w:val="0"/>
      <w:marRight w:val="0"/>
      <w:marTop w:val="0"/>
      <w:marBottom w:val="0"/>
      <w:divBdr>
        <w:top w:val="none" w:sz="0" w:space="0" w:color="auto"/>
        <w:left w:val="none" w:sz="0" w:space="0" w:color="auto"/>
        <w:bottom w:val="none" w:sz="0" w:space="0" w:color="auto"/>
        <w:right w:val="none" w:sz="0" w:space="0" w:color="auto"/>
      </w:divBdr>
    </w:div>
    <w:div w:id="1125781534">
      <w:bodyDiv w:val="1"/>
      <w:marLeft w:val="0"/>
      <w:marRight w:val="0"/>
      <w:marTop w:val="0"/>
      <w:marBottom w:val="0"/>
      <w:divBdr>
        <w:top w:val="none" w:sz="0" w:space="0" w:color="auto"/>
        <w:left w:val="none" w:sz="0" w:space="0" w:color="auto"/>
        <w:bottom w:val="none" w:sz="0" w:space="0" w:color="auto"/>
        <w:right w:val="none" w:sz="0" w:space="0" w:color="auto"/>
      </w:divBdr>
    </w:div>
    <w:div w:id="1145050842">
      <w:bodyDiv w:val="1"/>
      <w:marLeft w:val="0"/>
      <w:marRight w:val="0"/>
      <w:marTop w:val="0"/>
      <w:marBottom w:val="0"/>
      <w:divBdr>
        <w:top w:val="none" w:sz="0" w:space="0" w:color="auto"/>
        <w:left w:val="none" w:sz="0" w:space="0" w:color="auto"/>
        <w:bottom w:val="none" w:sz="0" w:space="0" w:color="auto"/>
        <w:right w:val="none" w:sz="0" w:space="0" w:color="auto"/>
      </w:divBdr>
    </w:div>
    <w:div w:id="1155075280">
      <w:bodyDiv w:val="1"/>
      <w:marLeft w:val="0"/>
      <w:marRight w:val="0"/>
      <w:marTop w:val="0"/>
      <w:marBottom w:val="0"/>
      <w:divBdr>
        <w:top w:val="none" w:sz="0" w:space="0" w:color="auto"/>
        <w:left w:val="none" w:sz="0" w:space="0" w:color="auto"/>
        <w:bottom w:val="none" w:sz="0" w:space="0" w:color="auto"/>
        <w:right w:val="none" w:sz="0" w:space="0" w:color="auto"/>
      </w:divBdr>
    </w:div>
    <w:div w:id="1184973985">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251617793">
      <w:bodyDiv w:val="1"/>
      <w:marLeft w:val="0"/>
      <w:marRight w:val="0"/>
      <w:marTop w:val="0"/>
      <w:marBottom w:val="0"/>
      <w:divBdr>
        <w:top w:val="none" w:sz="0" w:space="0" w:color="auto"/>
        <w:left w:val="none" w:sz="0" w:space="0" w:color="auto"/>
        <w:bottom w:val="none" w:sz="0" w:space="0" w:color="auto"/>
        <w:right w:val="none" w:sz="0" w:space="0" w:color="auto"/>
      </w:divBdr>
    </w:div>
    <w:div w:id="1284768194">
      <w:bodyDiv w:val="1"/>
      <w:marLeft w:val="0"/>
      <w:marRight w:val="0"/>
      <w:marTop w:val="0"/>
      <w:marBottom w:val="0"/>
      <w:divBdr>
        <w:top w:val="none" w:sz="0" w:space="0" w:color="auto"/>
        <w:left w:val="none" w:sz="0" w:space="0" w:color="auto"/>
        <w:bottom w:val="none" w:sz="0" w:space="0" w:color="auto"/>
        <w:right w:val="none" w:sz="0" w:space="0" w:color="auto"/>
      </w:divBdr>
    </w:div>
    <w:div w:id="1353266320">
      <w:bodyDiv w:val="1"/>
      <w:marLeft w:val="0"/>
      <w:marRight w:val="0"/>
      <w:marTop w:val="0"/>
      <w:marBottom w:val="0"/>
      <w:divBdr>
        <w:top w:val="none" w:sz="0" w:space="0" w:color="auto"/>
        <w:left w:val="none" w:sz="0" w:space="0" w:color="auto"/>
        <w:bottom w:val="none" w:sz="0" w:space="0" w:color="auto"/>
        <w:right w:val="none" w:sz="0" w:space="0" w:color="auto"/>
      </w:divBdr>
    </w:div>
    <w:div w:id="1479107475">
      <w:bodyDiv w:val="1"/>
      <w:marLeft w:val="0"/>
      <w:marRight w:val="0"/>
      <w:marTop w:val="0"/>
      <w:marBottom w:val="0"/>
      <w:divBdr>
        <w:top w:val="none" w:sz="0" w:space="0" w:color="auto"/>
        <w:left w:val="none" w:sz="0" w:space="0" w:color="auto"/>
        <w:bottom w:val="none" w:sz="0" w:space="0" w:color="auto"/>
        <w:right w:val="none" w:sz="0" w:space="0" w:color="auto"/>
      </w:divBdr>
    </w:div>
    <w:div w:id="1485394789">
      <w:bodyDiv w:val="1"/>
      <w:marLeft w:val="0"/>
      <w:marRight w:val="0"/>
      <w:marTop w:val="0"/>
      <w:marBottom w:val="0"/>
      <w:divBdr>
        <w:top w:val="none" w:sz="0" w:space="0" w:color="auto"/>
        <w:left w:val="none" w:sz="0" w:space="0" w:color="auto"/>
        <w:bottom w:val="none" w:sz="0" w:space="0" w:color="auto"/>
        <w:right w:val="none" w:sz="0" w:space="0" w:color="auto"/>
      </w:divBdr>
    </w:div>
    <w:div w:id="1488090465">
      <w:bodyDiv w:val="1"/>
      <w:marLeft w:val="0"/>
      <w:marRight w:val="0"/>
      <w:marTop w:val="0"/>
      <w:marBottom w:val="0"/>
      <w:divBdr>
        <w:top w:val="none" w:sz="0" w:space="0" w:color="auto"/>
        <w:left w:val="none" w:sz="0" w:space="0" w:color="auto"/>
        <w:bottom w:val="none" w:sz="0" w:space="0" w:color="auto"/>
        <w:right w:val="none" w:sz="0" w:space="0" w:color="auto"/>
      </w:divBdr>
    </w:div>
    <w:div w:id="1494879706">
      <w:bodyDiv w:val="1"/>
      <w:marLeft w:val="0"/>
      <w:marRight w:val="0"/>
      <w:marTop w:val="0"/>
      <w:marBottom w:val="0"/>
      <w:divBdr>
        <w:top w:val="none" w:sz="0" w:space="0" w:color="auto"/>
        <w:left w:val="none" w:sz="0" w:space="0" w:color="auto"/>
        <w:bottom w:val="none" w:sz="0" w:space="0" w:color="auto"/>
        <w:right w:val="none" w:sz="0" w:space="0" w:color="auto"/>
      </w:divBdr>
    </w:div>
    <w:div w:id="1529878767">
      <w:bodyDiv w:val="1"/>
      <w:marLeft w:val="0"/>
      <w:marRight w:val="0"/>
      <w:marTop w:val="0"/>
      <w:marBottom w:val="0"/>
      <w:divBdr>
        <w:top w:val="none" w:sz="0" w:space="0" w:color="auto"/>
        <w:left w:val="none" w:sz="0" w:space="0" w:color="auto"/>
        <w:bottom w:val="none" w:sz="0" w:space="0" w:color="auto"/>
        <w:right w:val="none" w:sz="0" w:space="0" w:color="auto"/>
      </w:divBdr>
    </w:div>
    <w:div w:id="1612128619">
      <w:bodyDiv w:val="1"/>
      <w:marLeft w:val="0"/>
      <w:marRight w:val="0"/>
      <w:marTop w:val="0"/>
      <w:marBottom w:val="0"/>
      <w:divBdr>
        <w:top w:val="none" w:sz="0" w:space="0" w:color="auto"/>
        <w:left w:val="none" w:sz="0" w:space="0" w:color="auto"/>
        <w:bottom w:val="none" w:sz="0" w:space="0" w:color="auto"/>
        <w:right w:val="none" w:sz="0" w:space="0" w:color="auto"/>
      </w:divBdr>
    </w:div>
    <w:div w:id="1702046457">
      <w:bodyDiv w:val="1"/>
      <w:marLeft w:val="0"/>
      <w:marRight w:val="0"/>
      <w:marTop w:val="0"/>
      <w:marBottom w:val="0"/>
      <w:divBdr>
        <w:top w:val="none" w:sz="0" w:space="0" w:color="auto"/>
        <w:left w:val="none" w:sz="0" w:space="0" w:color="auto"/>
        <w:bottom w:val="none" w:sz="0" w:space="0" w:color="auto"/>
        <w:right w:val="none" w:sz="0" w:space="0" w:color="auto"/>
      </w:divBdr>
    </w:div>
    <w:div w:id="1716351254">
      <w:bodyDiv w:val="1"/>
      <w:marLeft w:val="0"/>
      <w:marRight w:val="0"/>
      <w:marTop w:val="0"/>
      <w:marBottom w:val="0"/>
      <w:divBdr>
        <w:top w:val="none" w:sz="0" w:space="0" w:color="auto"/>
        <w:left w:val="none" w:sz="0" w:space="0" w:color="auto"/>
        <w:bottom w:val="none" w:sz="0" w:space="0" w:color="auto"/>
        <w:right w:val="none" w:sz="0" w:space="0" w:color="auto"/>
      </w:divBdr>
    </w:div>
    <w:div w:id="1761414579">
      <w:bodyDiv w:val="1"/>
      <w:marLeft w:val="0"/>
      <w:marRight w:val="0"/>
      <w:marTop w:val="0"/>
      <w:marBottom w:val="0"/>
      <w:divBdr>
        <w:top w:val="none" w:sz="0" w:space="0" w:color="auto"/>
        <w:left w:val="none" w:sz="0" w:space="0" w:color="auto"/>
        <w:bottom w:val="none" w:sz="0" w:space="0" w:color="auto"/>
        <w:right w:val="none" w:sz="0" w:space="0" w:color="auto"/>
      </w:divBdr>
    </w:div>
    <w:div w:id="1773041532">
      <w:bodyDiv w:val="1"/>
      <w:marLeft w:val="0"/>
      <w:marRight w:val="0"/>
      <w:marTop w:val="0"/>
      <w:marBottom w:val="0"/>
      <w:divBdr>
        <w:top w:val="none" w:sz="0" w:space="0" w:color="auto"/>
        <w:left w:val="none" w:sz="0" w:space="0" w:color="auto"/>
        <w:bottom w:val="none" w:sz="0" w:space="0" w:color="auto"/>
        <w:right w:val="none" w:sz="0" w:space="0" w:color="auto"/>
      </w:divBdr>
    </w:div>
    <w:div w:id="1784106999">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 w:id="1987582386">
      <w:bodyDiv w:val="1"/>
      <w:marLeft w:val="0"/>
      <w:marRight w:val="0"/>
      <w:marTop w:val="0"/>
      <w:marBottom w:val="0"/>
      <w:divBdr>
        <w:top w:val="none" w:sz="0" w:space="0" w:color="auto"/>
        <w:left w:val="none" w:sz="0" w:space="0" w:color="auto"/>
        <w:bottom w:val="none" w:sz="0" w:space="0" w:color="auto"/>
        <w:right w:val="none" w:sz="0" w:space="0" w:color="auto"/>
      </w:divBdr>
    </w:div>
    <w:div w:id="2004771473">
      <w:bodyDiv w:val="1"/>
      <w:marLeft w:val="0"/>
      <w:marRight w:val="0"/>
      <w:marTop w:val="0"/>
      <w:marBottom w:val="0"/>
      <w:divBdr>
        <w:top w:val="none" w:sz="0" w:space="0" w:color="auto"/>
        <w:left w:val="none" w:sz="0" w:space="0" w:color="auto"/>
        <w:bottom w:val="none" w:sz="0" w:space="0" w:color="auto"/>
        <w:right w:val="none" w:sz="0" w:space="0" w:color="auto"/>
      </w:divBdr>
    </w:div>
    <w:div w:id="2012682236">
      <w:bodyDiv w:val="1"/>
      <w:marLeft w:val="0"/>
      <w:marRight w:val="0"/>
      <w:marTop w:val="0"/>
      <w:marBottom w:val="0"/>
      <w:divBdr>
        <w:top w:val="none" w:sz="0" w:space="0" w:color="auto"/>
        <w:left w:val="none" w:sz="0" w:space="0" w:color="auto"/>
        <w:bottom w:val="none" w:sz="0" w:space="0" w:color="auto"/>
        <w:right w:val="none" w:sz="0" w:space="0" w:color="auto"/>
      </w:divBdr>
    </w:div>
    <w:div w:id="20554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ac.cr/consejo-institucional-di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CORRESPONDENCIA%20DIGITAL%20%20PARA%20SESIONES\SESIONES%202017\Correspondencia%20Digital%20Sesi&#243;n%20No.%203052\OPI\OPI-688-2017%20Modificaci&#243;n%20PlazaNT-0216%20a%20Oficina%20de%20Planificaci&#243;n%20Institucional%20consulta%20RH.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c.ac.cr/noticias/autonomia-esencia-naturaleza-fundamental-ser-universid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72.20.18.95/herramienta-colaborativa/noticias/consejo-institucional-analiza-propuesta-priorizar-temas-pendient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B904-5CF2-4B6C-9AC7-FB90B9A6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31615</Words>
  <Characters>173885</Characters>
  <Application>Microsoft Office Word</Application>
  <DocSecurity>0</DocSecurity>
  <Lines>1449</Lines>
  <Paragraphs>410</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205090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subject/>
  <dc:creator>guti</dc:creator>
  <cp:keywords/>
  <dc:description/>
  <cp:lastModifiedBy>Ana Rosa Ruíz Fernández</cp:lastModifiedBy>
  <cp:revision>3</cp:revision>
  <cp:lastPrinted>2018-07-30T22:36:00Z</cp:lastPrinted>
  <dcterms:created xsi:type="dcterms:W3CDTF">2018-07-31T02:44:00Z</dcterms:created>
  <dcterms:modified xsi:type="dcterms:W3CDTF">2018-07-31T02:50:00Z</dcterms:modified>
</cp:coreProperties>
</file>