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43456D">
        <w:rPr>
          <w:rFonts w:ascii="Arial" w:hAnsi="Arial" w:cs="Arial"/>
          <w:b/>
          <w:bCs/>
          <w:lang w:val="es-CR"/>
        </w:rPr>
        <w:t>5</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43456D">
        <w:rPr>
          <w:rFonts w:ascii="Arial" w:hAnsi="Arial" w:cs="Arial"/>
          <w:bCs/>
          <w:lang w:val="es-CR"/>
        </w:rPr>
        <w:t>0</w:t>
      </w:r>
      <w:r w:rsidR="002B459C">
        <w:rPr>
          <w:rFonts w:ascii="Arial" w:hAnsi="Arial" w:cs="Arial"/>
          <w:bCs/>
          <w:lang w:val="es-CR"/>
        </w:rPr>
        <w:t>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r w:rsidR="00715168">
        <w:rPr>
          <w:rFonts w:ascii="Arial" w:hAnsi="Arial" w:cs="Arial"/>
          <w:lang w:val="es-CR"/>
        </w:rPr>
        <w:t xml:space="preserve">Martes </w:t>
      </w:r>
      <w:r w:rsidR="0043456D">
        <w:rPr>
          <w:rFonts w:ascii="Arial" w:hAnsi="Arial" w:cs="Arial"/>
          <w:lang w:val="es-CR"/>
        </w:rPr>
        <w:t>26</w:t>
      </w:r>
      <w:r w:rsidR="00715168">
        <w:rPr>
          <w:rFonts w:ascii="Arial" w:hAnsi="Arial" w:cs="Arial"/>
          <w:lang w:val="es-CR"/>
        </w:rPr>
        <w:t xml:space="preserve"> </w:t>
      </w:r>
      <w:r w:rsidR="00821BAD">
        <w:rPr>
          <w:rFonts w:ascii="Arial" w:hAnsi="Arial" w:cs="Arial"/>
          <w:lang w:val="es-CR"/>
        </w:rPr>
        <w:t xml:space="preserve">de </w:t>
      </w:r>
      <w:r w:rsidR="00F747D3">
        <w:rPr>
          <w:rFonts w:ascii="Arial" w:hAnsi="Arial" w:cs="Arial"/>
          <w:lang w:val="es-CR"/>
        </w:rPr>
        <w:t>junio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E71473" w:rsidRPr="00E71473">
        <w:rPr>
          <w:rFonts w:ascii="Arial" w:hAnsi="Arial" w:cs="Arial"/>
          <w:lang w:val="es-CR"/>
        </w:rPr>
        <w:t xml:space="preserve"> </w:t>
      </w:r>
      <w:r w:rsidR="00E71473">
        <w:rPr>
          <w:rFonts w:ascii="Arial" w:hAnsi="Arial" w:cs="Arial"/>
          <w:lang w:val="es-CR"/>
        </w:rPr>
        <w:t>M.Sc. Ana Rosa Ruiz Fernández</w:t>
      </w:r>
      <w:r w:rsidR="00F747D3">
        <w:rPr>
          <w:rFonts w:ascii="Arial" w:hAnsi="Arial" w:cs="Arial"/>
          <w:lang w:val="es-CR"/>
        </w:rPr>
        <w:t>,</w:t>
      </w:r>
      <w:r w:rsidR="0043456D" w:rsidRPr="0043456D">
        <w:rPr>
          <w:rFonts w:ascii="Arial" w:hAnsi="Arial" w:cs="Arial"/>
          <w:lang w:val="es-CR"/>
        </w:rPr>
        <w:t xml:space="preserve"> </w:t>
      </w:r>
      <w:r w:rsidR="0043456D">
        <w:rPr>
          <w:rFonts w:ascii="Arial" w:hAnsi="Arial" w:cs="Arial"/>
          <w:lang w:val="es-CR"/>
        </w:rPr>
        <w:t>Máster</w:t>
      </w:r>
      <w:r w:rsidR="0043456D" w:rsidRPr="00CC04A3">
        <w:rPr>
          <w:rFonts w:ascii="Arial" w:hAnsi="Arial" w:cs="Arial"/>
          <w:bCs/>
          <w:lang w:val="es-CR"/>
        </w:rPr>
        <w:t xml:space="preserve"> María Estrada Sánchez</w:t>
      </w:r>
      <w:r w:rsidR="0043456D">
        <w:rPr>
          <w:rFonts w:ascii="Arial" w:hAnsi="Arial" w:cs="Arial"/>
          <w:lang w:val="es-CR"/>
        </w:rPr>
        <w:t xml:space="preserve"> </w:t>
      </w:r>
      <w:r w:rsidR="00F07527">
        <w:rPr>
          <w:rFonts w:ascii="Arial" w:hAnsi="Arial" w:cs="Arial"/>
          <w:lang w:val="es-CR"/>
        </w:rPr>
        <w:t>y el</w:t>
      </w:r>
      <w:r w:rsidR="00E71473">
        <w:rPr>
          <w:rFonts w:ascii="Arial" w:hAnsi="Arial" w:cs="Arial"/>
          <w:lang w:val="es-CR"/>
        </w:rPr>
        <w:t xml:space="preserve"> </w:t>
      </w:r>
      <w:r w:rsidR="00797ACD">
        <w:rPr>
          <w:rFonts w:ascii="Arial" w:hAnsi="Arial" w:cs="Arial"/>
          <w:lang w:val="es-CR"/>
        </w:rPr>
        <w:t>Ing. Alexander Valerín Castro</w:t>
      </w:r>
      <w:r w:rsidR="009146C1">
        <w:rPr>
          <w:rFonts w:ascii="Arial" w:hAnsi="Arial" w:cs="Arial"/>
          <w:lang w:val="es-CR"/>
        </w:rPr>
        <w:t>.</w:t>
      </w:r>
      <w:r w:rsidR="00485D06">
        <w:rPr>
          <w:rFonts w:ascii="Arial" w:hAnsi="Arial" w:cs="Arial"/>
          <w:lang w:val="es-CR"/>
        </w:rPr>
        <w:t xml:space="preserve"> </w:t>
      </w:r>
    </w:p>
    <w:p w:rsidR="003D625F" w:rsidRDefault="003D625F" w:rsidP="00484A34">
      <w:pPr>
        <w:ind w:left="2127" w:hanging="2127"/>
        <w:jc w:val="both"/>
        <w:rPr>
          <w:rFonts w:ascii="Arial" w:hAnsi="Arial" w:cs="Arial"/>
          <w:bCs/>
          <w:lang w:val="es-CR"/>
        </w:rPr>
      </w:pPr>
    </w:p>
    <w:p w:rsidR="003D625F" w:rsidRDefault="003D625F" w:rsidP="00F07527">
      <w:pPr>
        <w:ind w:left="2127" w:hanging="2127"/>
        <w:jc w:val="both"/>
        <w:rPr>
          <w:rFonts w:ascii="Arial" w:hAnsi="Arial" w:cs="Arial"/>
          <w:bCs/>
          <w:lang w:val="es-CR"/>
        </w:rPr>
      </w:pPr>
      <w:r w:rsidRPr="003D625F">
        <w:rPr>
          <w:rFonts w:ascii="Arial" w:hAnsi="Arial" w:cs="Arial"/>
          <w:b/>
          <w:bCs/>
          <w:lang w:val="es-CR"/>
        </w:rPr>
        <w:t>AUSENTE</w:t>
      </w:r>
      <w:r w:rsidR="00797ACD">
        <w:rPr>
          <w:rFonts w:ascii="Arial" w:hAnsi="Arial" w:cs="Arial"/>
          <w:b/>
          <w:bCs/>
          <w:lang w:val="es-CR"/>
        </w:rPr>
        <w:t>S</w:t>
      </w:r>
      <w:r w:rsidRPr="003D625F">
        <w:rPr>
          <w:rFonts w:ascii="Arial" w:hAnsi="Arial" w:cs="Arial"/>
          <w:b/>
          <w:bCs/>
          <w:lang w:val="es-CR"/>
        </w:rPr>
        <w:t>:</w:t>
      </w:r>
      <w:r>
        <w:rPr>
          <w:rFonts w:ascii="Arial" w:hAnsi="Arial" w:cs="Arial"/>
          <w:bCs/>
          <w:lang w:val="es-CR"/>
        </w:rPr>
        <w:tab/>
      </w:r>
      <w:r w:rsidR="0043456D">
        <w:rPr>
          <w:rFonts w:ascii="Arial" w:hAnsi="Arial" w:cs="Arial"/>
          <w:bCs/>
          <w:lang w:val="es-CR"/>
        </w:rPr>
        <w:t xml:space="preserve">Srta. Verónica Vargas Mora </w:t>
      </w:r>
      <w:r w:rsidR="008E02C2">
        <w:rPr>
          <w:rFonts w:ascii="Arial" w:hAnsi="Arial" w:cs="Arial"/>
          <w:bCs/>
          <w:lang w:val="es-CR"/>
        </w:rPr>
        <w:t>(ausencia justificada)</w:t>
      </w:r>
    </w:p>
    <w:p w:rsidR="00AA5FEE" w:rsidRDefault="00AA5FEE" w:rsidP="00F07527">
      <w:pPr>
        <w:ind w:left="2127" w:hanging="2127"/>
        <w:jc w:val="both"/>
        <w:rPr>
          <w:rFonts w:ascii="Arial" w:hAnsi="Arial" w:cs="Arial"/>
          <w:bCs/>
          <w:lang w:val="es-CR"/>
        </w:rPr>
      </w:pPr>
    </w:p>
    <w:p w:rsidR="00AA5FEE" w:rsidRPr="00AA5FEE" w:rsidRDefault="00AA5FEE" w:rsidP="00F07527">
      <w:pPr>
        <w:ind w:left="2127" w:hanging="2127"/>
        <w:jc w:val="both"/>
        <w:rPr>
          <w:rFonts w:ascii="Arial" w:hAnsi="Arial" w:cs="Arial"/>
          <w:bCs/>
          <w:lang w:val="es-CR"/>
        </w:rPr>
      </w:pPr>
      <w:r w:rsidRPr="00AA5FEE">
        <w:rPr>
          <w:rFonts w:ascii="Arial" w:hAnsi="Arial" w:cs="Arial"/>
          <w:b/>
          <w:bCs/>
          <w:lang w:val="es-CR"/>
        </w:rPr>
        <w:t>INVITADOS:</w:t>
      </w:r>
      <w:r w:rsidRPr="00AA5FEE">
        <w:rPr>
          <w:rFonts w:ascii="Arial" w:hAnsi="Arial" w:cs="Arial"/>
          <w:b/>
          <w:bCs/>
          <w:lang w:val="es-CR"/>
        </w:rPr>
        <w:tab/>
      </w:r>
      <w:r w:rsidRPr="00AA5FEE">
        <w:rPr>
          <w:rFonts w:ascii="Arial" w:hAnsi="Arial" w:cs="Arial"/>
          <w:bCs/>
          <w:lang w:val="es-CR"/>
        </w:rPr>
        <w:t>Licda. Patricia Ramos, Asesora Legal de la Oficina de Equidad de Género y el Lic. Jorge Carmona, Funcionario del Departamento Financiero Contable</w:t>
      </w:r>
    </w:p>
    <w:p w:rsidR="00F20DB3" w:rsidRDefault="00F20DB3" w:rsidP="00484A34">
      <w:pPr>
        <w:ind w:left="2127" w:hanging="2127"/>
        <w:jc w:val="both"/>
        <w:rPr>
          <w:rFonts w:ascii="Arial" w:hAnsi="Arial" w:cs="Arial"/>
          <w:bCs/>
          <w:lang w:val="es-CR"/>
        </w:rPr>
      </w:pPr>
    </w:p>
    <w:p w:rsidR="002211D0" w:rsidRPr="00A3120D" w:rsidRDefault="003D42A2" w:rsidP="00521E3F">
      <w:pPr>
        <w:jc w:val="both"/>
        <w:rPr>
          <w:rFonts w:ascii="Arial" w:hAnsi="Arial" w:cs="Arial"/>
          <w:bCs/>
          <w:lang w:val="es-CR"/>
        </w:rPr>
      </w:pPr>
      <w:r>
        <w:rPr>
          <w:rFonts w:ascii="Arial" w:hAnsi="Arial" w:cs="Arial"/>
          <w:bCs/>
          <w:lang w:val="es-CR"/>
        </w:rPr>
        <w:tab/>
      </w:r>
    </w:p>
    <w:p w:rsidR="005E5607"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F07527" w:rsidRPr="006870F3" w:rsidRDefault="00F07527" w:rsidP="000D039C">
      <w:pPr>
        <w:jc w:val="both"/>
        <w:rPr>
          <w:rFonts w:ascii="Arial" w:hAnsi="Arial" w:cs="Arial"/>
          <w:lang w:val="es-CR"/>
        </w:rPr>
      </w:pPr>
    </w:p>
    <w:p w:rsidR="00F747D3" w:rsidRPr="00F747D3" w:rsidRDefault="00F747D3" w:rsidP="00F747D3">
      <w:pPr>
        <w:numPr>
          <w:ilvl w:val="0"/>
          <w:numId w:val="3"/>
        </w:numPr>
        <w:ind w:left="567" w:hanging="425"/>
        <w:jc w:val="both"/>
        <w:rPr>
          <w:rFonts w:ascii="Arial" w:hAnsi="Arial" w:cs="Arial"/>
          <w:lang w:val="es-CR"/>
        </w:rPr>
      </w:pPr>
      <w:r w:rsidRPr="00F747D3">
        <w:rPr>
          <w:rFonts w:ascii="Arial" w:hAnsi="Arial" w:cs="Arial"/>
          <w:lang w:val="es-CR"/>
        </w:rPr>
        <w:t>Aprobación de agenda</w:t>
      </w:r>
    </w:p>
    <w:p w:rsidR="00F747D3" w:rsidRPr="00F747D3" w:rsidRDefault="00F747D3" w:rsidP="00F747D3">
      <w:pPr>
        <w:ind w:left="567"/>
        <w:jc w:val="both"/>
        <w:rPr>
          <w:rFonts w:ascii="Arial" w:hAnsi="Arial" w:cs="Arial"/>
          <w:lang w:val="es-CR"/>
        </w:rPr>
      </w:pPr>
    </w:p>
    <w:p w:rsidR="00F747D3" w:rsidRPr="00F747D3" w:rsidRDefault="00F747D3" w:rsidP="00F747D3">
      <w:pPr>
        <w:numPr>
          <w:ilvl w:val="0"/>
          <w:numId w:val="3"/>
        </w:numPr>
        <w:ind w:left="567" w:hanging="425"/>
        <w:jc w:val="both"/>
        <w:rPr>
          <w:rFonts w:ascii="Arial" w:hAnsi="Arial" w:cs="Arial"/>
          <w:lang w:val="es-CR"/>
        </w:rPr>
      </w:pPr>
      <w:r w:rsidRPr="00F747D3">
        <w:rPr>
          <w:rFonts w:ascii="Arial" w:hAnsi="Arial" w:cs="Arial"/>
          <w:lang w:val="es-CR"/>
        </w:rPr>
        <w:t>Aprobación Minuta 28</w:t>
      </w:r>
      <w:r w:rsidR="0043456D">
        <w:rPr>
          <w:rFonts w:ascii="Arial" w:hAnsi="Arial" w:cs="Arial"/>
          <w:lang w:val="es-CR"/>
        </w:rPr>
        <w:t>4</w:t>
      </w:r>
      <w:r w:rsidRPr="00F747D3">
        <w:rPr>
          <w:rFonts w:ascii="Arial" w:hAnsi="Arial" w:cs="Arial"/>
          <w:lang w:val="es-CR"/>
        </w:rPr>
        <w:t>-2018</w:t>
      </w:r>
    </w:p>
    <w:p w:rsidR="00F747D3" w:rsidRPr="00F747D3" w:rsidRDefault="00F747D3" w:rsidP="00F747D3">
      <w:pPr>
        <w:ind w:left="708"/>
        <w:rPr>
          <w:rFonts w:ascii="Arial" w:hAnsi="Arial" w:cs="Arial"/>
          <w:lang w:val="es-CR"/>
        </w:rPr>
      </w:pPr>
    </w:p>
    <w:p w:rsidR="00F747D3" w:rsidRDefault="00F747D3" w:rsidP="00F747D3">
      <w:pPr>
        <w:numPr>
          <w:ilvl w:val="0"/>
          <w:numId w:val="3"/>
        </w:numPr>
        <w:ind w:left="567" w:hanging="425"/>
        <w:jc w:val="both"/>
        <w:rPr>
          <w:rFonts w:ascii="Arial" w:hAnsi="Arial" w:cs="Arial"/>
          <w:lang w:val="es-CR"/>
        </w:rPr>
      </w:pPr>
      <w:r w:rsidRPr="00F747D3">
        <w:rPr>
          <w:rFonts w:ascii="Arial" w:hAnsi="Arial" w:cs="Arial"/>
          <w:lang w:val="es-CR"/>
        </w:rPr>
        <w:t>Correspondencia</w:t>
      </w:r>
    </w:p>
    <w:p w:rsidR="0043456D" w:rsidRDefault="0043456D" w:rsidP="0043456D">
      <w:pPr>
        <w:pStyle w:val="Prrafodelista"/>
        <w:rPr>
          <w:rFonts w:ascii="Arial" w:hAnsi="Arial" w:cs="Arial"/>
          <w:lang w:val="es-CR"/>
        </w:rPr>
      </w:pPr>
    </w:p>
    <w:p w:rsidR="0043456D" w:rsidRPr="0043456D" w:rsidRDefault="0043456D" w:rsidP="00F747D3">
      <w:pPr>
        <w:numPr>
          <w:ilvl w:val="0"/>
          <w:numId w:val="3"/>
        </w:numPr>
        <w:ind w:left="567" w:hanging="425"/>
        <w:jc w:val="both"/>
        <w:rPr>
          <w:rFonts w:ascii="Arial" w:hAnsi="Arial" w:cs="Arial"/>
          <w:i/>
          <w:sz w:val="22"/>
          <w:szCs w:val="22"/>
          <w:lang w:val="es-CR"/>
        </w:rPr>
      </w:pPr>
      <w:r>
        <w:rPr>
          <w:rFonts w:ascii="Arial" w:hAnsi="Arial" w:cs="Arial"/>
          <w:lang w:val="es-CR"/>
        </w:rPr>
        <w:t xml:space="preserve">Revisión final del Reglamento de Hostigamiento Sexual en el Empleo y la Docencia en el ITCR </w:t>
      </w:r>
      <w:r w:rsidRPr="0043456D">
        <w:rPr>
          <w:rFonts w:ascii="Arial" w:hAnsi="Arial" w:cs="Arial"/>
          <w:i/>
          <w:sz w:val="22"/>
          <w:szCs w:val="22"/>
          <w:lang w:val="es-CR"/>
        </w:rPr>
        <w:t>(Invitada Licda. Patricia Ramos, Asesora Legal de la Oficina Equidad de Género)</w:t>
      </w:r>
    </w:p>
    <w:p w:rsidR="00F747D3" w:rsidRPr="00F747D3" w:rsidRDefault="00F747D3" w:rsidP="00F747D3">
      <w:pPr>
        <w:jc w:val="both"/>
        <w:rPr>
          <w:rFonts w:ascii="Arial" w:hAnsi="Arial" w:cs="Arial"/>
          <w:lang w:val="es-CR"/>
        </w:rPr>
      </w:pPr>
    </w:p>
    <w:p w:rsidR="008D337F" w:rsidRPr="003D42A2" w:rsidRDefault="0043456D" w:rsidP="0043456D">
      <w:pPr>
        <w:numPr>
          <w:ilvl w:val="0"/>
          <w:numId w:val="3"/>
        </w:numPr>
        <w:ind w:left="567" w:hanging="425"/>
        <w:jc w:val="both"/>
        <w:rPr>
          <w:rFonts w:ascii="Arial" w:hAnsi="Arial" w:cs="Arial"/>
          <w:lang w:val="es-CR"/>
        </w:rPr>
      </w:pPr>
      <w:r>
        <w:rPr>
          <w:rFonts w:ascii="Arial" w:hAnsi="Arial" w:cs="Arial"/>
          <w:lang w:val="es-CR"/>
        </w:rPr>
        <w:t xml:space="preserve">Recibimiento del señor Jorge Carmona, para analizar propuesta “derogatoria del inciso a., del acuerdo de la Sesión Ordinaria No. 3029, Artículo 21, del 28 de junio de 2017” </w:t>
      </w:r>
    </w:p>
    <w:p w:rsidR="00565BD0" w:rsidRPr="005F3667" w:rsidRDefault="00565BD0"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43456D">
        <w:rPr>
          <w:rFonts w:ascii="Arial" w:hAnsi="Arial" w:cs="Arial"/>
          <w:b/>
          <w:lang w:val="es-CR"/>
        </w:rPr>
        <w:t>4</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F747D3">
        <w:rPr>
          <w:rFonts w:ascii="Arial" w:hAnsi="Arial" w:cs="Arial"/>
          <w:lang w:val="es-CR"/>
        </w:rPr>
        <w:t>8</w:t>
      </w:r>
      <w:r w:rsidR="0043456D">
        <w:rPr>
          <w:rFonts w:ascii="Arial" w:hAnsi="Arial" w:cs="Arial"/>
          <w:lang w:val="es-CR"/>
        </w:rPr>
        <w:t>4</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F747D3"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43456D" w:rsidRPr="0043456D" w:rsidRDefault="0043456D" w:rsidP="0043456D">
      <w:pPr>
        <w:tabs>
          <w:tab w:val="left" w:pos="3321"/>
        </w:tabs>
        <w:jc w:val="both"/>
        <w:rPr>
          <w:rFonts w:ascii="Arial" w:hAnsi="Arial" w:cs="Arial"/>
          <w:b/>
          <w:u w:val="single"/>
          <w:lang w:val="es-ES_tradnl"/>
        </w:rPr>
      </w:pPr>
      <w:r w:rsidRPr="0043456D">
        <w:rPr>
          <w:rFonts w:ascii="Arial" w:hAnsi="Arial" w:cs="Arial"/>
          <w:b/>
          <w:u w:val="single"/>
          <w:lang w:val="es-ES_tradnl"/>
        </w:rPr>
        <w:t xml:space="preserve">CORRESPONDENCIA QUE INGRESA DIRECTAMENTE A LA COMISIÓN </w:t>
      </w:r>
    </w:p>
    <w:p w:rsidR="0043456D" w:rsidRPr="0043456D" w:rsidRDefault="0043456D" w:rsidP="0043456D">
      <w:pPr>
        <w:tabs>
          <w:tab w:val="left" w:pos="3321"/>
        </w:tabs>
        <w:jc w:val="both"/>
        <w:rPr>
          <w:rFonts w:ascii="Arial" w:hAnsi="Arial" w:cs="Arial"/>
          <w:b/>
          <w:u w:val="single"/>
          <w:lang w:val="es-ES_tradnl"/>
        </w:rPr>
      </w:pPr>
    </w:p>
    <w:p w:rsidR="0043456D" w:rsidRPr="0043456D" w:rsidRDefault="0043456D" w:rsidP="0043456D">
      <w:pPr>
        <w:pStyle w:val="Prrafodelista"/>
        <w:numPr>
          <w:ilvl w:val="3"/>
          <w:numId w:val="4"/>
        </w:numPr>
        <w:tabs>
          <w:tab w:val="left" w:pos="426"/>
        </w:tabs>
        <w:ind w:left="426" w:hanging="426"/>
        <w:jc w:val="both"/>
        <w:rPr>
          <w:rFonts w:ascii="Arial" w:hAnsi="Arial" w:cs="Arial"/>
          <w:b/>
          <w:lang w:val="es-ES_tradnl"/>
        </w:rPr>
      </w:pPr>
      <w:r w:rsidRPr="0043456D">
        <w:rPr>
          <w:rFonts w:ascii="Arial" w:hAnsi="Arial" w:cs="Arial"/>
          <w:b/>
          <w:lang w:val="es-ES_tradnl"/>
        </w:rPr>
        <w:t xml:space="preserve">OPI-515-2018   </w:t>
      </w:r>
      <w:r w:rsidRPr="0043456D">
        <w:rPr>
          <w:rFonts w:ascii="Arial" w:hAnsi="Arial" w:cs="Arial"/>
          <w:lang w:val="es-ES_tradnl"/>
        </w:rPr>
        <w:t xml:space="preserve">Memorando con fecha de recibido 18 de junio de 2018, suscrito por la MBA. Marcel Hernández Mora, Director a.i de la Oficina de Planificación Institucional, dirigido al Dr. Luis Gerardo Meza Cascante, Coordinador de la Comisión de Estatuto Orgánico, </w:t>
      </w:r>
      <w:r w:rsidRPr="0043456D">
        <w:rPr>
          <w:rFonts w:ascii="Arial" w:hAnsi="Arial" w:cs="Arial"/>
          <w:u w:val="single"/>
          <w:lang w:val="es-ES_tradnl"/>
        </w:rPr>
        <w:t xml:space="preserve">en el cual remite respuesta del oficio SCI-434-2018, sobre el estatus organizacional de la Editorial Tecnológica. </w:t>
      </w:r>
      <w:r w:rsidRPr="0043456D">
        <w:rPr>
          <w:rFonts w:ascii="Arial" w:hAnsi="Arial" w:cs="Arial"/>
          <w:b/>
          <w:lang w:val="es-ES_tradnl"/>
        </w:rPr>
        <w:t>(SCI-784-06-2018)</w:t>
      </w:r>
    </w:p>
    <w:p w:rsidR="0043456D" w:rsidRPr="0043456D" w:rsidRDefault="0043456D" w:rsidP="0043456D">
      <w:pPr>
        <w:tabs>
          <w:tab w:val="left" w:pos="426"/>
        </w:tabs>
        <w:jc w:val="both"/>
        <w:rPr>
          <w:rFonts w:ascii="Arial" w:hAnsi="Arial" w:cs="Arial"/>
          <w:b/>
          <w:lang w:val="es-ES_tradnl"/>
        </w:rPr>
      </w:pPr>
      <w:r w:rsidRPr="0043456D">
        <w:rPr>
          <w:rFonts w:ascii="Arial" w:hAnsi="Arial" w:cs="Arial"/>
          <w:b/>
          <w:lang w:val="es-ES_tradnl"/>
        </w:rPr>
        <w:t xml:space="preserve">Se toma nota. </w:t>
      </w:r>
    </w:p>
    <w:p w:rsidR="0043456D" w:rsidRPr="0043456D" w:rsidRDefault="0043456D" w:rsidP="0043456D">
      <w:pPr>
        <w:tabs>
          <w:tab w:val="left" w:pos="426"/>
        </w:tabs>
        <w:jc w:val="both"/>
        <w:rPr>
          <w:rFonts w:ascii="Arial" w:hAnsi="Arial" w:cs="Arial"/>
          <w:b/>
          <w:lang w:val="es-ES_tradnl"/>
        </w:rPr>
      </w:pPr>
    </w:p>
    <w:p w:rsidR="0043456D" w:rsidRPr="0043456D" w:rsidRDefault="0043456D" w:rsidP="0043456D">
      <w:pPr>
        <w:tabs>
          <w:tab w:val="left" w:pos="426"/>
        </w:tabs>
        <w:jc w:val="both"/>
        <w:rPr>
          <w:rFonts w:ascii="Arial" w:hAnsi="Arial" w:cs="Arial"/>
          <w:b/>
          <w:u w:val="single"/>
          <w:lang w:val="es-ES_tradnl"/>
        </w:rPr>
      </w:pPr>
      <w:r w:rsidRPr="0043456D">
        <w:rPr>
          <w:rFonts w:ascii="Arial" w:hAnsi="Arial" w:cs="Arial"/>
          <w:b/>
          <w:u w:val="single"/>
          <w:lang w:val="es-ES_tradnl"/>
        </w:rPr>
        <w:t>CORRESPONDENCIA POR TRASLADO DEL CONSEJO INSTITUCIONAL</w:t>
      </w:r>
    </w:p>
    <w:p w:rsidR="0043456D" w:rsidRPr="0043456D" w:rsidRDefault="0043456D" w:rsidP="0043456D">
      <w:pPr>
        <w:tabs>
          <w:tab w:val="left" w:pos="426"/>
        </w:tabs>
        <w:jc w:val="both"/>
        <w:rPr>
          <w:rFonts w:ascii="Arial" w:hAnsi="Arial" w:cs="Arial"/>
          <w:b/>
          <w:lang w:val="es-ES_tradnl"/>
        </w:rPr>
      </w:pPr>
    </w:p>
    <w:p w:rsidR="0043456D" w:rsidRPr="0043456D" w:rsidRDefault="0043456D" w:rsidP="0043456D">
      <w:pPr>
        <w:numPr>
          <w:ilvl w:val="0"/>
          <w:numId w:val="4"/>
        </w:numPr>
        <w:tabs>
          <w:tab w:val="left" w:pos="426"/>
        </w:tabs>
        <w:ind w:left="426" w:hanging="426"/>
        <w:jc w:val="both"/>
        <w:rPr>
          <w:rFonts w:ascii="Arial" w:eastAsia="Cambria" w:hAnsi="Arial" w:cs="Arial"/>
          <w:b/>
          <w:lang w:val="es-ES_tradnl" w:eastAsia="en-US"/>
        </w:rPr>
      </w:pPr>
      <w:r w:rsidRPr="0043456D">
        <w:rPr>
          <w:rFonts w:ascii="Arial" w:eastAsia="Cambria" w:hAnsi="Arial" w:cs="Arial"/>
          <w:b/>
          <w:lang w:val="es-ES_tradnl" w:eastAsia="en-US"/>
        </w:rPr>
        <w:lastRenderedPageBreak/>
        <w:t xml:space="preserve">DSC-251-2018, </w:t>
      </w:r>
      <w:r w:rsidRPr="0043456D">
        <w:rPr>
          <w:rFonts w:ascii="Arial" w:eastAsia="Cambria" w:hAnsi="Arial" w:cs="Arial"/>
          <w:lang w:val="es-ES_tradnl" w:eastAsia="en-US"/>
        </w:rPr>
        <w:t xml:space="preserve">Memorando con fecha de recibido 6 de junio de 2018, suscrito por el Ph.D., Edgardo Vargas Jarquín, Director Sede Regional San Carlos, dirigido al Lic. Isidro Álvarez Salazar, Auditor Interno, con copia al Consejo Institucional, </w:t>
      </w:r>
      <w:r w:rsidRPr="0043456D">
        <w:rPr>
          <w:rFonts w:ascii="Arial" w:eastAsia="Cambria" w:hAnsi="Arial" w:cs="Arial"/>
          <w:u w:val="single"/>
          <w:lang w:val="es-ES_tradnl" w:eastAsia="en-US"/>
        </w:rPr>
        <w:t>en el cual remite con carácter urgente solicitud de criterio con respecto al acuerdo sobre Campus Tecnológicos, según lo acordado en la Sesión AIR-94-2018, del 25 de abril de 2018</w:t>
      </w:r>
      <w:r w:rsidRPr="0043456D">
        <w:rPr>
          <w:rFonts w:ascii="Arial" w:eastAsia="Cambria" w:hAnsi="Arial" w:cs="Arial"/>
          <w:lang w:val="es-ES_tradnl" w:eastAsia="en-US"/>
        </w:rPr>
        <w:t xml:space="preserve">.  </w:t>
      </w:r>
      <w:r w:rsidRPr="0043456D">
        <w:rPr>
          <w:rFonts w:ascii="Arial" w:eastAsia="Cambria" w:hAnsi="Arial" w:cs="Arial"/>
          <w:b/>
          <w:lang w:val="es-ES_tradnl" w:eastAsia="en-US"/>
        </w:rPr>
        <w:t>(SCI-0730-6-18)</w:t>
      </w:r>
    </w:p>
    <w:p w:rsidR="0043456D" w:rsidRPr="0043456D" w:rsidRDefault="0043456D" w:rsidP="0043456D">
      <w:pPr>
        <w:tabs>
          <w:tab w:val="left" w:pos="3321"/>
        </w:tabs>
        <w:jc w:val="both"/>
        <w:rPr>
          <w:rFonts w:ascii="Arial" w:eastAsia="Cambria" w:hAnsi="Arial" w:cs="Arial"/>
          <w:b/>
          <w:lang w:val="es-ES_tradnl" w:eastAsia="en-US"/>
        </w:rPr>
      </w:pPr>
      <w:r w:rsidRPr="0043456D">
        <w:rPr>
          <w:rFonts w:ascii="Arial" w:eastAsia="Cambria" w:hAnsi="Arial" w:cs="Arial"/>
          <w:b/>
          <w:lang w:val="es-ES_tradnl" w:eastAsia="en-US"/>
        </w:rPr>
        <w:t>Se toma nota.  Se traslada a la Comisión de Estatuto Orgánico.</w:t>
      </w:r>
    </w:p>
    <w:p w:rsidR="0043456D" w:rsidRPr="0043456D" w:rsidRDefault="0043456D" w:rsidP="0043456D">
      <w:pPr>
        <w:pStyle w:val="Prrafodelista"/>
        <w:tabs>
          <w:tab w:val="left" w:pos="426"/>
        </w:tabs>
        <w:ind w:left="426"/>
        <w:jc w:val="both"/>
        <w:rPr>
          <w:rFonts w:ascii="Arial" w:hAnsi="Arial" w:cs="Arial"/>
          <w:b/>
          <w:lang w:val="es-ES_tradnl"/>
        </w:rPr>
      </w:pPr>
    </w:p>
    <w:p w:rsidR="0043456D" w:rsidRPr="0043456D" w:rsidRDefault="0043456D" w:rsidP="0043456D">
      <w:pPr>
        <w:numPr>
          <w:ilvl w:val="0"/>
          <w:numId w:val="4"/>
        </w:numPr>
        <w:tabs>
          <w:tab w:val="left" w:pos="567"/>
        </w:tabs>
        <w:ind w:hanging="644"/>
        <w:jc w:val="both"/>
        <w:rPr>
          <w:rFonts w:ascii="Arial" w:hAnsi="Arial" w:cs="Arial"/>
          <w:b/>
          <w:lang w:val="es-ES_tradnl"/>
        </w:rPr>
      </w:pPr>
      <w:r w:rsidRPr="0043456D">
        <w:rPr>
          <w:rFonts w:ascii="Arial" w:hAnsi="Arial" w:cs="Arial"/>
          <w:b/>
          <w:lang w:val="es-ES_tradnl"/>
        </w:rPr>
        <w:t xml:space="preserve">R-724-2018, </w:t>
      </w:r>
      <w:r w:rsidRPr="0043456D">
        <w:rPr>
          <w:rFonts w:ascii="Arial" w:hAnsi="Arial" w:cs="Arial"/>
          <w:lang w:val="es-ES_tradnl"/>
        </w:rPr>
        <w:t xml:space="preserve">Memorando con fecha de recibido 19 de junio de 2018, suscrito por el Dr. Julio Calvo Alvarado, Rector, dirigido a la Máster Ingrid Herrera, Presidenta Tribunal Institucional Electoral, con copia al MAE. Nelson Ortega, Presidente Directorio Asamblea Institucional Representativa, M.Sc. Grettel Ortiz, Directora Asesoría Legal y a la Máster Ana Damaris Quesada, Directora Ejecutiva Secretaría Consejo Institucional, </w:t>
      </w:r>
      <w:r w:rsidRPr="0043456D">
        <w:rPr>
          <w:rFonts w:ascii="Arial" w:hAnsi="Arial" w:cs="Arial"/>
          <w:u w:val="single"/>
          <w:lang w:val="es-ES_tradnl"/>
        </w:rPr>
        <w:t>en el cual solicita le indiquen cómo proceder con el nombramiento de un director interino de la Sede Regional de San Carlos, debido a que el Dr. Edgardo Vargas Jarquín se acogerá a   su jubilación a partir del 16 de julio del presente año. Señala la inconveniencia de realizar un proceso de elección del director de Sede durante el primer semestre del 2019, periodo en el cual se está dando en simultaneo la elección del próximo rector</w:t>
      </w:r>
      <w:r w:rsidRPr="0043456D">
        <w:rPr>
          <w:rFonts w:ascii="Arial" w:hAnsi="Arial" w:cs="Arial"/>
          <w:lang w:val="es-ES_tradnl"/>
        </w:rPr>
        <w:t xml:space="preserve">. </w:t>
      </w:r>
      <w:r w:rsidRPr="0043456D">
        <w:rPr>
          <w:rFonts w:ascii="Arial" w:hAnsi="Arial" w:cs="Arial"/>
          <w:u w:val="single"/>
          <w:lang w:val="es-ES_tradnl"/>
        </w:rPr>
        <w:t>(</w:t>
      </w:r>
      <w:r w:rsidRPr="0043456D">
        <w:rPr>
          <w:rFonts w:ascii="Arial" w:hAnsi="Arial" w:cs="Arial"/>
          <w:b/>
          <w:lang w:val="es-ES_tradnl"/>
        </w:rPr>
        <w:t>SCI-0755-6-18)</w:t>
      </w:r>
    </w:p>
    <w:p w:rsidR="0043456D" w:rsidRPr="0043456D" w:rsidRDefault="0043456D" w:rsidP="0043456D">
      <w:pPr>
        <w:tabs>
          <w:tab w:val="left" w:pos="3321"/>
        </w:tabs>
        <w:jc w:val="both"/>
        <w:rPr>
          <w:rFonts w:ascii="Arial" w:eastAsia="Cambria" w:hAnsi="Arial" w:cs="Arial"/>
          <w:b/>
          <w:lang w:val="es-ES_tradnl" w:eastAsia="en-US"/>
        </w:rPr>
      </w:pPr>
      <w:r w:rsidRPr="0043456D">
        <w:rPr>
          <w:rFonts w:ascii="Arial" w:eastAsia="Cambria" w:hAnsi="Arial" w:cs="Arial"/>
          <w:b/>
          <w:lang w:val="es-ES_tradnl" w:eastAsia="en-US"/>
        </w:rPr>
        <w:t>Se toma nota.  Se traslada a la Comisión de Estatuto Orgánico.</w:t>
      </w:r>
    </w:p>
    <w:p w:rsidR="00F747D3" w:rsidRPr="0043456D" w:rsidRDefault="00F747D3" w:rsidP="00F747D3">
      <w:pPr>
        <w:ind w:left="1353"/>
        <w:jc w:val="both"/>
        <w:rPr>
          <w:rFonts w:ascii="Arial" w:hAnsi="Arial" w:cs="Arial"/>
          <w:b/>
          <w:i/>
          <w:lang w:val="es-ES_tradnl"/>
        </w:rPr>
      </w:pPr>
    </w:p>
    <w:p w:rsidR="006966D1" w:rsidRPr="00797ACD" w:rsidRDefault="006966D1" w:rsidP="006966D1">
      <w:pPr>
        <w:tabs>
          <w:tab w:val="left" w:pos="284"/>
        </w:tabs>
        <w:jc w:val="both"/>
        <w:rPr>
          <w:rFonts w:ascii="Arial" w:hAnsi="Arial" w:cs="Arial"/>
          <w:b/>
          <w:u w:val="single"/>
        </w:rPr>
      </w:pPr>
    </w:p>
    <w:p w:rsidR="0043456D" w:rsidRPr="0043456D" w:rsidRDefault="0043456D" w:rsidP="00490D22">
      <w:pPr>
        <w:numPr>
          <w:ilvl w:val="0"/>
          <w:numId w:val="5"/>
        </w:numPr>
        <w:ind w:left="284"/>
        <w:jc w:val="both"/>
        <w:rPr>
          <w:rFonts w:ascii="Arial" w:hAnsi="Arial" w:cs="Arial"/>
          <w:i/>
          <w:sz w:val="22"/>
          <w:szCs w:val="22"/>
          <w:lang w:val="es-CR"/>
        </w:rPr>
      </w:pPr>
      <w:r w:rsidRPr="0043456D">
        <w:rPr>
          <w:rFonts w:ascii="Arial" w:hAnsi="Arial" w:cs="Arial"/>
          <w:b/>
          <w:lang w:val="es-CR"/>
        </w:rPr>
        <w:t>Revisión final del Reglamento de Hostigamiento Sexual en el Empleo y la Docencia en el ITCR</w:t>
      </w:r>
      <w:r>
        <w:rPr>
          <w:rFonts w:ascii="Arial" w:hAnsi="Arial" w:cs="Arial"/>
          <w:lang w:val="es-CR"/>
        </w:rPr>
        <w:t xml:space="preserve"> </w:t>
      </w:r>
      <w:r w:rsidRPr="0043456D">
        <w:rPr>
          <w:rFonts w:ascii="Arial" w:hAnsi="Arial" w:cs="Arial"/>
          <w:i/>
          <w:sz w:val="22"/>
          <w:szCs w:val="22"/>
          <w:lang w:val="es-CR"/>
        </w:rPr>
        <w:t>(Invitada Licda. Patricia Ramos, Asesora Legal de la Oficina Equidad de Género)</w:t>
      </w:r>
    </w:p>
    <w:p w:rsidR="00490D22" w:rsidRDefault="00490D22" w:rsidP="0043456D">
      <w:pPr>
        <w:jc w:val="both"/>
        <w:rPr>
          <w:rFonts w:ascii="Arial" w:hAnsi="Arial" w:cs="Arial"/>
          <w:lang w:val="es-CR"/>
        </w:rPr>
      </w:pPr>
    </w:p>
    <w:p w:rsidR="0043456D" w:rsidRPr="0043456D" w:rsidRDefault="0043456D" w:rsidP="0043456D">
      <w:pPr>
        <w:jc w:val="both"/>
        <w:rPr>
          <w:rFonts w:ascii="Arial" w:hAnsi="Arial" w:cs="Arial"/>
          <w:lang w:val="es-CR"/>
        </w:rPr>
      </w:pPr>
      <w:r w:rsidRPr="0043456D">
        <w:rPr>
          <w:rFonts w:ascii="Arial" w:hAnsi="Arial" w:cs="Arial"/>
          <w:lang w:val="es-CR"/>
        </w:rPr>
        <w:t>La señora Ana Rosa Ruiz inicia la presentación de los informes finales que contienen las observaciones que se han realizado durante la</w:t>
      </w:r>
      <w:r w:rsidR="00AA5FEE">
        <w:rPr>
          <w:rFonts w:ascii="Arial" w:hAnsi="Arial" w:cs="Arial"/>
          <w:lang w:val="es-CR"/>
        </w:rPr>
        <w:t>s</w:t>
      </w:r>
      <w:r w:rsidRPr="0043456D">
        <w:rPr>
          <w:rFonts w:ascii="Arial" w:hAnsi="Arial" w:cs="Arial"/>
          <w:lang w:val="es-CR"/>
        </w:rPr>
        <w:t xml:space="preserve"> reuniones de la Comisión de Estatuto Orgánico en que se han revisado dicho reglamento</w:t>
      </w:r>
      <w:r>
        <w:rPr>
          <w:rFonts w:ascii="Arial" w:hAnsi="Arial" w:cs="Arial"/>
          <w:lang w:val="es-CR"/>
        </w:rPr>
        <w:t>, las cuales se adjuntan</w:t>
      </w:r>
      <w:r w:rsidRPr="0043456D">
        <w:rPr>
          <w:rFonts w:ascii="Arial" w:hAnsi="Arial" w:cs="Arial"/>
          <w:lang w:val="es-CR"/>
        </w:rPr>
        <w:t>:</w:t>
      </w:r>
    </w:p>
    <w:p w:rsidR="00B0115A" w:rsidRDefault="00B0115A" w:rsidP="00B0115A">
      <w:pPr>
        <w:ind w:left="1353"/>
        <w:jc w:val="both"/>
        <w:rPr>
          <w:rFonts w:ascii="Arial" w:hAnsi="Arial" w:cs="Arial"/>
          <w:b/>
          <w:lang w:val="es-CR"/>
        </w:rPr>
      </w:pPr>
    </w:p>
    <w:bookmarkStart w:id="0" w:name="_MON_1592033566"/>
    <w:bookmarkEnd w:id="0"/>
    <w:p w:rsidR="000F6E09" w:rsidRDefault="002B522C" w:rsidP="00B0115A">
      <w:pPr>
        <w:jc w:val="both"/>
        <w:rPr>
          <w:rFonts w:ascii="Arial" w:hAnsi="Arial" w:cs="Arial"/>
        </w:rPr>
      </w:pPr>
      <w:r>
        <w:rPr>
          <w:rFonts w:ascii="Arial" w:hAnsi="Arial" w:cs="Arial"/>
        </w:rPr>
        <w:object w:dxaOrig="1539" w:dyaOrig="994" w14:anchorId="7816E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593319516" r:id="rId10">
            <o:FieldCodes>\s</o:FieldCodes>
          </o:OLEObject>
        </w:object>
      </w:r>
      <w:bookmarkStart w:id="1" w:name="_MON_1592033636"/>
      <w:bookmarkEnd w:id="1"/>
      <w:r>
        <w:rPr>
          <w:rFonts w:ascii="Arial" w:hAnsi="Arial" w:cs="Arial"/>
        </w:rPr>
        <w:object w:dxaOrig="1539" w:dyaOrig="994" w14:anchorId="25433F07">
          <v:shape id="_x0000_i1026" type="#_x0000_t75" style="width:77.25pt;height:49.5pt" o:ole="">
            <v:imagedata r:id="rId11" o:title=""/>
          </v:shape>
          <o:OLEObject Type="Embed" ProgID="Word.Document.12" ShapeID="_x0000_i1026" DrawAspect="Icon" ObjectID="_1593319517" r:id="rId12">
            <o:FieldCodes>\s</o:FieldCodes>
          </o:OLEObject>
        </w:object>
      </w:r>
      <w:r w:rsidR="00AA5FEE">
        <w:rPr>
          <w:rFonts w:ascii="Arial" w:hAnsi="Arial" w:cs="Arial"/>
        </w:rPr>
        <w:t xml:space="preserve"> </w:t>
      </w:r>
    </w:p>
    <w:p w:rsidR="00AA5FEE" w:rsidRPr="00BB54E2" w:rsidRDefault="00490D22" w:rsidP="00B0115A">
      <w:pPr>
        <w:jc w:val="both"/>
        <w:rPr>
          <w:rFonts w:ascii="Arial" w:hAnsi="Arial" w:cs="Arial"/>
        </w:rPr>
      </w:pPr>
      <w:r w:rsidRPr="00BB54E2">
        <w:rPr>
          <w:rFonts w:ascii="Arial" w:hAnsi="Arial" w:cs="Arial"/>
        </w:rPr>
        <w:t xml:space="preserve">Se analiza uno por uno los artículos en los que habían quedado observaciones pendientes para ir dando por resueltas las dudas. </w:t>
      </w:r>
      <w:r w:rsidR="00AA5FEE" w:rsidRPr="00BB54E2">
        <w:rPr>
          <w:rFonts w:ascii="Arial" w:hAnsi="Arial" w:cs="Arial"/>
        </w:rPr>
        <w:t>Una vez revisadas las observaciones incorporadas, el</w:t>
      </w:r>
      <w:r w:rsidRPr="00BB54E2">
        <w:rPr>
          <w:rFonts w:ascii="Arial" w:hAnsi="Arial" w:cs="Arial"/>
        </w:rPr>
        <w:t xml:space="preserve"> señor Luis Gerardo Meza indica</w:t>
      </w:r>
      <w:r w:rsidR="00AA5FEE" w:rsidRPr="00BB54E2">
        <w:rPr>
          <w:rFonts w:ascii="Arial" w:hAnsi="Arial" w:cs="Arial"/>
        </w:rPr>
        <w:t xml:space="preserve"> que </w:t>
      </w:r>
      <w:r w:rsidRPr="00BB54E2">
        <w:rPr>
          <w:rFonts w:ascii="Arial" w:hAnsi="Arial" w:cs="Arial"/>
        </w:rPr>
        <w:t>le dará una revisión integral al documento para detectar errores ortográficos o de redacción</w:t>
      </w:r>
      <w:r w:rsidR="00AA5FEE" w:rsidRPr="00BB54E2">
        <w:rPr>
          <w:rFonts w:ascii="Arial" w:hAnsi="Arial" w:cs="Arial"/>
        </w:rPr>
        <w:t>, con el fin de que, en la primera reunión de la Comisión de Estatuto Orgánico</w:t>
      </w:r>
      <w:r w:rsidRPr="00BB54E2">
        <w:rPr>
          <w:rFonts w:ascii="Arial" w:hAnsi="Arial" w:cs="Arial"/>
        </w:rPr>
        <w:t xml:space="preserve"> </w:t>
      </w:r>
      <w:r w:rsidR="00AA5FEE" w:rsidRPr="00BB54E2">
        <w:rPr>
          <w:rFonts w:ascii="Arial" w:hAnsi="Arial" w:cs="Arial"/>
        </w:rPr>
        <w:t xml:space="preserve">después de vacaciones se pueda </w:t>
      </w:r>
      <w:r w:rsidRPr="00BB54E2">
        <w:rPr>
          <w:rFonts w:ascii="Arial" w:hAnsi="Arial" w:cs="Arial"/>
        </w:rPr>
        <w:t xml:space="preserve">tomar el acuerdo para </w:t>
      </w:r>
      <w:r w:rsidR="00AA5FEE" w:rsidRPr="00BB54E2">
        <w:rPr>
          <w:rFonts w:ascii="Arial" w:hAnsi="Arial" w:cs="Arial"/>
        </w:rPr>
        <w:t>elevar al pleno del Consejo Institucional</w:t>
      </w:r>
      <w:r w:rsidRPr="00BB54E2">
        <w:rPr>
          <w:rFonts w:ascii="Arial" w:hAnsi="Arial" w:cs="Arial"/>
        </w:rPr>
        <w:t xml:space="preserve"> la propuesta de reforma integral</w:t>
      </w:r>
      <w:r w:rsidR="00AA5FEE" w:rsidRPr="00BB54E2">
        <w:rPr>
          <w:rFonts w:ascii="Arial" w:hAnsi="Arial" w:cs="Arial"/>
        </w:rPr>
        <w:t>.</w:t>
      </w:r>
    </w:p>
    <w:p w:rsidR="009B1E31" w:rsidRPr="00BB54E2" w:rsidRDefault="009B1E31" w:rsidP="00F07527">
      <w:pPr>
        <w:jc w:val="both"/>
        <w:rPr>
          <w:rFonts w:ascii="Arial" w:hAnsi="Arial" w:cs="Arial"/>
        </w:rPr>
      </w:pPr>
    </w:p>
    <w:p w:rsidR="009146C1" w:rsidRPr="00BB54E2" w:rsidRDefault="00AA5FEE" w:rsidP="00490D22">
      <w:pPr>
        <w:numPr>
          <w:ilvl w:val="0"/>
          <w:numId w:val="5"/>
        </w:numPr>
        <w:ind w:left="284"/>
        <w:jc w:val="both"/>
        <w:rPr>
          <w:rFonts w:ascii="Arial" w:hAnsi="Arial" w:cs="Arial"/>
        </w:rPr>
      </w:pPr>
      <w:r w:rsidRPr="00BB54E2">
        <w:rPr>
          <w:rFonts w:ascii="Arial" w:hAnsi="Arial" w:cs="Arial"/>
          <w:b/>
          <w:lang w:val="es-CR"/>
        </w:rPr>
        <w:t>Recibimiento del señor Jorge Carmona, para analizar propuesta derogatoria del inciso a., del acuerdo de la Sesión Ordinaria 3029, Artículo 21, del 28 de junio de 2017</w:t>
      </w:r>
    </w:p>
    <w:p w:rsidR="00490D22" w:rsidRPr="00BB54E2" w:rsidRDefault="00490D22" w:rsidP="00183D2B">
      <w:pPr>
        <w:ind w:right="616"/>
        <w:jc w:val="both"/>
        <w:rPr>
          <w:rFonts w:ascii="Arial" w:eastAsia="Calibri" w:hAnsi="Arial" w:cs="Arial"/>
          <w:lang w:val="es-CR" w:eastAsia="es-CR"/>
        </w:rPr>
      </w:pPr>
    </w:p>
    <w:p w:rsidR="008C53D7" w:rsidRPr="00BB54E2" w:rsidRDefault="00AA5FEE" w:rsidP="00183D2B">
      <w:pPr>
        <w:ind w:right="616"/>
        <w:jc w:val="both"/>
        <w:rPr>
          <w:rFonts w:ascii="Arial" w:eastAsia="Calibri" w:hAnsi="Arial" w:cs="Arial"/>
          <w:lang w:val="es-CR" w:eastAsia="es-CR"/>
        </w:rPr>
      </w:pPr>
      <w:r w:rsidRPr="00BB54E2">
        <w:rPr>
          <w:rFonts w:ascii="Arial" w:eastAsia="Calibri" w:hAnsi="Arial" w:cs="Arial"/>
          <w:lang w:val="es-CR" w:eastAsia="es-CR"/>
        </w:rPr>
        <w:t>Ingresa el señor Jorge Carmona, a las 2:55 p.m.</w:t>
      </w:r>
    </w:p>
    <w:p w:rsidR="00AA5FEE" w:rsidRPr="00BB54E2" w:rsidRDefault="00AA5FEE" w:rsidP="00183D2B">
      <w:pPr>
        <w:ind w:right="616"/>
        <w:jc w:val="both"/>
        <w:rPr>
          <w:rFonts w:ascii="Arial" w:eastAsia="Calibri" w:hAnsi="Arial" w:cs="Arial"/>
          <w:lang w:val="es-CR" w:eastAsia="es-CR"/>
        </w:rPr>
      </w:pPr>
    </w:p>
    <w:p w:rsidR="00AA5FEE" w:rsidRPr="00BB54E2" w:rsidRDefault="00AA5FEE" w:rsidP="00490D22">
      <w:pPr>
        <w:jc w:val="both"/>
        <w:rPr>
          <w:rFonts w:ascii="Arial" w:eastAsia="Cambria" w:hAnsi="Arial" w:cs="Arial"/>
          <w:bCs/>
          <w:lang w:val="es-CR" w:eastAsia="en-US"/>
        </w:rPr>
      </w:pPr>
      <w:r w:rsidRPr="00BB54E2">
        <w:rPr>
          <w:rFonts w:ascii="Arial" w:eastAsia="Calibri" w:hAnsi="Arial" w:cs="Arial"/>
          <w:lang w:val="es-CR" w:eastAsia="es-CR"/>
        </w:rPr>
        <w:t>El señor Luis Gerardo Meza le da la bienvenida y le</w:t>
      </w:r>
      <w:r w:rsidR="00490D22" w:rsidRPr="00BB54E2">
        <w:rPr>
          <w:rFonts w:ascii="Arial" w:eastAsia="Calibri" w:hAnsi="Arial" w:cs="Arial"/>
          <w:lang w:val="es-CR" w:eastAsia="es-CR"/>
        </w:rPr>
        <w:t xml:space="preserve"> explica al señor Jorge Carmona</w:t>
      </w:r>
      <w:r w:rsidRPr="00BB54E2">
        <w:rPr>
          <w:rFonts w:ascii="Arial" w:eastAsia="Calibri" w:hAnsi="Arial" w:cs="Arial"/>
          <w:lang w:val="es-CR" w:eastAsia="es-CR"/>
        </w:rPr>
        <w:t xml:space="preserve"> la intención de la Comisión de Estatuto Orgánico </w:t>
      </w:r>
      <w:r w:rsidR="00490D22" w:rsidRPr="00BB54E2">
        <w:rPr>
          <w:rFonts w:ascii="Arial" w:eastAsia="Calibri" w:hAnsi="Arial" w:cs="Arial"/>
          <w:lang w:val="es-CR" w:eastAsia="es-CR"/>
        </w:rPr>
        <w:t>de promover la</w:t>
      </w:r>
      <w:r w:rsidRPr="00BB54E2">
        <w:rPr>
          <w:rFonts w:ascii="Arial" w:eastAsia="Calibri" w:hAnsi="Arial" w:cs="Arial"/>
          <w:lang w:val="es-CR" w:eastAsia="es-CR"/>
        </w:rPr>
        <w:t xml:space="preserve"> deroga</w:t>
      </w:r>
      <w:r w:rsidR="00490D22" w:rsidRPr="00BB54E2">
        <w:rPr>
          <w:rFonts w:ascii="Arial" w:eastAsia="Calibri" w:hAnsi="Arial" w:cs="Arial"/>
          <w:lang w:val="es-CR" w:eastAsia="es-CR"/>
        </w:rPr>
        <w:t>toria del inciso a</w:t>
      </w:r>
      <w:r w:rsidRPr="00BB54E2">
        <w:rPr>
          <w:rFonts w:ascii="Arial" w:eastAsia="Calibri" w:hAnsi="Arial" w:cs="Arial"/>
          <w:lang w:val="es-CR" w:eastAsia="es-CR"/>
        </w:rPr>
        <w:t xml:space="preserve"> del acuerdo de la Sesión 3029, Artículo 21, del 28 de junio de 2017, y el motivo es que </w:t>
      </w:r>
      <w:r w:rsidR="00F40415" w:rsidRPr="00BB54E2">
        <w:rPr>
          <w:rFonts w:ascii="Arial" w:eastAsia="Cambria" w:hAnsi="Arial" w:cs="Arial"/>
          <w:bCs/>
          <w:lang w:val="es-CR" w:eastAsia="en-US"/>
        </w:rPr>
        <w:t xml:space="preserve">se han hecho intentos en la Comisión para cumplir con </w:t>
      </w:r>
      <w:r w:rsidR="00490D22" w:rsidRPr="00BB54E2">
        <w:rPr>
          <w:rFonts w:ascii="Arial" w:eastAsia="Cambria" w:hAnsi="Arial" w:cs="Arial"/>
          <w:bCs/>
          <w:lang w:val="es-CR" w:eastAsia="en-US"/>
        </w:rPr>
        <w:t>ese acuerdo</w:t>
      </w:r>
      <w:r w:rsidR="00F40415" w:rsidRPr="00BB54E2">
        <w:rPr>
          <w:rFonts w:ascii="Arial" w:eastAsia="Cambria" w:hAnsi="Arial" w:cs="Arial"/>
          <w:bCs/>
          <w:lang w:val="es-CR" w:eastAsia="en-US"/>
        </w:rPr>
        <w:t xml:space="preserve"> </w:t>
      </w:r>
      <w:r w:rsidR="008201BD" w:rsidRPr="00BB54E2">
        <w:rPr>
          <w:rFonts w:ascii="Arial" w:eastAsia="Cambria" w:hAnsi="Arial" w:cs="Arial"/>
          <w:bCs/>
          <w:lang w:val="es-CR" w:eastAsia="en-US"/>
        </w:rPr>
        <w:t>en cuanto a proponer como</w:t>
      </w:r>
      <w:r w:rsidR="00F40415" w:rsidRPr="00BB54E2">
        <w:rPr>
          <w:rFonts w:ascii="Arial" w:eastAsia="Cambria" w:hAnsi="Arial" w:cs="Arial"/>
          <w:bCs/>
          <w:lang w:val="es-CR" w:eastAsia="en-US"/>
        </w:rPr>
        <w:t xml:space="preserve"> </w:t>
      </w:r>
      <w:r w:rsidR="00F40415" w:rsidRPr="00F40415">
        <w:rPr>
          <w:rFonts w:ascii="Arial" w:eastAsia="Calibri" w:hAnsi="Arial" w:cs="Arial"/>
          <w:bCs/>
          <w:color w:val="000000"/>
          <w:lang w:val="es-CR" w:eastAsia="en-US"/>
        </w:rPr>
        <w:t>llenar el vacío normativo en cuanto a los requisitos para los candidatos del Consejo Institucional en los procesos de elección</w:t>
      </w:r>
      <w:r w:rsidR="00F40415" w:rsidRPr="00F40415">
        <w:rPr>
          <w:rFonts w:ascii="Arial" w:eastAsia="Cambria" w:hAnsi="Arial" w:cs="Arial"/>
          <w:bCs/>
          <w:lang w:val="es-CR" w:eastAsia="en-US"/>
        </w:rPr>
        <w:t xml:space="preserve">, pero no se ha logrado entender cuál es la </w:t>
      </w:r>
      <w:r w:rsidR="00F40415" w:rsidRPr="00F40415">
        <w:rPr>
          <w:rFonts w:ascii="Arial" w:eastAsia="Cambria" w:hAnsi="Arial" w:cs="Arial"/>
          <w:bCs/>
          <w:lang w:val="es-CR" w:eastAsia="en-US"/>
        </w:rPr>
        <w:lastRenderedPageBreak/>
        <w:t>necesidad, cuál es el propósito</w:t>
      </w:r>
      <w:r w:rsidR="008201BD">
        <w:rPr>
          <w:rFonts w:ascii="Arial" w:eastAsia="Cambria" w:hAnsi="Arial" w:cs="Arial"/>
          <w:bCs/>
          <w:color w:val="FF0000"/>
          <w:lang w:val="es-CR" w:eastAsia="en-US"/>
        </w:rPr>
        <w:t>,</w:t>
      </w:r>
      <w:r w:rsidR="00F40415" w:rsidRPr="00F40415">
        <w:rPr>
          <w:rFonts w:ascii="Arial" w:eastAsia="Cambria" w:hAnsi="Arial" w:cs="Arial"/>
          <w:bCs/>
          <w:lang w:val="es-CR" w:eastAsia="en-US"/>
        </w:rPr>
        <w:t xml:space="preserve"> ni cómo hacerlo</w:t>
      </w:r>
      <w:r w:rsidR="008201BD">
        <w:rPr>
          <w:rFonts w:ascii="Arial" w:eastAsia="Cambria" w:hAnsi="Arial" w:cs="Arial"/>
          <w:bCs/>
          <w:color w:val="FF0000"/>
          <w:lang w:val="es-CR" w:eastAsia="en-US"/>
        </w:rPr>
        <w:t xml:space="preserve"> </w:t>
      </w:r>
      <w:bookmarkStart w:id="2" w:name="_GoBack"/>
      <w:r w:rsidR="008201BD" w:rsidRPr="00BB54E2">
        <w:rPr>
          <w:rFonts w:ascii="Arial" w:eastAsia="Cambria" w:hAnsi="Arial" w:cs="Arial"/>
          <w:bCs/>
          <w:lang w:val="es-CR" w:eastAsia="en-US"/>
        </w:rPr>
        <w:t>pues no han detectado ningún vacío normativo</w:t>
      </w:r>
      <w:r w:rsidR="00F40415" w:rsidRPr="00BB54E2">
        <w:rPr>
          <w:rFonts w:ascii="Arial" w:eastAsia="Cambria" w:hAnsi="Arial" w:cs="Arial"/>
          <w:bCs/>
          <w:lang w:val="es-CR" w:eastAsia="en-US"/>
        </w:rPr>
        <w:t xml:space="preserve"> y es por eso que por segunda vez se va a solicitar al Consejo esta derogatoria, porque no encuentra</w:t>
      </w:r>
      <w:r w:rsidR="008201BD" w:rsidRPr="00BB54E2">
        <w:rPr>
          <w:rFonts w:ascii="Arial" w:eastAsia="Cambria" w:hAnsi="Arial" w:cs="Arial"/>
          <w:bCs/>
          <w:lang w:val="es-CR" w:eastAsia="en-US"/>
        </w:rPr>
        <w:t>n</w:t>
      </w:r>
      <w:r w:rsidR="00F40415" w:rsidRPr="00BB54E2">
        <w:rPr>
          <w:rFonts w:ascii="Arial" w:eastAsia="Cambria" w:hAnsi="Arial" w:cs="Arial"/>
          <w:bCs/>
          <w:lang w:val="es-CR" w:eastAsia="en-US"/>
        </w:rPr>
        <w:t xml:space="preserve"> asidero a esta solicitud. </w:t>
      </w:r>
    </w:p>
    <w:p w:rsidR="008201BD" w:rsidRPr="00BB54E2" w:rsidRDefault="008201BD" w:rsidP="00490D22">
      <w:pPr>
        <w:jc w:val="both"/>
        <w:rPr>
          <w:rFonts w:ascii="Arial" w:eastAsia="Calibri" w:hAnsi="Arial" w:cs="Arial"/>
          <w:lang w:val="es-CR" w:eastAsia="es-CR"/>
        </w:rPr>
      </w:pPr>
    </w:p>
    <w:p w:rsidR="00797C19" w:rsidRPr="00BB54E2" w:rsidRDefault="00F40415" w:rsidP="00F40415">
      <w:pPr>
        <w:jc w:val="both"/>
        <w:rPr>
          <w:rFonts w:ascii="Arial" w:hAnsi="Arial" w:cs="Arial"/>
          <w:lang w:eastAsia="es-CR"/>
        </w:rPr>
      </w:pPr>
      <w:r w:rsidRPr="00BB54E2">
        <w:rPr>
          <w:rFonts w:ascii="Arial" w:hAnsi="Arial" w:cs="Arial"/>
          <w:lang w:eastAsia="es-CR"/>
        </w:rPr>
        <w:t xml:space="preserve">El señor Jorge Carmona da las gracias por el espacio que le dan para manifestar cuáles fueron los motivos que le llevó </w:t>
      </w:r>
      <w:r w:rsidR="00B07EBD" w:rsidRPr="00BB54E2">
        <w:rPr>
          <w:rFonts w:ascii="Arial" w:hAnsi="Arial" w:cs="Arial"/>
          <w:lang w:eastAsia="es-CR"/>
        </w:rPr>
        <w:t>en ese momento hacer la propuesta con las bases que se trabajó para el acuerdo en mención</w:t>
      </w:r>
      <w:r w:rsidRPr="00BB54E2">
        <w:rPr>
          <w:rFonts w:ascii="Arial" w:hAnsi="Arial" w:cs="Arial"/>
          <w:lang w:eastAsia="es-CR"/>
        </w:rPr>
        <w:t xml:space="preserve">, </w:t>
      </w:r>
      <w:r w:rsidR="00B07EBD" w:rsidRPr="00BB54E2">
        <w:rPr>
          <w:rFonts w:ascii="Arial" w:hAnsi="Arial" w:cs="Arial"/>
          <w:lang w:eastAsia="es-CR"/>
        </w:rPr>
        <w:t>el cual tenía que ver más con un asunto de una claridad en la norma que es la de los requisitos planteados para los candidatos al Consejo Institucional, en ese momento él determinó seis bases en las cuales estaban la intención de hacer esa claridad en la norma, específicamente se podría pensar en una modificación del Estatuto Orgánico, como también podía ayudar el Código Electoral, pero se planteó principalmente la modificación del Estatuto Orgánico.  En primera instancia el planteamiento era que la norma debe ser clara en su especificación y en ese momento la aplicación del Artículo 49 en relación a los requisitos de los candidatos al Consejo Institucional, con respecto a lo que se debe aplicar en el Estatuto, según lo que se establece en el Artículo 15, que según respuesta que le da el TIE a la consulta que realizó a título personal y por lo que él revisó este artículo da claridad a los requisitos como candidato, pero ahí se está hablando de miembros del Consejo Institucional, no así, no está claro para candidatos y por eso hizo la consulta al TIE.</w:t>
      </w:r>
    </w:p>
    <w:p w:rsidR="00797C19" w:rsidRPr="00BB54E2" w:rsidRDefault="00797C19" w:rsidP="00F40415">
      <w:pPr>
        <w:jc w:val="both"/>
        <w:rPr>
          <w:rFonts w:ascii="Arial" w:hAnsi="Arial" w:cs="Arial"/>
          <w:lang w:eastAsia="es-CR"/>
        </w:rPr>
      </w:pPr>
    </w:p>
    <w:p w:rsidR="00797C19" w:rsidRPr="00BB54E2" w:rsidRDefault="008201BD" w:rsidP="00797C19">
      <w:pPr>
        <w:pStyle w:val="Prrafodelista"/>
        <w:ind w:left="0"/>
        <w:jc w:val="both"/>
        <w:rPr>
          <w:rFonts w:ascii="Arial" w:hAnsi="Arial" w:cs="Arial"/>
          <w:lang w:eastAsia="es-CR"/>
        </w:rPr>
      </w:pPr>
      <w:r w:rsidRPr="00BB54E2">
        <w:rPr>
          <w:rFonts w:ascii="Arial" w:hAnsi="Arial" w:cs="Arial"/>
          <w:lang w:eastAsia="es-CR"/>
        </w:rPr>
        <w:t>El señor Luis Gerardo Meza</w:t>
      </w:r>
      <w:r w:rsidR="00797C19" w:rsidRPr="00BB54E2">
        <w:rPr>
          <w:rFonts w:ascii="Arial" w:hAnsi="Arial" w:cs="Arial"/>
          <w:lang w:eastAsia="es-CR"/>
        </w:rPr>
        <w:t xml:space="preserve">  indica que </w:t>
      </w:r>
      <w:r w:rsidR="00B07EBD" w:rsidRPr="00BB54E2">
        <w:rPr>
          <w:rFonts w:ascii="Arial" w:hAnsi="Arial" w:cs="Arial"/>
          <w:lang w:eastAsia="es-CR"/>
        </w:rPr>
        <w:t xml:space="preserve"> </w:t>
      </w:r>
      <w:r w:rsidR="00797C19" w:rsidRPr="00BB54E2">
        <w:rPr>
          <w:rFonts w:ascii="Arial" w:hAnsi="Arial" w:cs="Arial"/>
          <w:lang w:eastAsia="es-CR"/>
        </w:rPr>
        <w:t xml:space="preserve">se analizó el acuerdo, pero no </w:t>
      </w:r>
      <w:r w:rsidRPr="00BB54E2">
        <w:rPr>
          <w:rFonts w:ascii="Arial" w:hAnsi="Arial" w:cs="Arial"/>
          <w:lang w:eastAsia="es-CR"/>
        </w:rPr>
        <w:t>han encontrado como plantear la propuesta de reforma del Estatuto Orgánico que se solicita</w:t>
      </w:r>
      <w:r w:rsidR="00797C19" w:rsidRPr="00BB54E2">
        <w:rPr>
          <w:rFonts w:ascii="Arial" w:hAnsi="Arial" w:cs="Arial"/>
          <w:lang w:eastAsia="es-CR"/>
        </w:rPr>
        <w:t xml:space="preserve"> puesto que no hay ni</w:t>
      </w:r>
      <w:r w:rsidRPr="00BB54E2">
        <w:rPr>
          <w:rFonts w:ascii="Arial" w:hAnsi="Arial" w:cs="Arial"/>
          <w:lang w:eastAsia="es-CR"/>
        </w:rPr>
        <w:t>ngún vacío normativo que llenar.</w:t>
      </w:r>
      <w:r w:rsidR="00797C19" w:rsidRPr="00BB54E2">
        <w:rPr>
          <w:rFonts w:ascii="Arial" w:hAnsi="Arial" w:cs="Arial"/>
          <w:lang w:eastAsia="es-CR"/>
        </w:rPr>
        <w:t xml:space="preserve"> </w:t>
      </w:r>
      <w:r w:rsidRPr="00BB54E2">
        <w:rPr>
          <w:rFonts w:ascii="Arial" w:hAnsi="Arial" w:cs="Arial"/>
          <w:lang w:eastAsia="es-CR"/>
        </w:rPr>
        <w:t>L</w:t>
      </w:r>
      <w:r w:rsidR="00797C19" w:rsidRPr="00BB54E2">
        <w:rPr>
          <w:rFonts w:ascii="Arial" w:hAnsi="Arial" w:cs="Arial"/>
          <w:lang w:eastAsia="es-CR"/>
        </w:rPr>
        <w:t xml:space="preserve">a otra discusión </w:t>
      </w:r>
      <w:r w:rsidRPr="00BB54E2">
        <w:rPr>
          <w:rFonts w:ascii="Arial" w:hAnsi="Arial" w:cs="Arial"/>
          <w:lang w:eastAsia="es-CR"/>
        </w:rPr>
        <w:t xml:space="preserve">de si para ser miembro del Consejo Institucional se deben cambiar las condiciones, como que no sean directores o coordinadores de Departamento </w:t>
      </w:r>
      <w:r w:rsidR="00797C19" w:rsidRPr="00BB54E2">
        <w:rPr>
          <w:rFonts w:ascii="Arial" w:hAnsi="Arial" w:cs="Arial"/>
          <w:lang w:eastAsia="es-CR"/>
        </w:rPr>
        <w:t xml:space="preserve">es otro punto, pero el acuerdo en ningún lado justifica porque deban cambiarse las condiciones de los miembros del </w:t>
      </w:r>
      <w:r w:rsidRPr="00BB54E2">
        <w:rPr>
          <w:rFonts w:ascii="Arial" w:hAnsi="Arial" w:cs="Arial"/>
          <w:lang w:eastAsia="es-CR"/>
        </w:rPr>
        <w:t>Consejo en el Estatuto Orgánico. C</w:t>
      </w:r>
      <w:r w:rsidR="00797C19" w:rsidRPr="00BB54E2">
        <w:rPr>
          <w:rFonts w:ascii="Arial" w:hAnsi="Arial" w:cs="Arial"/>
          <w:lang w:eastAsia="es-CR"/>
        </w:rPr>
        <w:t xml:space="preserve">onsidera que puede revisarse el Código de Elecciones </w:t>
      </w:r>
      <w:r w:rsidRPr="00BB54E2">
        <w:rPr>
          <w:rFonts w:ascii="Arial" w:hAnsi="Arial" w:cs="Arial"/>
          <w:lang w:eastAsia="es-CR"/>
        </w:rPr>
        <w:t xml:space="preserve">eventualmente </w:t>
      </w:r>
      <w:r w:rsidR="00797C19" w:rsidRPr="00BB54E2">
        <w:rPr>
          <w:rFonts w:ascii="Arial" w:hAnsi="Arial" w:cs="Arial"/>
          <w:lang w:eastAsia="es-CR"/>
        </w:rPr>
        <w:t>para incorporar</w:t>
      </w:r>
      <w:r w:rsidRPr="00BB54E2">
        <w:rPr>
          <w:rFonts w:ascii="Arial" w:hAnsi="Arial" w:cs="Arial"/>
          <w:lang w:eastAsia="es-CR"/>
        </w:rPr>
        <w:t xml:space="preserve"> de manera expresa las condiciones que deben cumplir los candidatos con miras a los requerimientos para ser miembros del órgano.</w:t>
      </w:r>
      <w:r w:rsidR="00797C19" w:rsidRPr="00BB54E2">
        <w:rPr>
          <w:rFonts w:ascii="Arial" w:hAnsi="Arial" w:cs="Arial"/>
          <w:lang w:eastAsia="es-CR"/>
        </w:rPr>
        <w:t xml:space="preserve"> </w:t>
      </w:r>
    </w:p>
    <w:p w:rsidR="00797C19" w:rsidRPr="00BB54E2" w:rsidRDefault="00797C19" w:rsidP="00797C19">
      <w:pPr>
        <w:pStyle w:val="Prrafodelista"/>
        <w:ind w:left="0"/>
        <w:jc w:val="both"/>
        <w:rPr>
          <w:rFonts w:ascii="Arial" w:hAnsi="Arial" w:cs="Arial"/>
          <w:lang w:eastAsia="es-CR"/>
        </w:rPr>
      </w:pPr>
    </w:p>
    <w:bookmarkEnd w:id="2"/>
    <w:p w:rsidR="00797C19" w:rsidRDefault="00797C19" w:rsidP="00797C19">
      <w:pPr>
        <w:pStyle w:val="Prrafodelista"/>
        <w:ind w:left="0"/>
        <w:jc w:val="both"/>
        <w:rPr>
          <w:rFonts w:ascii="Arial" w:hAnsi="Arial" w:cs="Arial"/>
          <w:lang w:eastAsia="es-CR"/>
        </w:rPr>
      </w:pPr>
      <w:r>
        <w:rPr>
          <w:rFonts w:ascii="Arial" w:hAnsi="Arial" w:cs="Arial"/>
          <w:lang w:eastAsia="es-CR"/>
        </w:rPr>
        <w:t>El señor Jorge Carmona le parece que pueda incorporarse en el Código de Elecciones ese vació que considera que hay en la reglamentación.</w:t>
      </w:r>
    </w:p>
    <w:p w:rsidR="00344E8B" w:rsidRDefault="00344E8B" w:rsidP="00344E8B">
      <w:pPr>
        <w:jc w:val="both"/>
        <w:rPr>
          <w:rFonts w:ascii="Arial" w:hAnsi="Arial" w:cs="Arial"/>
          <w:lang w:val="es-CR"/>
        </w:rPr>
      </w:pPr>
    </w:p>
    <w:p w:rsidR="00344E8B" w:rsidRPr="00344E8B" w:rsidRDefault="00344E8B" w:rsidP="00344E8B">
      <w:pPr>
        <w:jc w:val="both"/>
        <w:rPr>
          <w:rFonts w:ascii="Arial" w:hAnsi="Arial" w:cs="Arial"/>
          <w:lang w:val="es-CR"/>
        </w:rPr>
      </w:pPr>
    </w:p>
    <w:p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797C19">
        <w:rPr>
          <w:rFonts w:ascii="Arial" w:hAnsi="Arial" w:cs="Arial"/>
          <w:b/>
          <w:lang w:val="es-CR"/>
        </w:rPr>
        <w:t>3</w:t>
      </w:r>
      <w:r w:rsidR="00D74E15" w:rsidRPr="008766A1">
        <w:rPr>
          <w:rFonts w:ascii="Arial" w:hAnsi="Arial" w:cs="Arial"/>
          <w:b/>
          <w:lang w:val="es-CR"/>
        </w:rPr>
        <w:t>:</w:t>
      </w:r>
      <w:r w:rsidR="00797C19">
        <w:rPr>
          <w:rFonts w:ascii="Arial" w:hAnsi="Arial" w:cs="Arial"/>
          <w:b/>
          <w:lang w:val="es-CR"/>
        </w:rPr>
        <w:t>34</w:t>
      </w:r>
      <w:r w:rsidR="00FE4779">
        <w:rPr>
          <w:rFonts w:ascii="Arial" w:hAnsi="Arial" w:cs="Arial"/>
          <w:b/>
          <w:lang w:val="es-CR"/>
        </w:rPr>
        <w:t xml:space="preserve"> </w:t>
      </w:r>
      <w:r w:rsidR="00D74E15" w:rsidRPr="008766A1">
        <w:rPr>
          <w:rFonts w:ascii="Arial" w:hAnsi="Arial" w:cs="Arial"/>
          <w:b/>
          <w:lang w:val="es-CR"/>
        </w:rPr>
        <w:t>pm</w:t>
      </w:r>
      <w:r w:rsidRPr="008766A1">
        <w:rPr>
          <w:rFonts w:ascii="Arial" w:hAnsi="Arial" w:cs="Arial"/>
          <w:b/>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p w:rsidR="0041222B" w:rsidRDefault="0041222B" w:rsidP="00C52952">
      <w:pPr>
        <w:pStyle w:val="Prrafodelista"/>
        <w:ind w:left="0"/>
        <w:jc w:val="both"/>
        <w:rPr>
          <w:rFonts w:ascii="Arial" w:hAnsi="Arial" w:cs="Arial"/>
          <w:sz w:val="20"/>
          <w:szCs w:val="20"/>
          <w:lang w:val="es-CR"/>
        </w:rPr>
      </w:pPr>
      <w:r>
        <w:rPr>
          <w:rFonts w:ascii="Arial" w:hAnsi="Arial" w:cs="Arial"/>
          <w:sz w:val="20"/>
          <w:szCs w:val="20"/>
          <w:lang w:val="es-CR"/>
        </w:rPr>
        <w:t>Ars**</w:t>
      </w:r>
    </w:p>
    <w:sectPr w:rsidR="0041222B" w:rsidSect="00792CFC">
      <w:footerReference w:type="default" r:id="rId13"/>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FF" w:rsidRDefault="00D84CFF" w:rsidP="003F580F">
      <w:r>
        <w:separator/>
      </w:r>
    </w:p>
  </w:endnote>
  <w:endnote w:type="continuationSeparator" w:id="0">
    <w:p w:rsidR="00D84CFF" w:rsidRDefault="00D84CFF"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558B9" w:rsidRDefault="00A558B9">
        <w:pPr>
          <w:pStyle w:val="Piedepgina"/>
          <w:jc w:val="center"/>
        </w:pPr>
        <w:r>
          <w:fldChar w:fldCharType="begin"/>
        </w:r>
        <w:r>
          <w:instrText>PAGE   \* MERGEFORMAT</w:instrText>
        </w:r>
        <w:r>
          <w:fldChar w:fldCharType="separate"/>
        </w:r>
        <w:r w:rsidR="001726A4">
          <w:rPr>
            <w:noProof/>
          </w:rPr>
          <w:t>3</w:t>
        </w:r>
        <w:r>
          <w:fldChar w:fldCharType="end"/>
        </w:r>
      </w:p>
    </w:sdtContent>
  </w:sdt>
  <w:p w:rsidR="00A558B9" w:rsidRDefault="00A55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FF" w:rsidRDefault="00D84CFF" w:rsidP="003F580F">
      <w:r>
        <w:separator/>
      </w:r>
    </w:p>
  </w:footnote>
  <w:footnote w:type="continuationSeparator" w:id="0">
    <w:p w:rsidR="00D84CFF" w:rsidRDefault="00D84CFF"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9057F6"/>
    <w:multiLevelType w:val="hybridMultilevel"/>
    <w:tmpl w:val="9A650E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7" w15:restartNumberingAfterBreak="0">
    <w:nsid w:val="146471EF"/>
    <w:multiLevelType w:val="hybridMultilevel"/>
    <w:tmpl w:val="A4CCB84A"/>
    <w:lvl w:ilvl="0" w:tplc="D9C86A6A">
      <w:start w:val="1"/>
      <w:numFmt w:val="decimal"/>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1657363B"/>
    <w:multiLevelType w:val="hybridMultilevel"/>
    <w:tmpl w:val="7D361A7C"/>
    <w:lvl w:ilvl="0" w:tplc="61C08BA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1" w15:restartNumberingAfterBreak="0">
    <w:nsid w:val="16E45454"/>
    <w:multiLevelType w:val="hybridMultilevel"/>
    <w:tmpl w:val="40820C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2B3831"/>
    <w:multiLevelType w:val="hybridMultilevel"/>
    <w:tmpl w:val="01C2AAE0"/>
    <w:lvl w:ilvl="0" w:tplc="DFF68520">
      <w:start w:val="1"/>
      <w:numFmt w:val="decimal"/>
      <w:lvlText w:val="%1."/>
      <w:lvlJc w:val="left"/>
      <w:pPr>
        <w:ind w:left="720" w:hanging="360"/>
      </w:pPr>
      <w:rPr>
        <w:rFonts w:ascii="Arial" w:hAnsi="Arial" w:cs="Arial" w:hint="default"/>
        <w:b w:val="0"/>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1EC23ED6"/>
    <w:multiLevelType w:val="hybridMultilevel"/>
    <w:tmpl w:val="4F40CE06"/>
    <w:lvl w:ilvl="0" w:tplc="7AD6D8C8">
      <w:start w:val="1"/>
      <w:numFmt w:val="lowerLetter"/>
      <w:lvlText w:val="%1."/>
      <w:lvlJc w:val="left"/>
      <w:pPr>
        <w:ind w:left="1287" w:hanging="360"/>
      </w:pPr>
      <w:rPr>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4"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5" w15:restartNumberingAfterBreak="0">
    <w:nsid w:val="2A571950"/>
    <w:multiLevelType w:val="hybridMultilevel"/>
    <w:tmpl w:val="291C6378"/>
    <w:lvl w:ilvl="0" w:tplc="0C0A0019">
      <w:start w:val="1"/>
      <w:numFmt w:val="low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AB17FDF"/>
    <w:multiLevelType w:val="hybridMultilevel"/>
    <w:tmpl w:val="3D462858"/>
    <w:lvl w:ilvl="0" w:tplc="0C0A0019">
      <w:start w:val="1"/>
      <w:numFmt w:val="lowerLetter"/>
      <w:lvlText w:val="%1."/>
      <w:lvlJc w:val="left"/>
      <w:pPr>
        <w:ind w:left="720" w:hanging="360"/>
      </w:pPr>
      <w:rPr>
        <w:rFonts w:hint="default"/>
        <w:b/>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5814EE"/>
    <w:multiLevelType w:val="hybridMultilevel"/>
    <w:tmpl w:val="158851C4"/>
    <w:lvl w:ilvl="0" w:tplc="3F0AD0A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D5F4857"/>
    <w:multiLevelType w:val="hybridMultilevel"/>
    <w:tmpl w:val="B41AC49C"/>
    <w:lvl w:ilvl="0" w:tplc="D9C86A6A">
      <w:start w:val="1"/>
      <w:numFmt w:val="decimal"/>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2DDD2BE1"/>
    <w:multiLevelType w:val="hybridMultilevel"/>
    <w:tmpl w:val="4AD40308"/>
    <w:lvl w:ilvl="0" w:tplc="140A000F">
      <w:start w:val="1"/>
      <w:numFmt w:val="decimal"/>
      <w:lvlText w:val="%1."/>
      <w:lvlJc w:val="left"/>
      <w:pPr>
        <w:ind w:left="502" w:hanging="360"/>
      </w:pPr>
    </w:lvl>
    <w:lvl w:ilvl="1" w:tplc="140A0019">
      <w:start w:val="1"/>
      <w:numFmt w:val="lowerLetter"/>
      <w:lvlText w:val="%2."/>
      <w:lvlJc w:val="left"/>
      <w:pPr>
        <w:ind w:left="1222" w:hanging="360"/>
      </w:pPr>
    </w:lvl>
    <w:lvl w:ilvl="2" w:tplc="140A001B">
      <w:start w:val="1"/>
      <w:numFmt w:val="lowerRoman"/>
      <w:lvlText w:val="%3."/>
      <w:lvlJc w:val="right"/>
      <w:pPr>
        <w:ind w:left="1942" w:hanging="180"/>
      </w:pPr>
    </w:lvl>
    <w:lvl w:ilvl="3" w:tplc="140A000F">
      <w:start w:val="1"/>
      <w:numFmt w:val="decimal"/>
      <w:lvlText w:val="%4."/>
      <w:lvlJc w:val="left"/>
      <w:pPr>
        <w:ind w:left="2662" w:hanging="360"/>
      </w:pPr>
    </w:lvl>
    <w:lvl w:ilvl="4" w:tplc="140A0019">
      <w:start w:val="1"/>
      <w:numFmt w:val="lowerLetter"/>
      <w:lvlText w:val="%5."/>
      <w:lvlJc w:val="left"/>
      <w:pPr>
        <w:ind w:left="3382" w:hanging="360"/>
      </w:pPr>
    </w:lvl>
    <w:lvl w:ilvl="5" w:tplc="140A001B">
      <w:start w:val="1"/>
      <w:numFmt w:val="lowerRoman"/>
      <w:lvlText w:val="%6."/>
      <w:lvlJc w:val="right"/>
      <w:pPr>
        <w:ind w:left="4102" w:hanging="180"/>
      </w:pPr>
    </w:lvl>
    <w:lvl w:ilvl="6" w:tplc="140A000F">
      <w:start w:val="1"/>
      <w:numFmt w:val="decimal"/>
      <w:lvlText w:val="%7."/>
      <w:lvlJc w:val="left"/>
      <w:pPr>
        <w:ind w:left="4822" w:hanging="360"/>
      </w:pPr>
    </w:lvl>
    <w:lvl w:ilvl="7" w:tplc="140A0019">
      <w:start w:val="1"/>
      <w:numFmt w:val="lowerLetter"/>
      <w:lvlText w:val="%8."/>
      <w:lvlJc w:val="left"/>
      <w:pPr>
        <w:ind w:left="5542" w:hanging="360"/>
      </w:pPr>
    </w:lvl>
    <w:lvl w:ilvl="8" w:tplc="140A001B">
      <w:start w:val="1"/>
      <w:numFmt w:val="lowerRoman"/>
      <w:lvlText w:val="%9."/>
      <w:lvlJc w:val="right"/>
      <w:pPr>
        <w:ind w:left="6262" w:hanging="180"/>
      </w:pPr>
    </w:lvl>
  </w:abstractNum>
  <w:abstractNum w:abstractNumId="20"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BEC090B"/>
    <w:multiLevelType w:val="hybridMultilevel"/>
    <w:tmpl w:val="0EF66E5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4"/>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C6239B9"/>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4D3975"/>
    <w:multiLevelType w:val="hybridMultilevel"/>
    <w:tmpl w:val="A908030C"/>
    <w:lvl w:ilvl="0" w:tplc="FFFFFFFF">
      <w:start w:val="1"/>
      <w:numFmt w:val="lowerLetter"/>
      <w:lvlText w:val="%1)"/>
      <w:lvlJc w:val="left"/>
      <w:pPr>
        <w:tabs>
          <w:tab w:val="num" w:pos="2340"/>
        </w:tabs>
        <w:ind w:left="2340" w:hanging="1495"/>
      </w:pPr>
      <w:rPr>
        <w:rFonts w:hint="default"/>
        <w:b/>
        <w:i w:val="0"/>
        <w:sz w:val="24"/>
      </w:rPr>
    </w:lvl>
    <w:lvl w:ilvl="1" w:tplc="FFFFFFFF">
      <w:start w:val="2"/>
      <w:numFmt w:val="lowerLetter"/>
      <w:lvlText w:val="%2)"/>
      <w:lvlJc w:val="left"/>
      <w:pPr>
        <w:tabs>
          <w:tab w:val="num" w:pos="1440"/>
        </w:tabs>
        <w:ind w:left="1440" w:hanging="360"/>
      </w:pPr>
      <w:rPr>
        <w:rFonts w:hint="default"/>
      </w:rPr>
    </w:lvl>
    <w:lvl w:ilvl="2" w:tplc="FFFFFFFF">
      <w:start w:val="44"/>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C65D06"/>
    <w:multiLevelType w:val="hybridMultilevel"/>
    <w:tmpl w:val="DDACA86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711107C"/>
    <w:multiLevelType w:val="hybridMultilevel"/>
    <w:tmpl w:val="99060792"/>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EF5565"/>
    <w:multiLevelType w:val="hybridMultilevel"/>
    <w:tmpl w:val="FB5A5FF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CBF7D0C"/>
    <w:multiLevelType w:val="hybridMultilevel"/>
    <w:tmpl w:val="0EF66E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5462BFC"/>
    <w:multiLevelType w:val="hybridMultilevel"/>
    <w:tmpl w:val="0EF66E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6A47C2"/>
    <w:multiLevelType w:val="hybridMultilevel"/>
    <w:tmpl w:val="039CCB3C"/>
    <w:lvl w:ilvl="0" w:tplc="162E3384">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3" w15:restartNumberingAfterBreak="0">
    <w:nsid w:val="58C72396"/>
    <w:multiLevelType w:val="hybridMultilevel"/>
    <w:tmpl w:val="2A14A3D8"/>
    <w:lvl w:ilvl="0" w:tplc="173E1454">
      <w:start w:val="1"/>
      <w:numFmt w:val="lowerLetter"/>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4" w15:restartNumberingAfterBreak="0">
    <w:nsid w:val="5D991741"/>
    <w:multiLevelType w:val="hybridMultilevel"/>
    <w:tmpl w:val="4EE07F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E66AF4"/>
    <w:multiLevelType w:val="hybridMultilevel"/>
    <w:tmpl w:val="D294021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7" w15:restartNumberingAfterBreak="0">
    <w:nsid w:val="6E2148FB"/>
    <w:multiLevelType w:val="hybridMultilevel"/>
    <w:tmpl w:val="0EF66E5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4"/>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0" w15:restartNumberingAfterBreak="0">
    <w:nsid w:val="7163211D"/>
    <w:multiLevelType w:val="hybridMultilevel"/>
    <w:tmpl w:val="87404B4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1DC5D98"/>
    <w:multiLevelType w:val="hybridMultilevel"/>
    <w:tmpl w:val="E8AA50CA"/>
    <w:lvl w:ilvl="0" w:tplc="C7709866">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2"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43" w15:restartNumberingAfterBreak="0">
    <w:nsid w:val="7764127F"/>
    <w:multiLevelType w:val="hybridMultilevel"/>
    <w:tmpl w:val="CF2EA5FA"/>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5" w15:restartNumberingAfterBreak="0">
    <w:nsid w:val="7E31759D"/>
    <w:multiLevelType w:val="hybridMultilevel"/>
    <w:tmpl w:val="36164032"/>
    <w:lvl w:ilvl="0" w:tplc="0986C140">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23"/>
    <w:lvlOverride w:ilvl="0">
      <w:startOverride w:val="1"/>
    </w:lvlOverride>
  </w:num>
  <w:num w:numId="3">
    <w:abstractNumId w:val="22"/>
  </w:num>
  <w:num w:numId="4">
    <w:abstractNumId w:val="44"/>
  </w:num>
  <w:num w:numId="5">
    <w:abstractNumId w:val="39"/>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9"/>
  </w:num>
  <w:num w:numId="12">
    <w:abstractNumId w:val="20"/>
  </w:num>
  <w:num w:numId="13">
    <w:abstractNumId w:val="3"/>
  </w:num>
  <w:num w:numId="14">
    <w:abstractNumId w:val="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8"/>
  </w:num>
  <w:num w:numId="19">
    <w:abstractNumId w:val="8"/>
  </w:num>
  <w:num w:numId="20">
    <w:abstractNumId w:val="17"/>
  </w:num>
  <w:num w:numId="21">
    <w:abstractNumId w:val="33"/>
  </w:num>
  <w:num w:numId="22">
    <w:abstractNumId w:val="5"/>
  </w:num>
  <w:num w:numId="23">
    <w:abstractNumId w:val="13"/>
  </w:num>
  <w:num w:numId="24">
    <w:abstractNumId w:val="30"/>
  </w:num>
  <w:num w:numId="25">
    <w:abstractNumId w:val="28"/>
  </w:num>
  <w:num w:numId="26">
    <w:abstractNumId w:val="26"/>
  </w:num>
  <w:num w:numId="27">
    <w:abstractNumId w:val="27"/>
  </w:num>
  <w:num w:numId="28">
    <w:abstractNumId w:val="21"/>
  </w:num>
  <w:num w:numId="29">
    <w:abstractNumId w:val="31"/>
  </w:num>
  <w:num w:numId="30">
    <w:abstractNumId w:val="37"/>
  </w:num>
  <w:num w:numId="31">
    <w:abstractNumId w:val="45"/>
  </w:num>
  <w:num w:numId="32">
    <w:abstractNumId w:val="34"/>
  </w:num>
  <w:num w:numId="33">
    <w:abstractNumId w:val="0"/>
  </w:num>
  <w:num w:numId="34">
    <w:abstractNumId w:val="36"/>
  </w:num>
  <w:num w:numId="35">
    <w:abstractNumId w:val="12"/>
  </w:num>
  <w:num w:numId="36">
    <w:abstractNumId w:val="6"/>
  </w:num>
  <w:num w:numId="37">
    <w:abstractNumId w:val="43"/>
  </w:num>
  <w:num w:numId="38">
    <w:abstractNumId w:val="40"/>
  </w:num>
  <w:num w:numId="39">
    <w:abstractNumId w:val="9"/>
  </w:num>
  <w:num w:numId="40">
    <w:abstractNumId w:val="10"/>
  </w:num>
  <w:num w:numId="41">
    <w:abstractNumId w:val="35"/>
  </w:num>
  <w:num w:numId="42">
    <w:abstractNumId w:val="4"/>
  </w:num>
  <w:num w:numId="43">
    <w:abstractNumId w:val="15"/>
  </w:num>
  <w:num w:numId="44">
    <w:abstractNumId w:val="11"/>
  </w:num>
  <w:num w:numId="45">
    <w:abstractNumId w:val="38"/>
  </w:num>
  <w:num w:numId="4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Documento_de_Microsoft_Word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Documento_de_Microsoft_Word.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7E155D-E68C-4087-9DEF-5585431A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6334</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3</cp:revision>
  <cp:lastPrinted>2015-08-20T22:23:00Z</cp:lastPrinted>
  <dcterms:created xsi:type="dcterms:W3CDTF">2018-07-02T19:54:00Z</dcterms:created>
  <dcterms:modified xsi:type="dcterms:W3CDTF">2018-07-17T13:59:00Z</dcterms:modified>
</cp:coreProperties>
</file>