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COMISIÓN PERMANENTE</w:t>
      </w:r>
    </w:p>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ESTATUTO ORGÁNICO</w:t>
      </w:r>
    </w:p>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CONSEJO INSTITUCIONAL</w:t>
      </w:r>
    </w:p>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INSTITUTO TECNOLÓGICO DE COSTA RICA</w:t>
      </w:r>
    </w:p>
    <w:p w:rsidR="00964BB8" w:rsidRPr="000E4651" w:rsidRDefault="00964BB8" w:rsidP="00964BB8">
      <w:pPr>
        <w:outlineLvl w:val="0"/>
        <w:rPr>
          <w:rFonts w:ascii="Arial" w:hAnsi="Arial" w:cs="Arial"/>
          <w:b/>
          <w:bCs/>
          <w:lang w:val="es-CR"/>
        </w:rPr>
      </w:pPr>
    </w:p>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REUNIÓN ORDINARIA No. 29</w:t>
      </w:r>
      <w:r w:rsidR="00D95D90">
        <w:rPr>
          <w:rFonts w:ascii="Arial" w:hAnsi="Arial" w:cs="Arial"/>
          <w:b/>
          <w:bCs/>
          <w:lang w:val="es-CR"/>
        </w:rPr>
        <w:t>1</w:t>
      </w:r>
      <w:r w:rsidRPr="000E4651">
        <w:rPr>
          <w:rFonts w:ascii="Arial" w:hAnsi="Arial" w:cs="Arial"/>
          <w:b/>
          <w:bCs/>
          <w:lang w:val="es-CR"/>
        </w:rPr>
        <w:t xml:space="preserve">-2018 </w:t>
      </w:r>
    </w:p>
    <w:p w:rsidR="00964BB8" w:rsidRPr="000E4651" w:rsidRDefault="00964BB8" w:rsidP="00964BB8">
      <w:pPr>
        <w:jc w:val="both"/>
        <w:rPr>
          <w:rFonts w:ascii="Arial" w:hAnsi="Arial" w:cs="Arial"/>
          <w:b/>
          <w:bCs/>
          <w:lang w:val="es-CR"/>
        </w:rPr>
      </w:pPr>
    </w:p>
    <w:p w:rsidR="00964BB8" w:rsidRPr="000E4651" w:rsidRDefault="00964BB8" w:rsidP="00964BB8">
      <w:pPr>
        <w:ind w:right="-120"/>
        <w:rPr>
          <w:rFonts w:ascii="Arial" w:hAnsi="Arial" w:cs="Arial"/>
          <w:b/>
          <w:bCs/>
          <w:lang w:val="es-CR"/>
        </w:rPr>
      </w:pPr>
      <w:r w:rsidRPr="000E4651">
        <w:rPr>
          <w:rFonts w:ascii="Arial" w:hAnsi="Arial" w:cs="Arial"/>
          <w:b/>
          <w:bCs/>
          <w:lang w:val="es-CR"/>
        </w:rPr>
        <w:t>Hora de inicio:</w:t>
      </w:r>
      <w:r w:rsidRPr="000E4651">
        <w:rPr>
          <w:rFonts w:ascii="Arial" w:hAnsi="Arial" w:cs="Arial"/>
          <w:b/>
          <w:bCs/>
          <w:lang w:val="es-CR"/>
        </w:rPr>
        <w:tab/>
      </w:r>
      <w:r w:rsidRPr="000E4651">
        <w:rPr>
          <w:rFonts w:ascii="Arial" w:hAnsi="Arial" w:cs="Arial"/>
          <w:bCs/>
          <w:lang w:val="es-CR"/>
        </w:rPr>
        <w:t>1:0</w:t>
      </w:r>
      <w:r w:rsidR="006C0E4E">
        <w:rPr>
          <w:rFonts w:ascii="Arial" w:hAnsi="Arial" w:cs="Arial"/>
          <w:bCs/>
          <w:lang w:val="es-CR"/>
        </w:rPr>
        <w:t>8</w:t>
      </w:r>
      <w:r w:rsidRPr="000E4651">
        <w:rPr>
          <w:rFonts w:ascii="Arial" w:hAnsi="Arial" w:cs="Arial"/>
          <w:bCs/>
          <w:lang w:val="es-CR"/>
        </w:rPr>
        <w:t xml:space="preserve"> p.m.</w:t>
      </w:r>
      <w:r w:rsidRPr="000E4651">
        <w:rPr>
          <w:rFonts w:ascii="Arial" w:hAnsi="Arial" w:cs="Arial"/>
          <w:b/>
          <w:bCs/>
          <w:lang w:val="es-CR"/>
        </w:rPr>
        <w:tab/>
      </w:r>
    </w:p>
    <w:p w:rsidR="00964BB8" w:rsidRPr="000E4651" w:rsidRDefault="00964BB8" w:rsidP="00964BB8">
      <w:pPr>
        <w:ind w:right="-120"/>
        <w:rPr>
          <w:rFonts w:ascii="Arial" w:hAnsi="Arial" w:cs="Arial"/>
          <w:b/>
          <w:bCs/>
          <w:lang w:val="es-CR"/>
        </w:rPr>
      </w:pPr>
    </w:p>
    <w:p w:rsidR="00964BB8" w:rsidRPr="000E4651" w:rsidRDefault="00964BB8" w:rsidP="00964BB8">
      <w:pPr>
        <w:ind w:right="-120"/>
        <w:rPr>
          <w:rFonts w:ascii="Arial" w:hAnsi="Arial" w:cs="Arial"/>
          <w:b/>
          <w:bCs/>
          <w:lang w:val="es-CR"/>
        </w:rPr>
      </w:pPr>
      <w:r w:rsidRPr="000E4651">
        <w:rPr>
          <w:rFonts w:ascii="Arial" w:hAnsi="Arial" w:cs="Arial"/>
          <w:b/>
          <w:bCs/>
          <w:lang w:val="es-CR"/>
        </w:rPr>
        <w:t>Fecha reunión</w:t>
      </w:r>
      <w:r w:rsidRPr="000E4651">
        <w:rPr>
          <w:rFonts w:ascii="Arial" w:hAnsi="Arial" w:cs="Arial"/>
          <w:lang w:val="es-CR"/>
        </w:rPr>
        <w:t>:</w:t>
      </w:r>
      <w:r w:rsidRPr="000E4651">
        <w:rPr>
          <w:rFonts w:ascii="Arial" w:hAnsi="Arial" w:cs="Arial"/>
          <w:lang w:val="es-CR"/>
        </w:rPr>
        <w:tab/>
      </w:r>
      <w:proofErr w:type="gramStart"/>
      <w:r w:rsidRPr="000E4651">
        <w:rPr>
          <w:rFonts w:ascii="Arial" w:hAnsi="Arial" w:cs="Arial"/>
          <w:lang w:val="es-CR"/>
        </w:rPr>
        <w:t>Martes</w:t>
      </w:r>
      <w:proofErr w:type="gramEnd"/>
      <w:r w:rsidRPr="000E4651">
        <w:rPr>
          <w:rFonts w:ascii="Arial" w:hAnsi="Arial" w:cs="Arial"/>
          <w:lang w:val="es-CR"/>
        </w:rPr>
        <w:t xml:space="preserve"> 25 de setiembre de 2018 </w:t>
      </w:r>
    </w:p>
    <w:p w:rsidR="00964BB8" w:rsidRPr="000E4651" w:rsidRDefault="00964BB8" w:rsidP="00964BB8">
      <w:pPr>
        <w:jc w:val="both"/>
        <w:rPr>
          <w:rFonts w:ascii="Arial" w:hAnsi="Arial" w:cs="Arial"/>
          <w:b/>
          <w:bCs/>
          <w:lang w:val="es-CR"/>
        </w:rPr>
      </w:pPr>
    </w:p>
    <w:p w:rsidR="00964BB8" w:rsidRDefault="00964BB8" w:rsidP="00964BB8">
      <w:pPr>
        <w:ind w:left="2127" w:hanging="2127"/>
        <w:jc w:val="both"/>
        <w:rPr>
          <w:rFonts w:ascii="Arial" w:hAnsi="Arial" w:cs="Arial"/>
          <w:bCs/>
          <w:lang w:val="es-CR"/>
        </w:rPr>
      </w:pPr>
      <w:r w:rsidRPr="000E4651">
        <w:rPr>
          <w:rFonts w:ascii="Arial" w:hAnsi="Arial" w:cs="Arial"/>
          <w:b/>
          <w:bCs/>
          <w:lang w:val="es-CR"/>
        </w:rPr>
        <w:t>PARTICIPANTES:</w:t>
      </w:r>
      <w:r w:rsidRPr="000E4651">
        <w:rPr>
          <w:rFonts w:ascii="Arial" w:hAnsi="Arial" w:cs="Arial"/>
          <w:b/>
          <w:bCs/>
          <w:lang w:val="es-CR"/>
        </w:rPr>
        <w:tab/>
      </w:r>
      <w:r w:rsidRPr="000E4651">
        <w:rPr>
          <w:rFonts w:ascii="Arial" w:hAnsi="Arial" w:cs="Arial"/>
          <w:lang w:val="es-CR"/>
        </w:rPr>
        <w:t>D</w:t>
      </w:r>
      <w:r w:rsidRPr="000E4651">
        <w:rPr>
          <w:rFonts w:ascii="Arial" w:hAnsi="Arial" w:cs="Arial"/>
          <w:bCs/>
          <w:lang w:val="es-CR"/>
        </w:rPr>
        <w:t>r. Luis Gerardo Meza Cascante</w:t>
      </w:r>
      <w:r w:rsidRPr="000E4651">
        <w:rPr>
          <w:rFonts w:ascii="Arial" w:hAnsi="Arial" w:cs="Arial"/>
          <w:lang w:val="es-CR"/>
        </w:rPr>
        <w:t xml:space="preserve"> (quien coordina), </w:t>
      </w:r>
      <w:proofErr w:type="spellStart"/>
      <w:r w:rsidRPr="000E4651">
        <w:rPr>
          <w:rFonts w:ascii="Arial" w:hAnsi="Arial" w:cs="Arial"/>
          <w:lang w:val="es-CR"/>
        </w:rPr>
        <w:t>M.Sc</w:t>
      </w:r>
      <w:proofErr w:type="spellEnd"/>
      <w:r w:rsidRPr="000E4651">
        <w:rPr>
          <w:rFonts w:ascii="Arial" w:hAnsi="Arial" w:cs="Arial"/>
          <w:lang w:val="es-CR"/>
        </w:rPr>
        <w:t>. Ana Rosa Ruiz Fernández,</w:t>
      </w:r>
      <w:r w:rsidRPr="000E4651">
        <w:rPr>
          <w:rFonts w:ascii="Arial" w:hAnsi="Arial" w:cs="Arial"/>
          <w:bCs/>
          <w:lang w:val="es-CR"/>
        </w:rPr>
        <w:t xml:space="preserve"> Dr. Freddy Araya Rodríguez, M.A.E. Nelson Ortega Jiménez y Sr. Esteban González Arguedas</w:t>
      </w:r>
    </w:p>
    <w:p w:rsidR="006C0E4E" w:rsidRDefault="006C0E4E" w:rsidP="00964BB8">
      <w:pPr>
        <w:ind w:left="2127" w:hanging="2127"/>
        <w:jc w:val="both"/>
        <w:rPr>
          <w:rFonts w:ascii="Arial" w:hAnsi="Arial" w:cs="Arial"/>
          <w:bCs/>
          <w:lang w:val="es-CR"/>
        </w:rPr>
      </w:pPr>
    </w:p>
    <w:p w:rsidR="006C0E4E" w:rsidRPr="000E4651" w:rsidRDefault="006C0E4E" w:rsidP="00964BB8">
      <w:pPr>
        <w:ind w:left="2127" w:hanging="2127"/>
        <w:jc w:val="both"/>
        <w:rPr>
          <w:rFonts w:ascii="Arial" w:hAnsi="Arial" w:cs="Arial"/>
          <w:bCs/>
          <w:lang w:val="es-CR"/>
        </w:rPr>
      </w:pPr>
      <w:r w:rsidRPr="006C0E4E">
        <w:rPr>
          <w:rFonts w:ascii="Arial" w:hAnsi="Arial" w:cs="Arial"/>
          <w:b/>
          <w:bCs/>
          <w:lang w:val="es-CR"/>
        </w:rPr>
        <w:t>AUSENTES:</w:t>
      </w:r>
      <w:r>
        <w:rPr>
          <w:rFonts w:ascii="Arial" w:hAnsi="Arial" w:cs="Arial"/>
          <w:bCs/>
          <w:lang w:val="es-CR"/>
        </w:rPr>
        <w:tab/>
      </w:r>
      <w:r w:rsidRPr="000E4651">
        <w:rPr>
          <w:rFonts w:ascii="Arial" w:hAnsi="Arial" w:cs="Arial"/>
          <w:lang w:val="es-CR"/>
        </w:rPr>
        <w:t>Máster</w:t>
      </w:r>
      <w:r w:rsidRPr="000E4651">
        <w:rPr>
          <w:rFonts w:ascii="Arial" w:hAnsi="Arial" w:cs="Arial"/>
          <w:bCs/>
          <w:lang w:val="es-CR"/>
        </w:rPr>
        <w:t xml:space="preserve"> María Estrada Sánchez</w:t>
      </w:r>
      <w:r w:rsidR="0085475A">
        <w:rPr>
          <w:rFonts w:ascii="Arial" w:hAnsi="Arial" w:cs="Arial"/>
          <w:bCs/>
          <w:lang w:val="es-CR"/>
        </w:rPr>
        <w:t xml:space="preserve"> (justificada)</w:t>
      </w:r>
    </w:p>
    <w:p w:rsidR="00964BB8" w:rsidRPr="000E4651" w:rsidRDefault="00964BB8" w:rsidP="00964BB8">
      <w:pPr>
        <w:jc w:val="both"/>
        <w:rPr>
          <w:rFonts w:ascii="Arial" w:hAnsi="Arial" w:cs="Arial"/>
          <w:lang w:val="es-CR"/>
        </w:rPr>
      </w:pPr>
    </w:p>
    <w:p w:rsidR="00964BB8" w:rsidRPr="000E4651" w:rsidRDefault="00964BB8" w:rsidP="00964BB8">
      <w:pPr>
        <w:ind w:left="2127" w:hanging="2127"/>
        <w:jc w:val="both"/>
        <w:rPr>
          <w:rFonts w:ascii="Arial" w:hAnsi="Arial" w:cs="Arial"/>
          <w:bCs/>
          <w:lang w:val="es-CR"/>
        </w:rPr>
      </w:pPr>
      <w:r w:rsidRPr="000E4651">
        <w:rPr>
          <w:rFonts w:ascii="Arial" w:hAnsi="Arial" w:cs="Arial"/>
          <w:b/>
          <w:bCs/>
          <w:lang w:val="es-CR"/>
        </w:rPr>
        <w:t>INVITADOS:</w:t>
      </w:r>
      <w:r w:rsidRPr="000E4651">
        <w:rPr>
          <w:rFonts w:ascii="Arial" w:hAnsi="Arial" w:cs="Arial"/>
          <w:b/>
          <w:bCs/>
          <w:lang w:val="es-CR"/>
        </w:rPr>
        <w:tab/>
      </w:r>
      <w:r w:rsidR="006C0E4E" w:rsidRPr="006C0E4E">
        <w:rPr>
          <w:rFonts w:ascii="Arial" w:hAnsi="Arial" w:cs="Arial"/>
          <w:bCs/>
          <w:lang w:val="es-CR"/>
        </w:rPr>
        <w:t>M.S.O.</w:t>
      </w:r>
      <w:r w:rsidR="006C0E4E">
        <w:rPr>
          <w:rFonts w:ascii="Arial" w:hAnsi="Arial" w:cs="Arial"/>
          <w:bCs/>
          <w:lang w:val="es-CR"/>
        </w:rPr>
        <w:t xml:space="preserve"> Miriam Brenes Cerdas, Ing. Gabriela Ortiz León, Ing. Arys Carrasquilla Batista, Ing. Luis Javier Chavarría Sánchez, Ing. Milton Villegas Lemus, Ing. Lisandro Araya Rodríguez, Ing. Luis Paulino Méndez Badilla, Dra. Carmen Madriz Quirós</w:t>
      </w:r>
      <w:r w:rsidR="0085475A">
        <w:rPr>
          <w:rFonts w:ascii="Arial" w:hAnsi="Arial" w:cs="Arial"/>
          <w:bCs/>
          <w:lang w:val="es-CR"/>
        </w:rPr>
        <w:t>,</w:t>
      </w:r>
      <w:r w:rsidR="006C0E4E">
        <w:rPr>
          <w:rFonts w:ascii="Arial" w:hAnsi="Arial" w:cs="Arial"/>
          <w:bCs/>
          <w:lang w:val="es-CR"/>
        </w:rPr>
        <w:t xml:space="preserve"> Dr. Alejandro Masís Arce</w:t>
      </w:r>
      <w:r w:rsidR="0085475A">
        <w:rPr>
          <w:rFonts w:ascii="Arial" w:hAnsi="Arial" w:cs="Arial"/>
          <w:bCs/>
          <w:lang w:val="es-CR"/>
        </w:rPr>
        <w:t xml:space="preserve">, Ing. Francisco Navarro </w:t>
      </w:r>
      <w:r w:rsidR="0085475A" w:rsidRPr="0084057D">
        <w:rPr>
          <w:rFonts w:ascii="Arial" w:hAnsi="Arial" w:cs="Arial"/>
          <w:bCs/>
          <w:lang w:val="es-CR"/>
        </w:rPr>
        <w:t xml:space="preserve">Henríquez </w:t>
      </w:r>
      <w:r w:rsidR="002514B2" w:rsidRPr="0084057D">
        <w:rPr>
          <w:rFonts w:ascii="Arial" w:hAnsi="Arial" w:cs="Arial"/>
          <w:bCs/>
          <w:lang w:val="es-CR"/>
        </w:rPr>
        <w:t>e</w:t>
      </w:r>
      <w:r w:rsidR="0085475A" w:rsidRPr="0084057D">
        <w:rPr>
          <w:rFonts w:ascii="Arial" w:hAnsi="Arial" w:cs="Arial"/>
          <w:bCs/>
          <w:lang w:val="es-CR"/>
        </w:rPr>
        <w:t xml:space="preserve"> Ing</w:t>
      </w:r>
      <w:r w:rsidR="0085475A">
        <w:rPr>
          <w:rFonts w:ascii="Arial" w:hAnsi="Arial" w:cs="Arial"/>
          <w:bCs/>
          <w:lang w:val="es-CR"/>
        </w:rPr>
        <w:t xml:space="preserve">. Mauricio Arroyo Herrera. </w:t>
      </w:r>
      <w:r w:rsidRPr="000E4651">
        <w:rPr>
          <w:rFonts w:ascii="Arial" w:hAnsi="Arial" w:cs="Arial"/>
          <w:bCs/>
          <w:lang w:val="es-CR"/>
        </w:rPr>
        <w:tab/>
      </w:r>
    </w:p>
    <w:p w:rsidR="00F20DB3" w:rsidRPr="000E4651" w:rsidRDefault="00F20DB3" w:rsidP="00484A34">
      <w:pPr>
        <w:ind w:left="2127" w:hanging="2127"/>
        <w:jc w:val="both"/>
        <w:rPr>
          <w:rFonts w:ascii="Arial" w:hAnsi="Arial" w:cs="Arial"/>
          <w:bCs/>
          <w:lang w:val="es-CR"/>
        </w:rPr>
      </w:pPr>
    </w:p>
    <w:p w:rsidR="005E5607" w:rsidRDefault="005E5607" w:rsidP="002A1E1D">
      <w:pPr>
        <w:jc w:val="both"/>
        <w:rPr>
          <w:rFonts w:ascii="Arial" w:hAnsi="Arial" w:cs="Arial"/>
          <w:lang w:val="es-CR"/>
        </w:rPr>
      </w:pPr>
      <w:r w:rsidRPr="000E4651">
        <w:rPr>
          <w:rFonts w:ascii="Arial" w:hAnsi="Arial" w:cs="Arial"/>
          <w:lang w:val="es-CR"/>
        </w:rPr>
        <w:t>El señor</w:t>
      </w:r>
      <w:r w:rsidR="0074048D" w:rsidRPr="000E4651">
        <w:rPr>
          <w:rFonts w:ascii="Arial" w:hAnsi="Arial" w:cs="Arial"/>
          <w:lang w:val="es-CR"/>
        </w:rPr>
        <w:t xml:space="preserve"> Luis Gerardo Meza</w:t>
      </w:r>
      <w:r w:rsidR="006C0E4E">
        <w:rPr>
          <w:rFonts w:ascii="Arial" w:hAnsi="Arial" w:cs="Arial"/>
          <w:lang w:val="es-CR"/>
        </w:rPr>
        <w:t xml:space="preserve"> da lectura a la agenda, por lo que el señor Freddy Araya</w:t>
      </w:r>
      <w:r w:rsidR="00B433EA">
        <w:rPr>
          <w:rFonts w:ascii="Arial" w:hAnsi="Arial" w:cs="Arial"/>
          <w:lang w:val="es-CR"/>
        </w:rPr>
        <w:t>,</w:t>
      </w:r>
      <w:r w:rsidR="006C0E4E">
        <w:rPr>
          <w:rFonts w:ascii="Arial" w:hAnsi="Arial" w:cs="Arial"/>
          <w:lang w:val="es-CR"/>
        </w:rPr>
        <w:t xml:space="preserve"> solicita po</w:t>
      </w:r>
      <w:r w:rsidR="00B433EA">
        <w:rPr>
          <w:rFonts w:ascii="Arial" w:hAnsi="Arial" w:cs="Arial"/>
          <w:lang w:val="es-CR"/>
        </w:rPr>
        <w:t>sponer los puntos de minuta y correspondencia para el final, para hablar sobre el tema de las potestades de las áreas académicas, para definir el entorno que se le dará a este punto, por lo que</w:t>
      </w:r>
      <w:r w:rsidR="003D42A2" w:rsidRPr="000E4651">
        <w:rPr>
          <w:rFonts w:ascii="Arial" w:hAnsi="Arial" w:cs="Arial"/>
          <w:lang w:val="es-CR"/>
        </w:rPr>
        <w:t xml:space="preserve"> se aprueba</w:t>
      </w:r>
      <w:r w:rsidR="005F3667" w:rsidRPr="000E4651">
        <w:rPr>
          <w:rFonts w:ascii="Arial" w:hAnsi="Arial" w:cs="Arial"/>
          <w:lang w:val="es-CR"/>
        </w:rPr>
        <w:t xml:space="preserve"> </w:t>
      </w:r>
      <w:r w:rsidR="000D039C" w:rsidRPr="000E4651">
        <w:rPr>
          <w:rFonts w:ascii="Arial" w:hAnsi="Arial" w:cs="Arial"/>
          <w:lang w:val="es-CR"/>
        </w:rPr>
        <w:t xml:space="preserve">de la siguiente </w:t>
      </w:r>
      <w:r w:rsidRPr="000E4651">
        <w:rPr>
          <w:rFonts w:ascii="Arial" w:hAnsi="Arial" w:cs="Arial"/>
          <w:lang w:val="es-CR"/>
        </w:rPr>
        <w:t>manera:</w:t>
      </w:r>
    </w:p>
    <w:p w:rsidR="006C0E4E" w:rsidRPr="000E4651" w:rsidRDefault="006C0E4E" w:rsidP="002A1E1D">
      <w:pPr>
        <w:jc w:val="both"/>
        <w:rPr>
          <w:rFonts w:ascii="Arial" w:hAnsi="Arial" w:cs="Arial"/>
          <w:lang w:val="es-CR"/>
        </w:rPr>
      </w:pPr>
    </w:p>
    <w:p w:rsidR="006C0E4E" w:rsidRPr="006C0E4E" w:rsidRDefault="006C0E4E" w:rsidP="006C0E4E">
      <w:pPr>
        <w:numPr>
          <w:ilvl w:val="0"/>
          <w:numId w:val="3"/>
        </w:numPr>
        <w:ind w:left="567" w:hanging="425"/>
        <w:jc w:val="both"/>
        <w:rPr>
          <w:rFonts w:ascii="Arial" w:hAnsi="Arial" w:cs="Arial"/>
          <w:lang w:val="es-CR"/>
        </w:rPr>
      </w:pPr>
      <w:r w:rsidRPr="006C0E4E">
        <w:rPr>
          <w:rFonts w:ascii="Arial" w:hAnsi="Arial" w:cs="Arial"/>
          <w:lang w:val="es-CR"/>
        </w:rPr>
        <w:t>Aprobación de agenda</w:t>
      </w:r>
    </w:p>
    <w:p w:rsidR="006C0E4E" w:rsidRPr="006C0E4E" w:rsidRDefault="006C0E4E" w:rsidP="00B433EA">
      <w:pPr>
        <w:rPr>
          <w:rFonts w:ascii="Arial" w:hAnsi="Arial" w:cs="Arial"/>
          <w:lang w:val="es-CR"/>
        </w:rPr>
      </w:pPr>
    </w:p>
    <w:p w:rsidR="006C0E4E" w:rsidRPr="006C0E4E" w:rsidRDefault="006C0E4E" w:rsidP="006C0E4E">
      <w:pPr>
        <w:numPr>
          <w:ilvl w:val="0"/>
          <w:numId w:val="3"/>
        </w:numPr>
        <w:ind w:left="567" w:hanging="425"/>
        <w:jc w:val="both"/>
        <w:rPr>
          <w:rFonts w:ascii="Arial" w:hAnsi="Arial" w:cs="Arial"/>
          <w:lang w:val="es-CR"/>
        </w:rPr>
      </w:pPr>
      <w:r w:rsidRPr="006C0E4E">
        <w:rPr>
          <w:rFonts w:ascii="Arial" w:hAnsi="Arial" w:cs="Arial"/>
          <w:lang w:val="es-CR"/>
        </w:rPr>
        <w:t>Revisión de propuesta “Designación de dos representantes de la Comisión Permanente de Estatuto Orgánico, para que conformen la Comisió</w:t>
      </w:r>
      <w:r w:rsidR="00B433EA">
        <w:rPr>
          <w:rFonts w:ascii="Arial" w:hAnsi="Arial" w:cs="Arial"/>
          <w:lang w:val="es-CR"/>
        </w:rPr>
        <w:t>n</w:t>
      </w:r>
      <w:r w:rsidRPr="006C0E4E">
        <w:rPr>
          <w:rFonts w:ascii="Arial" w:hAnsi="Arial" w:cs="Arial"/>
          <w:lang w:val="es-CR"/>
        </w:rPr>
        <w:t xml:space="preserve"> que analice la propuesta conciliada No. 8-1, titulada: Reforma del Artículo 26, inciso l, del Estatuto Orgánico del ITCR.</w:t>
      </w:r>
    </w:p>
    <w:p w:rsidR="006C0E4E" w:rsidRPr="006C0E4E" w:rsidRDefault="006C0E4E" w:rsidP="006C0E4E">
      <w:pPr>
        <w:ind w:left="567"/>
        <w:jc w:val="both"/>
        <w:rPr>
          <w:rFonts w:ascii="Arial" w:eastAsia="Calibri" w:hAnsi="Arial" w:cs="Arial"/>
          <w:bCs/>
          <w:lang w:val="es-CR" w:eastAsia="en-US"/>
        </w:rPr>
      </w:pPr>
      <w:r w:rsidRPr="006C0E4E">
        <w:rPr>
          <w:rFonts w:ascii="Arial" w:eastAsia="Arial" w:hAnsi="Arial" w:cs="Arial"/>
          <w:lang w:val="es-CR"/>
        </w:rPr>
        <w:t xml:space="preserve"> </w:t>
      </w:r>
    </w:p>
    <w:p w:rsidR="006C0E4E" w:rsidRPr="006C0E4E" w:rsidRDefault="006C0E4E" w:rsidP="006C0E4E">
      <w:pPr>
        <w:numPr>
          <w:ilvl w:val="0"/>
          <w:numId w:val="3"/>
        </w:numPr>
        <w:ind w:left="567" w:hanging="425"/>
        <w:jc w:val="both"/>
        <w:rPr>
          <w:rFonts w:ascii="Arial" w:eastAsia="Calibri" w:hAnsi="Arial" w:cs="Arial"/>
          <w:bCs/>
          <w:lang w:val="es-CR" w:eastAsia="en-US"/>
        </w:rPr>
      </w:pPr>
      <w:r w:rsidRPr="006C0E4E">
        <w:rPr>
          <w:rFonts w:ascii="Arial" w:eastAsia="Calibri" w:hAnsi="Arial" w:cs="Arial"/>
          <w:bCs/>
          <w:lang w:val="es-CR" w:eastAsia="en-US"/>
        </w:rPr>
        <w:t>Solicitud planteada por integrantes de las Comisiones Dictaminadoras de Proyectos de Ley</w:t>
      </w:r>
    </w:p>
    <w:p w:rsidR="006C0E4E" w:rsidRPr="006C0E4E" w:rsidRDefault="006C0E4E" w:rsidP="006C0E4E">
      <w:pPr>
        <w:ind w:left="708"/>
        <w:rPr>
          <w:rFonts w:ascii="Arial" w:eastAsia="Calibri" w:hAnsi="Arial" w:cs="Arial"/>
          <w:bCs/>
          <w:lang w:val="es-CR" w:eastAsia="en-US"/>
        </w:rPr>
      </w:pPr>
    </w:p>
    <w:p w:rsidR="006C0E4E" w:rsidRPr="006C0E4E" w:rsidRDefault="006C0E4E" w:rsidP="006C0E4E">
      <w:pPr>
        <w:numPr>
          <w:ilvl w:val="0"/>
          <w:numId w:val="3"/>
        </w:numPr>
        <w:ind w:left="567" w:hanging="425"/>
        <w:jc w:val="both"/>
        <w:rPr>
          <w:rFonts w:ascii="Arial" w:eastAsia="Calibri" w:hAnsi="Arial" w:cs="Arial"/>
          <w:bCs/>
          <w:lang w:val="es-CR" w:eastAsia="en-US"/>
        </w:rPr>
      </w:pPr>
      <w:r w:rsidRPr="006C0E4E">
        <w:rPr>
          <w:rFonts w:ascii="Arial" w:eastAsia="Calibri" w:hAnsi="Arial" w:cs="Arial"/>
          <w:bCs/>
          <w:lang w:val="es-CR" w:eastAsia="en-US"/>
        </w:rPr>
        <w:t xml:space="preserve">Solicitud de la Auditoría Interna a la Comisión de Estatuto Orgánico para que indique el interés de que se evalúe alguno de los procesos, áreas, programas o actividades institucionales de manera prioritaria </w:t>
      </w:r>
    </w:p>
    <w:p w:rsidR="006C0E4E" w:rsidRPr="006C0E4E" w:rsidRDefault="006C0E4E" w:rsidP="006C0E4E">
      <w:pPr>
        <w:ind w:left="708"/>
        <w:rPr>
          <w:rFonts w:ascii="Arial" w:eastAsia="Calibri" w:hAnsi="Arial" w:cs="Arial"/>
          <w:bCs/>
          <w:lang w:val="es-CR" w:eastAsia="en-US"/>
        </w:rPr>
      </w:pPr>
    </w:p>
    <w:p w:rsidR="006C0E4E" w:rsidRPr="00464B32" w:rsidRDefault="006C0E4E" w:rsidP="006C0E4E">
      <w:pPr>
        <w:numPr>
          <w:ilvl w:val="0"/>
          <w:numId w:val="3"/>
        </w:numPr>
        <w:ind w:left="567" w:hanging="425"/>
        <w:jc w:val="both"/>
        <w:rPr>
          <w:rFonts w:ascii="Arial" w:eastAsia="Calibri" w:hAnsi="Arial" w:cs="Arial"/>
          <w:bCs/>
          <w:lang w:val="es-CR" w:eastAsia="en-US"/>
        </w:rPr>
      </w:pPr>
      <w:r w:rsidRPr="006C0E4E">
        <w:rPr>
          <w:rFonts w:ascii="Arial" w:eastAsia="SimSun" w:hAnsi="Arial" w:cs="Arial"/>
          <w:iCs/>
          <w:lang w:val="es-CR"/>
        </w:rPr>
        <w:t>Proyecto de “Ley Orgánica del Colegio Universitario de Cartago”, Expediente No. 19.609</w:t>
      </w:r>
    </w:p>
    <w:p w:rsidR="00464B32" w:rsidRDefault="00464B32" w:rsidP="00464B32">
      <w:pPr>
        <w:pStyle w:val="Prrafodelista"/>
        <w:rPr>
          <w:rFonts w:ascii="Arial" w:eastAsia="Calibri" w:hAnsi="Arial" w:cs="Arial"/>
          <w:bCs/>
          <w:lang w:val="es-CR" w:eastAsia="en-US"/>
        </w:rPr>
      </w:pPr>
    </w:p>
    <w:p w:rsidR="00464B32" w:rsidRPr="00464B32" w:rsidRDefault="00464B32" w:rsidP="00464B32">
      <w:pPr>
        <w:numPr>
          <w:ilvl w:val="0"/>
          <w:numId w:val="3"/>
        </w:numPr>
        <w:ind w:left="567" w:hanging="425"/>
        <w:jc w:val="both"/>
        <w:rPr>
          <w:rFonts w:ascii="Arial" w:eastAsia="Calibri" w:hAnsi="Arial" w:cs="Arial"/>
          <w:bCs/>
          <w:lang w:val="es-CR" w:eastAsia="en-US"/>
        </w:rPr>
      </w:pPr>
      <w:r w:rsidRPr="006C0E4E">
        <w:rPr>
          <w:rFonts w:ascii="Arial" w:eastAsia="Calibri" w:hAnsi="Arial" w:cs="Arial"/>
          <w:bCs/>
          <w:lang w:val="es-CR" w:eastAsia="en-US"/>
        </w:rPr>
        <w:t xml:space="preserve">“Consulta sobre Potestades de las Áreas Académicas” planteada por la Directora de la Dirección de Posgrados (audiencia a Directores de las </w:t>
      </w:r>
      <w:r w:rsidRPr="006C0E4E">
        <w:rPr>
          <w:rFonts w:ascii="Arial" w:eastAsia="Calibri" w:hAnsi="Arial" w:cs="Arial"/>
          <w:bCs/>
          <w:lang w:val="es-CR" w:eastAsia="en-US"/>
        </w:rPr>
        <w:lastRenderedPageBreak/>
        <w:t>Escuelas que participan en las áreas, coordinadores/as de Áreas Académicas de grado, Ing. Mauricio Arroyo Herrera e Ing. Arys Carrasquilla Batista)</w:t>
      </w:r>
      <w:r>
        <w:rPr>
          <w:rFonts w:ascii="Arial" w:eastAsia="Calibri" w:hAnsi="Arial" w:cs="Arial"/>
          <w:bCs/>
          <w:lang w:val="es-CR" w:eastAsia="en-US"/>
        </w:rPr>
        <w:t xml:space="preserve"> </w:t>
      </w:r>
    </w:p>
    <w:p w:rsidR="00B433EA" w:rsidRDefault="00B433EA" w:rsidP="00B433EA">
      <w:pPr>
        <w:pStyle w:val="Prrafodelista"/>
        <w:rPr>
          <w:rFonts w:ascii="Arial" w:eastAsia="Calibri" w:hAnsi="Arial" w:cs="Arial"/>
          <w:bCs/>
          <w:lang w:val="es-CR" w:eastAsia="en-US"/>
        </w:rPr>
      </w:pPr>
    </w:p>
    <w:p w:rsidR="00B433EA" w:rsidRPr="006C0E4E" w:rsidRDefault="00B433EA" w:rsidP="00B433EA">
      <w:pPr>
        <w:numPr>
          <w:ilvl w:val="0"/>
          <w:numId w:val="3"/>
        </w:numPr>
        <w:ind w:left="567" w:hanging="425"/>
        <w:jc w:val="both"/>
        <w:rPr>
          <w:rFonts w:ascii="Arial" w:hAnsi="Arial" w:cs="Arial"/>
          <w:lang w:val="es-CR"/>
        </w:rPr>
      </w:pPr>
      <w:r w:rsidRPr="006C0E4E">
        <w:rPr>
          <w:rFonts w:ascii="Arial" w:hAnsi="Arial" w:cs="Arial"/>
          <w:lang w:val="es-CR"/>
        </w:rPr>
        <w:t>Aprobación Minuta 290-2018</w:t>
      </w:r>
    </w:p>
    <w:p w:rsidR="00B433EA" w:rsidRPr="006C0E4E" w:rsidRDefault="00B433EA" w:rsidP="00B433EA">
      <w:pPr>
        <w:ind w:left="708"/>
        <w:rPr>
          <w:rFonts w:ascii="Arial" w:hAnsi="Arial" w:cs="Arial"/>
          <w:lang w:val="es-CR"/>
        </w:rPr>
      </w:pPr>
    </w:p>
    <w:p w:rsidR="00B433EA" w:rsidRPr="006C0E4E" w:rsidRDefault="00B433EA" w:rsidP="00B433EA">
      <w:pPr>
        <w:numPr>
          <w:ilvl w:val="0"/>
          <w:numId w:val="3"/>
        </w:numPr>
        <w:ind w:left="567" w:hanging="425"/>
        <w:jc w:val="both"/>
        <w:rPr>
          <w:rFonts w:ascii="Arial" w:hAnsi="Arial" w:cs="Arial"/>
          <w:lang w:val="es-CR"/>
        </w:rPr>
      </w:pPr>
      <w:r w:rsidRPr="006C0E4E">
        <w:rPr>
          <w:rFonts w:ascii="Arial" w:hAnsi="Arial" w:cs="Arial"/>
          <w:lang w:val="es-CR"/>
        </w:rPr>
        <w:t>Correspondencia</w:t>
      </w:r>
    </w:p>
    <w:p w:rsidR="006C0E4E" w:rsidRPr="006C0E4E" w:rsidRDefault="006C0E4E" w:rsidP="006C0E4E">
      <w:pPr>
        <w:rPr>
          <w:rFonts w:ascii="Arial" w:hAnsi="Arial" w:cs="Arial"/>
          <w:lang w:eastAsia="es-CR"/>
        </w:rPr>
      </w:pPr>
    </w:p>
    <w:p w:rsidR="006C0E4E" w:rsidRPr="006C0E4E" w:rsidRDefault="006C0E4E" w:rsidP="006C0E4E">
      <w:pPr>
        <w:numPr>
          <w:ilvl w:val="0"/>
          <w:numId w:val="3"/>
        </w:numPr>
        <w:ind w:left="567" w:hanging="425"/>
        <w:jc w:val="both"/>
        <w:rPr>
          <w:rFonts w:ascii="Arial" w:hAnsi="Arial" w:cs="Arial"/>
          <w:lang w:eastAsia="es-CR"/>
        </w:rPr>
      </w:pPr>
      <w:r w:rsidRPr="006C0E4E">
        <w:rPr>
          <w:rFonts w:ascii="Arial" w:hAnsi="Arial" w:cs="Arial"/>
          <w:lang w:eastAsia="es-CR"/>
        </w:rPr>
        <w:t>Varios</w:t>
      </w:r>
    </w:p>
    <w:p w:rsidR="00066668" w:rsidRDefault="00066668" w:rsidP="00066668">
      <w:pPr>
        <w:jc w:val="both"/>
        <w:rPr>
          <w:rFonts w:ascii="Arial" w:hAnsi="Arial" w:cs="Arial"/>
        </w:rPr>
      </w:pPr>
    </w:p>
    <w:p w:rsidR="00066668" w:rsidRDefault="00066668" w:rsidP="00066668">
      <w:pPr>
        <w:pStyle w:val="Prrafodelista"/>
        <w:numPr>
          <w:ilvl w:val="0"/>
          <w:numId w:val="27"/>
        </w:numPr>
        <w:jc w:val="both"/>
        <w:rPr>
          <w:rFonts w:ascii="Arial" w:hAnsi="Arial" w:cs="Arial"/>
          <w:b/>
          <w:lang w:val="es-CR"/>
        </w:rPr>
      </w:pPr>
      <w:r w:rsidRPr="00066668">
        <w:rPr>
          <w:rFonts w:ascii="Arial" w:hAnsi="Arial" w:cs="Arial"/>
          <w:b/>
          <w:lang w:val="es-CR"/>
        </w:rPr>
        <w:t>Revisión de propuesta “Designación de dos representantes de la Comisión Permanente de Estatuto Orgánico, para que conformen la Comisión que analice la propuesta conciliada No. 8-1, titulada: Reforma del Artículo 26, inciso l, del Estatuto Orgánico del ITCR.</w:t>
      </w:r>
    </w:p>
    <w:p w:rsidR="00066668" w:rsidRDefault="00066668" w:rsidP="00066668">
      <w:pPr>
        <w:ind w:left="360"/>
        <w:jc w:val="both"/>
        <w:rPr>
          <w:rFonts w:ascii="Arial" w:hAnsi="Arial" w:cs="Arial"/>
          <w:b/>
          <w:lang w:val="es-CR"/>
        </w:rPr>
      </w:pPr>
    </w:p>
    <w:p w:rsidR="00066668" w:rsidRPr="00A024D8" w:rsidRDefault="00066668" w:rsidP="00066668">
      <w:pPr>
        <w:jc w:val="both"/>
        <w:rPr>
          <w:rFonts w:ascii="Arial" w:hAnsi="Arial" w:cs="Arial"/>
          <w:lang w:val="es-CR"/>
        </w:rPr>
      </w:pPr>
      <w:r w:rsidRPr="00066668">
        <w:rPr>
          <w:rFonts w:ascii="Arial" w:hAnsi="Arial" w:cs="Arial"/>
          <w:lang w:val="es-CR"/>
        </w:rPr>
        <w:t xml:space="preserve">El señor Luis Gerardo Meza </w:t>
      </w:r>
      <w:r>
        <w:rPr>
          <w:rFonts w:ascii="Arial" w:hAnsi="Arial" w:cs="Arial"/>
          <w:lang w:val="es-CR"/>
        </w:rPr>
        <w:t xml:space="preserve">explica que esta propuesta se debe a la solicitud </w:t>
      </w:r>
      <w:r w:rsidR="005F726B">
        <w:rPr>
          <w:rFonts w:ascii="Arial" w:hAnsi="Arial" w:cs="Arial"/>
          <w:lang w:val="es-CR"/>
        </w:rPr>
        <w:t>del Directorio</w:t>
      </w:r>
      <w:r w:rsidR="002514B2">
        <w:rPr>
          <w:rFonts w:ascii="Arial" w:hAnsi="Arial" w:cs="Arial"/>
          <w:lang w:val="es-CR"/>
        </w:rPr>
        <w:t xml:space="preserve"> </w:t>
      </w:r>
      <w:r w:rsidR="002514B2" w:rsidRPr="00A024D8">
        <w:rPr>
          <w:rFonts w:ascii="Arial" w:hAnsi="Arial" w:cs="Arial"/>
          <w:lang w:val="es-CR"/>
        </w:rPr>
        <w:t>de la Asamblea Institucional Representativa</w:t>
      </w:r>
      <w:r w:rsidR="00A024D8" w:rsidRPr="00A024D8">
        <w:rPr>
          <w:rFonts w:ascii="Arial" w:hAnsi="Arial" w:cs="Arial"/>
          <w:lang w:val="es-CR"/>
        </w:rPr>
        <w:t>,</w:t>
      </w:r>
      <w:r w:rsidR="005F726B" w:rsidRPr="00A024D8">
        <w:rPr>
          <w:rFonts w:ascii="Arial" w:hAnsi="Arial" w:cs="Arial"/>
          <w:lang w:val="es-CR"/>
        </w:rPr>
        <w:t xml:space="preserve"> para</w:t>
      </w:r>
      <w:r w:rsidR="002514B2" w:rsidRPr="00A024D8">
        <w:rPr>
          <w:rFonts w:ascii="Arial" w:hAnsi="Arial" w:cs="Arial"/>
          <w:lang w:val="es-CR"/>
        </w:rPr>
        <w:t xml:space="preserve"> que se designe a dos representantes de la Comisión de Estatuto </w:t>
      </w:r>
      <w:proofErr w:type="spellStart"/>
      <w:r w:rsidR="002514B2" w:rsidRPr="00A024D8">
        <w:rPr>
          <w:rFonts w:ascii="Arial" w:hAnsi="Arial" w:cs="Arial"/>
          <w:lang w:val="es-CR"/>
        </w:rPr>
        <w:t>Organico</w:t>
      </w:r>
      <w:proofErr w:type="spellEnd"/>
      <w:r w:rsidR="002514B2" w:rsidRPr="00A024D8">
        <w:rPr>
          <w:rFonts w:ascii="Arial" w:hAnsi="Arial" w:cs="Arial"/>
          <w:lang w:val="es-CR"/>
        </w:rPr>
        <w:t xml:space="preserve"> en la comisión de análisis de conciliada No. 8-1 titulada</w:t>
      </w:r>
      <w:proofErr w:type="gramStart"/>
      <w:r w:rsidR="00A024D8" w:rsidRPr="00A024D8">
        <w:rPr>
          <w:rFonts w:ascii="Arial" w:hAnsi="Arial" w:cs="Arial"/>
          <w:lang w:val="es-CR"/>
        </w:rPr>
        <w:t>:</w:t>
      </w:r>
      <w:r w:rsidR="005F726B" w:rsidRPr="00A024D8">
        <w:rPr>
          <w:rFonts w:ascii="Arial" w:hAnsi="Arial" w:cs="Arial"/>
          <w:lang w:val="es-CR"/>
        </w:rPr>
        <w:t xml:space="preserve">  </w:t>
      </w:r>
      <w:r w:rsidR="002514B2" w:rsidRPr="00A024D8">
        <w:rPr>
          <w:rFonts w:ascii="Arial" w:hAnsi="Arial" w:cs="Arial"/>
          <w:lang w:val="es-CR"/>
        </w:rPr>
        <w:t>“</w:t>
      </w:r>
      <w:proofErr w:type="gramEnd"/>
      <w:r w:rsidR="005F726B" w:rsidRPr="00A024D8">
        <w:rPr>
          <w:rFonts w:ascii="Arial" w:hAnsi="Arial" w:cs="Arial"/>
          <w:lang w:val="es-CR"/>
        </w:rPr>
        <w:t>Reforma del Artículo 26, inciso l</w:t>
      </w:r>
      <w:r w:rsidRPr="00A024D8">
        <w:rPr>
          <w:rFonts w:ascii="Arial" w:hAnsi="Arial" w:cs="Arial"/>
          <w:lang w:val="es-CR"/>
        </w:rPr>
        <w:t>,</w:t>
      </w:r>
      <w:r w:rsidR="005F726B" w:rsidRPr="00A024D8">
        <w:rPr>
          <w:rFonts w:ascii="Arial" w:hAnsi="Arial" w:cs="Arial"/>
          <w:lang w:val="es-CR"/>
        </w:rPr>
        <w:t xml:space="preserve"> del Estatuto Orgánico, donde se solicita dos representantes de l</w:t>
      </w:r>
      <w:r w:rsidR="002514B2" w:rsidRPr="00A024D8">
        <w:rPr>
          <w:rFonts w:ascii="Arial" w:hAnsi="Arial" w:cs="Arial"/>
          <w:lang w:val="es-CR"/>
        </w:rPr>
        <w:t>a Comisión de Estatuto Orgánico.</w:t>
      </w:r>
      <w:r w:rsidR="005F726B" w:rsidRPr="00A024D8">
        <w:rPr>
          <w:rFonts w:ascii="Arial" w:hAnsi="Arial" w:cs="Arial"/>
          <w:lang w:val="es-CR"/>
        </w:rPr>
        <w:t xml:space="preserve"> </w:t>
      </w:r>
      <w:r w:rsidR="002514B2" w:rsidRPr="00A024D8">
        <w:rPr>
          <w:rFonts w:ascii="Arial" w:hAnsi="Arial" w:cs="Arial"/>
          <w:lang w:val="es-CR"/>
        </w:rPr>
        <w:t>Los</w:t>
      </w:r>
      <w:r w:rsidR="005F726B" w:rsidRPr="00A024D8">
        <w:rPr>
          <w:rFonts w:ascii="Arial" w:hAnsi="Arial" w:cs="Arial"/>
          <w:lang w:val="es-CR"/>
        </w:rPr>
        <w:t xml:space="preserve"> señor</w:t>
      </w:r>
      <w:r w:rsidR="002514B2" w:rsidRPr="00A024D8">
        <w:rPr>
          <w:rFonts w:ascii="Arial" w:hAnsi="Arial" w:cs="Arial"/>
          <w:lang w:val="es-CR"/>
        </w:rPr>
        <w:t xml:space="preserve">es Nelson Ortega y Freddy Araya </w:t>
      </w:r>
      <w:r w:rsidR="005F726B" w:rsidRPr="00A024D8">
        <w:rPr>
          <w:rFonts w:ascii="Arial" w:hAnsi="Arial" w:cs="Arial"/>
          <w:lang w:val="es-CR"/>
        </w:rPr>
        <w:t xml:space="preserve">se postulan para </w:t>
      </w:r>
      <w:r w:rsidR="002514B2" w:rsidRPr="00A024D8">
        <w:rPr>
          <w:rFonts w:ascii="Arial" w:hAnsi="Arial" w:cs="Arial"/>
          <w:lang w:val="es-CR"/>
        </w:rPr>
        <w:t>integrar</w:t>
      </w:r>
      <w:r w:rsidR="005F726B" w:rsidRPr="00A024D8">
        <w:rPr>
          <w:rFonts w:ascii="Arial" w:hAnsi="Arial" w:cs="Arial"/>
          <w:lang w:val="es-CR"/>
        </w:rPr>
        <w:t xml:space="preserve"> </w:t>
      </w:r>
      <w:r w:rsidR="002514B2" w:rsidRPr="00A024D8">
        <w:rPr>
          <w:rFonts w:ascii="Arial" w:hAnsi="Arial" w:cs="Arial"/>
          <w:lang w:val="es-CR"/>
        </w:rPr>
        <w:t>esa</w:t>
      </w:r>
      <w:r w:rsidR="005F726B" w:rsidRPr="00A024D8">
        <w:rPr>
          <w:rFonts w:ascii="Arial" w:hAnsi="Arial" w:cs="Arial"/>
          <w:lang w:val="es-CR"/>
        </w:rPr>
        <w:t xml:space="preserve"> Comisión.  </w:t>
      </w:r>
      <w:r w:rsidR="002514B2" w:rsidRPr="00A024D8">
        <w:rPr>
          <w:rFonts w:ascii="Arial" w:hAnsi="Arial" w:cs="Arial"/>
          <w:lang w:val="es-CR"/>
        </w:rPr>
        <w:t xml:space="preserve">Se acuerda elevar el pleno del Consejo Institucional, para la sesión ordinaria 3094, la siguiente </w:t>
      </w:r>
      <w:r w:rsidR="005F726B" w:rsidRPr="00A024D8">
        <w:rPr>
          <w:rFonts w:ascii="Arial" w:hAnsi="Arial" w:cs="Arial"/>
          <w:lang w:val="es-CR"/>
        </w:rPr>
        <w:t>propuesta:</w:t>
      </w:r>
      <w:r w:rsidRPr="00A024D8">
        <w:rPr>
          <w:rFonts w:ascii="Arial" w:hAnsi="Arial" w:cs="Arial"/>
          <w:lang w:val="es-CR"/>
        </w:rPr>
        <w:t xml:space="preserve"> </w:t>
      </w:r>
    </w:p>
    <w:p w:rsidR="005F726B" w:rsidRPr="00066668" w:rsidRDefault="005F726B" w:rsidP="00066668">
      <w:pPr>
        <w:jc w:val="both"/>
        <w:rPr>
          <w:rFonts w:ascii="Arial" w:hAnsi="Arial" w:cs="Arial"/>
          <w:lang w:val="es-CR"/>
        </w:rPr>
      </w:pPr>
    </w:p>
    <w:p w:rsidR="005F726B" w:rsidRPr="005F726B" w:rsidRDefault="005F726B" w:rsidP="005F726B">
      <w:pPr>
        <w:jc w:val="center"/>
        <w:rPr>
          <w:rFonts w:ascii="Arial" w:eastAsia="Calibri" w:hAnsi="Arial" w:cs="Arial"/>
          <w:b/>
          <w:iCs/>
          <w:color w:val="FF0000"/>
          <w:lang w:val="es-CR" w:eastAsia="en-US"/>
        </w:rPr>
      </w:pPr>
      <w:r w:rsidRPr="005F726B">
        <w:rPr>
          <w:rFonts w:ascii="Arial" w:eastAsia="Calibri" w:hAnsi="Arial" w:cs="Arial"/>
          <w:b/>
          <w:iCs/>
          <w:lang w:val="es-CR" w:eastAsia="en-US"/>
        </w:rPr>
        <w:t>PROPUESTA</w:t>
      </w:r>
    </w:p>
    <w:p w:rsidR="005F726B" w:rsidRPr="005F726B" w:rsidRDefault="005F726B" w:rsidP="005F726B">
      <w:pPr>
        <w:jc w:val="both"/>
        <w:rPr>
          <w:rFonts w:ascii="Arial" w:eastAsia="Calibri" w:hAnsi="Arial" w:cs="Arial"/>
          <w:lang w:val="es-CR" w:eastAsia="en-US"/>
        </w:rPr>
      </w:pPr>
    </w:p>
    <w:p w:rsidR="005F726B" w:rsidRPr="005F726B" w:rsidRDefault="005F726B" w:rsidP="005F726B">
      <w:pPr>
        <w:jc w:val="both"/>
        <w:rPr>
          <w:rFonts w:ascii="Arial" w:eastAsia="Calibri" w:hAnsi="Arial" w:cs="Arial"/>
          <w:lang w:val="es-CR" w:eastAsia="en-US"/>
        </w:rPr>
      </w:pPr>
      <w:r w:rsidRPr="005F726B">
        <w:rPr>
          <w:rFonts w:ascii="Arial" w:eastAsia="Calibri" w:hAnsi="Arial" w:cs="Arial"/>
          <w:lang w:val="es-CR" w:eastAsia="en-US"/>
        </w:rPr>
        <w:t>Se somete a consideración del Consejo Institucional la siguiente propuesta:</w:t>
      </w:r>
    </w:p>
    <w:p w:rsidR="005F726B" w:rsidRPr="005F726B" w:rsidRDefault="005F726B" w:rsidP="005F726B">
      <w:pPr>
        <w:tabs>
          <w:tab w:val="left" w:pos="1260"/>
        </w:tabs>
        <w:ind w:left="1260" w:hanging="1260"/>
        <w:jc w:val="both"/>
        <w:rPr>
          <w:rFonts w:ascii="Arial" w:eastAsia="Calibri" w:hAnsi="Arial" w:cs="Arial"/>
          <w:b/>
          <w:bCs/>
          <w:lang w:val="es-CR" w:eastAsia="en-US"/>
        </w:rPr>
      </w:pPr>
    </w:p>
    <w:p w:rsidR="005F726B" w:rsidRPr="005F726B" w:rsidRDefault="005F726B" w:rsidP="005F726B">
      <w:pPr>
        <w:ind w:left="1276" w:hanging="1276"/>
        <w:jc w:val="both"/>
        <w:rPr>
          <w:rFonts w:ascii="Arial" w:eastAsia="Cambria" w:hAnsi="Arial" w:cs="Arial"/>
          <w:b/>
          <w:lang w:eastAsia="en-US"/>
        </w:rPr>
      </w:pPr>
      <w:r w:rsidRPr="005F726B">
        <w:rPr>
          <w:rFonts w:ascii="Arial" w:eastAsia="Calibri" w:hAnsi="Arial" w:cs="Arial"/>
          <w:b/>
          <w:color w:val="000000"/>
          <w:lang w:val="es-CR" w:eastAsia="en-US"/>
        </w:rPr>
        <w:t xml:space="preserve">ASUNTO: </w:t>
      </w:r>
      <w:r w:rsidRPr="005F726B">
        <w:rPr>
          <w:rFonts w:ascii="Arial" w:eastAsia="Calibri" w:hAnsi="Arial" w:cs="Arial"/>
          <w:b/>
          <w:sz w:val="22"/>
          <w:szCs w:val="22"/>
          <w:lang w:val="es-CR" w:eastAsia="en-US"/>
        </w:rPr>
        <w:t>Designación de dos representantes de la Comisión Permanente de Estatuto Orgánico, para que conformen la Comisión que analice la propuesta conciliada No. 8-1 titulada:  Reforma del Artículo 26, inciso l, del Estatuto Orgánico del ITCR</w:t>
      </w:r>
    </w:p>
    <w:p w:rsidR="005F726B" w:rsidRPr="005F726B" w:rsidRDefault="005F726B" w:rsidP="005F726B">
      <w:pPr>
        <w:ind w:left="1134" w:hanging="1134"/>
        <w:jc w:val="both"/>
        <w:rPr>
          <w:rFonts w:ascii="Calibri" w:eastAsia="Calibri" w:hAnsi="Calibri"/>
          <w:lang w:val="es-CR" w:eastAsia="en-US"/>
        </w:rPr>
      </w:pPr>
    </w:p>
    <w:p w:rsidR="005F726B" w:rsidRPr="005F726B" w:rsidRDefault="005F726B" w:rsidP="005F726B">
      <w:pPr>
        <w:rPr>
          <w:rFonts w:ascii="Arial" w:eastAsia="Calibri" w:hAnsi="Arial" w:cs="Arial"/>
          <w:b/>
          <w:lang w:val="es-CR" w:eastAsia="en-US"/>
        </w:rPr>
      </w:pPr>
      <w:r w:rsidRPr="005F726B">
        <w:rPr>
          <w:rFonts w:ascii="Arial" w:eastAsia="Calibri" w:hAnsi="Arial" w:cs="Arial"/>
          <w:b/>
          <w:lang w:val="es-CR" w:eastAsia="en-US"/>
        </w:rPr>
        <w:t>RESULTANDO QUE:</w:t>
      </w:r>
    </w:p>
    <w:p w:rsidR="005F726B" w:rsidRPr="005F726B" w:rsidRDefault="005F726B" w:rsidP="005F726B">
      <w:pPr>
        <w:rPr>
          <w:rFonts w:ascii="Calibri" w:eastAsia="Calibri" w:hAnsi="Calibri"/>
          <w:sz w:val="22"/>
          <w:szCs w:val="22"/>
          <w:lang w:val="es-CR" w:eastAsia="en-US"/>
        </w:rPr>
      </w:pPr>
    </w:p>
    <w:p w:rsidR="005F726B" w:rsidRPr="005F726B" w:rsidRDefault="005F726B" w:rsidP="005F726B">
      <w:pPr>
        <w:numPr>
          <w:ilvl w:val="0"/>
          <w:numId w:val="28"/>
        </w:numPr>
        <w:spacing w:after="160" w:line="259" w:lineRule="auto"/>
        <w:ind w:left="426" w:hanging="426"/>
        <w:contextualSpacing/>
        <w:jc w:val="both"/>
        <w:rPr>
          <w:rFonts w:ascii="Arial" w:eastAsia="Calibri" w:hAnsi="Arial" w:cs="Arial"/>
          <w:lang w:val="es-CR" w:eastAsia="en-US"/>
        </w:rPr>
      </w:pPr>
      <w:r w:rsidRPr="005F726B">
        <w:rPr>
          <w:rFonts w:ascii="Arial" w:eastAsia="Calibri" w:hAnsi="Arial" w:cs="Arial"/>
          <w:lang w:val="es-CR" w:eastAsia="en-US"/>
        </w:rPr>
        <w:t>El Artículo 144 del Estatuto Orgánico, establece:</w:t>
      </w:r>
    </w:p>
    <w:p w:rsidR="005F726B" w:rsidRPr="005F726B" w:rsidRDefault="005F726B" w:rsidP="005F726B">
      <w:pPr>
        <w:ind w:left="360"/>
        <w:jc w:val="both"/>
        <w:rPr>
          <w:rFonts w:ascii="Arial" w:eastAsia="Calibri" w:hAnsi="Arial" w:cs="Arial"/>
          <w:lang w:val="es-CR" w:eastAsia="en-US"/>
        </w:rPr>
      </w:pPr>
    </w:p>
    <w:p w:rsidR="005F726B" w:rsidRPr="005F726B" w:rsidRDefault="005F726B" w:rsidP="005F726B">
      <w:pPr>
        <w:spacing w:after="160" w:line="259" w:lineRule="auto"/>
        <w:ind w:left="851" w:right="333" w:hanging="142"/>
        <w:jc w:val="both"/>
        <w:rPr>
          <w:rFonts w:ascii="Arial" w:eastAsia="Calibri" w:hAnsi="Arial" w:cs="Arial"/>
          <w:i/>
          <w:sz w:val="22"/>
          <w:szCs w:val="22"/>
          <w:lang w:val="es-CR" w:eastAsia="en-US"/>
        </w:rPr>
      </w:pPr>
      <w:r w:rsidRPr="005F726B">
        <w:rPr>
          <w:rFonts w:ascii="Arial" w:eastAsia="Calibri" w:hAnsi="Arial" w:cs="Arial"/>
          <w:i/>
          <w:sz w:val="22"/>
          <w:szCs w:val="22"/>
          <w:lang w:val="es-CR" w:eastAsia="en-US"/>
        </w:rPr>
        <w:t>“Las reformas e interpretaciones al Estatuto Orgánico solicitadas a la Asamblea Institucional Representativa deberán ser discutidas y votadas por ésta en dos sesiones realizadas en un lapso no menor a cuatro meses, conforme al siguiente procedimiento:</w:t>
      </w:r>
    </w:p>
    <w:p w:rsidR="005F726B" w:rsidRPr="005F726B" w:rsidRDefault="005F726B" w:rsidP="005F726B">
      <w:pPr>
        <w:spacing w:after="160"/>
        <w:ind w:left="1276" w:right="333" w:hanging="283"/>
        <w:jc w:val="both"/>
        <w:rPr>
          <w:rFonts w:ascii="Arial" w:eastAsia="Calibri" w:hAnsi="Arial" w:cs="Arial"/>
          <w:i/>
          <w:sz w:val="22"/>
          <w:szCs w:val="22"/>
          <w:lang w:val="es-CR" w:eastAsia="en-US"/>
        </w:rPr>
      </w:pPr>
      <w:r w:rsidRPr="005F726B">
        <w:rPr>
          <w:rFonts w:ascii="Arial" w:eastAsia="Calibri" w:hAnsi="Arial" w:cs="Arial"/>
          <w:i/>
          <w:sz w:val="22"/>
          <w:szCs w:val="22"/>
          <w:lang w:val="es-CR" w:eastAsia="en-US"/>
        </w:rPr>
        <w:t>a. En la primera sesión, la Asamblea Institucional Representativa debe discutir y votar la procedencia del proyecto de reforma o interpretación</w:t>
      </w:r>
    </w:p>
    <w:p w:rsidR="005F726B" w:rsidRPr="005F726B" w:rsidRDefault="005F726B" w:rsidP="005F726B">
      <w:pPr>
        <w:spacing w:after="160"/>
        <w:ind w:left="1276" w:right="333" w:hanging="283"/>
        <w:jc w:val="both"/>
        <w:rPr>
          <w:rFonts w:ascii="Arial" w:eastAsia="Calibri" w:hAnsi="Arial" w:cs="Arial"/>
          <w:i/>
          <w:sz w:val="22"/>
          <w:szCs w:val="22"/>
          <w:lang w:val="es-CR" w:eastAsia="en-US"/>
        </w:rPr>
      </w:pPr>
      <w:r w:rsidRPr="005F726B">
        <w:rPr>
          <w:rFonts w:ascii="Arial" w:eastAsia="Calibri" w:hAnsi="Arial" w:cs="Arial"/>
          <w:i/>
          <w:sz w:val="22"/>
          <w:szCs w:val="22"/>
          <w:lang w:val="es-CR" w:eastAsia="en-US"/>
        </w:rPr>
        <w:t>b.  De aprobarse su procedencia, el proyecto de reforma o interpretación pasa a ser estudiado por una Comisión de análisis, cuyos integrantes serán designados por el Directorio de la Asamblea Institucional Representativa de acuerdo con lo establecido en el Reglamento de la AIR, salvo en el caso de los representantes estudiantiles, que serán designados por el órgano estudiantil competente.</w:t>
      </w:r>
    </w:p>
    <w:p w:rsidR="005F726B" w:rsidRPr="005F726B" w:rsidRDefault="005F726B" w:rsidP="005F726B">
      <w:pPr>
        <w:spacing w:after="160"/>
        <w:ind w:left="1276" w:right="333" w:hanging="283"/>
        <w:jc w:val="both"/>
        <w:rPr>
          <w:rFonts w:ascii="Arial" w:eastAsia="Calibri" w:hAnsi="Arial" w:cs="Arial"/>
          <w:i/>
          <w:sz w:val="22"/>
          <w:szCs w:val="22"/>
          <w:lang w:val="es-CR" w:eastAsia="en-US"/>
        </w:rPr>
      </w:pPr>
      <w:r w:rsidRPr="005F726B">
        <w:rPr>
          <w:rFonts w:ascii="Arial" w:eastAsia="Calibri" w:hAnsi="Arial" w:cs="Arial"/>
          <w:i/>
          <w:sz w:val="22"/>
          <w:szCs w:val="22"/>
          <w:lang w:val="es-CR" w:eastAsia="en-US"/>
        </w:rPr>
        <w:lastRenderedPageBreak/>
        <w:t>c. La Comisión de análisis deberá entregar al Directorio, dentro del plazo definido por éste, un dictamen que contenga la propuesta de reforma o interpretación, el cual será entregado a los asambleístas para ser sometido a discusión y a votación en la siguiente sesión conforme a lo establecido en el cronograma de la Asamblea Institucional Representativa</w:t>
      </w:r>
    </w:p>
    <w:p w:rsidR="005F726B" w:rsidRPr="005F726B" w:rsidRDefault="005F726B" w:rsidP="005F726B">
      <w:pPr>
        <w:spacing w:after="160"/>
        <w:ind w:left="1276" w:right="333" w:hanging="283"/>
        <w:jc w:val="both"/>
        <w:rPr>
          <w:rFonts w:ascii="Arial" w:eastAsia="Calibri" w:hAnsi="Arial" w:cs="Arial"/>
          <w:i/>
          <w:sz w:val="22"/>
          <w:szCs w:val="22"/>
          <w:lang w:val="es-CR" w:eastAsia="en-US"/>
        </w:rPr>
      </w:pPr>
      <w:r w:rsidRPr="005F726B">
        <w:rPr>
          <w:rFonts w:ascii="Arial" w:eastAsia="Calibri" w:hAnsi="Arial" w:cs="Arial"/>
          <w:i/>
          <w:sz w:val="22"/>
          <w:szCs w:val="22"/>
          <w:lang w:val="es-CR" w:eastAsia="en-US"/>
        </w:rPr>
        <w:t xml:space="preserve">d. En la segunda sesión, la Asamblea Institucional Representativa debe discutir y votar el dictamen de la Comisión de </w:t>
      </w:r>
      <w:proofErr w:type="gramStart"/>
      <w:r w:rsidRPr="005F726B">
        <w:rPr>
          <w:rFonts w:ascii="Arial" w:eastAsia="Calibri" w:hAnsi="Arial" w:cs="Arial"/>
          <w:i/>
          <w:sz w:val="22"/>
          <w:szCs w:val="22"/>
          <w:lang w:val="es-CR" w:eastAsia="en-US"/>
        </w:rPr>
        <w:t>análisis</w:t>
      </w:r>
      <w:proofErr w:type="gramEnd"/>
      <w:r w:rsidRPr="005F726B">
        <w:rPr>
          <w:rFonts w:ascii="Arial" w:eastAsia="Calibri" w:hAnsi="Arial" w:cs="Arial"/>
          <w:i/>
          <w:sz w:val="22"/>
          <w:szCs w:val="22"/>
          <w:lang w:val="es-CR" w:eastAsia="en-US"/>
        </w:rPr>
        <w:t xml:space="preserve"> así como las mociones de fondo relacionadas conforme a lo establecido en el Reglamento de la Asamblea Institucional Representativa”.</w:t>
      </w:r>
    </w:p>
    <w:p w:rsidR="005F726B" w:rsidRPr="005F726B" w:rsidRDefault="005F726B" w:rsidP="005F726B">
      <w:pPr>
        <w:numPr>
          <w:ilvl w:val="0"/>
          <w:numId w:val="28"/>
        </w:numPr>
        <w:spacing w:after="160" w:line="259" w:lineRule="auto"/>
        <w:ind w:left="426" w:hanging="426"/>
        <w:contextualSpacing/>
        <w:jc w:val="both"/>
        <w:rPr>
          <w:rFonts w:ascii="Arial" w:eastAsia="Calibri" w:hAnsi="Arial" w:cs="Arial"/>
          <w:sz w:val="22"/>
          <w:szCs w:val="22"/>
          <w:lang w:val="es-CR" w:eastAsia="en-US"/>
        </w:rPr>
      </w:pPr>
      <w:r w:rsidRPr="005F726B">
        <w:rPr>
          <w:rFonts w:ascii="Arial" w:eastAsia="Calibri" w:hAnsi="Arial" w:cs="Arial"/>
          <w:sz w:val="22"/>
          <w:szCs w:val="22"/>
          <w:lang w:val="es-CR" w:eastAsia="en-US"/>
        </w:rPr>
        <w:t>El Artículo 6 del “Reglamento de la Asamblea Institucional Representativa del ITCR”, indica en el inciso b, sobre las reformas al Estatuto Orgánico, lo siguiente:</w:t>
      </w:r>
    </w:p>
    <w:p w:rsidR="005F726B" w:rsidRPr="005F726B" w:rsidRDefault="005F726B" w:rsidP="005F726B">
      <w:pPr>
        <w:ind w:left="360"/>
        <w:jc w:val="both"/>
        <w:rPr>
          <w:rFonts w:ascii="Arial" w:eastAsia="Calibri" w:hAnsi="Arial" w:cs="Arial"/>
          <w:sz w:val="22"/>
          <w:szCs w:val="22"/>
          <w:lang w:val="es-CR" w:eastAsia="en-US"/>
        </w:rPr>
      </w:pPr>
    </w:p>
    <w:p w:rsidR="005F726B" w:rsidRPr="005F726B" w:rsidRDefault="005F726B" w:rsidP="005F726B">
      <w:pPr>
        <w:ind w:left="1134" w:right="335"/>
        <w:jc w:val="both"/>
        <w:rPr>
          <w:rFonts w:ascii="Arial" w:eastAsia="Calibri" w:hAnsi="Arial" w:cs="Arial"/>
          <w:i/>
          <w:sz w:val="22"/>
          <w:szCs w:val="22"/>
          <w:lang w:val="es-CR" w:eastAsia="en-US"/>
        </w:rPr>
      </w:pPr>
      <w:r w:rsidRPr="005F726B">
        <w:rPr>
          <w:rFonts w:ascii="Arial" w:eastAsia="Calibri" w:hAnsi="Arial" w:cs="Arial"/>
          <w:i/>
          <w:sz w:val="22"/>
          <w:szCs w:val="22"/>
          <w:lang w:val="es-CR" w:eastAsia="en-US"/>
        </w:rPr>
        <w:t>“De aprobarse su procedencia, el proyecto de reforma o interpretación pasa a ser estudiado por una Comisión de análisis, designada por el Directorio, la cual estará integrada al menos por cinco miembros integrantes de la Asamblea Institucional Plebiscitaria, dos de los cuales deberán ser miembros de la Comisión Permanente de Estatuto Orgánico del Consejo Institucional”.</w:t>
      </w:r>
    </w:p>
    <w:p w:rsidR="005F726B" w:rsidRPr="005F726B" w:rsidRDefault="005F726B" w:rsidP="005F726B">
      <w:pPr>
        <w:ind w:left="1134" w:right="335"/>
        <w:jc w:val="both"/>
        <w:rPr>
          <w:rFonts w:ascii="Arial" w:eastAsia="Calibri" w:hAnsi="Arial" w:cs="Arial"/>
          <w:i/>
          <w:sz w:val="22"/>
          <w:szCs w:val="22"/>
          <w:lang w:val="es-CR" w:eastAsia="en-US"/>
        </w:rPr>
      </w:pPr>
    </w:p>
    <w:p w:rsidR="005F726B" w:rsidRPr="005F726B" w:rsidRDefault="005F726B" w:rsidP="005F726B">
      <w:pPr>
        <w:numPr>
          <w:ilvl w:val="0"/>
          <w:numId w:val="28"/>
        </w:numPr>
        <w:spacing w:after="160" w:line="259" w:lineRule="auto"/>
        <w:ind w:left="426" w:hanging="426"/>
        <w:contextualSpacing/>
        <w:jc w:val="both"/>
        <w:rPr>
          <w:rFonts w:ascii="Arial" w:eastAsia="Calibri" w:hAnsi="Arial" w:cs="Arial"/>
          <w:lang w:val="es-CR" w:eastAsia="en-US"/>
        </w:rPr>
      </w:pPr>
      <w:r w:rsidRPr="005F726B">
        <w:rPr>
          <w:rFonts w:ascii="Arial" w:eastAsia="Calibri" w:hAnsi="Arial" w:cs="Arial"/>
          <w:lang w:val="es-CR" w:eastAsia="en-US"/>
        </w:rPr>
        <w:t>En la Sesión Ordinaria AIR-95-2018, celebrada el miércoles 3 de octubre de 2018, la Asamblea Institucional Representativa dio procedencia a la propuesta conciliada No. 8-1, titulada: “Reforma del Artículo 26, inciso l, del Estatuto Orgánico”.</w:t>
      </w:r>
    </w:p>
    <w:p w:rsidR="005F726B" w:rsidRPr="005F726B" w:rsidRDefault="005F726B" w:rsidP="005F726B">
      <w:pPr>
        <w:jc w:val="both"/>
        <w:rPr>
          <w:rFonts w:ascii="Arial" w:eastAsia="Calibri" w:hAnsi="Arial" w:cs="Arial"/>
          <w:lang w:val="es-CR" w:eastAsia="en-US"/>
        </w:rPr>
      </w:pPr>
    </w:p>
    <w:p w:rsidR="005F726B" w:rsidRPr="005F726B" w:rsidRDefault="005F726B" w:rsidP="005F726B">
      <w:pPr>
        <w:numPr>
          <w:ilvl w:val="0"/>
          <w:numId w:val="28"/>
        </w:numPr>
        <w:spacing w:after="160" w:line="259" w:lineRule="auto"/>
        <w:ind w:left="426" w:hanging="426"/>
        <w:contextualSpacing/>
        <w:jc w:val="both"/>
        <w:rPr>
          <w:rFonts w:ascii="Arial" w:eastAsia="Calibri" w:hAnsi="Arial" w:cs="Arial"/>
          <w:lang w:val="es-CR" w:eastAsia="en-US"/>
        </w:rPr>
      </w:pPr>
      <w:r w:rsidRPr="005F726B">
        <w:rPr>
          <w:rFonts w:ascii="Arial" w:eastAsia="Calibri" w:hAnsi="Arial" w:cs="Arial"/>
          <w:lang w:val="es-CR" w:eastAsia="en-US"/>
        </w:rPr>
        <w:t>La Secretaría del Consejo Institucional recibe oficio DAIR-187-2018, con fecha de recibido 16 de octubre de 2018, suscrito por la Ing. Sofía Beatriz García Romero, Presidente del Directorio de la Asamblea Institucional Representativa, dirigido al Dr. Julio Calvo Alvarado, Presidente del Consejo Institucional, en el cual solicitan el nombramiento de dos representantes de la Comisión de Estatuto Orgánico, para que integre la comisión que analizará la propuesta conciliada No. 8-1, titulada:  “Reforma del Artículo 26, inciso l, del Estatuto Orgánico”.</w:t>
      </w:r>
    </w:p>
    <w:p w:rsidR="005F726B" w:rsidRPr="005F726B" w:rsidRDefault="005F726B" w:rsidP="005F726B">
      <w:pPr>
        <w:ind w:right="335"/>
        <w:jc w:val="both"/>
        <w:rPr>
          <w:rFonts w:ascii="Arial" w:eastAsia="Calibri" w:hAnsi="Arial" w:cs="Arial"/>
          <w:i/>
          <w:sz w:val="22"/>
          <w:szCs w:val="22"/>
          <w:lang w:val="es-CR" w:eastAsia="en-US"/>
        </w:rPr>
      </w:pPr>
    </w:p>
    <w:p w:rsidR="005F726B" w:rsidRPr="005F726B" w:rsidRDefault="005F726B" w:rsidP="005F726B">
      <w:pPr>
        <w:rPr>
          <w:rFonts w:ascii="Arial" w:eastAsia="Calibri" w:hAnsi="Arial" w:cs="Arial"/>
          <w:b/>
          <w:lang w:val="es-CR" w:eastAsia="en-US"/>
        </w:rPr>
      </w:pPr>
      <w:r w:rsidRPr="005F726B">
        <w:rPr>
          <w:rFonts w:ascii="Arial" w:eastAsia="Calibri" w:hAnsi="Arial" w:cs="Arial"/>
          <w:b/>
          <w:lang w:val="es-CR" w:eastAsia="en-US"/>
        </w:rPr>
        <w:t>CONSIDERANDO QUE:</w:t>
      </w:r>
    </w:p>
    <w:p w:rsidR="005F726B" w:rsidRPr="005F726B" w:rsidRDefault="005F726B" w:rsidP="005F726B">
      <w:pPr>
        <w:jc w:val="both"/>
        <w:rPr>
          <w:rFonts w:ascii="Arial" w:eastAsia="Calibri" w:hAnsi="Arial" w:cs="Arial"/>
          <w:lang w:val="es-CR" w:eastAsia="en-US"/>
        </w:rPr>
      </w:pPr>
    </w:p>
    <w:p w:rsidR="005F726B" w:rsidRPr="005F726B" w:rsidRDefault="005F726B" w:rsidP="005F726B">
      <w:pPr>
        <w:numPr>
          <w:ilvl w:val="0"/>
          <w:numId w:val="30"/>
        </w:numPr>
        <w:spacing w:after="160" w:line="259" w:lineRule="auto"/>
        <w:ind w:left="567" w:hanging="425"/>
        <w:contextualSpacing/>
        <w:jc w:val="both"/>
        <w:rPr>
          <w:rFonts w:ascii="Arial" w:eastAsia="Calibri" w:hAnsi="Arial" w:cs="Arial"/>
          <w:b/>
          <w:lang w:val="es-CR" w:eastAsia="en-US"/>
        </w:rPr>
      </w:pPr>
      <w:r w:rsidRPr="005F726B">
        <w:rPr>
          <w:rFonts w:ascii="Arial" w:eastAsia="Calibri" w:hAnsi="Arial" w:cs="Arial"/>
          <w:lang w:val="es-CR" w:eastAsia="en-US"/>
        </w:rPr>
        <w:t xml:space="preserve">En reunión de la Comisión de Estatuto Orgánico No. 291-2018, del 23 de octubre de 2018, se conoce el oficio y se propone </w:t>
      </w:r>
      <w:r w:rsidRPr="00A024D8">
        <w:rPr>
          <w:rFonts w:ascii="Arial" w:eastAsia="Calibri" w:hAnsi="Arial" w:cs="Arial"/>
          <w:lang w:val="es-CR" w:eastAsia="en-US"/>
        </w:rPr>
        <w:t>a</w:t>
      </w:r>
      <w:r w:rsidR="002514B2" w:rsidRPr="00A024D8">
        <w:rPr>
          <w:rFonts w:ascii="Arial" w:eastAsia="Calibri" w:hAnsi="Arial" w:cs="Arial"/>
          <w:lang w:val="es-CR" w:eastAsia="en-US"/>
        </w:rPr>
        <w:t>l</w:t>
      </w:r>
      <w:r w:rsidRPr="00A024D8">
        <w:rPr>
          <w:rFonts w:ascii="Arial" w:eastAsia="Calibri" w:hAnsi="Arial" w:cs="Arial"/>
          <w:lang w:val="es-CR" w:eastAsia="en-US"/>
        </w:rPr>
        <w:t xml:space="preserve"> </w:t>
      </w:r>
      <w:r w:rsidR="002514B2" w:rsidRPr="00A024D8">
        <w:rPr>
          <w:rFonts w:ascii="Arial" w:eastAsia="Calibri" w:hAnsi="Arial" w:cs="Arial"/>
          <w:lang w:val="es-CR" w:eastAsia="en-US"/>
        </w:rPr>
        <w:t xml:space="preserve">Dr. Freddy Araya Rodríguez   y al M.AE. Nelson Ortega Jiménez </w:t>
      </w:r>
      <w:r w:rsidRPr="00A024D8">
        <w:rPr>
          <w:rFonts w:ascii="Arial" w:eastAsia="Calibri" w:hAnsi="Arial" w:cs="Arial"/>
          <w:lang w:val="es-CR" w:eastAsia="en-US"/>
        </w:rPr>
        <w:t xml:space="preserve">como representantes de la Comisión </w:t>
      </w:r>
      <w:r w:rsidR="002514B2" w:rsidRPr="00A024D8">
        <w:rPr>
          <w:rFonts w:ascii="Arial" w:eastAsia="Calibri" w:hAnsi="Arial" w:cs="Arial"/>
          <w:lang w:val="es-CR" w:eastAsia="en-US"/>
        </w:rPr>
        <w:t xml:space="preserve">de Estatuto Orgánico </w:t>
      </w:r>
      <w:r w:rsidRPr="00A024D8">
        <w:rPr>
          <w:rFonts w:ascii="Arial" w:eastAsia="Calibri" w:hAnsi="Arial" w:cs="Arial"/>
          <w:lang w:val="es-CR" w:eastAsia="en-US"/>
        </w:rPr>
        <w:t xml:space="preserve">para integrar la Comisión dictaminadora </w:t>
      </w:r>
      <w:r w:rsidRPr="005F726B">
        <w:rPr>
          <w:rFonts w:ascii="Arial" w:eastAsia="Calibri" w:hAnsi="Arial" w:cs="Arial"/>
          <w:lang w:val="es-CR" w:eastAsia="en-US"/>
        </w:rPr>
        <w:t xml:space="preserve">de la reforma del artículo 26, inciso l, del Estatuto Orgánico. </w:t>
      </w:r>
    </w:p>
    <w:p w:rsidR="005F726B" w:rsidRPr="005F726B" w:rsidRDefault="005F726B" w:rsidP="005F726B">
      <w:pPr>
        <w:jc w:val="both"/>
        <w:rPr>
          <w:rFonts w:ascii="Arial" w:eastAsia="Calibri" w:hAnsi="Arial" w:cs="Arial"/>
          <w:b/>
          <w:lang w:val="es-CR" w:eastAsia="en-US"/>
        </w:rPr>
      </w:pPr>
    </w:p>
    <w:p w:rsidR="005F726B" w:rsidRPr="005F726B" w:rsidRDefault="005F726B" w:rsidP="005F726B">
      <w:pPr>
        <w:jc w:val="both"/>
        <w:rPr>
          <w:rFonts w:ascii="Arial" w:eastAsia="Calibri" w:hAnsi="Arial" w:cs="Arial"/>
          <w:b/>
          <w:lang w:val="es-CR" w:eastAsia="en-US"/>
        </w:rPr>
      </w:pPr>
      <w:r w:rsidRPr="005F726B">
        <w:rPr>
          <w:rFonts w:ascii="Arial" w:eastAsia="Calibri" w:hAnsi="Arial" w:cs="Arial"/>
          <w:b/>
          <w:lang w:val="es-CR" w:eastAsia="en-US"/>
        </w:rPr>
        <w:t>SE PROPONE:</w:t>
      </w:r>
    </w:p>
    <w:p w:rsidR="005F726B" w:rsidRPr="005F726B" w:rsidRDefault="005F726B" w:rsidP="005F726B">
      <w:pPr>
        <w:jc w:val="both"/>
        <w:rPr>
          <w:rFonts w:ascii="Arial" w:eastAsia="Calibri" w:hAnsi="Arial" w:cs="Arial"/>
          <w:lang w:val="es-CR" w:eastAsia="en-US"/>
        </w:rPr>
      </w:pPr>
    </w:p>
    <w:p w:rsidR="005F726B" w:rsidRDefault="005F726B" w:rsidP="005F726B">
      <w:pPr>
        <w:numPr>
          <w:ilvl w:val="0"/>
          <w:numId w:val="29"/>
        </w:numPr>
        <w:spacing w:after="160" w:line="259" w:lineRule="auto"/>
        <w:ind w:left="426" w:hanging="426"/>
        <w:contextualSpacing/>
        <w:jc w:val="both"/>
        <w:rPr>
          <w:rFonts w:ascii="Arial" w:eastAsia="Calibri" w:hAnsi="Arial" w:cs="Arial"/>
          <w:lang w:val="es-CR" w:eastAsia="en-US"/>
        </w:rPr>
      </w:pPr>
      <w:r w:rsidRPr="005F726B">
        <w:rPr>
          <w:rFonts w:ascii="Arial" w:eastAsia="Calibri" w:hAnsi="Arial" w:cs="Arial"/>
          <w:lang w:val="es-CR" w:eastAsia="en-US"/>
        </w:rPr>
        <w:t>Designar al Dr. Freddy Araya Rodríguez   y el M.AE. Nelson Ortega Jiménez, para que integren la Comisión que analizará la propuesta conciliada No. 8-1, titulada:  Reforma del Artículo 26, inciso l, del Estatuto Orgánico del ITCR.</w:t>
      </w:r>
    </w:p>
    <w:p w:rsidR="00777B01" w:rsidRPr="005F726B" w:rsidRDefault="00777B01" w:rsidP="00777B01">
      <w:pPr>
        <w:spacing w:after="160" w:line="259" w:lineRule="auto"/>
        <w:contextualSpacing/>
        <w:jc w:val="both"/>
        <w:rPr>
          <w:rFonts w:ascii="Arial" w:eastAsia="Calibri" w:hAnsi="Arial" w:cs="Arial"/>
          <w:lang w:val="es-CR" w:eastAsia="en-US"/>
        </w:rPr>
      </w:pPr>
    </w:p>
    <w:p w:rsidR="00777B01" w:rsidRDefault="00777B01" w:rsidP="00777B01">
      <w:pPr>
        <w:pStyle w:val="Prrafodelista"/>
        <w:numPr>
          <w:ilvl w:val="0"/>
          <w:numId w:val="27"/>
        </w:numPr>
        <w:jc w:val="both"/>
        <w:rPr>
          <w:rFonts w:ascii="Arial" w:eastAsia="Calibri" w:hAnsi="Arial" w:cs="Arial"/>
          <w:b/>
          <w:bCs/>
          <w:lang w:val="es-CR" w:eastAsia="en-US"/>
        </w:rPr>
      </w:pPr>
      <w:r w:rsidRPr="006C0E4E">
        <w:rPr>
          <w:rFonts w:ascii="Arial" w:eastAsia="Calibri" w:hAnsi="Arial" w:cs="Arial"/>
          <w:b/>
          <w:bCs/>
          <w:lang w:val="es-CR" w:eastAsia="en-US"/>
        </w:rPr>
        <w:lastRenderedPageBreak/>
        <w:t>Solicitud planteada por integrantes de las Comisiones Dictaminadoras de Proyectos de Ley</w:t>
      </w:r>
    </w:p>
    <w:p w:rsidR="00777B01" w:rsidRDefault="00777B01" w:rsidP="00777B01">
      <w:pPr>
        <w:pStyle w:val="Prrafodelista"/>
        <w:ind w:left="720"/>
        <w:jc w:val="both"/>
        <w:rPr>
          <w:rFonts w:ascii="Arial" w:eastAsia="Calibri" w:hAnsi="Arial" w:cs="Arial"/>
          <w:b/>
          <w:bCs/>
          <w:lang w:val="es-CR" w:eastAsia="en-US"/>
        </w:rPr>
      </w:pPr>
    </w:p>
    <w:p w:rsidR="00777B01" w:rsidRPr="00A024D8" w:rsidRDefault="00777B01" w:rsidP="00777B01">
      <w:pPr>
        <w:pStyle w:val="Prrafodelista"/>
        <w:ind w:left="720"/>
        <w:jc w:val="both"/>
        <w:rPr>
          <w:rFonts w:ascii="Arial" w:eastAsia="Calibri" w:hAnsi="Arial" w:cs="Arial"/>
          <w:bCs/>
          <w:lang w:val="es-CR" w:eastAsia="en-US"/>
        </w:rPr>
      </w:pPr>
      <w:r w:rsidRPr="00464B32">
        <w:rPr>
          <w:rFonts w:ascii="Arial" w:eastAsia="Calibri" w:hAnsi="Arial" w:cs="Arial"/>
          <w:bCs/>
          <w:lang w:val="es-CR" w:eastAsia="en-US"/>
        </w:rPr>
        <w:t xml:space="preserve">El señor Luis Gerardo Meza </w:t>
      </w:r>
      <w:r w:rsidR="00464B32">
        <w:rPr>
          <w:rFonts w:ascii="Arial" w:eastAsia="Calibri" w:hAnsi="Arial" w:cs="Arial"/>
          <w:bCs/>
          <w:lang w:val="es-CR" w:eastAsia="en-US"/>
        </w:rPr>
        <w:t xml:space="preserve">indica que el señor Julio Calvo había indicado que </w:t>
      </w:r>
      <w:r w:rsidR="00464B32" w:rsidRPr="00A024D8">
        <w:rPr>
          <w:rFonts w:ascii="Arial" w:eastAsia="Calibri" w:hAnsi="Arial" w:cs="Arial"/>
          <w:bCs/>
          <w:lang w:val="es-CR" w:eastAsia="en-US"/>
        </w:rPr>
        <w:t>har</w:t>
      </w:r>
      <w:r w:rsidR="002514B2" w:rsidRPr="00A024D8">
        <w:rPr>
          <w:rFonts w:ascii="Arial" w:eastAsia="Calibri" w:hAnsi="Arial" w:cs="Arial"/>
          <w:bCs/>
          <w:lang w:val="es-CR" w:eastAsia="en-US"/>
        </w:rPr>
        <w:t>ía</w:t>
      </w:r>
      <w:r w:rsidR="00464B32" w:rsidRPr="00A024D8">
        <w:rPr>
          <w:rFonts w:ascii="Arial" w:eastAsia="Calibri" w:hAnsi="Arial" w:cs="Arial"/>
          <w:bCs/>
          <w:lang w:val="es-CR" w:eastAsia="en-US"/>
        </w:rPr>
        <w:t xml:space="preserve"> una nota </w:t>
      </w:r>
      <w:r w:rsidR="002514B2" w:rsidRPr="00A024D8">
        <w:rPr>
          <w:rFonts w:ascii="Arial" w:eastAsia="Calibri" w:hAnsi="Arial" w:cs="Arial"/>
          <w:bCs/>
          <w:lang w:val="es-CR" w:eastAsia="en-US"/>
        </w:rPr>
        <w:t>a</w:t>
      </w:r>
      <w:r w:rsidR="00464B32" w:rsidRPr="00A024D8">
        <w:rPr>
          <w:rFonts w:ascii="Arial" w:eastAsia="Calibri" w:hAnsi="Arial" w:cs="Arial"/>
          <w:bCs/>
          <w:lang w:val="es-CR" w:eastAsia="en-US"/>
        </w:rPr>
        <w:t xml:space="preserve"> los integrantes de estas comisiones, con el fin de consultar </w:t>
      </w:r>
      <w:r w:rsidR="002514B2" w:rsidRPr="00A024D8">
        <w:rPr>
          <w:rFonts w:ascii="Arial" w:eastAsia="Calibri" w:hAnsi="Arial" w:cs="Arial"/>
          <w:bCs/>
          <w:lang w:val="es-CR" w:eastAsia="en-US"/>
        </w:rPr>
        <w:t>si están o no activos en la emisión de los dictámenes que les corresponde realizar como parte de sus obligaciones al integrar esas comisiones</w:t>
      </w:r>
      <w:r w:rsidR="00464B32" w:rsidRPr="00A024D8">
        <w:rPr>
          <w:rFonts w:ascii="Arial" w:eastAsia="Calibri" w:hAnsi="Arial" w:cs="Arial"/>
          <w:bCs/>
          <w:lang w:val="es-CR" w:eastAsia="en-US"/>
        </w:rPr>
        <w:t xml:space="preserve">.  Asimismo, </w:t>
      </w:r>
      <w:r w:rsidR="002514B2" w:rsidRPr="00A024D8">
        <w:rPr>
          <w:rFonts w:ascii="Arial" w:eastAsia="Calibri" w:hAnsi="Arial" w:cs="Arial"/>
          <w:bCs/>
          <w:lang w:val="es-CR" w:eastAsia="en-US"/>
        </w:rPr>
        <w:t xml:space="preserve">se </w:t>
      </w:r>
      <w:r w:rsidR="00464B32" w:rsidRPr="00A024D8">
        <w:rPr>
          <w:rFonts w:ascii="Arial" w:eastAsia="Calibri" w:hAnsi="Arial" w:cs="Arial"/>
          <w:bCs/>
          <w:lang w:val="es-CR" w:eastAsia="en-US"/>
        </w:rPr>
        <w:t xml:space="preserve">considera que se debe de valorar el nombramiento de los abogados </w:t>
      </w:r>
      <w:r w:rsidR="002514B2" w:rsidRPr="00A024D8">
        <w:rPr>
          <w:rFonts w:ascii="Arial" w:eastAsia="Calibri" w:hAnsi="Arial" w:cs="Arial"/>
          <w:bCs/>
          <w:lang w:val="es-CR" w:eastAsia="en-US"/>
        </w:rPr>
        <w:t>que integran esas comisiones ante el comentario realizado por la Dra. Lyannette Petgrave Brown de que la emisión de esos criterios podría tener afectación en su ejercicio profesional.</w:t>
      </w:r>
    </w:p>
    <w:p w:rsidR="002514B2" w:rsidRPr="00A024D8" w:rsidRDefault="002514B2" w:rsidP="00777B01">
      <w:pPr>
        <w:pStyle w:val="Prrafodelista"/>
        <w:ind w:left="720"/>
        <w:jc w:val="both"/>
        <w:rPr>
          <w:rFonts w:ascii="Arial" w:eastAsia="Calibri" w:hAnsi="Arial" w:cs="Arial"/>
          <w:bCs/>
          <w:lang w:val="es-CR" w:eastAsia="en-US"/>
        </w:rPr>
      </w:pPr>
    </w:p>
    <w:p w:rsidR="002514B2" w:rsidRPr="00A024D8" w:rsidRDefault="002514B2" w:rsidP="00777B01">
      <w:pPr>
        <w:pStyle w:val="Prrafodelista"/>
        <w:ind w:left="720"/>
        <w:jc w:val="both"/>
        <w:rPr>
          <w:rFonts w:ascii="Arial" w:eastAsia="Calibri" w:hAnsi="Arial" w:cs="Arial"/>
          <w:bCs/>
          <w:lang w:val="es-CR" w:eastAsia="en-US"/>
        </w:rPr>
      </w:pPr>
      <w:r w:rsidRPr="00A024D8">
        <w:rPr>
          <w:rFonts w:ascii="Arial" w:eastAsia="Calibri" w:hAnsi="Arial" w:cs="Arial"/>
          <w:bCs/>
          <w:lang w:val="es-CR" w:eastAsia="en-US"/>
        </w:rPr>
        <w:t xml:space="preserve">Se acuerda darle seguimiento al envío de la nota por parte del señor </w:t>
      </w:r>
      <w:proofErr w:type="gramStart"/>
      <w:r w:rsidRPr="00A024D8">
        <w:rPr>
          <w:rFonts w:ascii="Arial" w:eastAsia="Calibri" w:hAnsi="Arial" w:cs="Arial"/>
          <w:bCs/>
          <w:lang w:val="es-CR" w:eastAsia="en-US"/>
        </w:rPr>
        <w:t>Rector  y</w:t>
      </w:r>
      <w:proofErr w:type="gramEnd"/>
      <w:r w:rsidRPr="00A024D8">
        <w:rPr>
          <w:rFonts w:ascii="Arial" w:eastAsia="Calibri" w:hAnsi="Arial" w:cs="Arial"/>
          <w:bCs/>
          <w:lang w:val="es-CR" w:eastAsia="en-US"/>
        </w:rPr>
        <w:t xml:space="preserve"> reprogramar el tema para la siguiente sesión.</w:t>
      </w:r>
    </w:p>
    <w:p w:rsidR="00464B32" w:rsidRDefault="00464B32" w:rsidP="00777B01">
      <w:pPr>
        <w:pStyle w:val="Prrafodelista"/>
        <w:ind w:left="720"/>
        <w:jc w:val="both"/>
        <w:rPr>
          <w:rFonts w:ascii="Arial" w:eastAsia="Calibri" w:hAnsi="Arial" w:cs="Arial"/>
          <w:bCs/>
          <w:lang w:val="es-CR" w:eastAsia="en-US"/>
        </w:rPr>
      </w:pPr>
    </w:p>
    <w:p w:rsidR="00464B32" w:rsidRPr="006C0E4E" w:rsidRDefault="00464B32" w:rsidP="00464B32">
      <w:pPr>
        <w:pStyle w:val="Prrafodelista"/>
        <w:numPr>
          <w:ilvl w:val="0"/>
          <w:numId w:val="27"/>
        </w:numPr>
        <w:jc w:val="both"/>
        <w:rPr>
          <w:rFonts w:ascii="Arial" w:eastAsia="Calibri" w:hAnsi="Arial" w:cs="Arial"/>
          <w:b/>
          <w:bCs/>
          <w:lang w:val="es-CR" w:eastAsia="en-US"/>
        </w:rPr>
      </w:pPr>
      <w:r w:rsidRPr="006C0E4E">
        <w:rPr>
          <w:rFonts w:ascii="Arial" w:eastAsia="Calibri" w:hAnsi="Arial" w:cs="Arial"/>
          <w:b/>
          <w:bCs/>
          <w:lang w:val="es-CR" w:eastAsia="en-US"/>
        </w:rPr>
        <w:t xml:space="preserve">Solicitud de la Auditoría Interna a la Comisión de Estatuto Orgánico para que indique el interés de que se evalúe alguno de los procesos, áreas, programas o actividades institucionales de manera prioritaria </w:t>
      </w:r>
    </w:p>
    <w:p w:rsidR="00464B32" w:rsidRPr="00464B32" w:rsidRDefault="00464B32" w:rsidP="00777B01">
      <w:pPr>
        <w:pStyle w:val="Prrafodelista"/>
        <w:ind w:left="720"/>
        <w:jc w:val="both"/>
        <w:rPr>
          <w:rFonts w:ascii="Arial" w:eastAsia="Calibri" w:hAnsi="Arial" w:cs="Arial"/>
          <w:bCs/>
          <w:lang w:val="es-CR" w:eastAsia="en-US"/>
        </w:rPr>
      </w:pPr>
    </w:p>
    <w:p w:rsidR="004B19AA" w:rsidRPr="00A024D8" w:rsidRDefault="00464B32" w:rsidP="00F07527">
      <w:pPr>
        <w:jc w:val="both"/>
        <w:rPr>
          <w:rFonts w:ascii="Arial" w:hAnsi="Arial" w:cs="Arial"/>
          <w:bCs/>
          <w:lang w:val="es-CR"/>
        </w:rPr>
      </w:pPr>
      <w:r>
        <w:rPr>
          <w:rFonts w:ascii="Arial" w:hAnsi="Arial" w:cs="Arial"/>
          <w:bCs/>
          <w:lang w:val="es-CR"/>
        </w:rPr>
        <w:t>La señora María Estrada considera conveniente solicitar la revisión del Reglamento de Concursos Internos y Externos.</w:t>
      </w:r>
      <w:r w:rsidR="002514B2">
        <w:rPr>
          <w:rFonts w:ascii="Arial" w:hAnsi="Arial" w:cs="Arial"/>
          <w:bCs/>
          <w:lang w:val="es-CR"/>
        </w:rPr>
        <w:t xml:space="preserve"> </w:t>
      </w:r>
      <w:r w:rsidR="002514B2" w:rsidRPr="00A024D8">
        <w:rPr>
          <w:rFonts w:ascii="Arial" w:hAnsi="Arial" w:cs="Arial"/>
          <w:bCs/>
          <w:lang w:val="es-CR"/>
        </w:rPr>
        <w:t xml:space="preserve">Se acuerda responder la consulta de la Auditoría Interna sobre temas para el plan de trabajo 2019 indicando que </w:t>
      </w:r>
      <w:bookmarkStart w:id="0" w:name="_GoBack"/>
      <w:r w:rsidR="002514B2" w:rsidRPr="00A024D8">
        <w:rPr>
          <w:rFonts w:ascii="Arial" w:hAnsi="Arial" w:cs="Arial"/>
          <w:bCs/>
          <w:lang w:val="es-CR"/>
        </w:rPr>
        <w:t>se incluya una revisión de la aplicación del Reglamento de Concursos Internos y Externos.</w:t>
      </w:r>
    </w:p>
    <w:bookmarkEnd w:id="0"/>
    <w:p w:rsidR="00464B32" w:rsidRDefault="00464B32" w:rsidP="00F07527">
      <w:pPr>
        <w:jc w:val="both"/>
        <w:rPr>
          <w:rFonts w:ascii="Arial" w:hAnsi="Arial" w:cs="Arial"/>
          <w:bCs/>
          <w:lang w:val="es-CR"/>
        </w:rPr>
      </w:pPr>
    </w:p>
    <w:p w:rsidR="00464B32" w:rsidRPr="00464B32" w:rsidRDefault="00464B32" w:rsidP="00464B32">
      <w:pPr>
        <w:pStyle w:val="Prrafodelista"/>
        <w:numPr>
          <w:ilvl w:val="0"/>
          <w:numId w:val="27"/>
        </w:numPr>
        <w:jc w:val="both"/>
        <w:rPr>
          <w:rFonts w:ascii="Arial" w:eastAsia="Calibri" w:hAnsi="Arial" w:cs="Arial"/>
          <w:b/>
          <w:bCs/>
          <w:lang w:val="es-CR" w:eastAsia="en-US"/>
        </w:rPr>
      </w:pPr>
      <w:r w:rsidRPr="006C0E4E">
        <w:rPr>
          <w:rFonts w:ascii="Arial" w:eastAsia="SimSun" w:hAnsi="Arial" w:cs="Arial"/>
          <w:b/>
          <w:iCs/>
          <w:lang w:val="es-CR"/>
        </w:rPr>
        <w:t>Proyecto de “Ley Orgánica del Colegio Universitario de Cartago”, Expediente No. 19.609</w:t>
      </w:r>
    </w:p>
    <w:p w:rsidR="00464B32" w:rsidRDefault="00464B32" w:rsidP="00464B32">
      <w:pPr>
        <w:pStyle w:val="Prrafodelista"/>
        <w:rPr>
          <w:rFonts w:ascii="Arial" w:eastAsia="Calibri" w:hAnsi="Arial" w:cs="Arial"/>
          <w:bCs/>
          <w:lang w:val="es-CR" w:eastAsia="en-US"/>
        </w:rPr>
      </w:pPr>
    </w:p>
    <w:p w:rsidR="00464B32" w:rsidRPr="00A024D8" w:rsidRDefault="00464B32" w:rsidP="00F07527">
      <w:pPr>
        <w:jc w:val="both"/>
        <w:rPr>
          <w:rFonts w:ascii="Arial" w:hAnsi="Arial" w:cs="Arial"/>
          <w:bCs/>
          <w:lang w:val="es-CR"/>
        </w:rPr>
      </w:pPr>
      <w:r>
        <w:rPr>
          <w:rFonts w:ascii="Arial" w:hAnsi="Arial" w:cs="Arial"/>
          <w:bCs/>
          <w:lang w:val="es-CR"/>
        </w:rPr>
        <w:t>El señor Luis Gerardo Meza indica que revisó el Proyecto y no encuentra en ninguna parte lo que manifest</w:t>
      </w:r>
      <w:r w:rsidR="002514B2">
        <w:rPr>
          <w:rFonts w:ascii="Arial" w:hAnsi="Arial" w:cs="Arial"/>
          <w:bCs/>
          <w:lang w:val="es-CR"/>
        </w:rPr>
        <w:t>ó el señor Luis Alexander Calvo</w:t>
      </w:r>
      <w:r>
        <w:rPr>
          <w:rFonts w:ascii="Arial" w:hAnsi="Arial" w:cs="Arial"/>
          <w:bCs/>
          <w:lang w:val="es-CR"/>
        </w:rPr>
        <w:t xml:space="preserve"> en relación con </w:t>
      </w:r>
      <w:r w:rsidR="002514B2" w:rsidRPr="00A024D8">
        <w:rPr>
          <w:rFonts w:ascii="Arial" w:hAnsi="Arial" w:cs="Arial"/>
          <w:bCs/>
          <w:lang w:val="es-CR"/>
        </w:rPr>
        <w:t xml:space="preserve">otorgar la competencia al CUC de impartir </w:t>
      </w:r>
      <w:r w:rsidRPr="00A024D8">
        <w:rPr>
          <w:rFonts w:ascii="Arial" w:hAnsi="Arial" w:cs="Arial"/>
          <w:bCs/>
          <w:lang w:val="es-CR"/>
        </w:rPr>
        <w:t xml:space="preserve">grados universitarios, lo que si encontró es lo que establece el Artículo 23, </w:t>
      </w:r>
      <w:r w:rsidR="002B6D7F" w:rsidRPr="00A024D8">
        <w:rPr>
          <w:rFonts w:ascii="Arial" w:hAnsi="Arial" w:cs="Arial"/>
          <w:bCs/>
          <w:lang w:val="es-CR"/>
        </w:rPr>
        <w:t xml:space="preserve">que </w:t>
      </w:r>
      <w:r w:rsidRPr="00A024D8">
        <w:rPr>
          <w:rFonts w:ascii="Arial" w:hAnsi="Arial" w:cs="Arial"/>
          <w:bCs/>
          <w:lang w:val="es-CR"/>
        </w:rPr>
        <w:t>atenta contra la autonomía universitaria</w:t>
      </w:r>
      <w:r w:rsidR="002B6D7F" w:rsidRPr="00A024D8">
        <w:rPr>
          <w:rFonts w:ascii="Arial" w:hAnsi="Arial" w:cs="Arial"/>
          <w:bCs/>
          <w:lang w:val="es-CR"/>
        </w:rPr>
        <w:t>, al exigir a las universidades públicas reconocer los títulos dados por el CUC para efectos de estudios en carreras afines</w:t>
      </w:r>
      <w:r w:rsidRPr="00A024D8">
        <w:rPr>
          <w:rFonts w:ascii="Arial" w:hAnsi="Arial" w:cs="Arial"/>
          <w:bCs/>
          <w:lang w:val="es-CR"/>
        </w:rPr>
        <w:t xml:space="preserve">.  Se compromete a </w:t>
      </w:r>
      <w:r w:rsidR="002B6D7F" w:rsidRPr="00A024D8">
        <w:rPr>
          <w:rFonts w:ascii="Arial" w:hAnsi="Arial" w:cs="Arial"/>
          <w:bCs/>
          <w:lang w:val="es-CR"/>
        </w:rPr>
        <w:t>redactar</w:t>
      </w:r>
      <w:r w:rsidRPr="00A024D8">
        <w:rPr>
          <w:rFonts w:ascii="Arial" w:hAnsi="Arial" w:cs="Arial"/>
          <w:bCs/>
          <w:lang w:val="es-CR"/>
        </w:rPr>
        <w:t xml:space="preserve"> una propuesta </w:t>
      </w:r>
      <w:r w:rsidR="002B6D7F" w:rsidRPr="00A024D8">
        <w:rPr>
          <w:rFonts w:ascii="Arial" w:hAnsi="Arial" w:cs="Arial"/>
          <w:bCs/>
          <w:lang w:val="es-CR"/>
        </w:rPr>
        <w:t>que someterá a conocimiento de los integrantes de la CEO</w:t>
      </w:r>
      <w:r w:rsidR="00A024D8">
        <w:rPr>
          <w:rFonts w:ascii="Arial" w:hAnsi="Arial" w:cs="Arial"/>
          <w:bCs/>
          <w:lang w:val="es-CR"/>
        </w:rPr>
        <w:t>,</w:t>
      </w:r>
      <w:r w:rsidR="002B6D7F" w:rsidRPr="00A024D8">
        <w:rPr>
          <w:rFonts w:ascii="Arial" w:hAnsi="Arial" w:cs="Arial"/>
          <w:bCs/>
          <w:lang w:val="es-CR"/>
        </w:rPr>
        <w:t xml:space="preserve"> </w:t>
      </w:r>
      <w:r w:rsidRPr="00A024D8">
        <w:rPr>
          <w:rFonts w:ascii="Arial" w:hAnsi="Arial" w:cs="Arial"/>
          <w:bCs/>
          <w:lang w:val="es-CR"/>
        </w:rPr>
        <w:t xml:space="preserve">para </w:t>
      </w:r>
      <w:r w:rsidR="002B6D7F" w:rsidRPr="00A024D8">
        <w:rPr>
          <w:rFonts w:ascii="Arial" w:hAnsi="Arial" w:cs="Arial"/>
          <w:bCs/>
          <w:lang w:val="es-CR"/>
        </w:rPr>
        <w:t xml:space="preserve">elevar al pleno lo antes posible de modo que se pueda emitir </w:t>
      </w:r>
      <w:r w:rsidR="00797D8A" w:rsidRPr="00A024D8">
        <w:rPr>
          <w:rFonts w:ascii="Arial" w:hAnsi="Arial" w:cs="Arial"/>
          <w:bCs/>
          <w:lang w:val="es-CR"/>
        </w:rPr>
        <w:t xml:space="preserve">el criterio respectivo. </w:t>
      </w:r>
    </w:p>
    <w:p w:rsidR="004B19AA" w:rsidRPr="000E4651" w:rsidRDefault="004B19AA" w:rsidP="00F07527">
      <w:pPr>
        <w:jc w:val="both"/>
        <w:rPr>
          <w:rFonts w:ascii="Arial" w:hAnsi="Arial" w:cs="Arial"/>
          <w:bCs/>
          <w:lang w:val="es-CR"/>
        </w:rPr>
      </w:pPr>
    </w:p>
    <w:p w:rsidR="005F726B" w:rsidRDefault="005F726B" w:rsidP="006F48F7">
      <w:pPr>
        <w:pStyle w:val="Prrafodelista"/>
        <w:numPr>
          <w:ilvl w:val="0"/>
          <w:numId w:val="27"/>
        </w:numPr>
        <w:jc w:val="both"/>
        <w:rPr>
          <w:rFonts w:ascii="Arial" w:eastAsia="Calibri" w:hAnsi="Arial" w:cs="Arial"/>
          <w:b/>
          <w:bCs/>
          <w:lang w:val="es-CR" w:eastAsia="en-US"/>
        </w:rPr>
      </w:pPr>
      <w:r w:rsidRPr="006C0E4E">
        <w:rPr>
          <w:rFonts w:ascii="Arial" w:eastAsia="Calibri" w:hAnsi="Arial" w:cs="Arial"/>
          <w:b/>
          <w:bCs/>
          <w:lang w:val="es-CR" w:eastAsia="en-US"/>
        </w:rPr>
        <w:t>“Consulta sobre Potestades de las Áreas Académicas” planteada por la Directora de la Dirección de Posgrados (audiencia a Directores de las Escuelas que participan en las áreas, coordinadores/as de Áreas Académicas de grado, Ing. Mauricio Arroyo Herrera e Ing. Arys Carrasquilla Batista)</w:t>
      </w:r>
      <w:r w:rsidRPr="005F726B">
        <w:rPr>
          <w:rFonts w:ascii="Arial" w:eastAsia="Calibri" w:hAnsi="Arial" w:cs="Arial"/>
          <w:b/>
          <w:bCs/>
          <w:lang w:val="es-CR" w:eastAsia="en-US"/>
        </w:rPr>
        <w:t xml:space="preserve"> </w:t>
      </w:r>
    </w:p>
    <w:p w:rsidR="002B6D7F" w:rsidRDefault="002B6D7F" w:rsidP="0085475A">
      <w:pPr>
        <w:jc w:val="both"/>
        <w:rPr>
          <w:rFonts w:ascii="Arial" w:eastAsia="Calibri" w:hAnsi="Arial" w:cs="Arial"/>
          <w:b/>
          <w:bCs/>
          <w:lang w:val="es-CR" w:eastAsia="en-US"/>
        </w:rPr>
      </w:pPr>
    </w:p>
    <w:p w:rsidR="0085475A" w:rsidRPr="000E4651" w:rsidRDefault="006F48F7" w:rsidP="0085475A">
      <w:pPr>
        <w:jc w:val="both"/>
        <w:rPr>
          <w:rFonts w:ascii="Arial" w:hAnsi="Arial" w:cs="Arial"/>
          <w:bCs/>
          <w:lang w:val="es-CR"/>
        </w:rPr>
      </w:pPr>
      <w:r>
        <w:rPr>
          <w:rFonts w:ascii="Arial" w:eastAsia="Calibri" w:hAnsi="Arial" w:cs="Arial"/>
          <w:b/>
          <w:bCs/>
          <w:lang w:val="es-CR" w:eastAsia="en-US"/>
        </w:rPr>
        <w:t xml:space="preserve">NOTA:  </w:t>
      </w:r>
      <w:r w:rsidRPr="006F48F7">
        <w:rPr>
          <w:rFonts w:ascii="Arial" w:eastAsia="Calibri" w:hAnsi="Arial" w:cs="Arial"/>
          <w:bCs/>
          <w:lang w:val="es-CR" w:eastAsia="en-US"/>
        </w:rPr>
        <w:t>Se presentan a la reunión</w:t>
      </w:r>
      <w:r>
        <w:rPr>
          <w:rFonts w:ascii="Arial" w:eastAsia="Calibri" w:hAnsi="Arial" w:cs="Arial"/>
          <w:b/>
          <w:bCs/>
          <w:lang w:val="es-CR" w:eastAsia="en-US"/>
        </w:rPr>
        <w:t xml:space="preserve"> </w:t>
      </w:r>
      <w:r w:rsidRPr="006F48F7">
        <w:rPr>
          <w:rFonts w:ascii="Arial" w:eastAsia="Calibri" w:hAnsi="Arial" w:cs="Arial"/>
          <w:bCs/>
          <w:lang w:val="es-CR" w:eastAsia="en-US"/>
        </w:rPr>
        <w:t>a las 2:00 p.m., los siguientes invitados:</w:t>
      </w:r>
      <w:r>
        <w:rPr>
          <w:rFonts w:ascii="Arial" w:eastAsia="Calibri" w:hAnsi="Arial" w:cs="Arial"/>
          <w:b/>
          <w:bCs/>
          <w:lang w:val="es-CR" w:eastAsia="en-US"/>
        </w:rPr>
        <w:t xml:space="preserve">  </w:t>
      </w:r>
      <w:r w:rsidRPr="006C0E4E">
        <w:rPr>
          <w:rFonts w:ascii="Arial" w:hAnsi="Arial" w:cs="Arial"/>
          <w:bCs/>
          <w:lang w:val="es-CR"/>
        </w:rPr>
        <w:t>M.S.O.</w:t>
      </w:r>
      <w:r>
        <w:rPr>
          <w:rFonts w:ascii="Arial" w:hAnsi="Arial" w:cs="Arial"/>
          <w:bCs/>
          <w:lang w:val="es-CR"/>
        </w:rPr>
        <w:t xml:space="preserve"> Miriam Brenes Cerdas, Ing. Gabriela Ortiz León, Ing. Arys Carrasquilla Batista, Ing. Luis Javier Chavarría Sánchez, Ing. Milton Villegas Lemus, Ing. Lisandro Araya Rodríguez, Ing. Luis Paulino Méndez Badilla, Dra. Carmen </w:t>
      </w:r>
      <w:r>
        <w:rPr>
          <w:rFonts w:ascii="Arial" w:hAnsi="Arial" w:cs="Arial"/>
          <w:bCs/>
          <w:lang w:val="es-CR"/>
        </w:rPr>
        <w:lastRenderedPageBreak/>
        <w:t>Madriz Quirós</w:t>
      </w:r>
      <w:r w:rsidR="0085475A">
        <w:rPr>
          <w:rFonts w:ascii="Arial" w:hAnsi="Arial" w:cs="Arial"/>
          <w:bCs/>
          <w:lang w:val="es-CR"/>
        </w:rPr>
        <w:t xml:space="preserve">, </w:t>
      </w:r>
      <w:r>
        <w:rPr>
          <w:rFonts w:ascii="Arial" w:hAnsi="Arial" w:cs="Arial"/>
          <w:bCs/>
          <w:lang w:val="es-CR"/>
        </w:rPr>
        <w:t>Dr. Alejandro Masís Arce</w:t>
      </w:r>
      <w:r w:rsidR="0085475A">
        <w:rPr>
          <w:rFonts w:ascii="Arial" w:hAnsi="Arial" w:cs="Arial"/>
          <w:bCs/>
          <w:lang w:val="es-CR"/>
        </w:rPr>
        <w:t xml:space="preserve">, Ing. Francisco Navarro Henríquez y el Ing. Mauricio Arroyo Herrera. </w:t>
      </w:r>
      <w:r w:rsidR="0085475A" w:rsidRPr="000E4651">
        <w:rPr>
          <w:rFonts w:ascii="Arial" w:hAnsi="Arial" w:cs="Arial"/>
          <w:bCs/>
          <w:lang w:val="es-CR"/>
        </w:rPr>
        <w:tab/>
      </w:r>
    </w:p>
    <w:p w:rsidR="006F48F7" w:rsidRDefault="0085475A" w:rsidP="006F48F7">
      <w:pPr>
        <w:jc w:val="both"/>
        <w:rPr>
          <w:rFonts w:ascii="Arial" w:hAnsi="Arial" w:cs="Arial"/>
          <w:bCs/>
          <w:lang w:val="es-CR"/>
        </w:rPr>
      </w:pPr>
      <w:r>
        <w:rPr>
          <w:rFonts w:ascii="Arial" w:hAnsi="Arial" w:cs="Arial"/>
          <w:bCs/>
          <w:lang w:val="es-CR"/>
        </w:rPr>
        <w:t xml:space="preserve"> </w:t>
      </w:r>
    </w:p>
    <w:p w:rsidR="006F48F7" w:rsidRDefault="006F48F7" w:rsidP="006F48F7">
      <w:pPr>
        <w:jc w:val="both"/>
        <w:rPr>
          <w:rFonts w:ascii="Arial" w:hAnsi="Arial" w:cs="Arial"/>
          <w:bCs/>
          <w:lang w:val="es-CR"/>
        </w:rPr>
      </w:pPr>
      <w:r>
        <w:rPr>
          <w:rFonts w:ascii="Arial" w:hAnsi="Arial" w:cs="Arial"/>
          <w:bCs/>
          <w:lang w:val="es-CR"/>
        </w:rPr>
        <w:t>El señor Luis Gerardo Meza da la bienvenida a las personas invitadas y les explica que la razón de la invitación a la reunión de la Comisión de Estatuto Orgánico, se debe a la consulta planteada por la señora Carmen Elena Madriz, Directora de la Dirección de Posgrado, mediante oficio DP-005-2018, donde solicita dar una interpretación definitiva de las</w:t>
      </w:r>
      <w:r w:rsidR="002B6D7F">
        <w:rPr>
          <w:rFonts w:ascii="Arial" w:hAnsi="Arial" w:cs="Arial"/>
          <w:bCs/>
          <w:lang w:val="es-CR"/>
        </w:rPr>
        <w:t xml:space="preserve"> funciones de un Área Académica</w:t>
      </w:r>
      <w:r>
        <w:rPr>
          <w:rFonts w:ascii="Arial" w:hAnsi="Arial" w:cs="Arial"/>
          <w:bCs/>
          <w:lang w:val="es-CR"/>
        </w:rPr>
        <w:t xml:space="preserve"> específicamente en lo referente a la potestad de presentar nuevas iniciativas de Programas de Posgrado.</w:t>
      </w:r>
    </w:p>
    <w:p w:rsidR="002B6D7F" w:rsidRDefault="002B6D7F" w:rsidP="006F48F7">
      <w:pPr>
        <w:jc w:val="both"/>
        <w:rPr>
          <w:rFonts w:ascii="Arial" w:hAnsi="Arial" w:cs="Arial"/>
          <w:bCs/>
          <w:lang w:val="es-CR"/>
        </w:rPr>
      </w:pPr>
    </w:p>
    <w:p w:rsidR="002B6D7F" w:rsidRPr="00A024D8" w:rsidRDefault="002B6D7F" w:rsidP="006F48F7">
      <w:pPr>
        <w:jc w:val="both"/>
        <w:rPr>
          <w:rFonts w:ascii="Arial" w:hAnsi="Arial" w:cs="Arial"/>
          <w:bCs/>
          <w:lang w:val="es-CR"/>
        </w:rPr>
      </w:pPr>
      <w:r w:rsidRPr="00A024D8">
        <w:rPr>
          <w:rFonts w:ascii="Arial" w:hAnsi="Arial" w:cs="Arial"/>
          <w:bCs/>
          <w:lang w:val="es-CR"/>
        </w:rPr>
        <w:t>Señala que la Comisión ha estudiado el tema en varias sesiones e incluso redactó y elevó a conocimiento del pleno una propuesta de resolución ante la consulta del oficio DP-005-2018. Esta propuesta fue retirada de la agenda ante los planteamientos recibidos por correo electrónico de algunos de los Directores de las Escuelas que participan en las áreas para crear este espacio de diálogo.</w:t>
      </w:r>
    </w:p>
    <w:p w:rsidR="006F48F7" w:rsidRPr="00A024D8" w:rsidRDefault="006F48F7" w:rsidP="006F48F7">
      <w:pPr>
        <w:jc w:val="both"/>
        <w:rPr>
          <w:rFonts w:ascii="Arial" w:hAnsi="Arial" w:cs="Arial"/>
          <w:bCs/>
          <w:lang w:val="es-CR"/>
        </w:rPr>
      </w:pPr>
    </w:p>
    <w:p w:rsidR="00777B01" w:rsidRPr="00A024D8" w:rsidRDefault="00777B01" w:rsidP="006F48F7">
      <w:pPr>
        <w:jc w:val="both"/>
        <w:rPr>
          <w:rFonts w:ascii="Arial" w:hAnsi="Arial" w:cs="Arial"/>
          <w:bCs/>
          <w:lang w:val="es-CR"/>
        </w:rPr>
      </w:pPr>
      <w:r w:rsidRPr="00A024D8">
        <w:rPr>
          <w:rFonts w:ascii="Arial" w:hAnsi="Arial" w:cs="Arial"/>
          <w:bCs/>
          <w:lang w:val="es-CR"/>
        </w:rPr>
        <w:t xml:space="preserve">Se procede con la intervención de los diferentes invitados donde cada uno de ellos expone su punto de vista, en relación al tema de las áreas académicas. </w:t>
      </w:r>
      <w:r w:rsidR="002B6D7F" w:rsidRPr="00A024D8">
        <w:rPr>
          <w:rFonts w:ascii="Arial" w:hAnsi="Arial" w:cs="Arial"/>
          <w:bCs/>
          <w:lang w:val="es-CR"/>
        </w:rPr>
        <w:t>Algunos de los temas expuestos tienen relación con lo siguiente:</w:t>
      </w:r>
    </w:p>
    <w:p w:rsidR="002B6D7F" w:rsidRPr="00A024D8" w:rsidRDefault="002B6D7F" w:rsidP="006F48F7">
      <w:pPr>
        <w:jc w:val="both"/>
        <w:rPr>
          <w:rFonts w:ascii="Arial" w:hAnsi="Arial" w:cs="Arial"/>
          <w:bCs/>
          <w:lang w:val="es-CR"/>
        </w:rPr>
      </w:pPr>
    </w:p>
    <w:p w:rsidR="00101931" w:rsidRPr="00A024D8" w:rsidRDefault="002B6D7F" w:rsidP="00101931">
      <w:pPr>
        <w:pStyle w:val="Prrafodelista"/>
        <w:numPr>
          <w:ilvl w:val="0"/>
          <w:numId w:val="36"/>
        </w:numPr>
        <w:jc w:val="both"/>
        <w:rPr>
          <w:rFonts w:ascii="Arial" w:hAnsi="Arial" w:cs="Arial"/>
        </w:rPr>
      </w:pPr>
      <w:r w:rsidRPr="00A024D8">
        <w:rPr>
          <w:rFonts w:ascii="Arial" w:eastAsia="Calibri" w:hAnsi="Arial" w:cs="Arial"/>
          <w:bCs/>
          <w:lang w:val="es-CR" w:eastAsia="en-US"/>
        </w:rPr>
        <w:t xml:space="preserve">Que se </w:t>
      </w:r>
      <w:r w:rsidR="00101931" w:rsidRPr="00A024D8">
        <w:rPr>
          <w:rFonts w:ascii="Arial" w:eastAsia="Calibri" w:hAnsi="Arial" w:cs="Arial"/>
          <w:bCs/>
          <w:lang w:val="es-CR" w:eastAsia="en-US"/>
        </w:rPr>
        <w:t>revise el artículo 112 del Estatuto Orgánico que establece la competencia de los Consejos de Escuela de aprobar los planes de estudio. El texto de este artículo es: “</w:t>
      </w:r>
      <w:r w:rsidR="00101931" w:rsidRPr="00A024D8">
        <w:rPr>
          <w:rFonts w:ascii="Arial" w:hAnsi="Arial" w:cs="Arial"/>
          <w:i/>
        </w:rPr>
        <w:t>Artículo 112. Los planes de estudio de las carreras serán elaborados por los departamentos encargados de ejecutarlos, y serán aprobados en primera instancia por el Consejo de Docencia o Consejo de Posgrado, según corresponda. La iniciativa para la elaboración o modificación de un plan de estudio deberá provenir de las unidades académicas respectivas o de los órganos superiores del Instituto. Lo anterior se regirá por los reglamentos correspondientes</w:t>
      </w:r>
      <w:r w:rsidR="00101931" w:rsidRPr="00A024D8">
        <w:rPr>
          <w:rFonts w:ascii="Arial" w:hAnsi="Arial" w:cs="Arial"/>
        </w:rPr>
        <w:t>”.</w:t>
      </w:r>
    </w:p>
    <w:p w:rsidR="002B6D7F" w:rsidRPr="00A024D8" w:rsidRDefault="002B6D7F" w:rsidP="00101931">
      <w:pPr>
        <w:jc w:val="both"/>
        <w:rPr>
          <w:rFonts w:ascii="Arial" w:eastAsia="Calibri" w:hAnsi="Arial" w:cs="Arial"/>
          <w:bCs/>
          <w:lang w:val="es-CR" w:eastAsia="en-US"/>
        </w:rPr>
      </w:pPr>
    </w:p>
    <w:p w:rsidR="00101931" w:rsidRPr="00A024D8" w:rsidRDefault="00101931" w:rsidP="00101931">
      <w:pPr>
        <w:pStyle w:val="Prrafodelista"/>
        <w:numPr>
          <w:ilvl w:val="0"/>
          <w:numId w:val="36"/>
        </w:numPr>
        <w:jc w:val="both"/>
        <w:rPr>
          <w:rFonts w:ascii="Arial" w:hAnsi="Arial" w:cs="Arial"/>
        </w:rPr>
      </w:pPr>
      <w:r w:rsidRPr="00A024D8">
        <w:rPr>
          <w:rFonts w:ascii="Arial" w:eastAsia="Calibri" w:hAnsi="Arial" w:cs="Arial"/>
          <w:bCs/>
          <w:lang w:val="es-CR" w:eastAsia="en-US"/>
        </w:rPr>
        <w:t>Que se valore el inciso m del artículo 49 del Estatuto Orgánico que dispone lo siguiente: “</w:t>
      </w:r>
      <w:r w:rsidRPr="00A024D8">
        <w:rPr>
          <w:rFonts w:ascii="Arial" w:hAnsi="Arial" w:cs="Arial"/>
          <w:i/>
        </w:rPr>
        <w:t>m. Desempeñar las funciones asignadas en los reglamentos institucionales a los Consejos de departamento que, por relacionarse de manera directa con las actividades del área, deben ser realizadas por el Consejo de área”.</w:t>
      </w:r>
    </w:p>
    <w:p w:rsidR="00101931" w:rsidRPr="00A024D8" w:rsidRDefault="00101931" w:rsidP="00101931">
      <w:pPr>
        <w:jc w:val="both"/>
        <w:rPr>
          <w:rFonts w:ascii="Arial" w:eastAsia="Calibri" w:hAnsi="Arial" w:cs="Arial"/>
          <w:bCs/>
          <w:lang w:val="es-CR" w:eastAsia="en-US"/>
        </w:rPr>
      </w:pPr>
    </w:p>
    <w:p w:rsidR="00C40BB8" w:rsidRPr="005F726B" w:rsidRDefault="00C40BB8" w:rsidP="005F726B">
      <w:pPr>
        <w:pStyle w:val="Prrafodelista"/>
        <w:ind w:left="720" w:right="566"/>
        <w:jc w:val="both"/>
        <w:rPr>
          <w:rFonts w:ascii="Arial" w:eastAsia="Calibri" w:hAnsi="Arial" w:cs="Arial"/>
          <w:bCs/>
          <w:lang w:eastAsia="en-US"/>
        </w:rPr>
      </w:pPr>
    </w:p>
    <w:p w:rsidR="000E4651" w:rsidRDefault="004713D6" w:rsidP="004713D6">
      <w:pPr>
        <w:pStyle w:val="Prrafodelista"/>
        <w:numPr>
          <w:ilvl w:val="0"/>
          <w:numId w:val="27"/>
        </w:numPr>
        <w:jc w:val="both"/>
        <w:rPr>
          <w:rFonts w:ascii="Arial" w:eastAsia="Calibri" w:hAnsi="Arial" w:cs="Arial"/>
          <w:b/>
          <w:bCs/>
          <w:lang w:val="es-CR" w:eastAsia="en-US"/>
        </w:rPr>
      </w:pPr>
      <w:r w:rsidRPr="004713D6">
        <w:rPr>
          <w:rFonts w:ascii="Arial" w:eastAsia="Calibri" w:hAnsi="Arial" w:cs="Arial"/>
          <w:b/>
          <w:bCs/>
          <w:lang w:val="es-CR" w:eastAsia="en-US"/>
        </w:rPr>
        <w:t>Correspondencia</w:t>
      </w:r>
    </w:p>
    <w:p w:rsidR="00201D01" w:rsidRPr="00201D01" w:rsidRDefault="00201D01" w:rsidP="00201D01">
      <w:pPr>
        <w:jc w:val="both"/>
        <w:rPr>
          <w:rFonts w:ascii="Arial" w:eastAsia="Calibri" w:hAnsi="Arial" w:cs="Arial"/>
          <w:b/>
          <w:bCs/>
          <w:lang w:val="es-CR" w:eastAsia="en-US"/>
        </w:rPr>
      </w:pPr>
    </w:p>
    <w:p w:rsidR="00201D01" w:rsidRPr="00201D01" w:rsidRDefault="00201D01" w:rsidP="00201D01">
      <w:pPr>
        <w:tabs>
          <w:tab w:val="left" w:pos="3321"/>
        </w:tabs>
        <w:jc w:val="both"/>
        <w:rPr>
          <w:rFonts w:ascii="Arial" w:hAnsi="Arial" w:cs="Arial"/>
          <w:b/>
          <w:sz w:val="22"/>
          <w:szCs w:val="22"/>
          <w:u w:val="single"/>
          <w:lang w:val="es-ES_tradnl"/>
        </w:rPr>
      </w:pPr>
      <w:r w:rsidRPr="00201D01">
        <w:rPr>
          <w:rFonts w:ascii="Arial" w:hAnsi="Arial" w:cs="Arial"/>
          <w:b/>
          <w:sz w:val="22"/>
          <w:szCs w:val="22"/>
          <w:u w:val="single"/>
          <w:lang w:val="es-ES_tradnl"/>
        </w:rPr>
        <w:t xml:space="preserve">CORRESPONDENCIA QUE INGRESA DIRECTAMENTE A LA COMISIÓN </w:t>
      </w:r>
    </w:p>
    <w:p w:rsidR="00201D01" w:rsidRPr="00201D01" w:rsidRDefault="00201D01" w:rsidP="00201D01">
      <w:pPr>
        <w:tabs>
          <w:tab w:val="left" w:pos="3321"/>
        </w:tabs>
        <w:jc w:val="both"/>
        <w:rPr>
          <w:rFonts w:ascii="Arial" w:hAnsi="Arial" w:cs="Arial"/>
          <w:b/>
          <w:sz w:val="22"/>
          <w:szCs w:val="22"/>
          <w:u w:val="single"/>
          <w:lang w:val="es-ES_tradnl"/>
        </w:rPr>
      </w:pPr>
    </w:p>
    <w:p w:rsidR="00201D01" w:rsidRPr="00201D01" w:rsidRDefault="00201D01" w:rsidP="00201D01">
      <w:pPr>
        <w:numPr>
          <w:ilvl w:val="3"/>
          <w:numId w:val="4"/>
        </w:numPr>
        <w:tabs>
          <w:tab w:val="left" w:pos="426"/>
        </w:tabs>
        <w:ind w:left="426" w:hanging="426"/>
        <w:jc w:val="both"/>
        <w:rPr>
          <w:rFonts w:ascii="Arial" w:eastAsia="Calibri" w:hAnsi="Arial" w:cs="Arial"/>
          <w:b/>
          <w:sz w:val="22"/>
          <w:szCs w:val="22"/>
          <w:lang w:val="es-ES_tradnl"/>
        </w:rPr>
      </w:pPr>
      <w:r w:rsidRPr="00201D01">
        <w:rPr>
          <w:rFonts w:ascii="Arial" w:eastAsia="Calibri" w:hAnsi="Arial" w:cs="Arial"/>
          <w:b/>
          <w:sz w:val="22"/>
          <w:szCs w:val="22"/>
          <w:lang w:val="es-ES_tradnl"/>
        </w:rPr>
        <w:t xml:space="preserve">CDPL-28-2018   </w:t>
      </w:r>
      <w:r w:rsidRPr="00201D01">
        <w:rPr>
          <w:rFonts w:ascii="Arial" w:eastAsia="Calibri" w:hAnsi="Arial" w:cs="Arial"/>
          <w:sz w:val="22"/>
          <w:szCs w:val="22"/>
          <w:lang w:val="es-ES_tradnl"/>
        </w:rPr>
        <w:t xml:space="preserve">Memorando con fecha de recibido 26 de setiembre de 2018, suscrito por integrantes Comisión Asesora para dictaminar Proyectos de Ley, dirigido al Dr. Luis Gerardo Meza Cascante, Coordinador de la Comisión de Estatuto Orgánico, </w:t>
      </w:r>
      <w:r w:rsidRPr="00201D01">
        <w:rPr>
          <w:rFonts w:ascii="Arial" w:eastAsia="Calibri" w:hAnsi="Arial" w:cs="Arial"/>
          <w:sz w:val="22"/>
          <w:szCs w:val="22"/>
          <w:u w:val="single"/>
          <w:lang w:val="es-ES_tradnl"/>
        </w:rPr>
        <w:t>en el cual remite la propuesta para el reconocimiento del trabajo de la Comisión Asesora para dictaminar Proyectos de Ley</w:t>
      </w:r>
      <w:r w:rsidRPr="00201D01">
        <w:rPr>
          <w:rFonts w:ascii="Arial" w:eastAsia="Calibri" w:hAnsi="Arial" w:cs="Arial"/>
          <w:b/>
          <w:sz w:val="22"/>
          <w:szCs w:val="22"/>
          <w:lang w:val="es-ES_tradnl"/>
        </w:rPr>
        <w:t>.   (SCI-1218-09-2018)</w:t>
      </w:r>
    </w:p>
    <w:p w:rsidR="00201D01" w:rsidRPr="00201D01" w:rsidRDefault="00201D01" w:rsidP="00201D01">
      <w:pPr>
        <w:tabs>
          <w:tab w:val="left" w:pos="426"/>
        </w:tabs>
        <w:ind w:left="426"/>
        <w:jc w:val="both"/>
        <w:rPr>
          <w:rFonts w:ascii="Arial" w:eastAsia="Calibri" w:hAnsi="Arial" w:cs="Arial"/>
          <w:b/>
          <w:sz w:val="22"/>
          <w:szCs w:val="22"/>
          <w:lang w:val="es-ES_tradnl"/>
        </w:rPr>
      </w:pPr>
      <w:r w:rsidRPr="00201D01">
        <w:rPr>
          <w:rFonts w:ascii="Arial" w:eastAsia="Calibri" w:hAnsi="Arial" w:cs="Arial"/>
          <w:b/>
          <w:sz w:val="22"/>
          <w:szCs w:val="22"/>
          <w:lang w:val="es-ES_tradnl"/>
        </w:rPr>
        <w:t xml:space="preserve">Se toma nota.  </w:t>
      </w:r>
      <w:r>
        <w:rPr>
          <w:rFonts w:ascii="Arial" w:eastAsia="Calibri" w:hAnsi="Arial" w:cs="Arial"/>
          <w:b/>
          <w:sz w:val="22"/>
          <w:szCs w:val="22"/>
          <w:lang w:val="es-ES_tradnl"/>
        </w:rPr>
        <w:t>Futuro punto de agenda</w:t>
      </w:r>
    </w:p>
    <w:p w:rsidR="00201D01" w:rsidRPr="00201D01" w:rsidRDefault="00201D01" w:rsidP="00201D01">
      <w:pPr>
        <w:tabs>
          <w:tab w:val="left" w:pos="426"/>
        </w:tabs>
        <w:ind w:left="426"/>
        <w:jc w:val="both"/>
        <w:rPr>
          <w:rFonts w:ascii="Arial" w:eastAsia="Calibri" w:hAnsi="Arial" w:cs="Arial"/>
          <w:b/>
          <w:sz w:val="22"/>
          <w:szCs w:val="22"/>
          <w:lang w:val="es-ES_tradnl"/>
        </w:rPr>
      </w:pPr>
    </w:p>
    <w:p w:rsidR="00201D01" w:rsidRPr="00201D01" w:rsidRDefault="00201D01" w:rsidP="00201D01">
      <w:pPr>
        <w:numPr>
          <w:ilvl w:val="3"/>
          <w:numId w:val="4"/>
        </w:numPr>
        <w:tabs>
          <w:tab w:val="left" w:pos="426"/>
        </w:tabs>
        <w:ind w:left="426" w:hanging="426"/>
        <w:jc w:val="both"/>
        <w:rPr>
          <w:rFonts w:ascii="Arial" w:eastAsia="Calibri" w:hAnsi="Arial" w:cs="Arial"/>
          <w:b/>
          <w:sz w:val="22"/>
          <w:szCs w:val="22"/>
          <w:lang w:val="es-ES_tradnl"/>
        </w:rPr>
      </w:pPr>
      <w:r w:rsidRPr="00201D01">
        <w:rPr>
          <w:rFonts w:ascii="Arial" w:eastAsia="Calibri" w:hAnsi="Arial" w:cs="Arial"/>
          <w:b/>
          <w:sz w:val="22"/>
          <w:szCs w:val="22"/>
          <w:lang w:val="es-ES_tradnl"/>
        </w:rPr>
        <w:t>SCI-745-</w:t>
      </w:r>
      <w:proofErr w:type="gramStart"/>
      <w:r w:rsidRPr="00201D01">
        <w:rPr>
          <w:rFonts w:ascii="Arial" w:eastAsia="Calibri" w:hAnsi="Arial" w:cs="Arial"/>
          <w:b/>
          <w:sz w:val="22"/>
          <w:szCs w:val="22"/>
          <w:lang w:val="es-ES_tradnl"/>
        </w:rPr>
        <w:t xml:space="preserve">2018  </w:t>
      </w:r>
      <w:r w:rsidRPr="00201D01">
        <w:rPr>
          <w:rFonts w:ascii="Arial" w:eastAsia="Calibri" w:hAnsi="Arial" w:cs="Arial"/>
          <w:sz w:val="22"/>
          <w:szCs w:val="22"/>
          <w:lang w:val="es-ES_tradnl"/>
        </w:rPr>
        <w:t>Memorando</w:t>
      </w:r>
      <w:proofErr w:type="gramEnd"/>
      <w:r w:rsidRPr="00201D01">
        <w:rPr>
          <w:rFonts w:ascii="Arial" w:eastAsia="Calibri" w:hAnsi="Arial" w:cs="Arial"/>
          <w:sz w:val="22"/>
          <w:szCs w:val="22"/>
          <w:lang w:val="es-ES_tradnl"/>
        </w:rPr>
        <w:t xml:space="preserve"> con fecha de recibido 25 de setiembre de 2018, suscrito por la Máster Ana Damaris Quesada Murillo, Directora Ejecutiva de la Secretaría </w:t>
      </w:r>
      <w:r w:rsidRPr="00201D01">
        <w:rPr>
          <w:rFonts w:ascii="Arial" w:eastAsia="Calibri" w:hAnsi="Arial" w:cs="Arial"/>
          <w:sz w:val="22"/>
          <w:szCs w:val="22"/>
          <w:lang w:val="es-ES_tradnl"/>
        </w:rPr>
        <w:lastRenderedPageBreak/>
        <w:t xml:space="preserve">del Consejo Institucional, dirigido al Dr. Luis Gerardo Meza Cascante, Coordinador de la Comisión de Estatuto Orgánico, </w:t>
      </w:r>
      <w:r w:rsidRPr="00201D01">
        <w:rPr>
          <w:rFonts w:ascii="Arial" w:eastAsia="Calibri" w:hAnsi="Arial" w:cs="Arial"/>
          <w:sz w:val="22"/>
          <w:szCs w:val="22"/>
          <w:u w:val="single"/>
          <w:lang w:val="es-ES_tradnl"/>
        </w:rPr>
        <w:t>en el cual solicita criterio sobre el texto actualizado del Proyecto “Ley Orgánica del Colegio Universitario de Cartago”, Expediente No. 19.609</w:t>
      </w:r>
      <w:r w:rsidRPr="00201D01">
        <w:rPr>
          <w:rFonts w:ascii="Arial" w:eastAsia="Calibri" w:hAnsi="Arial" w:cs="Arial"/>
          <w:b/>
          <w:sz w:val="22"/>
          <w:szCs w:val="22"/>
          <w:lang w:val="es-ES_tradnl"/>
        </w:rPr>
        <w:t>.   (SCI-1218-09-2018)</w:t>
      </w:r>
    </w:p>
    <w:p w:rsidR="00201D01" w:rsidRPr="00201D01" w:rsidRDefault="00201D01" w:rsidP="00201D01">
      <w:pPr>
        <w:tabs>
          <w:tab w:val="left" w:pos="426"/>
        </w:tabs>
        <w:ind w:left="426"/>
        <w:jc w:val="both"/>
        <w:rPr>
          <w:rFonts w:ascii="Arial" w:eastAsia="Calibri" w:hAnsi="Arial" w:cs="Arial"/>
          <w:b/>
          <w:sz w:val="22"/>
          <w:szCs w:val="22"/>
          <w:lang w:val="es-ES_tradnl"/>
        </w:rPr>
      </w:pPr>
      <w:r w:rsidRPr="00201D01">
        <w:rPr>
          <w:rFonts w:ascii="Arial" w:eastAsia="Calibri" w:hAnsi="Arial" w:cs="Arial"/>
          <w:b/>
          <w:sz w:val="22"/>
          <w:szCs w:val="22"/>
          <w:lang w:val="es-ES_tradnl"/>
        </w:rPr>
        <w:t xml:space="preserve">Se toma nota.  </w:t>
      </w:r>
      <w:r>
        <w:rPr>
          <w:rFonts w:ascii="Arial" w:eastAsia="Calibri" w:hAnsi="Arial" w:cs="Arial"/>
          <w:b/>
          <w:sz w:val="22"/>
          <w:szCs w:val="22"/>
          <w:lang w:val="es-ES_tradnl"/>
        </w:rPr>
        <w:t xml:space="preserve">Se está trabajando en la propuesta. </w:t>
      </w:r>
    </w:p>
    <w:p w:rsidR="00201D01" w:rsidRPr="00201D01" w:rsidRDefault="00201D01" w:rsidP="00201D01">
      <w:pPr>
        <w:tabs>
          <w:tab w:val="left" w:pos="426"/>
        </w:tabs>
        <w:ind w:left="426"/>
        <w:jc w:val="both"/>
        <w:rPr>
          <w:rFonts w:ascii="Arial" w:eastAsia="Calibri" w:hAnsi="Arial" w:cs="Arial"/>
          <w:b/>
          <w:sz w:val="22"/>
          <w:szCs w:val="22"/>
          <w:lang w:val="es-ES_tradnl"/>
        </w:rPr>
      </w:pPr>
    </w:p>
    <w:p w:rsidR="00201D01" w:rsidRPr="00201D01" w:rsidRDefault="00201D01" w:rsidP="00201D01">
      <w:pPr>
        <w:numPr>
          <w:ilvl w:val="3"/>
          <w:numId w:val="4"/>
        </w:numPr>
        <w:tabs>
          <w:tab w:val="left" w:pos="426"/>
        </w:tabs>
        <w:ind w:left="426" w:hanging="426"/>
        <w:jc w:val="both"/>
        <w:rPr>
          <w:rFonts w:ascii="Arial" w:eastAsia="Calibri" w:hAnsi="Arial" w:cs="Arial"/>
          <w:sz w:val="22"/>
          <w:szCs w:val="22"/>
          <w:lang w:val="es-ES_tradnl"/>
        </w:rPr>
      </w:pPr>
      <w:r w:rsidRPr="00201D01">
        <w:rPr>
          <w:rFonts w:ascii="Arial" w:eastAsia="Calibri" w:hAnsi="Arial" w:cs="Arial"/>
          <w:b/>
          <w:sz w:val="22"/>
          <w:szCs w:val="22"/>
          <w:lang w:val="es-ES_tradnl"/>
        </w:rPr>
        <w:t xml:space="preserve">AUDI-250-2018  </w:t>
      </w:r>
      <w:r w:rsidRPr="00201D01">
        <w:rPr>
          <w:rFonts w:ascii="Arial" w:eastAsia="Calibri" w:hAnsi="Arial" w:cs="Arial"/>
          <w:sz w:val="22"/>
          <w:szCs w:val="22"/>
          <w:lang w:val="es-ES_tradnl"/>
        </w:rPr>
        <w:t>Memorando con fecha 11 de octubre de 2018, suscrito por el Lic. Isidro Álvarez Salazar, dirigido al Dr. Luis Gerardo Meza Cascante, Coordinador Comisión de Estatuto Orgánico, en el cual solicita informar si la Comisión de Estatuto Orgánico tiene interés en que se evalúe alguno de los procesos, áreas, programas o actividades institucionales de manera prioritaria, a efecto de apoyar la futura toma de decisiones, dirigidas a lograr la óptima utilización de los recursos o propiciar el cumplimiento de los objetivos institucionales.</w:t>
      </w:r>
    </w:p>
    <w:p w:rsidR="00201D01" w:rsidRPr="00201D01" w:rsidRDefault="00201D01" w:rsidP="00201D01">
      <w:pPr>
        <w:tabs>
          <w:tab w:val="left" w:pos="426"/>
        </w:tabs>
        <w:ind w:left="426"/>
        <w:jc w:val="both"/>
        <w:rPr>
          <w:rFonts w:ascii="Arial" w:eastAsia="Calibri" w:hAnsi="Arial" w:cs="Arial"/>
          <w:b/>
          <w:sz w:val="22"/>
          <w:szCs w:val="22"/>
          <w:lang w:val="es-ES_tradnl"/>
        </w:rPr>
      </w:pPr>
      <w:r w:rsidRPr="00201D01">
        <w:rPr>
          <w:rFonts w:ascii="Arial" w:eastAsia="Calibri" w:hAnsi="Arial" w:cs="Arial"/>
          <w:b/>
          <w:sz w:val="22"/>
          <w:szCs w:val="22"/>
          <w:lang w:val="es-ES_tradnl"/>
        </w:rPr>
        <w:t xml:space="preserve">Se toma nota. </w:t>
      </w:r>
    </w:p>
    <w:p w:rsidR="00201D01" w:rsidRPr="00201D01" w:rsidRDefault="00201D01" w:rsidP="00201D01">
      <w:pPr>
        <w:tabs>
          <w:tab w:val="left" w:pos="426"/>
        </w:tabs>
        <w:ind w:left="426"/>
        <w:jc w:val="both"/>
        <w:rPr>
          <w:rFonts w:ascii="Arial" w:eastAsia="Calibri" w:hAnsi="Arial" w:cs="Arial"/>
          <w:b/>
          <w:sz w:val="22"/>
          <w:szCs w:val="22"/>
          <w:lang w:val="es-ES_tradnl"/>
        </w:rPr>
      </w:pPr>
    </w:p>
    <w:p w:rsidR="00201D01" w:rsidRPr="00201D01" w:rsidRDefault="00201D01" w:rsidP="00201D01">
      <w:pPr>
        <w:numPr>
          <w:ilvl w:val="3"/>
          <w:numId w:val="4"/>
        </w:numPr>
        <w:tabs>
          <w:tab w:val="left" w:pos="426"/>
        </w:tabs>
        <w:ind w:left="426" w:hanging="426"/>
        <w:jc w:val="both"/>
        <w:rPr>
          <w:rFonts w:ascii="Arial" w:eastAsia="Calibri" w:hAnsi="Arial" w:cs="Arial"/>
          <w:sz w:val="22"/>
          <w:szCs w:val="22"/>
          <w:lang w:val="es-ES_tradnl"/>
        </w:rPr>
      </w:pPr>
      <w:r w:rsidRPr="00201D01">
        <w:rPr>
          <w:rFonts w:ascii="Arial" w:eastAsia="Calibri" w:hAnsi="Arial" w:cs="Arial"/>
          <w:b/>
          <w:sz w:val="22"/>
          <w:szCs w:val="22"/>
          <w:lang w:val="es-ES_tradnl"/>
        </w:rPr>
        <w:t>DP-134-</w:t>
      </w:r>
      <w:proofErr w:type="gramStart"/>
      <w:r w:rsidRPr="00201D01">
        <w:rPr>
          <w:rFonts w:ascii="Arial" w:eastAsia="Calibri" w:hAnsi="Arial" w:cs="Arial"/>
          <w:b/>
          <w:sz w:val="22"/>
          <w:szCs w:val="22"/>
          <w:lang w:val="es-ES_tradnl"/>
        </w:rPr>
        <w:t xml:space="preserve">2018 </w:t>
      </w:r>
      <w:r w:rsidRPr="00201D01">
        <w:rPr>
          <w:rFonts w:ascii="Arial" w:eastAsia="Calibri" w:hAnsi="Arial" w:cs="Arial"/>
          <w:sz w:val="22"/>
          <w:szCs w:val="22"/>
          <w:lang w:val="es-ES_tradnl"/>
        </w:rPr>
        <w:t xml:space="preserve"> Memorando</w:t>
      </w:r>
      <w:proofErr w:type="gramEnd"/>
      <w:r w:rsidRPr="00201D01">
        <w:rPr>
          <w:rFonts w:ascii="Arial" w:eastAsia="Calibri" w:hAnsi="Arial" w:cs="Arial"/>
          <w:sz w:val="22"/>
          <w:szCs w:val="22"/>
          <w:lang w:val="es-ES_tradnl"/>
        </w:rPr>
        <w:t xml:space="preserve"> con fecha de recibido 17 de octubre de 2018, suscrito por la Dra. Carmen Elena Madriz, Directora Dirección de Posgrado, dirigido al Dr. Luis Gerardo Meza Cascante, Coordinador de la Comisión de Estatuto Orgánico, en el cual solicita se le sea informada sobre el tema “Respuesta al oficio DP-005-2018, Consulta sobre Potestades de las Áreas Académicas”.</w:t>
      </w:r>
    </w:p>
    <w:p w:rsidR="00201D01" w:rsidRPr="00201D01" w:rsidRDefault="00201D01" w:rsidP="00201D01">
      <w:pPr>
        <w:tabs>
          <w:tab w:val="left" w:pos="426"/>
        </w:tabs>
        <w:jc w:val="both"/>
        <w:rPr>
          <w:rFonts w:ascii="Arial" w:hAnsi="Arial" w:cs="Arial"/>
          <w:b/>
          <w:sz w:val="22"/>
          <w:szCs w:val="22"/>
          <w:lang w:val="es-ES_tradnl"/>
        </w:rPr>
      </w:pPr>
      <w:r w:rsidRPr="00201D01">
        <w:rPr>
          <w:rFonts w:ascii="Arial" w:hAnsi="Arial" w:cs="Arial"/>
          <w:b/>
          <w:sz w:val="22"/>
          <w:szCs w:val="22"/>
          <w:lang w:val="es-ES_tradnl"/>
        </w:rPr>
        <w:t xml:space="preserve">Se toma nota. </w:t>
      </w:r>
      <w:r>
        <w:rPr>
          <w:rFonts w:ascii="Arial" w:hAnsi="Arial" w:cs="Arial"/>
          <w:b/>
          <w:sz w:val="22"/>
          <w:szCs w:val="22"/>
          <w:lang w:val="es-ES_tradnl"/>
        </w:rPr>
        <w:t xml:space="preserve"> Punto de agenda. </w:t>
      </w:r>
    </w:p>
    <w:p w:rsidR="00201D01" w:rsidRPr="00201D01" w:rsidRDefault="00201D01" w:rsidP="00201D01">
      <w:pPr>
        <w:tabs>
          <w:tab w:val="left" w:pos="426"/>
        </w:tabs>
        <w:jc w:val="both"/>
        <w:rPr>
          <w:rFonts w:ascii="Arial" w:hAnsi="Arial" w:cs="Arial"/>
          <w:b/>
          <w:sz w:val="22"/>
          <w:szCs w:val="22"/>
          <w:lang w:val="es-ES_tradnl"/>
        </w:rPr>
      </w:pPr>
    </w:p>
    <w:p w:rsidR="00201D01" w:rsidRPr="00201D01" w:rsidRDefault="00201D01" w:rsidP="00201D01">
      <w:pPr>
        <w:tabs>
          <w:tab w:val="left" w:pos="426"/>
        </w:tabs>
        <w:jc w:val="both"/>
        <w:rPr>
          <w:rFonts w:ascii="Arial" w:hAnsi="Arial" w:cs="Arial"/>
          <w:b/>
          <w:sz w:val="22"/>
          <w:szCs w:val="22"/>
          <w:u w:val="single"/>
          <w:lang w:val="es-ES_tradnl"/>
        </w:rPr>
      </w:pPr>
      <w:r w:rsidRPr="00201D01">
        <w:rPr>
          <w:rFonts w:ascii="Arial" w:hAnsi="Arial" w:cs="Arial"/>
          <w:b/>
          <w:sz w:val="22"/>
          <w:szCs w:val="22"/>
          <w:u w:val="single"/>
          <w:lang w:val="es-ES_tradnl"/>
        </w:rPr>
        <w:t>CORRESPONDENCIA POR TRASLADO DEL CONSEJO INSTITUCIONAL</w:t>
      </w:r>
    </w:p>
    <w:p w:rsidR="00201D01" w:rsidRPr="00201D01" w:rsidRDefault="00201D01" w:rsidP="00201D01">
      <w:pPr>
        <w:tabs>
          <w:tab w:val="left" w:pos="426"/>
        </w:tabs>
        <w:jc w:val="both"/>
        <w:rPr>
          <w:rFonts w:ascii="Arial" w:hAnsi="Arial" w:cs="Arial"/>
          <w:b/>
          <w:sz w:val="22"/>
          <w:szCs w:val="22"/>
          <w:u w:val="single"/>
          <w:lang w:val="es-ES_tradnl"/>
        </w:rPr>
      </w:pPr>
    </w:p>
    <w:p w:rsidR="00201D01" w:rsidRPr="00201D01" w:rsidRDefault="00201D01" w:rsidP="00201D01">
      <w:pPr>
        <w:tabs>
          <w:tab w:val="left" w:pos="426"/>
        </w:tabs>
        <w:jc w:val="both"/>
        <w:rPr>
          <w:rFonts w:ascii="Arial" w:hAnsi="Arial" w:cs="Arial"/>
          <w:b/>
          <w:u w:val="single"/>
          <w:lang w:val="es-ES_tradnl"/>
        </w:rPr>
      </w:pPr>
      <w:r w:rsidRPr="00201D01">
        <w:rPr>
          <w:rFonts w:ascii="Arial" w:hAnsi="Arial" w:cs="Arial"/>
          <w:b/>
          <w:u w:val="single"/>
          <w:lang w:val="es-ES_tradnl"/>
        </w:rPr>
        <w:t>SESIÓN 3089</w:t>
      </w:r>
    </w:p>
    <w:p w:rsidR="00201D01" w:rsidRPr="00201D01" w:rsidRDefault="00201D01" w:rsidP="00201D01">
      <w:pPr>
        <w:tabs>
          <w:tab w:val="left" w:pos="426"/>
        </w:tabs>
        <w:jc w:val="both"/>
        <w:rPr>
          <w:rFonts w:ascii="Arial" w:hAnsi="Arial" w:cs="Arial"/>
          <w:b/>
          <w:sz w:val="22"/>
          <w:szCs w:val="22"/>
          <w:u w:val="single"/>
          <w:lang w:val="es-ES_tradnl"/>
        </w:rPr>
      </w:pPr>
    </w:p>
    <w:p w:rsidR="00201D01" w:rsidRPr="00201D01" w:rsidRDefault="00201D01" w:rsidP="00201D01">
      <w:pPr>
        <w:numPr>
          <w:ilvl w:val="0"/>
          <w:numId w:val="4"/>
        </w:numPr>
        <w:tabs>
          <w:tab w:val="left" w:pos="426"/>
        </w:tabs>
        <w:ind w:left="426" w:hanging="426"/>
        <w:jc w:val="both"/>
        <w:rPr>
          <w:rFonts w:ascii="Arial" w:hAnsi="Arial" w:cs="Arial"/>
          <w:b/>
          <w:lang w:val="es-ES_tradnl"/>
        </w:rPr>
      </w:pPr>
      <w:r w:rsidRPr="00201D01">
        <w:rPr>
          <w:rFonts w:ascii="Arial" w:hAnsi="Arial" w:cs="Arial"/>
          <w:b/>
          <w:lang w:val="es-ES_tradnl"/>
        </w:rPr>
        <w:t xml:space="preserve">DAIR-174-2018 </w:t>
      </w:r>
      <w:r w:rsidRPr="00201D01">
        <w:rPr>
          <w:rFonts w:ascii="Arial" w:hAnsi="Arial" w:cs="Arial"/>
          <w:lang w:val="es-ES_tradnl"/>
        </w:rPr>
        <w:t>Memorando</w:t>
      </w:r>
      <w:r w:rsidRPr="00201D01">
        <w:rPr>
          <w:rFonts w:ascii="Arial" w:hAnsi="Arial" w:cs="Arial"/>
          <w:b/>
          <w:lang w:val="es-ES_tradnl"/>
        </w:rPr>
        <w:t xml:space="preserve"> </w:t>
      </w:r>
      <w:r w:rsidRPr="00201D01">
        <w:rPr>
          <w:rFonts w:ascii="Arial" w:hAnsi="Arial" w:cs="Arial"/>
          <w:lang w:val="es-ES_tradnl"/>
        </w:rPr>
        <w:t xml:space="preserve">con fecha de recibido 18 de setiembre de 2018, suscrito por la Ing. Sofia Beatriz García Romero, Presidente Directorio AIR, dirigido al Dr. Julio Calvo Alvarado, Presidente del Consejo Institucional, </w:t>
      </w:r>
      <w:r w:rsidRPr="00201D01">
        <w:rPr>
          <w:rFonts w:ascii="Arial" w:hAnsi="Arial" w:cs="Arial"/>
          <w:u w:val="single"/>
          <w:lang w:val="es-ES_tradnl"/>
        </w:rPr>
        <w:t>mediante el cual remite el acuerdo tomado en la Sesión Ordinaria No 473-2018, Artículo 8, inciso 8, inciso b, del Directorio de la AIR, celebrada el 5 de setiembre de 2018 que solicita se reformule la conformación de la Comisión asesora para dictaminar proyectos de ley</w:t>
      </w:r>
      <w:r w:rsidRPr="00201D01">
        <w:rPr>
          <w:rFonts w:ascii="Arial" w:hAnsi="Arial" w:cs="Arial"/>
          <w:lang w:val="es-ES_tradnl"/>
        </w:rPr>
        <w:t xml:space="preserve">.  </w:t>
      </w:r>
      <w:r w:rsidRPr="00201D01">
        <w:rPr>
          <w:rFonts w:ascii="Arial" w:hAnsi="Arial" w:cs="Arial"/>
          <w:b/>
          <w:lang w:val="es-ES_tradnl"/>
        </w:rPr>
        <w:t>(SCI-1171-9-18)</w:t>
      </w:r>
    </w:p>
    <w:p w:rsidR="00201D01" w:rsidRPr="00201D01" w:rsidRDefault="00201D01" w:rsidP="00201D01">
      <w:pPr>
        <w:tabs>
          <w:tab w:val="left" w:pos="426"/>
        </w:tabs>
        <w:jc w:val="both"/>
        <w:rPr>
          <w:rFonts w:ascii="Arial" w:eastAsia="Cambria" w:hAnsi="Arial" w:cs="Arial"/>
          <w:b/>
          <w:lang w:val="es-ES_tradnl" w:eastAsia="en-US"/>
        </w:rPr>
      </w:pPr>
      <w:r w:rsidRPr="00201D01">
        <w:rPr>
          <w:rFonts w:ascii="Arial" w:eastAsia="Cambria" w:hAnsi="Arial" w:cs="Arial"/>
          <w:b/>
          <w:lang w:val="es-ES_tradnl" w:eastAsia="en-US"/>
        </w:rPr>
        <w:t>Se toma nota.  Se traslada a la Comisión de Estatuto Orgánico.</w:t>
      </w:r>
      <w:r>
        <w:rPr>
          <w:rFonts w:ascii="Arial" w:eastAsia="Cambria" w:hAnsi="Arial" w:cs="Arial"/>
          <w:b/>
          <w:lang w:val="es-ES_tradnl" w:eastAsia="en-US"/>
        </w:rPr>
        <w:t xml:space="preserve">  Se revisará. </w:t>
      </w:r>
    </w:p>
    <w:p w:rsidR="00201D01" w:rsidRPr="00201D01" w:rsidRDefault="00201D01" w:rsidP="00201D01">
      <w:pPr>
        <w:tabs>
          <w:tab w:val="left" w:pos="426"/>
        </w:tabs>
        <w:jc w:val="both"/>
        <w:rPr>
          <w:rFonts w:ascii="Arial" w:eastAsia="Cambria" w:hAnsi="Arial" w:cs="Arial"/>
          <w:b/>
          <w:lang w:val="es-ES_tradnl" w:eastAsia="en-US"/>
        </w:rPr>
      </w:pPr>
    </w:p>
    <w:p w:rsidR="00201D01" w:rsidRPr="00201D01" w:rsidRDefault="00201D01" w:rsidP="00201D01">
      <w:pPr>
        <w:tabs>
          <w:tab w:val="left" w:pos="426"/>
        </w:tabs>
        <w:jc w:val="both"/>
        <w:rPr>
          <w:rFonts w:ascii="Arial" w:eastAsia="Cambria" w:hAnsi="Arial" w:cs="Arial"/>
          <w:b/>
          <w:u w:val="single"/>
          <w:lang w:val="es-ES_tradnl" w:eastAsia="en-US"/>
        </w:rPr>
      </w:pPr>
      <w:r w:rsidRPr="00201D01">
        <w:rPr>
          <w:rFonts w:ascii="Arial" w:eastAsia="Cambria" w:hAnsi="Arial" w:cs="Arial"/>
          <w:b/>
          <w:u w:val="single"/>
          <w:lang w:val="es-ES_tradnl" w:eastAsia="en-US"/>
        </w:rPr>
        <w:t>SESIÓN 3090</w:t>
      </w:r>
    </w:p>
    <w:p w:rsidR="00201D01" w:rsidRPr="00201D01" w:rsidRDefault="00201D01" w:rsidP="00201D01">
      <w:pPr>
        <w:numPr>
          <w:ilvl w:val="0"/>
          <w:numId w:val="4"/>
        </w:numPr>
        <w:tabs>
          <w:tab w:val="left" w:pos="567"/>
        </w:tabs>
        <w:ind w:left="567" w:hanging="567"/>
        <w:jc w:val="both"/>
        <w:rPr>
          <w:rFonts w:ascii="Arial" w:eastAsia="Calibri" w:hAnsi="Arial" w:cs="Arial"/>
          <w:u w:val="single"/>
        </w:rPr>
      </w:pPr>
      <w:r w:rsidRPr="00201D01">
        <w:rPr>
          <w:rFonts w:ascii="Arial" w:hAnsi="Arial" w:cs="Arial"/>
          <w:b/>
          <w:lang w:val="es-ES_tradnl"/>
        </w:rPr>
        <w:t xml:space="preserve">CONGRESO INSTITUCIONAL TEC-128-2018 </w:t>
      </w:r>
      <w:r w:rsidRPr="00201D01">
        <w:rPr>
          <w:rFonts w:ascii="Arial" w:hAnsi="Arial" w:cs="Arial"/>
          <w:lang w:val="es-ES_tradnl"/>
        </w:rPr>
        <w:t>Memorando</w:t>
      </w:r>
      <w:r w:rsidRPr="00201D01">
        <w:rPr>
          <w:rFonts w:ascii="Arial" w:hAnsi="Arial" w:cs="Arial"/>
          <w:b/>
          <w:lang w:val="es-ES_tradnl"/>
        </w:rPr>
        <w:t xml:space="preserve"> </w:t>
      </w:r>
      <w:r w:rsidRPr="00201D01">
        <w:rPr>
          <w:rFonts w:ascii="Arial" w:hAnsi="Arial" w:cs="Arial"/>
          <w:lang w:val="es-ES_tradnl"/>
        </w:rPr>
        <w:t xml:space="preserve">con fecha de recibido 26 de setiembre  de 2018, suscrito por la Dra. Martha Calderón Ferrey, Presidente Comisión Organizadora IV Congreso Institucional, dirigido al Dr. Julio Calvo Alvarado, Rector y Presidente Consejo Institucional, Dra. Claudia Madrizova  Vicerrectora de Vida Estudiantil, Ing. Luis Paulino Méndez Badilla, Vicerrector de Docencia, Dr. Humberto Villalta Solano, Vicerrector de Administración, Dr. Alexander Berrocal Jiménez, Vicerrector de Investigación, Ing. Sofía García Romero, Presidente Directorio de la Asamblea Institucional Representativa,  </w:t>
      </w:r>
      <w:r w:rsidRPr="00201D01">
        <w:rPr>
          <w:rFonts w:ascii="Arial" w:hAnsi="Arial" w:cs="Arial"/>
          <w:u w:val="single"/>
          <w:lang w:val="es-ES_tradnl"/>
        </w:rPr>
        <w:t>en el cual se informa sobre el cambio de las fechas para la realización del IV Congreso Institucional, e indica que la I Fase de Sesiones Plenarias se llevará a cabo del 18 al 22 de febrero del 2019 (</w:t>
      </w:r>
      <w:r w:rsidRPr="00201D01">
        <w:rPr>
          <w:rFonts w:ascii="Arial" w:hAnsi="Arial" w:cs="Arial"/>
          <w:b/>
          <w:lang w:val="es-ES_tradnl"/>
        </w:rPr>
        <w:t>SCI-1217-9-18)</w:t>
      </w:r>
    </w:p>
    <w:p w:rsidR="00201D01" w:rsidRPr="00201D01" w:rsidRDefault="00201D01" w:rsidP="00201D01">
      <w:pPr>
        <w:tabs>
          <w:tab w:val="left" w:pos="3321"/>
        </w:tabs>
        <w:jc w:val="both"/>
        <w:rPr>
          <w:rFonts w:ascii="Arial" w:eastAsia="Cambria" w:hAnsi="Arial" w:cs="Arial"/>
          <w:b/>
          <w:lang w:val="es-ES_tradnl" w:eastAsia="en-US"/>
        </w:rPr>
      </w:pPr>
      <w:r w:rsidRPr="00201D01">
        <w:rPr>
          <w:rFonts w:ascii="Arial" w:eastAsia="Cambria" w:hAnsi="Arial" w:cs="Arial"/>
          <w:b/>
          <w:lang w:val="es-ES_tradnl" w:eastAsia="en-US"/>
        </w:rPr>
        <w:t>Se toma nota. Se traslada a Comisiones Permanentes.</w:t>
      </w:r>
    </w:p>
    <w:p w:rsidR="00201D01" w:rsidRPr="00201D01" w:rsidRDefault="00201D01" w:rsidP="00201D01">
      <w:pPr>
        <w:tabs>
          <w:tab w:val="left" w:pos="3321"/>
        </w:tabs>
        <w:jc w:val="both"/>
        <w:rPr>
          <w:rFonts w:ascii="Arial" w:eastAsia="Cambria" w:hAnsi="Arial" w:cs="Arial"/>
          <w:b/>
          <w:lang w:val="es-ES_tradnl" w:eastAsia="en-US"/>
        </w:rPr>
      </w:pPr>
    </w:p>
    <w:p w:rsidR="00201D01" w:rsidRPr="00201D01" w:rsidRDefault="00201D01" w:rsidP="00201D01">
      <w:pPr>
        <w:numPr>
          <w:ilvl w:val="0"/>
          <w:numId w:val="34"/>
        </w:numPr>
        <w:tabs>
          <w:tab w:val="left" w:pos="426"/>
        </w:tabs>
        <w:ind w:hanging="502"/>
        <w:jc w:val="both"/>
        <w:rPr>
          <w:rFonts w:ascii="Arial" w:hAnsi="Arial" w:cs="Arial"/>
          <w:b/>
          <w:lang w:val="es-ES_tradnl"/>
        </w:rPr>
      </w:pPr>
      <w:r w:rsidRPr="00201D01">
        <w:rPr>
          <w:rFonts w:ascii="Arial" w:hAnsi="Arial" w:cs="Arial"/>
          <w:b/>
          <w:lang w:val="es-ES_tradnl"/>
        </w:rPr>
        <w:t xml:space="preserve"> SCI-767-2018</w:t>
      </w:r>
      <w:r w:rsidRPr="00201D01">
        <w:rPr>
          <w:rFonts w:ascii="Arial" w:hAnsi="Arial" w:cs="Arial"/>
          <w:lang w:val="es-ES_tradnl"/>
        </w:rPr>
        <w:t xml:space="preserve"> Memorando con fecha de recibido 28 de setiembre de 2018, suscrito por la M.P.M Ingrid White Quesada, Profesional en Administración </w:t>
      </w:r>
      <w:r w:rsidRPr="00201D01">
        <w:rPr>
          <w:rFonts w:ascii="Arial" w:hAnsi="Arial" w:cs="Arial"/>
          <w:lang w:val="es-ES_tradnl"/>
        </w:rPr>
        <w:lastRenderedPageBreak/>
        <w:t xml:space="preserve">del Consejo Institucional, dirigido al Dr. Julio Calvo Alvarado, Presidente Consejo Institucional, con copia al Consejo Institucional, </w:t>
      </w:r>
      <w:r w:rsidRPr="00201D01">
        <w:rPr>
          <w:rFonts w:ascii="Arial" w:hAnsi="Arial" w:cs="Arial"/>
          <w:u w:val="single"/>
          <w:lang w:val="es-ES_tradnl"/>
        </w:rPr>
        <w:t>mediante el cual remite el Informe Final de Labores de su gestión.  (</w:t>
      </w:r>
      <w:r w:rsidRPr="00201D01">
        <w:rPr>
          <w:rFonts w:ascii="Arial" w:hAnsi="Arial" w:cs="Arial"/>
          <w:b/>
          <w:lang w:val="es-ES_tradnl"/>
        </w:rPr>
        <w:t xml:space="preserve">SCI-1230-9-18) </w:t>
      </w:r>
    </w:p>
    <w:p w:rsidR="00201D01" w:rsidRPr="00201D01" w:rsidRDefault="00201D01" w:rsidP="00201D01">
      <w:pPr>
        <w:tabs>
          <w:tab w:val="left" w:pos="3321"/>
        </w:tabs>
        <w:jc w:val="both"/>
        <w:rPr>
          <w:rFonts w:ascii="Arial" w:eastAsia="Cambria" w:hAnsi="Arial" w:cs="Arial"/>
          <w:b/>
          <w:lang w:val="es-ES_tradnl" w:eastAsia="en-US"/>
        </w:rPr>
      </w:pPr>
      <w:r w:rsidRPr="00201D01">
        <w:rPr>
          <w:rFonts w:ascii="Arial" w:eastAsia="Cambria" w:hAnsi="Arial" w:cs="Arial"/>
          <w:b/>
          <w:lang w:val="es-ES_tradnl" w:eastAsia="en-US"/>
        </w:rPr>
        <w:t>Se toma nota. Se traslada a Comisiones Permanentes.</w:t>
      </w:r>
    </w:p>
    <w:p w:rsidR="00201D01" w:rsidRPr="00201D01" w:rsidRDefault="00201D01" w:rsidP="00201D01">
      <w:pPr>
        <w:tabs>
          <w:tab w:val="left" w:pos="3321"/>
        </w:tabs>
        <w:jc w:val="both"/>
        <w:rPr>
          <w:rFonts w:ascii="Arial" w:eastAsia="Cambria" w:hAnsi="Arial" w:cs="Arial"/>
          <w:b/>
          <w:lang w:val="es-ES_tradnl" w:eastAsia="en-US"/>
        </w:rPr>
      </w:pPr>
    </w:p>
    <w:p w:rsidR="00201D01" w:rsidRPr="00201D01" w:rsidRDefault="00201D01" w:rsidP="00201D01">
      <w:pPr>
        <w:numPr>
          <w:ilvl w:val="0"/>
          <w:numId w:val="35"/>
        </w:numPr>
        <w:tabs>
          <w:tab w:val="left" w:pos="426"/>
        </w:tabs>
        <w:ind w:left="426" w:hanging="426"/>
        <w:jc w:val="both"/>
        <w:rPr>
          <w:rFonts w:ascii="Arial" w:eastAsia="Cambria" w:hAnsi="Arial" w:cs="Arial"/>
          <w:b/>
          <w:lang w:val="es-ES_tradnl" w:eastAsia="en-US"/>
        </w:rPr>
      </w:pPr>
      <w:r w:rsidRPr="00201D01">
        <w:rPr>
          <w:rFonts w:ascii="Arial" w:eastAsia="Cambria" w:hAnsi="Arial" w:cs="Arial"/>
          <w:b/>
          <w:lang w:val="es-ES_tradnl" w:eastAsia="en-US"/>
        </w:rPr>
        <w:t>SIN REFERENCIA-2018</w:t>
      </w:r>
      <w:r w:rsidRPr="00201D01">
        <w:rPr>
          <w:rFonts w:ascii="Arial" w:eastAsia="Cambria" w:hAnsi="Arial" w:cs="Arial"/>
          <w:lang w:val="es-ES_tradnl" w:eastAsia="en-US"/>
        </w:rPr>
        <w:t xml:space="preserve">   Memorando con fecha de recibido 26 de setiembre de 2018, suscrito por el MAE. William </w:t>
      </w:r>
      <w:proofErr w:type="spellStart"/>
      <w:r w:rsidRPr="00201D01">
        <w:rPr>
          <w:rFonts w:ascii="Arial" w:eastAsia="Cambria" w:hAnsi="Arial" w:cs="Arial"/>
          <w:lang w:val="es-ES_tradnl" w:eastAsia="en-US"/>
        </w:rPr>
        <w:t>Jaubert</w:t>
      </w:r>
      <w:proofErr w:type="spellEnd"/>
      <w:r w:rsidRPr="00201D01">
        <w:rPr>
          <w:rFonts w:ascii="Arial" w:eastAsia="Cambria" w:hAnsi="Arial" w:cs="Arial"/>
          <w:lang w:val="es-ES_tradnl" w:eastAsia="en-US"/>
        </w:rPr>
        <w:t xml:space="preserve"> Solano, Coordinador Programa TAE Escuela de Administración de Empresas, dirigido a Señores del Consejo Institucional, </w:t>
      </w:r>
      <w:r w:rsidRPr="00201D01">
        <w:rPr>
          <w:rFonts w:ascii="Arial" w:eastAsia="Cambria" w:hAnsi="Arial" w:cs="Arial"/>
          <w:u w:val="single"/>
          <w:lang w:val="es-ES_tradnl" w:eastAsia="en-US"/>
        </w:rPr>
        <w:t xml:space="preserve">mediante el cual cursa invitación a los eventos, que próximamente ofrecerá el Programa de Técnico en Administración de Empresas, como parte de las actividades de cierre de la I Promoción 2018. El 8 de diciembre se llevará a cabo la XVI Feria Nacional de Proyectos, a las 9:00 a.m. en el Centro de las Artes.  El acto de graduación será el sábado 19 de enero 2019, a las 6:00 p.m. en el </w:t>
      </w:r>
      <w:proofErr w:type="spellStart"/>
      <w:r w:rsidRPr="00201D01">
        <w:rPr>
          <w:rFonts w:ascii="Arial" w:eastAsia="Cambria" w:hAnsi="Arial" w:cs="Arial"/>
          <w:u w:val="single"/>
          <w:lang w:val="es-ES_tradnl" w:eastAsia="en-US"/>
        </w:rPr>
        <w:t>Wyndham</w:t>
      </w:r>
      <w:proofErr w:type="spellEnd"/>
      <w:r w:rsidRPr="00201D01">
        <w:rPr>
          <w:rFonts w:ascii="Arial" w:eastAsia="Cambria" w:hAnsi="Arial" w:cs="Arial"/>
          <w:u w:val="single"/>
          <w:lang w:val="es-ES_tradnl" w:eastAsia="en-US"/>
        </w:rPr>
        <w:t xml:space="preserve"> San José Palacio. </w:t>
      </w:r>
      <w:r w:rsidRPr="00201D01">
        <w:rPr>
          <w:rFonts w:ascii="Arial" w:eastAsia="Cambria" w:hAnsi="Arial" w:cs="Arial"/>
          <w:lang w:val="es-ES_tradnl" w:eastAsia="en-US"/>
        </w:rPr>
        <w:t>(</w:t>
      </w:r>
      <w:r w:rsidRPr="00201D01">
        <w:rPr>
          <w:rFonts w:ascii="Arial" w:eastAsia="Cambria" w:hAnsi="Arial" w:cs="Arial"/>
          <w:b/>
          <w:lang w:val="es-ES_tradnl" w:eastAsia="en-US"/>
        </w:rPr>
        <w:t>SCI-1220-9-18)</w:t>
      </w:r>
    </w:p>
    <w:p w:rsidR="00201D01" w:rsidRPr="00201D01" w:rsidRDefault="00201D01" w:rsidP="00201D01">
      <w:pPr>
        <w:tabs>
          <w:tab w:val="left" w:pos="3321"/>
        </w:tabs>
        <w:jc w:val="both"/>
        <w:rPr>
          <w:rFonts w:ascii="Arial" w:eastAsia="Cambria" w:hAnsi="Arial" w:cs="Arial"/>
          <w:b/>
          <w:lang w:val="es-ES_tradnl" w:eastAsia="en-US"/>
        </w:rPr>
      </w:pPr>
      <w:r w:rsidRPr="00201D01">
        <w:rPr>
          <w:rFonts w:ascii="Arial" w:eastAsia="Cambria" w:hAnsi="Arial" w:cs="Arial"/>
          <w:b/>
          <w:lang w:val="es-ES_tradnl" w:eastAsia="en-US"/>
        </w:rPr>
        <w:t>Se toma nota.  Se traslada a Comisiones Permanentes.</w:t>
      </w:r>
    </w:p>
    <w:p w:rsidR="00201D01" w:rsidRPr="00201D01" w:rsidRDefault="00201D01" w:rsidP="00201D01">
      <w:pPr>
        <w:tabs>
          <w:tab w:val="left" w:pos="3321"/>
        </w:tabs>
        <w:jc w:val="both"/>
        <w:rPr>
          <w:rFonts w:ascii="Arial" w:eastAsia="Cambria" w:hAnsi="Arial" w:cs="Arial"/>
          <w:b/>
          <w:lang w:val="es-ES_tradnl" w:eastAsia="en-US"/>
        </w:rPr>
      </w:pPr>
    </w:p>
    <w:p w:rsidR="00201D01" w:rsidRPr="00201D01" w:rsidRDefault="00201D01" w:rsidP="00201D01">
      <w:pPr>
        <w:numPr>
          <w:ilvl w:val="0"/>
          <w:numId w:val="35"/>
        </w:numPr>
        <w:tabs>
          <w:tab w:val="left" w:pos="426"/>
        </w:tabs>
        <w:jc w:val="both"/>
        <w:rPr>
          <w:rFonts w:ascii="Arial" w:hAnsi="Arial" w:cs="Arial"/>
          <w:b/>
          <w:lang w:val="es-ES_tradnl"/>
        </w:rPr>
      </w:pPr>
      <w:r w:rsidRPr="00201D01">
        <w:rPr>
          <w:rFonts w:ascii="Arial" w:hAnsi="Arial" w:cs="Arial"/>
          <w:b/>
          <w:lang w:val="es-ES_tradnl"/>
        </w:rPr>
        <w:t>SIN REFERENCIA 2018</w:t>
      </w:r>
      <w:r w:rsidRPr="00201D01">
        <w:rPr>
          <w:rFonts w:ascii="Arial" w:hAnsi="Arial" w:cs="Arial"/>
          <w:lang w:val="es-ES_tradnl"/>
        </w:rPr>
        <w:t xml:space="preserve">   Memorando con fecha de recibido 26 de setiembre  de 2018, suscrito por la Máster Ingrid White Quesada, Asistente Profesional, dirigido a Señores del Consejo Institucional,  </w:t>
      </w:r>
      <w:r w:rsidRPr="00201D01">
        <w:rPr>
          <w:rFonts w:ascii="Arial" w:hAnsi="Arial" w:cs="Arial"/>
          <w:u w:val="single"/>
          <w:lang w:val="es-ES_tradnl"/>
        </w:rPr>
        <w:t xml:space="preserve">mediante el cual comunica que, por motivos de que resultó elegida en un concurso interno para llenar una plaza definida de tiempo completo, en el puesto de Profesional en Gestión de la Cooperación, se ve obligada a renunciar a la plaza NT0198 adscrita al Consejo Institucional;  hace efectiva dicha renuncia a partir del 26 de setiembre del presente año.. </w:t>
      </w:r>
      <w:r w:rsidRPr="00201D01">
        <w:rPr>
          <w:rFonts w:ascii="Arial" w:hAnsi="Arial" w:cs="Arial"/>
          <w:lang w:val="es-ES_tradnl"/>
        </w:rPr>
        <w:t>(</w:t>
      </w:r>
      <w:r w:rsidRPr="00201D01">
        <w:rPr>
          <w:rFonts w:ascii="Arial" w:hAnsi="Arial" w:cs="Arial"/>
          <w:b/>
          <w:lang w:val="es-ES_tradnl"/>
        </w:rPr>
        <w:t>SCI-1221-9-18)</w:t>
      </w:r>
    </w:p>
    <w:p w:rsidR="00201D01" w:rsidRPr="00201D01" w:rsidRDefault="00201D01" w:rsidP="00201D01">
      <w:pPr>
        <w:tabs>
          <w:tab w:val="left" w:pos="3321"/>
        </w:tabs>
        <w:jc w:val="both"/>
        <w:rPr>
          <w:rFonts w:ascii="Arial" w:eastAsia="Cambria" w:hAnsi="Arial" w:cs="Arial"/>
          <w:b/>
          <w:lang w:val="es-ES_tradnl" w:eastAsia="en-US"/>
        </w:rPr>
      </w:pPr>
      <w:r w:rsidRPr="00201D01">
        <w:rPr>
          <w:rFonts w:ascii="Arial" w:eastAsia="Cambria" w:hAnsi="Arial" w:cs="Arial"/>
          <w:b/>
          <w:lang w:val="es-ES_tradnl" w:eastAsia="en-US"/>
        </w:rPr>
        <w:t>Se toma nota. Se traslada a Comisiones Permanentes.</w:t>
      </w:r>
    </w:p>
    <w:p w:rsidR="00201D01" w:rsidRPr="00201D01" w:rsidRDefault="00201D01" w:rsidP="00201D01">
      <w:pPr>
        <w:tabs>
          <w:tab w:val="left" w:pos="3321"/>
        </w:tabs>
        <w:jc w:val="both"/>
        <w:rPr>
          <w:rFonts w:ascii="Arial" w:eastAsia="Cambria" w:hAnsi="Arial" w:cs="Arial"/>
          <w:sz w:val="22"/>
          <w:szCs w:val="22"/>
          <w:lang w:val="es-ES_tradnl" w:eastAsia="en-US"/>
        </w:rPr>
      </w:pPr>
    </w:p>
    <w:p w:rsidR="00201D01" w:rsidRPr="00201D01" w:rsidRDefault="00201D01" w:rsidP="00201D01">
      <w:pPr>
        <w:tabs>
          <w:tab w:val="left" w:pos="3321"/>
        </w:tabs>
        <w:jc w:val="both"/>
        <w:rPr>
          <w:rFonts w:ascii="Arial" w:eastAsia="Cambria" w:hAnsi="Arial" w:cs="Arial"/>
          <w:b/>
          <w:sz w:val="22"/>
          <w:szCs w:val="22"/>
          <w:u w:val="single"/>
          <w:lang w:val="es-ES_tradnl" w:eastAsia="en-US"/>
        </w:rPr>
      </w:pPr>
      <w:r w:rsidRPr="00201D01">
        <w:rPr>
          <w:rFonts w:ascii="Arial" w:eastAsia="Cambria" w:hAnsi="Arial" w:cs="Arial"/>
          <w:b/>
          <w:sz w:val="22"/>
          <w:szCs w:val="22"/>
          <w:u w:val="single"/>
          <w:lang w:val="es-ES_tradnl" w:eastAsia="en-US"/>
        </w:rPr>
        <w:t>SESIÓN 3092</w:t>
      </w:r>
    </w:p>
    <w:p w:rsidR="00201D01" w:rsidRPr="00201D01" w:rsidRDefault="00201D01" w:rsidP="00201D01">
      <w:pPr>
        <w:tabs>
          <w:tab w:val="left" w:pos="426"/>
        </w:tabs>
        <w:jc w:val="both"/>
        <w:rPr>
          <w:rFonts w:ascii="Arial" w:eastAsia="Cambria" w:hAnsi="Arial" w:cs="Arial"/>
          <w:b/>
          <w:u w:val="single"/>
          <w:lang w:val="es-ES_tradnl" w:eastAsia="en-US"/>
        </w:rPr>
      </w:pPr>
    </w:p>
    <w:p w:rsidR="00201D01" w:rsidRPr="00201D01" w:rsidRDefault="00201D01" w:rsidP="00201D01">
      <w:pPr>
        <w:numPr>
          <w:ilvl w:val="0"/>
          <w:numId w:val="4"/>
        </w:numPr>
        <w:tabs>
          <w:tab w:val="left" w:pos="709"/>
        </w:tabs>
        <w:ind w:hanging="644"/>
        <w:jc w:val="both"/>
        <w:rPr>
          <w:rFonts w:ascii="Arial" w:hAnsi="Arial" w:cs="Arial"/>
          <w:b/>
          <w:lang w:val="es-ES_tradnl"/>
        </w:rPr>
      </w:pPr>
      <w:r w:rsidRPr="00201D01">
        <w:rPr>
          <w:rFonts w:ascii="Arial" w:hAnsi="Arial" w:cs="Arial"/>
          <w:b/>
          <w:lang w:val="es-ES_tradnl"/>
        </w:rPr>
        <w:t>VIE-1042 2018</w:t>
      </w:r>
      <w:r w:rsidRPr="00201D01">
        <w:rPr>
          <w:rFonts w:ascii="Arial" w:hAnsi="Arial" w:cs="Arial"/>
          <w:lang w:val="es-ES_tradnl"/>
        </w:rPr>
        <w:t xml:space="preserve">   Memorando con fecha de recibido 12 de octubre de 2018, suscrito por el Dr. Alexander Berrocal Jiménez, Vicerrector Vicerrectoría de Investigación, dirigido a la Máster Ana Damaris Quesada Murillo, Directora Ejecutiva Secretaria del Consejo Institucional, </w:t>
      </w:r>
      <w:r w:rsidRPr="00201D01">
        <w:rPr>
          <w:rFonts w:ascii="Arial" w:hAnsi="Arial" w:cs="Arial"/>
          <w:u w:val="single"/>
          <w:lang w:val="es-ES_tradnl"/>
        </w:rPr>
        <w:t>mediante el cual envía respuesta al oficio SCI-803-2018 en cumplimiento del acuerdo del Consejo Institucional, de la Sesión Ordinaria No. 3082, Artículo 10, del 09 de agosto de 2018, sobre “Solicitud de Instalación del Consejo de Departamento de apoyo académico en la Editorial Tecnológica. Adjunta copia del oficio ET-382-2018, sobre el avance de esta solicitud</w:t>
      </w:r>
      <w:r w:rsidRPr="00201D01">
        <w:rPr>
          <w:rFonts w:ascii="Arial" w:hAnsi="Arial" w:cs="Arial"/>
          <w:lang w:val="es-ES_tradnl"/>
        </w:rPr>
        <w:t xml:space="preserve">.  </w:t>
      </w:r>
      <w:r w:rsidRPr="00201D01">
        <w:rPr>
          <w:rFonts w:ascii="Arial" w:hAnsi="Arial" w:cs="Arial"/>
          <w:b/>
          <w:lang w:val="es-ES_tradnl"/>
        </w:rPr>
        <w:t>(SCI-1583-10-18)</w:t>
      </w:r>
    </w:p>
    <w:p w:rsidR="00201D01" w:rsidRPr="00201D01" w:rsidRDefault="00201D01" w:rsidP="00201D01">
      <w:pPr>
        <w:ind w:left="142"/>
        <w:jc w:val="both"/>
        <w:rPr>
          <w:rFonts w:ascii="Arial" w:eastAsia="SimSun" w:hAnsi="Arial" w:cs="Arial"/>
          <w:iCs/>
          <w:lang w:val="es-ES_tradnl" w:eastAsia="en-US"/>
        </w:rPr>
      </w:pPr>
      <w:r w:rsidRPr="00201D01">
        <w:rPr>
          <w:rFonts w:ascii="Arial" w:eastAsia="Cambria" w:hAnsi="Arial" w:cs="Arial"/>
          <w:b/>
          <w:lang w:val="es-ES_tradnl" w:eastAsia="en-US"/>
        </w:rPr>
        <w:t>Se toma nota.  Se traslada a Comisión de Estatuto Orgánico. Se da por atendido.</w:t>
      </w:r>
    </w:p>
    <w:p w:rsidR="00201D01" w:rsidRPr="004713D6" w:rsidRDefault="00201D01" w:rsidP="004713D6">
      <w:pPr>
        <w:jc w:val="both"/>
        <w:rPr>
          <w:rFonts w:ascii="Arial" w:eastAsia="Calibri" w:hAnsi="Arial" w:cs="Arial"/>
          <w:bCs/>
          <w:lang w:val="es-CR" w:eastAsia="en-US"/>
        </w:rPr>
      </w:pPr>
    </w:p>
    <w:p w:rsidR="00C40BB8" w:rsidRPr="00201D01" w:rsidRDefault="00C40BB8" w:rsidP="00201D01">
      <w:pPr>
        <w:pStyle w:val="Prrafodelista"/>
        <w:numPr>
          <w:ilvl w:val="0"/>
          <w:numId w:val="27"/>
        </w:numPr>
        <w:jc w:val="both"/>
        <w:rPr>
          <w:rFonts w:ascii="Arial" w:hAnsi="Arial" w:cs="Arial"/>
          <w:b/>
          <w:lang w:eastAsia="es-CR"/>
        </w:rPr>
      </w:pPr>
      <w:r w:rsidRPr="00201D01">
        <w:rPr>
          <w:rFonts w:ascii="Arial" w:hAnsi="Arial" w:cs="Arial"/>
          <w:b/>
          <w:lang w:eastAsia="es-CR"/>
        </w:rPr>
        <w:t>Varios</w:t>
      </w:r>
    </w:p>
    <w:p w:rsidR="004B19AA" w:rsidRPr="000E4651" w:rsidRDefault="004B19AA" w:rsidP="00F07527">
      <w:pPr>
        <w:jc w:val="both"/>
        <w:rPr>
          <w:rFonts w:ascii="Arial" w:hAnsi="Arial" w:cs="Arial"/>
          <w:bCs/>
          <w:lang w:val="es-CR"/>
        </w:rPr>
      </w:pPr>
    </w:p>
    <w:p w:rsidR="004B19AA" w:rsidRPr="000E4651" w:rsidRDefault="000E4651" w:rsidP="00F07527">
      <w:pPr>
        <w:jc w:val="both"/>
        <w:rPr>
          <w:rFonts w:ascii="Arial" w:hAnsi="Arial" w:cs="Arial"/>
          <w:bCs/>
          <w:lang w:val="es-CR"/>
        </w:rPr>
      </w:pPr>
      <w:r w:rsidRPr="000E4651">
        <w:rPr>
          <w:rFonts w:ascii="Arial" w:hAnsi="Arial" w:cs="Arial"/>
          <w:bCs/>
          <w:lang w:val="es-CR"/>
        </w:rPr>
        <w:t>No se presentan temas de varios.</w:t>
      </w:r>
      <w:r w:rsidR="00101931">
        <w:rPr>
          <w:rFonts w:ascii="Arial" w:hAnsi="Arial" w:cs="Arial"/>
          <w:bCs/>
          <w:lang w:val="es-CR"/>
        </w:rPr>
        <w:t xml:space="preserve"> </w:t>
      </w:r>
    </w:p>
    <w:p w:rsidR="004B19AA" w:rsidRPr="000E4651" w:rsidRDefault="004B19AA" w:rsidP="00F07527">
      <w:pPr>
        <w:jc w:val="both"/>
        <w:rPr>
          <w:rFonts w:ascii="Arial" w:hAnsi="Arial" w:cs="Arial"/>
        </w:rPr>
      </w:pPr>
    </w:p>
    <w:p w:rsidR="00930B94" w:rsidRPr="000E4651" w:rsidRDefault="00930B94" w:rsidP="008766A1">
      <w:pPr>
        <w:autoSpaceDE w:val="0"/>
        <w:autoSpaceDN w:val="0"/>
        <w:adjustRightInd w:val="0"/>
        <w:jc w:val="both"/>
        <w:rPr>
          <w:rFonts w:ascii="Arial" w:hAnsi="Arial" w:cs="Arial"/>
          <w:lang w:val="es-CR"/>
        </w:rPr>
      </w:pPr>
      <w:r w:rsidRPr="000E4651">
        <w:rPr>
          <w:rFonts w:ascii="Arial" w:hAnsi="Arial" w:cs="Arial"/>
          <w:lang w:val="es-CR"/>
        </w:rPr>
        <w:t xml:space="preserve">Sin más asuntos por tratar, se levanta la reunión al ser las </w:t>
      </w:r>
      <w:r w:rsidR="00EE1DC1" w:rsidRPr="000E4651">
        <w:rPr>
          <w:rFonts w:ascii="Arial" w:hAnsi="Arial" w:cs="Arial"/>
          <w:lang w:val="es-CR"/>
        </w:rPr>
        <w:t>4</w:t>
      </w:r>
      <w:r w:rsidR="00D74E15" w:rsidRPr="000E4651">
        <w:rPr>
          <w:rFonts w:ascii="Arial" w:hAnsi="Arial" w:cs="Arial"/>
          <w:lang w:val="es-CR"/>
        </w:rPr>
        <w:t>:</w:t>
      </w:r>
      <w:r w:rsidR="006F48F7">
        <w:rPr>
          <w:rFonts w:ascii="Arial" w:hAnsi="Arial" w:cs="Arial"/>
          <w:lang w:val="es-CR"/>
        </w:rPr>
        <w:t>30</w:t>
      </w:r>
      <w:r w:rsidR="00FE4779" w:rsidRPr="000E4651">
        <w:rPr>
          <w:rFonts w:ascii="Arial" w:hAnsi="Arial" w:cs="Arial"/>
          <w:lang w:val="es-CR"/>
        </w:rPr>
        <w:t xml:space="preserve"> </w:t>
      </w:r>
      <w:r w:rsidR="00D74E15" w:rsidRPr="000E4651">
        <w:rPr>
          <w:rFonts w:ascii="Arial" w:hAnsi="Arial" w:cs="Arial"/>
          <w:lang w:val="es-CR"/>
        </w:rPr>
        <w:t>pm</w:t>
      </w:r>
      <w:r w:rsidRPr="000E4651">
        <w:rPr>
          <w:rFonts w:ascii="Arial" w:hAnsi="Arial" w:cs="Arial"/>
          <w:lang w:val="es-CR"/>
        </w:rPr>
        <w:t xml:space="preserve">. </w:t>
      </w:r>
    </w:p>
    <w:p w:rsidR="009357F6" w:rsidRPr="000E4651" w:rsidRDefault="009357F6" w:rsidP="00930B94">
      <w:pPr>
        <w:tabs>
          <w:tab w:val="num" w:pos="4897"/>
        </w:tabs>
        <w:autoSpaceDE w:val="0"/>
        <w:autoSpaceDN w:val="0"/>
        <w:adjustRightInd w:val="0"/>
        <w:ind w:left="360"/>
        <w:jc w:val="both"/>
        <w:rPr>
          <w:rFonts w:ascii="Arial" w:hAnsi="Arial" w:cs="Arial"/>
          <w:b/>
          <w:lang w:val="es-CR"/>
        </w:rPr>
      </w:pPr>
    </w:p>
    <w:p w:rsidR="008C028F" w:rsidRPr="000E4651" w:rsidRDefault="008C028F" w:rsidP="00C52952">
      <w:pPr>
        <w:pStyle w:val="Prrafodelista"/>
        <w:ind w:left="0"/>
        <w:jc w:val="both"/>
        <w:rPr>
          <w:rFonts w:ascii="Arial" w:hAnsi="Arial" w:cs="Arial"/>
          <w:sz w:val="20"/>
          <w:szCs w:val="20"/>
          <w:lang w:val="es-CR"/>
        </w:rPr>
      </w:pPr>
    </w:p>
    <w:p w:rsidR="009146C1" w:rsidRPr="000E4651" w:rsidRDefault="009146C1" w:rsidP="00C52952">
      <w:pPr>
        <w:pStyle w:val="Prrafodelista"/>
        <w:ind w:left="0"/>
        <w:jc w:val="both"/>
        <w:rPr>
          <w:rFonts w:ascii="Arial" w:hAnsi="Arial" w:cs="Arial"/>
          <w:sz w:val="20"/>
          <w:szCs w:val="20"/>
          <w:lang w:val="es-CR"/>
        </w:rPr>
      </w:pPr>
    </w:p>
    <w:p w:rsidR="008C028F" w:rsidRPr="000E4651" w:rsidRDefault="008C028F" w:rsidP="00C52952">
      <w:pPr>
        <w:pStyle w:val="Prrafodelista"/>
        <w:ind w:left="0"/>
        <w:jc w:val="both"/>
        <w:rPr>
          <w:rFonts w:ascii="Arial" w:hAnsi="Arial" w:cs="Arial"/>
          <w:sz w:val="20"/>
          <w:szCs w:val="20"/>
          <w:lang w:val="es-CR"/>
        </w:rPr>
      </w:pPr>
    </w:p>
    <w:p w:rsidR="008C028F" w:rsidRPr="000E4651" w:rsidRDefault="008C028F" w:rsidP="008C028F">
      <w:pPr>
        <w:rPr>
          <w:rFonts w:ascii="Arial" w:eastAsia="Calibri" w:hAnsi="Arial" w:cs="Arial"/>
          <w:b/>
          <w:lang w:val="es-CR" w:eastAsia="en-US"/>
        </w:rPr>
      </w:pPr>
      <w:r w:rsidRPr="000E4651">
        <w:rPr>
          <w:rFonts w:ascii="Arial" w:eastAsia="Calibri" w:hAnsi="Arial" w:cs="Arial"/>
          <w:b/>
          <w:lang w:val="es-CR" w:eastAsia="en-US"/>
        </w:rPr>
        <w:lastRenderedPageBreak/>
        <w:t>Dr. Luis Gerardo Meza Cascante                         Sra. Ana Ruth Solano Moya</w:t>
      </w:r>
    </w:p>
    <w:p w:rsidR="008C028F" w:rsidRPr="000E4651" w:rsidRDefault="008C028F" w:rsidP="008C028F">
      <w:pPr>
        <w:rPr>
          <w:rFonts w:ascii="Arial" w:eastAsia="Calibri" w:hAnsi="Arial" w:cs="Arial"/>
          <w:b/>
          <w:lang w:val="es-CR" w:eastAsia="en-US"/>
        </w:rPr>
      </w:pPr>
      <w:r w:rsidRPr="000E4651">
        <w:rPr>
          <w:rFonts w:ascii="Arial" w:eastAsia="Calibri" w:hAnsi="Arial" w:cs="Arial"/>
          <w:b/>
          <w:lang w:val="es-CR" w:eastAsia="en-US"/>
        </w:rPr>
        <w:t>Coordinador                                                           Secretaria</w:t>
      </w:r>
    </w:p>
    <w:p w:rsidR="008C028F" w:rsidRPr="000E4651" w:rsidRDefault="008C028F" w:rsidP="00C52952">
      <w:pPr>
        <w:pStyle w:val="Prrafodelista"/>
        <w:ind w:left="0"/>
        <w:jc w:val="both"/>
        <w:rPr>
          <w:rFonts w:ascii="Arial" w:hAnsi="Arial" w:cs="Arial"/>
          <w:sz w:val="20"/>
          <w:szCs w:val="20"/>
          <w:lang w:val="es-CR"/>
        </w:rPr>
      </w:pPr>
    </w:p>
    <w:p w:rsidR="0041222B" w:rsidRPr="000E4651" w:rsidRDefault="0041222B" w:rsidP="00C52952">
      <w:pPr>
        <w:pStyle w:val="Prrafodelista"/>
        <w:ind w:left="0"/>
        <w:jc w:val="both"/>
        <w:rPr>
          <w:rFonts w:ascii="Arial" w:hAnsi="Arial" w:cs="Arial"/>
          <w:sz w:val="20"/>
          <w:szCs w:val="20"/>
          <w:lang w:val="es-CR"/>
        </w:rPr>
      </w:pPr>
      <w:proofErr w:type="spellStart"/>
      <w:r w:rsidRPr="000E4651">
        <w:rPr>
          <w:rFonts w:ascii="Arial" w:hAnsi="Arial" w:cs="Arial"/>
          <w:sz w:val="20"/>
          <w:szCs w:val="20"/>
          <w:lang w:val="es-CR"/>
        </w:rPr>
        <w:t>Ars</w:t>
      </w:r>
      <w:proofErr w:type="spellEnd"/>
      <w:r w:rsidRPr="000E4651">
        <w:rPr>
          <w:rFonts w:ascii="Arial" w:hAnsi="Arial" w:cs="Arial"/>
          <w:sz w:val="20"/>
          <w:szCs w:val="20"/>
          <w:lang w:val="es-CR"/>
        </w:rPr>
        <w:t>**</w:t>
      </w:r>
    </w:p>
    <w:sectPr w:rsidR="0041222B" w:rsidRPr="000E4651" w:rsidSect="004B19AA">
      <w:footerReference w:type="default" r:id="rId9"/>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00" w:rsidRDefault="00321C00" w:rsidP="003F580F">
      <w:r>
        <w:separator/>
      </w:r>
    </w:p>
  </w:endnote>
  <w:endnote w:type="continuationSeparator" w:id="0">
    <w:p w:rsidR="00321C00" w:rsidRDefault="00321C00"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2A1E1D" w:rsidRDefault="002A1E1D">
        <w:pPr>
          <w:pStyle w:val="Piedepgina"/>
          <w:jc w:val="center"/>
        </w:pPr>
        <w:r>
          <w:fldChar w:fldCharType="begin"/>
        </w:r>
        <w:r>
          <w:instrText>PAGE   \* MERGEFORMAT</w:instrText>
        </w:r>
        <w:r>
          <w:fldChar w:fldCharType="separate"/>
        </w:r>
        <w:r w:rsidR="0084057D">
          <w:rPr>
            <w:noProof/>
          </w:rPr>
          <w:t>6</w:t>
        </w:r>
        <w:r>
          <w:fldChar w:fldCharType="end"/>
        </w:r>
      </w:p>
    </w:sdtContent>
  </w:sdt>
  <w:p w:rsidR="002A1E1D" w:rsidRDefault="002A1E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00" w:rsidRDefault="00321C00" w:rsidP="003F580F">
      <w:r>
        <w:separator/>
      </w:r>
    </w:p>
  </w:footnote>
  <w:footnote w:type="continuationSeparator" w:id="0">
    <w:p w:rsidR="00321C00" w:rsidRDefault="00321C00"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2" w15:restartNumberingAfterBreak="0">
    <w:nsid w:val="036451DF"/>
    <w:multiLevelType w:val="multilevel"/>
    <w:tmpl w:val="2988C59E"/>
    <w:lvl w:ilvl="0">
      <w:start w:val="1"/>
      <w:numFmt w:val="decimal"/>
      <w:lvlText w:val="%1."/>
      <w:lvlJc w:val="left"/>
      <w:pPr>
        <w:ind w:left="1992" w:firstLine="1632"/>
      </w:pPr>
      <w:rPr>
        <w:b w:val="0"/>
        <w:vertAlign w:val="baseline"/>
      </w:rPr>
    </w:lvl>
    <w:lvl w:ilvl="1">
      <w:start w:val="1"/>
      <w:numFmt w:val="lowerLetter"/>
      <w:lvlText w:val="%2."/>
      <w:lvlJc w:val="left"/>
      <w:pPr>
        <w:ind w:left="2712" w:firstLine="2352"/>
      </w:pPr>
      <w:rPr>
        <w:vertAlign w:val="baseline"/>
      </w:rPr>
    </w:lvl>
    <w:lvl w:ilvl="2">
      <w:start w:val="1"/>
      <w:numFmt w:val="lowerRoman"/>
      <w:lvlText w:val="%3."/>
      <w:lvlJc w:val="right"/>
      <w:pPr>
        <w:ind w:left="3432" w:firstLine="3252"/>
      </w:pPr>
      <w:rPr>
        <w:vertAlign w:val="baseline"/>
      </w:rPr>
    </w:lvl>
    <w:lvl w:ilvl="3">
      <w:start w:val="1"/>
      <w:numFmt w:val="decimal"/>
      <w:lvlText w:val="%4."/>
      <w:lvlJc w:val="left"/>
      <w:pPr>
        <w:ind w:left="4152" w:firstLine="3792"/>
      </w:pPr>
      <w:rPr>
        <w:vertAlign w:val="baseline"/>
      </w:rPr>
    </w:lvl>
    <w:lvl w:ilvl="4">
      <w:start w:val="1"/>
      <w:numFmt w:val="lowerLetter"/>
      <w:lvlText w:val="%5."/>
      <w:lvlJc w:val="left"/>
      <w:pPr>
        <w:ind w:left="4872" w:firstLine="4512"/>
      </w:pPr>
      <w:rPr>
        <w:vertAlign w:val="baseline"/>
      </w:rPr>
    </w:lvl>
    <w:lvl w:ilvl="5">
      <w:start w:val="1"/>
      <w:numFmt w:val="lowerRoman"/>
      <w:lvlText w:val="%6."/>
      <w:lvlJc w:val="right"/>
      <w:pPr>
        <w:ind w:left="5592" w:firstLine="5412"/>
      </w:pPr>
      <w:rPr>
        <w:vertAlign w:val="baseline"/>
      </w:rPr>
    </w:lvl>
    <w:lvl w:ilvl="6">
      <w:start w:val="1"/>
      <w:numFmt w:val="decimal"/>
      <w:lvlText w:val="%7."/>
      <w:lvlJc w:val="left"/>
      <w:pPr>
        <w:ind w:left="6312" w:firstLine="5952"/>
      </w:pPr>
      <w:rPr>
        <w:vertAlign w:val="baseline"/>
      </w:rPr>
    </w:lvl>
    <w:lvl w:ilvl="7">
      <w:start w:val="1"/>
      <w:numFmt w:val="lowerLetter"/>
      <w:lvlText w:val="%8."/>
      <w:lvlJc w:val="left"/>
      <w:pPr>
        <w:ind w:left="7032" w:firstLine="6672"/>
      </w:pPr>
      <w:rPr>
        <w:vertAlign w:val="baseline"/>
      </w:rPr>
    </w:lvl>
    <w:lvl w:ilvl="8">
      <w:start w:val="1"/>
      <w:numFmt w:val="lowerRoman"/>
      <w:lvlText w:val="%9."/>
      <w:lvlJc w:val="right"/>
      <w:pPr>
        <w:ind w:left="7752" w:firstLine="7572"/>
      </w:pPr>
      <w:rPr>
        <w:vertAlign w:val="baseline"/>
      </w:rPr>
    </w:lvl>
  </w:abstractNum>
  <w:abstractNum w:abstractNumId="3" w15:restartNumberingAfterBreak="0">
    <w:nsid w:val="085962D2"/>
    <w:multiLevelType w:val="hybridMultilevel"/>
    <w:tmpl w:val="3920085C"/>
    <w:lvl w:ilvl="0" w:tplc="2D1AC112">
      <w:start w:val="2"/>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E05988"/>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0C287C44"/>
    <w:multiLevelType w:val="hybridMultilevel"/>
    <w:tmpl w:val="16366872"/>
    <w:lvl w:ilvl="0" w:tplc="9B8A6968">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C413E82"/>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7" w15:restartNumberingAfterBreak="0">
    <w:nsid w:val="106E1136"/>
    <w:multiLevelType w:val="hybridMultilevel"/>
    <w:tmpl w:val="17684BA4"/>
    <w:lvl w:ilvl="0" w:tplc="5DEC8DB8">
      <w:start w:val="1"/>
      <w:numFmt w:val="lowerLetter"/>
      <w:lvlText w:val="%1."/>
      <w:lvlJc w:val="left"/>
      <w:pPr>
        <w:ind w:left="360" w:hanging="360"/>
      </w:pPr>
      <w:rPr>
        <w:b/>
        <w:color w:val="00000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 w15:restartNumberingAfterBreak="0">
    <w:nsid w:val="132B0933"/>
    <w:multiLevelType w:val="hybridMultilevel"/>
    <w:tmpl w:val="14428F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1439C7"/>
    <w:multiLevelType w:val="hybridMultilevel"/>
    <w:tmpl w:val="A37EC150"/>
    <w:lvl w:ilvl="0" w:tplc="8070E54C">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8655313"/>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2B5814EE"/>
    <w:multiLevelType w:val="hybridMultilevel"/>
    <w:tmpl w:val="1C52E866"/>
    <w:lvl w:ilvl="0" w:tplc="06D213A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0F56EB9"/>
    <w:multiLevelType w:val="multilevel"/>
    <w:tmpl w:val="8F54087C"/>
    <w:lvl w:ilvl="0">
      <w:start w:val="5"/>
      <w:numFmt w:val="lowerLetter"/>
      <w:lvlText w:val="%1."/>
      <w:lvlJc w:val="left"/>
      <w:pPr>
        <w:ind w:left="720" w:firstLine="360"/>
      </w:pPr>
      <w:rPr>
        <w:rFonts w:hint="default"/>
        <w:i w:val="0"/>
        <w:vertAlign w:val="baseline"/>
        <w:lang w:val="es-CR"/>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4" w15:restartNumberingAfterBreak="0">
    <w:nsid w:val="33405BFB"/>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346121DC"/>
    <w:multiLevelType w:val="hybridMultilevel"/>
    <w:tmpl w:val="03ECE232"/>
    <w:lvl w:ilvl="0" w:tplc="3760AE7C">
      <w:start w:val="2"/>
      <w:numFmt w:val="decimal"/>
      <w:lvlText w:val="%1."/>
      <w:lvlJc w:val="left"/>
      <w:pPr>
        <w:ind w:left="5889" w:hanging="360"/>
      </w:pPr>
      <w:rPr>
        <w:rFonts w:ascii="Arial" w:hAnsi="Arial" w:cs="Arial" w:hint="default"/>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4B847C7"/>
    <w:multiLevelType w:val="hybridMultilevel"/>
    <w:tmpl w:val="108C432A"/>
    <w:lvl w:ilvl="0" w:tplc="9B6032C2">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4089" w:hanging="360"/>
      </w:pPr>
    </w:lvl>
    <w:lvl w:ilvl="2" w:tplc="140A001B" w:tentative="1">
      <w:start w:val="1"/>
      <w:numFmt w:val="lowerRoman"/>
      <w:lvlText w:val="%3."/>
      <w:lvlJc w:val="right"/>
      <w:pPr>
        <w:ind w:left="-3369" w:hanging="180"/>
      </w:pPr>
    </w:lvl>
    <w:lvl w:ilvl="3" w:tplc="140A000F" w:tentative="1">
      <w:start w:val="1"/>
      <w:numFmt w:val="decimal"/>
      <w:lvlText w:val="%4."/>
      <w:lvlJc w:val="left"/>
      <w:pPr>
        <w:ind w:left="-2649" w:hanging="360"/>
      </w:pPr>
    </w:lvl>
    <w:lvl w:ilvl="4" w:tplc="140A0019" w:tentative="1">
      <w:start w:val="1"/>
      <w:numFmt w:val="lowerLetter"/>
      <w:lvlText w:val="%5."/>
      <w:lvlJc w:val="left"/>
      <w:pPr>
        <w:ind w:left="-1929" w:hanging="360"/>
      </w:pPr>
    </w:lvl>
    <w:lvl w:ilvl="5" w:tplc="140A001B" w:tentative="1">
      <w:start w:val="1"/>
      <w:numFmt w:val="lowerRoman"/>
      <w:lvlText w:val="%6."/>
      <w:lvlJc w:val="right"/>
      <w:pPr>
        <w:ind w:left="-1209" w:hanging="180"/>
      </w:pPr>
    </w:lvl>
    <w:lvl w:ilvl="6" w:tplc="140A000F" w:tentative="1">
      <w:start w:val="1"/>
      <w:numFmt w:val="decimal"/>
      <w:lvlText w:val="%7."/>
      <w:lvlJc w:val="left"/>
      <w:pPr>
        <w:ind w:left="-489" w:hanging="360"/>
      </w:pPr>
    </w:lvl>
    <w:lvl w:ilvl="7" w:tplc="140A0019" w:tentative="1">
      <w:start w:val="1"/>
      <w:numFmt w:val="lowerLetter"/>
      <w:lvlText w:val="%8."/>
      <w:lvlJc w:val="left"/>
      <w:pPr>
        <w:ind w:left="231" w:hanging="360"/>
      </w:pPr>
    </w:lvl>
    <w:lvl w:ilvl="8" w:tplc="140A001B" w:tentative="1">
      <w:start w:val="1"/>
      <w:numFmt w:val="lowerRoman"/>
      <w:lvlText w:val="%9."/>
      <w:lvlJc w:val="right"/>
      <w:pPr>
        <w:ind w:left="951" w:hanging="180"/>
      </w:pPr>
    </w:lvl>
  </w:abstractNum>
  <w:abstractNum w:abstractNumId="17" w15:restartNumberingAfterBreak="0">
    <w:nsid w:val="3C6239B9"/>
    <w:multiLevelType w:val="hybridMultilevel"/>
    <w:tmpl w:val="1FAEC742"/>
    <w:lvl w:ilvl="0" w:tplc="3752A574">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137BB3"/>
    <w:multiLevelType w:val="hybridMultilevel"/>
    <w:tmpl w:val="1E3088A6"/>
    <w:lvl w:ilvl="0" w:tplc="1794D17C">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7247382"/>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49701C82"/>
    <w:multiLevelType w:val="hybridMultilevel"/>
    <w:tmpl w:val="F3DAB1C4"/>
    <w:lvl w:ilvl="0" w:tplc="3752A574">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CA606C"/>
    <w:multiLevelType w:val="hybridMultilevel"/>
    <w:tmpl w:val="D2DE45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FD72100"/>
    <w:multiLevelType w:val="hybridMultilevel"/>
    <w:tmpl w:val="108C432A"/>
    <w:lvl w:ilvl="0" w:tplc="9B6032C2">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4089" w:hanging="360"/>
      </w:pPr>
    </w:lvl>
    <w:lvl w:ilvl="2" w:tplc="140A001B" w:tentative="1">
      <w:start w:val="1"/>
      <w:numFmt w:val="lowerRoman"/>
      <w:lvlText w:val="%3."/>
      <w:lvlJc w:val="right"/>
      <w:pPr>
        <w:ind w:left="-3369" w:hanging="180"/>
      </w:pPr>
    </w:lvl>
    <w:lvl w:ilvl="3" w:tplc="140A000F" w:tentative="1">
      <w:start w:val="1"/>
      <w:numFmt w:val="decimal"/>
      <w:lvlText w:val="%4."/>
      <w:lvlJc w:val="left"/>
      <w:pPr>
        <w:ind w:left="-2649" w:hanging="360"/>
      </w:pPr>
    </w:lvl>
    <w:lvl w:ilvl="4" w:tplc="140A0019" w:tentative="1">
      <w:start w:val="1"/>
      <w:numFmt w:val="lowerLetter"/>
      <w:lvlText w:val="%5."/>
      <w:lvlJc w:val="left"/>
      <w:pPr>
        <w:ind w:left="-1929" w:hanging="360"/>
      </w:pPr>
    </w:lvl>
    <w:lvl w:ilvl="5" w:tplc="140A001B" w:tentative="1">
      <w:start w:val="1"/>
      <w:numFmt w:val="lowerRoman"/>
      <w:lvlText w:val="%6."/>
      <w:lvlJc w:val="right"/>
      <w:pPr>
        <w:ind w:left="-1209" w:hanging="180"/>
      </w:pPr>
    </w:lvl>
    <w:lvl w:ilvl="6" w:tplc="140A000F" w:tentative="1">
      <w:start w:val="1"/>
      <w:numFmt w:val="decimal"/>
      <w:lvlText w:val="%7."/>
      <w:lvlJc w:val="left"/>
      <w:pPr>
        <w:ind w:left="-489" w:hanging="360"/>
      </w:pPr>
    </w:lvl>
    <w:lvl w:ilvl="7" w:tplc="140A0019" w:tentative="1">
      <w:start w:val="1"/>
      <w:numFmt w:val="lowerLetter"/>
      <w:lvlText w:val="%8."/>
      <w:lvlJc w:val="left"/>
      <w:pPr>
        <w:ind w:left="231" w:hanging="360"/>
      </w:pPr>
    </w:lvl>
    <w:lvl w:ilvl="8" w:tplc="140A001B" w:tentative="1">
      <w:start w:val="1"/>
      <w:numFmt w:val="lowerRoman"/>
      <w:lvlText w:val="%9."/>
      <w:lvlJc w:val="right"/>
      <w:pPr>
        <w:ind w:left="951" w:hanging="180"/>
      </w:pPr>
    </w:lvl>
  </w:abstractNum>
  <w:abstractNum w:abstractNumId="25" w15:restartNumberingAfterBreak="0">
    <w:nsid w:val="56C2236D"/>
    <w:multiLevelType w:val="hybridMultilevel"/>
    <w:tmpl w:val="F3DAB1C4"/>
    <w:lvl w:ilvl="0" w:tplc="3752A574">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E47362"/>
    <w:multiLevelType w:val="hybridMultilevel"/>
    <w:tmpl w:val="B642979E"/>
    <w:lvl w:ilvl="0" w:tplc="2DE29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C1E2EF1"/>
    <w:multiLevelType w:val="hybridMultilevel"/>
    <w:tmpl w:val="108C432A"/>
    <w:lvl w:ilvl="0" w:tplc="9B6032C2">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4089" w:hanging="360"/>
      </w:pPr>
    </w:lvl>
    <w:lvl w:ilvl="2" w:tplc="140A001B" w:tentative="1">
      <w:start w:val="1"/>
      <w:numFmt w:val="lowerRoman"/>
      <w:lvlText w:val="%3."/>
      <w:lvlJc w:val="right"/>
      <w:pPr>
        <w:ind w:left="-3369" w:hanging="180"/>
      </w:pPr>
    </w:lvl>
    <w:lvl w:ilvl="3" w:tplc="140A000F" w:tentative="1">
      <w:start w:val="1"/>
      <w:numFmt w:val="decimal"/>
      <w:lvlText w:val="%4."/>
      <w:lvlJc w:val="left"/>
      <w:pPr>
        <w:ind w:left="-2649" w:hanging="360"/>
      </w:pPr>
    </w:lvl>
    <w:lvl w:ilvl="4" w:tplc="140A0019" w:tentative="1">
      <w:start w:val="1"/>
      <w:numFmt w:val="lowerLetter"/>
      <w:lvlText w:val="%5."/>
      <w:lvlJc w:val="left"/>
      <w:pPr>
        <w:ind w:left="-1929" w:hanging="360"/>
      </w:pPr>
    </w:lvl>
    <w:lvl w:ilvl="5" w:tplc="140A001B" w:tentative="1">
      <w:start w:val="1"/>
      <w:numFmt w:val="lowerRoman"/>
      <w:lvlText w:val="%6."/>
      <w:lvlJc w:val="right"/>
      <w:pPr>
        <w:ind w:left="-1209" w:hanging="180"/>
      </w:pPr>
    </w:lvl>
    <w:lvl w:ilvl="6" w:tplc="140A000F" w:tentative="1">
      <w:start w:val="1"/>
      <w:numFmt w:val="decimal"/>
      <w:lvlText w:val="%7."/>
      <w:lvlJc w:val="left"/>
      <w:pPr>
        <w:ind w:left="-489" w:hanging="360"/>
      </w:pPr>
    </w:lvl>
    <w:lvl w:ilvl="7" w:tplc="140A0019" w:tentative="1">
      <w:start w:val="1"/>
      <w:numFmt w:val="lowerLetter"/>
      <w:lvlText w:val="%8."/>
      <w:lvlJc w:val="left"/>
      <w:pPr>
        <w:ind w:left="231" w:hanging="360"/>
      </w:pPr>
    </w:lvl>
    <w:lvl w:ilvl="8" w:tplc="140A001B" w:tentative="1">
      <w:start w:val="1"/>
      <w:numFmt w:val="lowerRoman"/>
      <w:lvlText w:val="%9."/>
      <w:lvlJc w:val="right"/>
      <w:pPr>
        <w:ind w:left="951" w:hanging="180"/>
      </w:pPr>
    </w:lvl>
  </w:abstractNum>
  <w:abstractNum w:abstractNumId="28" w15:restartNumberingAfterBreak="0">
    <w:nsid w:val="614266B9"/>
    <w:multiLevelType w:val="hybridMultilevel"/>
    <w:tmpl w:val="FF8E8CCC"/>
    <w:lvl w:ilvl="0" w:tplc="EF809EE0">
      <w:start w:val="4"/>
      <w:numFmt w:val="decimal"/>
      <w:lvlText w:val="%1."/>
      <w:lvlJc w:val="left"/>
      <w:pPr>
        <w:ind w:left="5889" w:hanging="360"/>
      </w:pPr>
      <w:rPr>
        <w:rFonts w:ascii="Arial" w:hAnsi="Arial" w:cs="Arial" w:hint="default"/>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4B42C5B"/>
    <w:multiLevelType w:val="hybridMultilevel"/>
    <w:tmpl w:val="6E1C8A38"/>
    <w:lvl w:ilvl="0" w:tplc="1C8CA7EE">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15:restartNumberingAfterBreak="0">
    <w:nsid w:val="6AD37C7A"/>
    <w:multiLevelType w:val="multilevel"/>
    <w:tmpl w:val="81B6B61A"/>
    <w:lvl w:ilvl="0">
      <w:start w:val="1"/>
      <w:numFmt w:val="lowerLetter"/>
      <w:lvlText w:val="%1."/>
      <w:lvlJc w:val="left"/>
      <w:pPr>
        <w:ind w:left="3893" w:firstLine="360"/>
      </w:pPr>
      <w:rPr>
        <w:i/>
        <w:vertAlign w:val="baseline"/>
      </w:rPr>
    </w:lvl>
    <w:lvl w:ilvl="1">
      <w:start w:val="1"/>
      <w:numFmt w:val="lowerLetter"/>
      <w:lvlText w:val="%2."/>
      <w:lvlJc w:val="left"/>
      <w:pPr>
        <w:ind w:left="4613" w:firstLine="1080"/>
      </w:pPr>
      <w:rPr>
        <w:vertAlign w:val="baseline"/>
      </w:rPr>
    </w:lvl>
    <w:lvl w:ilvl="2">
      <w:start w:val="1"/>
      <w:numFmt w:val="lowerRoman"/>
      <w:lvlText w:val="%3."/>
      <w:lvlJc w:val="right"/>
      <w:pPr>
        <w:ind w:left="5333" w:firstLine="1980"/>
      </w:pPr>
      <w:rPr>
        <w:vertAlign w:val="baseline"/>
      </w:rPr>
    </w:lvl>
    <w:lvl w:ilvl="3">
      <w:start w:val="1"/>
      <w:numFmt w:val="decimal"/>
      <w:lvlText w:val="%4."/>
      <w:lvlJc w:val="left"/>
      <w:pPr>
        <w:ind w:left="6053" w:firstLine="2520"/>
      </w:pPr>
      <w:rPr>
        <w:vertAlign w:val="baseline"/>
      </w:rPr>
    </w:lvl>
    <w:lvl w:ilvl="4">
      <w:start w:val="1"/>
      <w:numFmt w:val="lowerLetter"/>
      <w:lvlText w:val="%5."/>
      <w:lvlJc w:val="left"/>
      <w:pPr>
        <w:ind w:left="6773" w:firstLine="3240"/>
      </w:pPr>
      <w:rPr>
        <w:vertAlign w:val="baseline"/>
      </w:rPr>
    </w:lvl>
    <w:lvl w:ilvl="5">
      <w:start w:val="1"/>
      <w:numFmt w:val="lowerRoman"/>
      <w:lvlText w:val="%6."/>
      <w:lvlJc w:val="right"/>
      <w:pPr>
        <w:ind w:left="7493" w:firstLine="4140"/>
      </w:pPr>
      <w:rPr>
        <w:vertAlign w:val="baseline"/>
      </w:rPr>
    </w:lvl>
    <w:lvl w:ilvl="6">
      <w:start w:val="1"/>
      <w:numFmt w:val="decimal"/>
      <w:lvlText w:val="%7."/>
      <w:lvlJc w:val="left"/>
      <w:pPr>
        <w:ind w:left="8213" w:firstLine="4680"/>
      </w:pPr>
      <w:rPr>
        <w:vertAlign w:val="baseline"/>
      </w:rPr>
    </w:lvl>
    <w:lvl w:ilvl="7">
      <w:start w:val="1"/>
      <w:numFmt w:val="lowerLetter"/>
      <w:lvlText w:val="%8."/>
      <w:lvlJc w:val="left"/>
      <w:pPr>
        <w:ind w:left="8933" w:firstLine="5400"/>
      </w:pPr>
      <w:rPr>
        <w:vertAlign w:val="baseline"/>
      </w:rPr>
    </w:lvl>
    <w:lvl w:ilvl="8">
      <w:start w:val="1"/>
      <w:numFmt w:val="lowerRoman"/>
      <w:lvlText w:val="%9."/>
      <w:lvlJc w:val="right"/>
      <w:pPr>
        <w:ind w:left="9653" w:firstLine="6300"/>
      </w:pPr>
      <w:rPr>
        <w:vertAlign w:val="baseline"/>
      </w:rPr>
    </w:lvl>
  </w:abstractNum>
  <w:abstractNum w:abstractNumId="31" w15:restartNumberingAfterBreak="0">
    <w:nsid w:val="708D1F1F"/>
    <w:multiLevelType w:val="hybridMultilevel"/>
    <w:tmpl w:val="3B6AAACA"/>
    <w:lvl w:ilvl="0" w:tplc="3752A574">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23E15B1"/>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3" w15:restartNumberingAfterBreak="0">
    <w:nsid w:val="72A56366"/>
    <w:multiLevelType w:val="hybridMultilevel"/>
    <w:tmpl w:val="2AE2667A"/>
    <w:lvl w:ilvl="0" w:tplc="691CE55E">
      <w:start w:val="4"/>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A6B3C7A"/>
    <w:multiLevelType w:val="hybridMultilevel"/>
    <w:tmpl w:val="24A2CF4A"/>
    <w:lvl w:ilvl="0" w:tplc="DD56E28A">
      <w:start w:val="5"/>
      <w:numFmt w:val="decimal"/>
      <w:lvlText w:val="%1."/>
      <w:lvlJc w:val="left"/>
      <w:pPr>
        <w:ind w:left="5889" w:hanging="360"/>
      </w:pPr>
      <w:rPr>
        <w:rFonts w:ascii="Arial" w:hAnsi="Arial" w:cs="Arial" w:hint="default"/>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BEE382C"/>
    <w:multiLevelType w:val="hybridMultilevel"/>
    <w:tmpl w:val="E87681B8"/>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D93A37DC">
      <w:start w:val="1"/>
      <w:numFmt w:val="decimal"/>
      <w:lvlText w:val="%4."/>
      <w:lvlJc w:val="left"/>
      <w:pPr>
        <w:ind w:left="1887" w:hanging="360"/>
      </w:pPr>
      <w:rPr>
        <w:b/>
      </w:r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6" w15:restartNumberingAfterBreak="0">
    <w:nsid w:val="7E972F00"/>
    <w:multiLevelType w:val="hybridMultilevel"/>
    <w:tmpl w:val="4F721C74"/>
    <w:lvl w:ilvl="0" w:tplc="FC6C57BE">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9"/>
  </w:num>
  <w:num w:numId="2">
    <w:abstractNumId w:val="18"/>
    <w:lvlOverride w:ilvl="0">
      <w:startOverride w:val="1"/>
    </w:lvlOverride>
  </w:num>
  <w:num w:numId="3">
    <w:abstractNumId w:val="17"/>
  </w:num>
  <w:num w:numId="4">
    <w:abstractNumId w:val="35"/>
  </w:num>
  <w:num w:numId="5">
    <w:abstractNumId w:val="0"/>
  </w:num>
  <w:num w:numId="6">
    <w:abstractNumId w:val="12"/>
  </w:num>
  <w:num w:numId="7">
    <w:abstractNumId w:val="4"/>
  </w:num>
  <w:num w:numId="8">
    <w:abstractNumId w:val="3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13"/>
  </w:num>
  <w:num w:numId="13">
    <w:abstractNumId w:val="15"/>
  </w:num>
  <w:num w:numId="14">
    <w:abstractNumId w:val="27"/>
  </w:num>
  <w:num w:numId="15">
    <w:abstractNumId w:val="24"/>
  </w:num>
  <w:num w:numId="16">
    <w:abstractNumId w:val="5"/>
  </w:num>
  <w:num w:numId="17">
    <w:abstractNumId w:val="16"/>
  </w:num>
  <w:num w:numId="18">
    <w:abstractNumId w:val="9"/>
  </w:num>
  <w:num w:numId="19">
    <w:abstractNumId w:val="28"/>
  </w:num>
  <w:num w:numId="20">
    <w:abstractNumId w:val="8"/>
  </w:num>
  <w:num w:numId="21">
    <w:abstractNumId w:val="29"/>
  </w:num>
  <w:num w:numId="22">
    <w:abstractNumId w:val="34"/>
  </w:num>
  <w:num w:numId="23">
    <w:abstractNumId w:val="10"/>
  </w:num>
  <w:num w:numId="24">
    <w:abstractNumId w:val="21"/>
  </w:num>
  <w:num w:numId="25">
    <w:abstractNumId w:val="6"/>
  </w:num>
  <w:num w:numId="26">
    <w:abstractNumId w:val="14"/>
  </w:num>
  <w:num w:numId="27">
    <w:abstractNumId w:val="3"/>
  </w:num>
  <w:num w:numId="28">
    <w:abstractNumId w:val="11"/>
  </w:num>
  <w:num w:numId="29">
    <w:abstractNumId w:val="36"/>
  </w:num>
  <w:num w:numId="30">
    <w:abstractNumId w:val="26"/>
  </w:num>
  <w:num w:numId="31">
    <w:abstractNumId w:val="25"/>
  </w:num>
  <w:num w:numId="32">
    <w:abstractNumId w:val="22"/>
  </w:num>
  <w:num w:numId="33">
    <w:abstractNumId w:val="31"/>
  </w:num>
  <w:num w:numId="34">
    <w:abstractNumId w:val="33"/>
  </w:num>
  <w:num w:numId="35">
    <w:abstractNumId w:val="20"/>
  </w:num>
  <w:num w:numId="3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668"/>
    <w:rsid w:val="00066D8B"/>
    <w:rsid w:val="00067B09"/>
    <w:rsid w:val="00067C2D"/>
    <w:rsid w:val="00070181"/>
    <w:rsid w:val="00070903"/>
    <w:rsid w:val="00071429"/>
    <w:rsid w:val="00071672"/>
    <w:rsid w:val="00071C29"/>
    <w:rsid w:val="0007231C"/>
    <w:rsid w:val="00073097"/>
    <w:rsid w:val="0007606E"/>
    <w:rsid w:val="00076E47"/>
    <w:rsid w:val="00077A55"/>
    <w:rsid w:val="00077F76"/>
    <w:rsid w:val="00080944"/>
    <w:rsid w:val="0008102E"/>
    <w:rsid w:val="0008115C"/>
    <w:rsid w:val="000814C2"/>
    <w:rsid w:val="000828F2"/>
    <w:rsid w:val="00082DE6"/>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298"/>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4EE3"/>
    <w:rsid w:val="000D56B4"/>
    <w:rsid w:val="000D5C64"/>
    <w:rsid w:val="000D5EDB"/>
    <w:rsid w:val="000D6BEB"/>
    <w:rsid w:val="000D72B8"/>
    <w:rsid w:val="000D7B3E"/>
    <w:rsid w:val="000E29E1"/>
    <w:rsid w:val="000E3672"/>
    <w:rsid w:val="000E4651"/>
    <w:rsid w:val="000E48F1"/>
    <w:rsid w:val="000E6B77"/>
    <w:rsid w:val="000E7703"/>
    <w:rsid w:val="000E7FC6"/>
    <w:rsid w:val="000F0AEB"/>
    <w:rsid w:val="000F141E"/>
    <w:rsid w:val="000F258B"/>
    <w:rsid w:val="000F28C6"/>
    <w:rsid w:val="000F2ED5"/>
    <w:rsid w:val="000F5200"/>
    <w:rsid w:val="000F567D"/>
    <w:rsid w:val="000F6CD3"/>
    <w:rsid w:val="000F6E09"/>
    <w:rsid w:val="000F723E"/>
    <w:rsid w:val="000F7277"/>
    <w:rsid w:val="000F7A48"/>
    <w:rsid w:val="001007B9"/>
    <w:rsid w:val="00100BA2"/>
    <w:rsid w:val="00101931"/>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6A9"/>
    <w:rsid w:val="001177E5"/>
    <w:rsid w:val="001178AA"/>
    <w:rsid w:val="00117CA0"/>
    <w:rsid w:val="00120354"/>
    <w:rsid w:val="00122A43"/>
    <w:rsid w:val="00124BBA"/>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81D"/>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17E"/>
    <w:rsid w:val="001726A4"/>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3D2B"/>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A75D9"/>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2EF"/>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1D01"/>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0916"/>
    <w:rsid w:val="00241D45"/>
    <w:rsid w:val="00242161"/>
    <w:rsid w:val="0024241E"/>
    <w:rsid w:val="00243337"/>
    <w:rsid w:val="00244190"/>
    <w:rsid w:val="00244392"/>
    <w:rsid w:val="002447C3"/>
    <w:rsid w:val="002460BD"/>
    <w:rsid w:val="002461E2"/>
    <w:rsid w:val="002463A1"/>
    <w:rsid w:val="002465BC"/>
    <w:rsid w:val="002476CE"/>
    <w:rsid w:val="00250874"/>
    <w:rsid w:val="002514B2"/>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544"/>
    <w:rsid w:val="002A0A41"/>
    <w:rsid w:val="002A1AB8"/>
    <w:rsid w:val="002A1CC6"/>
    <w:rsid w:val="002A1E1D"/>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459C"/>
    <w:rsid w:val="002B5059"/>
    <w:rsid w:val="002B522C"/>
    <w:rsid w:val="002B5303"/>
    <w:rsid w:val="002B6408"/>
    <w:rsid w:val="002B6D34"/>
    <w:rsid w:val="002B6D7F"/>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D7674"/>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1C00"/>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0D65"/>
    <w:rsid w:val="0034125C"/>
    <w:rsid w:val="003431E0"/>
    <w:rsid w:val="00343EE6"/>
    <w:rsid w:val="00344E8B"/>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149"/>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413"/>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4DB"/>
    <w:rsid w:val="003E5C64"/>
    <w:rsid w:val="003E5F9E"/>
    <w:rsid w:val="003E62FE"/>
    <w:rsid w:val="003E6715"/>
    <w:rsid w:val="003E679C"/>
    <w:rsid w:val="003E6DAE"/>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0EC9"/>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22B"/>
    <w:rsid w:val="00412388"/>
    <w:rsid w:val="00412E00"/>
    <w:rsid w:val="00413411"/>
    <w:rsid w:val="00413C3E"/>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56D"/>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4B32"/>
    <w:rsid w:val="0046523F"/>
    <w:rsid w:val="00466D17"/>
    <w:rsid w:val="004670D5"/>
    <w:rsid w:val="004672D5"/>
    <w:rsid w:val="004700F6"/>
    <w:rsid w:val="00470330"/>
    <w:rsid w:val="00470411"/>
    <w:rsid w:val="00470905"/>
    <w:rsid w:val="004713D6"/>
    <w:rsid w:val="00471580"/>
    <w:rsid w:val="00471F23"/>
    <w:rsid w:val="00471F3C"/>
    <w:rsid w:val="004746B0"/>
    <w:rsid w:val="00474E49"/>
    <w:rsid w:val="00475AD7"/>
    <w:rsid w:val="004762AF"/>
    <w:rsid w:val="0047697C"/>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D22"/>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2EF"/>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299"/>
    <w:rsid w:val="004B19AA"/>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3E7"/>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5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AC"/>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3753"/>
    <w:rsid w:val="0058428D"/>
    <w:rsid w:val="00585A2F"/>
    <w:rsid w:val="00586461"/>
    <w:rsid w:val="005873E2"/>
    <w:rsid w:val="00590090"/>
    <w:rsid w:val="005903F1"/>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4D14"/>
    <w:rsid w:val="005D55A4"/>
    <w:rsid w:val="005D7526"/>
    <w:rsid w:val="005E011A"/>
    <w:rsid w:val="005E09B4"/>
    <w:rsid w:val="005E1091"/>
    <w:rsid w:val="005E18BF"/>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26B"/>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684B"/>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0D9A"/>
    <w:rsid w:val="00640F2C"/>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50F"/>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D67"/>
    <w:rsid w:val="00691F75"/>
    <w:rsid w:val="0069235D"/>
    <w:rsid w:val="00694185"/>
    <w:rsid w:val="00696039"/>
    <w:rsid w:val="0069619A"/>
    <w:rsid w:val="006966D1"/>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0E4E"/>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8F7"/>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7E2"/>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77B01"/>
    <w:rsid w:val="00781450"/>
    <w:rsid w:val="00781510"/>
    <w:rsid w:val="00781F41"/>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97C19"/>
    <w:rsid w:val="00797D8A"/>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61BB"/>
    <w:rsid w:val="007C74DA"/>
    <w:rsid w:val="007C7C22"/>
    <w:rsid w:val="007C7C7C"/>
    <w:rsid w:val="007D01A8"/>
    <w:rsid w:val="007D16BE"/>
    <w:rsid w:val="007D344F"/>
    <w:rsid w:val="007D3A88"/>
    <w:rsid w:val="007D3C49"/>
    <w:rsid w:val="007D5BF1"/>
    <w:rsid w:val="007D692F"/>
    <w:rsid w:val="007D73BA"/>
    <w:rsid w:val="007D7FA3"/>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1D9"/>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1BD"/>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057D"/>
    <w:rsid w:val="008442C3"/>
    <w:rsid w:val="00844D3F"/>
    <w:rsid w:val="00846566"/>
    <w:rsid w:val="00846DED"/>
    <w:rsid w:val="00846FFD"/>
    <w:rsid w:val="008476BF"/>
    <w:rsid w:val="00847C7D"/>
    <w:rsid w:val="008502DD"/>
    <w:rsid w:val="00850EAA"/>
    <w:rsid w:val="00851290"/>
    <w:rsid w:val="00851937"/>
    <w:rsid w:val="008522BD"/>
    <w:rsid w:val="008526AA"/>
    <w:rsid w:val="00852929"/>
    <w:rsid w:val="00852B67"/>
    <w:rsid w:val="00852DFB"/>
    <w:rsid w:val="00852F0F"/>
    <w:rsid w:val="0085475A"/>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2F47"/>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3D7"/>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2C2"/>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6C1"/>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434A"/>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47873"/>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4BB8"/>
    <w:rsid w:val="0096584F"/>
    <w:rsid w:val="00965E26"/>
    <w:rsid w:val="00966B5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8E9"/>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1E31"/>
    <w:rsid w:val="009B2A59"/>
    <w:rsid w:val="009B2DAF"/>
    <w:rsid w:val="009B3BC8"/>
    <w:rsid w:val="009B3D38"/>
    <w:rsid w:val="009B4D5A"/>
    <w:rsid w:val="009B4F1B"/>
    <w:rsid w:val="009B5895"/>
    <w:rsid w:val="009B5E08"/>
    <w:rsid w:val="009B6D12"/>
    <w:rsid w:val="009C1B71"/>
    <w:rsid w:val="009C214A"/>
    <w:rsid w:val="009C2B3E"/>
    <w:rsid w:val="009C3B76"/>
    <w:rsid w:val="009C4228"/>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24D8"/>
    <w:rsid w:val="00A0359E"/>
    <w:rsid w:val="00A03EFA"/>
    <w:rsid w:val="00A04C72"/>
    <w:rsid w:val="00A05527"/>
    <w:rsid w:val="00A062A8"/>
    <w:rsid w:val="00A06B26"/>
    <w:rsid w:val="00A06D3F"/>
    <w:rsid w:val="00A07108"/>
    <w:rsid w:val="00A075E9"/>
    <w:rsid w:val="00A0783C"/>
    <w:rsid w:val="00A07A7E"/>
    <w:rsid w:val="00A10A23"/>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1D3"/>
    <w:rsid w:val="00A3120D"/>
    <w:rsid w:val="00A31264"/>
    <w:rsid w:val="00A324A9"/>
    <w:rsid w:val="00A3251D"/>
    <w:rsid w:val="00A3349B"/>
    <w:rsid w:val="00A3352E"/>
    <w:rsid w:val="00A3363B"/>
    <w:rsid w:val="00A337C0"/>
    <w:rsid w:val="00A34188"/>
    <w:rsid w:val="00A34B69"/>
    <w:rsid w:val="00A36562"/>
    <w:rsid w:val="00A36FCF"/>
    <w:rsid w:val="00A3744F"/>
    <w:rsid w:val="00A3773C"/>
    <w:rsid w:val="00A37FA0"/>
    <w:rsid w:val="00A408CE"/>
    <w:rsid w:val="00A40B69"/>
    <w:rsid w:val="00A41050"/>
    <w:rsid w:val="00A41401"/>
    <w:rsid w:val="00A41B3F"/>
    <w:rsid w:val="00A427A1"/>
    <w:rsid w:val="00A42B49"/>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58B9"/>
    <w:rsid w:val="00A5783E"/>
    <w:rsid w:val="00A578A6"/>
    <w:rsid w:val="00A606B8"/>
    <w:rsid w:val="00A6072B"/>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91C"/>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0EAA"/>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5FEE"/>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4F7B"/>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E7EB2"/>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15A"/>
    <w:rsid w:val="00B01F50"/>
    <w:rsid w:val="00B0250E"/>
    <w:rsid w:val="00B05596"/>
    <w:rsid w:val="00B0653B"/>
    <w:rsid w:val="00B06AB7"/>
    <w:rsid w:val="00B072CF"/>
    <w:rsid w:val="00B0769B"/>
    <w:rsid w:val="00B07BAA"/>
    <w:rsid w:val="00B07BFA"/>
    <w:rsid w:val="00B07D27"/>
    <w:rsid w:val="00B07EBD"/>
    <w:rsid w:val="00B1076E"/>
    <w:rsid w:val="00B11C68"/>
    <w:rsid w:val="00B1467C"/>
    <w:rsid w:val="00B16867"/>
    <w:rsid w:val="00B16BB1"/>
    <w:rsid w:val="00B170E3"/>
    <w:rsid w:val="00B173CB"/>
    <w:rsid w:val="00B17520"/>
    <w:rsid w:val="00B17C74"/>
    <w:rsid w:val="00B20094"/>
    <w:rsid w:val="00B20ADE"/>
    <w:rsid w:val="00B21570"/>
    <w:rsid w:val="00B2178F"/>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33EA"/>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017B"/>
    <w:rsid w:val="00B612F8"/>
    <w:rsid w:val="00B613EC"/>
    <w:rsid w:val="00B6157E"/>
    <w:rsid w:val="00B617AC"/>
    <w:rsid w:val="00B61DFB"/>
    <w:rsid w:val="00B6311F"/>
    <w:rsid w:val="00B63841"/>
    <w:rsid w:val="00B63FE3"/>
    <w:rsid w:val="00B65519"/>
    <w:rsid w:val="00B657DB"/>
    <w:rsid w:val="00B65F69"/>
    <w:rsid w:val="00B669A5"/>
    <w:rsid w:val="00B67AE6"/>
    <w:rsid w:val="00B70B29"/>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54E2"/>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33A"/>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59C"/>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0BB8"/>
    <w:rsid w:val="00C418F2"/>
    <w:rsid w:val="00C43514"/>
    <w:rsid w:val="00C43609"/>
    <w:rsid w:val="00C44DB0"/>
    <w:rsid w:val="00C465E2"/>
    <w:rsid w:val="00C500C0"/>
    <w:rsid w:val="00C5183A"/>
    <w:rsid w:val="00C5247D"/>
    <w:rsid w:val="00C52952"/>
    <w:rsid w:val="00C53911"/>
    <w:rsid w:val="00C540FC"/>
    <w:rsid w:val="00C55525"/>
    <w:rsid w:val="00C55A3F"/>
    <w:rsid w:val="00C57B71"/>
    <w:rsid w:val="00C60B05"/>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77BF7"/>
    <w:rsid w:val="00C80062"/>
    <w:rsid w:val="00C806DC"/>
    <w:rsid w:val="00C809D5"/>
    <w:rsid w:val="00C80C5B"/>
    <w:rsid w:val="00C81FA4"/>
    <w:rsid w:val="00C82A94"/>
    <w:rsid w:val="00C8386A"/>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A6C1B"/>
    <w:rsid w:val="00CB22A5"/>
    <w:rsid w:val="00CB2360"/>
    <w:rsid w:val="00CB257B"/>
    <w:rsid w:val="00CB293E"/>
    <w:rsid w:val="00CB3656"/>
    <w:rsid w:val="00CB3856"/>
    <w:rsid w:val="00CB464F"/>
    <w:rsid w:val="00CB4FCF"/>
    <w:rsid w:val="00CB5634"/>
    <w:rsid w:val="00CB76D1"/>
    <w:rsid w:val="00CB7A36"/>
    <w:rsid w:val="00CC008F"/>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292"/>
    <w:rsid w:val="00CD397C"/>
    <w:rsid w:val="00CD5953"/>
    <w:rsid w:val="00CD662B"/>
    <w:rsid w:val="00CD6981"/>
    <w:rsid w:val="00CD6D3D"/>
    <w:rsid w:val="00CE028C"/>
    <w:rsid w:val="00CE2158"/>
    <w:rsid w:val="00CE387F"/>
    <w:rsid w:val="00CE4AEB"/>
    <w:rsid w:val="00CE5D97"/>
    <w:rsid w:val="00CE6000"/>
    <w:rsid w:val="00CE6879"/>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41F"/>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8C6"/>
    <w:rsid w:val="00D06F40"/>
    <w:rsid w:val="00D0782A"/>
    <w:rsid w:val="00D10C21"/>
    <w:rsid w:val="00D11B39"/>
    <w:rsid w:val="00D11C23"/>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368"/>
    <w:rsid w:val="00D234C7"/>
    <w:rsid w:val="00D236FE"/>
    <w:rsid w:val="00D237A8"/>
    <w:rsid w:val="00D24102"/>
    <w:rsid w:val="00D2465F"/>
    <w:rsid w:val="00D24745"/>
    <w:rsid w:val="00D24A0C"/>
    <w:rsid w:val="00D24AB4"/>
    <w:rsid w:val="00D24E3E"/>
    <w:rsid w:val="00D24EC5"/>
    <w:rsid w:val="00D254A0"/>
    <w:rsid w:val="00D254B8"/>
    <w:rsid w:val="00D25FBF"/>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259"/>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4CFF"/>
    <w:rsid w:val="00D8507D"/>
    <w:rsid w:val="00D90123"/>
    <w:rsid w:val="00D91097"/>
    <w:rsid w:val="00D92719"/>
    <w:rsid w:val="00D92890"/>
    <w:rsid w:val="00D92D5E"/>
    <w:rsid w:val="00D92E12"/>
    <w:rsid w:val="00D945D0"/>
    <w:rsid w:val="00D946A6"/>
    <w:rsid w:val="00D95711"/>
    <w:rsid w:val="00D95B53"/>
    <w:rsid w:val="00D95D90"/>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18C0"/>
    <w:rsid w:val="00DC2420"/>
    <w:rsid w:val="00DC339E"/>
    <w:rsid w:val="00DC3B7C"/>
    <w:rsid w:val="00DC4363"/>
    <w:rsid w:val="00DC4849"/>
    <w:rsid w:val="00DC48D9"/>
    <w:rsid w:val="00DC56B4"/>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3FCE"/>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E8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27"/>
    <w:rsid w:val="00E44BB0"/>
    <w:rsid w:val="00E44FB3"/>
    <w:rsid w:val="00E452A0"/>
    <w:rsid w:val="00E45513"/>
    <w:rsid w:val="00E459B6"/>
    <w:rsid w:val="00E464E5"/>
    <w:rsid w:val="00E46C4A"/>
    <w:rsid w:val="00E4707C"/>
    <w:rsid w:val="00E478F9"/>
    <w:rsid w:val="00E50A94"/>
    <w:rsid w:val="00E50E4A"/>
    <w:rsid w:val="00E51F62"/>
    <w:rsid w:val="00E52912"/>
    <w:rsid w:val="00E535EF"/>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473"/>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1DC1"/>
    <w:rsid w:val="00EE2A9F"/>
    <w:rsid w:val="00EE2E14"/>
    <w:rsid w:val="00EE396B"/>
    <w:rsid w:val="00EE4311"/>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1D5B"/>
    <w:rsid w:val="00F032AC"/>
    <w:rsid w:val="00F0380F"/>
    <w:rsid w:val="00F039FC"/>
    <w:rsid w:val="00F0592F"/>
    <w:rsid w:val="00F05DDD"/>
    <w:rsid w:val="00F06094"/>
    <w:rsid w:val="00F07527"/>
    <w:rsid w:val="00F07538"/>
    <w:rsid w:val="00F108D0"/>
    <w:rsid w:val="00F1191E"/>
    <w:rsid w:val="00F1207D"/>
    <w:rsid w:val="00F12A88"/>
    <w:rsid w:val="00F1368D"/>
    <w:rsid w:val="00F13994"/>
    <w:rsid w:val="00F1438C"/>
    <w:rsid w:val="00F1639D"/>
    <w:rsid w:val="00F1664C"/>
    <w:rsid w:val="00F16BD3"/>
    <w:rsid w:val="00F17432"/>
    <w:rsid w:val="00F17794"/>
    <w:rsid w:val="00F20DB3"/>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415"/>
    <w:rsid w:val="00F40563"/>
    <w:rsid w:val="00F407C4"/>
    <w:rsid w:val="00F40AE8"/>
    <w:rsid w:val="00F425C1"/>
    <w:rsid w:val="00F4353B"/>
    <w:rsid w:val="00F45007"/>
    <w:rsid w:val="00F45C9E"/>
    <w:rsid w:val="00F463CE"/>
    <w:rsid w:val="00F464A8"/>
    <w:rsid w:val="00F47B75"/>
    <w:rsid w:val="00F505C5"/>
    <w:rsid w:val="00F507C5"/>
    <w:rsid w:val="00F53280"/>
    <w:rsid w:val="00F54592"/>
    <w:rsid w:val="00F54E7C"/>
    <w:rsid w:val="00F5520D"/>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47D3"/>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5FC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2091"/>
    <w:rsid w:val="00FC66DB"/>
    <w:rsid w:val="00FC6DD5"/>
    <w:rsid w:val="00FC7745"/>
    <w:rsid w:val="00FD0689"/>
    <w:rsid w:val="00FD1141"/>
    <w:rsid w:val="00FD118F"/>
    <w:rsid w:val="00FD1918"/>
    <w:rsid w:val="00FD2965"/>
    <w:rsid w:val="00FD2A37"/>
    <w:rsid w:val="00FD2F4F"/>
    <w:rsid w:val="00FD50A1"/>
    <w:rsid w:val="00FD5312"/>
    <w:rsid w:val="00FD53C2"/>
    <w:rsid w:val="00FD5600"/>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3C1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iPriority w:val="99"/>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5"/>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33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C53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90EA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D329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B2A69-7160-41C3-98C2-C96E0F0B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2725</Words>
  <Characters>15106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3</cp:revision>
  <cp:lastPrinted>2015-08-20T22:23:00Z</cp:lastPrinted>
  <dcterms:created xsi:type="dcterms:W3CDTF">2018-10-26T16:50:00Z</dcterms:created>
  <dcterms:modified xsi:type="dcterms:W3CDTF">2018-10-26T17:05:00Z</dcterms:modified>
</cp:coreProperties>
</file>