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0B4780" w:rsidP="003A5101">
      <w:pPr>
        <w:widowControl w:val="0"/>
        <w:tabs>
          <w:tab w:val="left" w:pos="3495"/>
        </w:tabs>
        <w:suppressAutoHyphens/>
        <w:autoSpaceDE w:val="0"/>
        <w:autoSpaceDN w:val="0"/>
        <w:adjustRightInd w:val="0"/>
        <w:ind w:right="-120"/>
        <w:rPr>
          <w:rFonts w:ascii="Arial" w:hAnsi="Arial" w:cs="Arial"/>
          <w:b w:val="0"/>
          <w:sz w:val="24"/>
          <w:szCs w:val="24"/>
        </w:rPr>
      </w:pPr>
      <w:r>
        <w:rPr>
          <w:rFonts w:ascii="Arial" w:hAnsi="Arial" w:cs="Arial"/>
          <w:bCs/>
          <w:sz w:val="24"/>
          <w:szCs w:val="24"/>
        </w:rPr>
        <w:t xml:space="preserve">Reunión </w:t>
      </w:r>
      <w:r w:rsidR="004A6408">
        <w:rPr>
          <w:rFonts w:ascii="Arial" w:hAnsi="Arial" w:cs="Arial"/>
          <w:bCs/>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B0700F">
        <w:rPr>
          <w:rFonts w:ascii="Arial" w:hAnsi="Arial" w:cs="Arial"/>
          <w:b w:val="0"/>
          <w:bCs/>
          <w:sz w:val="24"/>
          <w:szCs w:val="24"/>
        </w:rPr>
        <w:t>610</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BD6581">
        <w:rPr>
          <w:rFonts w:ascii="Arial" w:hAnsi="Arial" w:cs="Arial"/>
          <w:b w:val="0"/>
          <w:sz w:val="24"/>
          <w:szCs w:val="24"/>
        </w:rPr>
        <w:t xml:space="preserve">viernes </w:t>
      </w:r>
      <w:r w:rsidR="00B0700F">
        <w:rPr>
          <w:rFonts w:ascii="Arial" w:hAnsi="Arial" w:cs="Arial"/>
          <w:b w:val="0"/>
          <w:sz w:val="24"/>
          <w:szCs w:val="24"/>
        </w:rPr>
        <w:t>23</w:t>
      </w:r>
      <w:r w:rsidR="00B413D4">
        <w:rPr>
          <w:rFonts w:ascii="Arial" w:hAnsi="Arial" w:cs="Arial"/>
          <w:b w:val="0"/>
          <w:sz w:val="24"/>
          <w:szCs w:val="24"/>
        </w:rPr>
        <w:t xml:space="preserve"> de noviembre</w:t>
      </w:r>
      <w:r w:rsidR="00DF1D67">
        <w:rPr>
          <w:rFonts w:ascii="Arial" w:hAnsi="Arial" w:cs="Arial"/>
          <w:b w:val="0"/>
          <w:sz w:val="24"/>
          <w:szCs w:val="24"/>
        </w:rPr>
        <w:t xml:space="preserve"> </w:t>
      </w:r>
      <w:r w:rsidR="004A6408">
        <w:rPr>
          <w:rFonts w:ascii="Arial" w:hAnsi="Arial" w:cs="Arial"/>
          <w:b w:val="0"/>
          <w:sz w:val="24"/>
          <w:szCs w:val="24"/>
        </w:rPr>
        <w:t>del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CBD73"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Pr="00430CA1">
        <w:rPr>
          <w:rFonts w:ascii="Arial" w:hAnsi="Arial" w:cs="Arial"/>
          <w:b w:val="0"/>
          <w:bCs/>
          <w:sz w:val="24"/>
          <w:szCs w:val="24"/>
          <w:lang w:val="pt-BR"/>
        </w:rPr>
        <w:t>:</w:t>
      </w:r>
      <w:r w:rsidR="00BB58FF" w:rsidRPr="00430CA1">
        <w:rPr>
          <w:rFonts w:ascii="Arial" w:hAnsi="Arial" w:cs="Arial"/>
          <w:b w:val="0"/>
          <w:bCs/>
          <w:sz w:val="24"/>
          <w:szCs w:val="24"/>
          <w:lang w:val="pt-BR"/>
        </w:rPr>
        <w:t xml:space="preserve"> </w:t>
      </w:r>
      <w:r w:rsidR="00FA617B">
        <w:rPr>
          <w:rFonts w:ascii="Arial" w:hAnsi="Arial" w:cs="Arial"/>
          <w:b w:val="0"/>
          <w:bCs/>
          <w:sz w:val="24"/>
          <w:szCs w:val="24"/>
          <w:lang w:val="pt-BR"/>
        </w:rPr>
        <w:t>8</w:t>
      </w:r>
      <w:r w:rsidR="003A5101" w:rsidRPr="00430CA1">
        <w:rPr>
          <w:rFonts w:ascii="Arial" w:hAnsi="Arial" w:cs="Arial"/>
          <w:b w:val="0"/>
          <w:bCs/>
          <w:sz w:val="24"/>
          <w:szCs w:val="24"/>
          <w:lang w:val="pt-BR"/>
        </w:rPr>
        <w:t>:</w:t>
      </w:r>
      <w:r w:rsidR="00601C23">
        <w:rPr>
          <w:rFonts w:ascii="Arial" w:hAnsi="Arial" w:cs="Arial"/>
          <w:b w:val="0"/>
          <w:bCs/>
          <w:sz w:val="24"/>
          <w:szCs w:val="24"/>
          <w:lang w:val="pt-BR"/>
        </w:rPr>
        <w:t>00</w:t>
      </w:r>
      <w:r w:rsidR="003A5101" w:rsidRPr="00430CA1">
        <w:rPr>
          <w:rFonts w:ascii="Arial" w:hAnsi="Arial" w:cs="Arial"/>
          <w:b w:val="0"/>
          <w:bCs/>
          <w:sz w:val="24"/>
          <w:szCs w:val="24"/>
          <w:lang w:val="pt-BR"/>
        </w:rPr>
        <w:t xml:space="preserve"> </w:t>
      </w:r>
      <w:r w:rsidR="008626B4">
        <w:rPr>
          <w:rFonts w:ascii="Arial" w:hAnsi="Arial" w:cs="Arial"/>
          <w:b w:val="0"/>
          <w:bCs/>
          <w:sz w:val="24"/>
          <w:szCs w:val="24"/>
          <w:lang w:val="pt-BR"/>
        </w:rPr>
        <w:t>a</w:t>
      </w:r>
      <w:r w:rsidR="003A5101" w:rsidRPr="00430CA1">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7606"/>
      </w:tblGrid>
      <w:tr w:rsidR="008730A2" w:rsidRPr="007321A4" w:rsidTr="00CF4FB9">
        <w:tc>
          <w:tcPr>
            <w:tcW w:w="284"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9072" w:type="dxa"/>
          </w:tcPr>
          <w:p w:rsidR="00CF5AE6" w:rsidRPr="00601C23" w:rsidRDefault="00B413D4" w:rsidP="004306F0">
            <w:pPr>
              <w:jc w:val="both"/>
              <w:rPr>
                <w:rFonts w:ascii="Arial" w:hAnsi="Arial" w:cs="Arial"/>
                <w:b w:val="0"/>
                <w:bCs/>
                <w:sz w:val="24"/>
                <w:szCs w:val="24"/>
              </w:rPr>
            </w:pPr>
            <w:r w:rsidRPr="00C746A1">
              <w:rPr>
                <w:rFonts w:ascii="Arial" w:hAnsi="Arial" w:cs="Arial"/>
                <w:b w:val="0"/>
                <w:bCs/>
                <w:sz w:val="24"/>
                <w:szCs w:val="24"/>
              </w:rPr>
              <w:t>M</w:t>
            </w:r>
            <w:r w:rsidRPr="00C746A1">
              <w:rPr>
                <w:rFonts w:ascii="Arial" w:hAnsi="Arial" w:cs="Arial" w:hint="eastAsia"/>
                <w:b w:val="0"/>
                <w:bCs/>
                <w:sz w:val="24"/>
                <w:szCs w:val="24"/>
              </w:rPr>
              <w:t>á</w:t>
            </w:r>
            <w:r w:rsidRPr="00C746A1">
              <w:rPr>
                <w:rFonts w:ascii="Arial" w:hAnsi="Arial" w:cs="Arial"/>
                <w:b w:val="0"/>
                <w:bCs/>
                <w:sz w:val="24"/>
                <w:szCs w:val="24"/>
              </w:rPr>
              <w:t>ster Mar</w:t>
            </w:r>
            <w:r w:rsidRPr="00C746A1">
              <w:rPr>
                <w:rFonts w:ascii="Arial" w:hAnsi="Arial" w:cs="Arial" w:hint="eastAsia"/>
                <w:b w:val="0"/>
                <w:bCs/>
                <w:sz w:val="24"/>
                <w:szCs w:val="24"/>
              </w:rPr>
              <w:t>í</w:t>
            </w:r>
            <w:r w:rsidRPr="00C746A1">
              <w:rPr>
                <w:rFonts w:ascii="Arial" w:hAnsi="Arial" w:cs="Arial"/>
                <w:b w:val="0"/>
                <w:bCs/>
                <w:sz w:val="24"/>
                <w:szCs w:val="24"/>
              </w:rPr>
              <w:t>a Estrada S</w:t>
            </w:r>
            <w:r w:rsidRPr="00C746A1">
              <w:rPr>
                <w:rFonts w:ascii="Arial" w:hAnsi="Arial" w:cs="Arial" w:hint="eastAsia"/>
                <w:b w:val="0"/>
                <w:bCs/>
                <w:sz w:val="24"/>
                <w:szCs w:val="24"/>
              </w:rPr>
              <w:t>á</w:t>
            </w:r>
            <w:r w:rsidRPr="00C746A1">
              <w:rPr>
                <w:rFonts w:ascii="Arial" w:hAnsi="Arial" w:cs="Arial"/>
                <w:b w:val="0"/>
                <w:bCs/>
                <w:sz w:val="24"/>
                <w:szCs w:val="24"/>
              </w:rPr>
              <w:t>nchez</w:t>
            </w:r>
            <w:r w:rsidR="00BD6581">
              <w:rPr>
                <w:rFonts w:ascii="Arial" w:hAnsi="Arial" w:cs="Arial"/>
                <w:b w:val="0"/>
                <w:bCs/>
                <w:sz w:val="24"/>
                <w:szCs w:val="24"/>
              </w:rPr>
              <w:t>,</w:t>
            </w:r>
            <w:r>
              <w:rPr>
                <w:rFonts w:ascii="Arial" w:hAnsi="Arial" w:cs="Arial"/>
                <w:b w:val="0"/>
                <w:sz w:val="24"/>
                <w:szCs w:val="24"/>
                <w:lang w:val="pt-BR"/>
              </w:rPr>
              <w:t xml:space="preserve"> Coordinadora,</w:t>
            </w:r>
            <w:r w:rsidR="00612FB1">
              <w:rPr>
                <w:rFonts w:ascii="Arial" w:hAnsi="Arial" w:cs="Arial"/>
                <w:b w:val="0"/>
                <w:sz w:val="24"/>
                <w:szCs w:val="24"/>
                <w:lang w:val="pt-BR"/>
              </w:rPr>
              <w:t xml:space="preserve"> </w:t>
            </w:r>
            <w:r w:rsidR="00612FB1" w:rsidRPr="00C746A1">
              <w:rPr>
                <w:rFonts w:ascii="Arial" w:hAnsi="Arial" w:cs="Arial"/>
                <w:b w:val="0"/>
                <w:sz w:val="24"/>
                <w:szCs w:val="24"/>
                <w:lang w:val="pt-BR"/>
              </w:rPr>
              <w:t>Dr.</w:t>
            </w:r>
            <w:r w:rsidR="00BD6581" w:rsidRPr="00C746A1">
              <w:rPr>
                <w:rFonts w:ascii="Arial" w:hAnsi="Arial" w:cs="Arial"/>
                <w:b w:val="0"/>
                <w:sz w:val="24"/>
                <w:szCs w:val="24"/>
                <w:lang w:val="pt-BR"/>
              </w:rPr>
              <w:t xml:space="preserve"> Luis Gerardo Meza Cascante</w:t>
            </w:r>
            <w:r w:rsidR="004C1C5D">
              <w:rPr>
                <w:rFonts w:ascii="Arial" w:hAnsi="Arial" w:cs="Arial"/>
                <w:b w:val="0"/>
                <w:sz w:val="24"/>
                <w:szCs w:val="24"/>
                <w:lang w:val="pt-BR"/>
              </w:rPr>
              <w:t xml:space="preserve">, </w:t>
            </w:r>
            <w:r w:rsidR="000265A7" w:rsidRPr="00FA617B">
              <w:rPr>
                <w:rFonts w:ascii="Arial" w:hAnsi="Arial" w:cs="Arial"/>
                <w:b w:val="0"/>
                <w:bCs/>
                <w:sz w:val="24"/>
                <w:szCs w:val="24"/>
              </w:rPr>
              <w:t>Dr. Freddy Araya Rodr</w:t>
            </w:r>
            <w:r w:rsidR="000265A7" w:rsidRPr="00FA617B">
              <w:rPr>
                <w:rFonts w:ascii="Arial" w:hAnsi="Arial" w:cs="Arial" w:hint="eastAsia"/>
                <w:b w:val="0"/>
                <w:bCs/>
                <w:sz w:val="24"/>
                <w:szCs w:val="24"/>
              </w:rPr>
              <w:t>í</w:t>
            </w:r>
            <w:r w:rsidR="000265A7" w:rsidRPr="00FA617B">
              <w:rPr>
                <w:rFonts w:ascii="Arial" w:hAnsi="Arial" w:cs="Arial"/>
                <w:b w:val="0"/>
                <w:bCs/>
                <w:sz w:val="24"/>
                <w:szCs w:val="24"/>
              </w:rPr>
              <w:t>guez</w:t>
            </w:r>
            <w:r w:rsidR="00BD6581">
              <w:rPr>
                <w:rFonts w:ascii="Arial" w:hAnsi="Arial" w:cs="Arial"/>
                <w:b w:val="0"/>
                <w:bCs/>
                <w:sz w:val="24"/>
                <w:szCs w:val="24"/>
              </w:rPr>
              <w:t xml:space="preserve">, </w:t>
            </w:r>
            <w:r w:rsidR="00BD6581" w:rsidRPr="004C1C5D">
              <w:rPr>
                <w:rFonts w:ascii="Arial" w:hAnsi="Arial" w:cs="Arial"/>
                <w:b w:val="0"/>
                <w:bCs/>
                <w:sz w:val="24"/>
                <w:szCs w:val="24"/>
              </w:rPr>
              <w:t>Máster</w:t>
            </w:r>
            <w:r w:rsidR="00601C23">
              <w:rPr>
                <w:rFonts w:ascii="Arial" w:hAnsi="Arial" w:cs="Arial"/>
                <w:b w:val="0"/>
                <w:bCs/>
                <w:sz w:val="24"/>
                <w:szCs w:val="24"/>
              </w:rPr>
              <w:t xml:space="preserve"> Nelson Ortega </w:t>
            </w:r>
            <w:r w:rsidR="004306F0">
              <w:rPr>
                <w:rFonts w:ascii="Arial" w:hAnsi="Arial" w:cs="Arial"/>
                <w:b w:val="0"/>
                <w:bCs/>
                <w:sz w:val="24"/>
                <w:szCs w:val="24"/>
              </w:rPr>
              <w:t>Jiménez,</w:t>
            </w:r>
            <w:r w:rsidR="00BD6581">
              <w:rPr>
                <w:rFonts w:ascii="Arial" w:hAnsi="Arial" w:cs="Arial"/>
                <w:b w:val="0"/>
                <w:bCs/>
                <w:sz w:val="24"/>
                <w:szCs w:val="24"/>
              </w:rPr>
              <w:t xml:space="preserve"> </w:t>
            </w:r>
            <w:r w:rsidR="00601C23">
              <w:rPr>
                <w:rFonts w:ascii="Arial" w:hAnsi="Arial" w:cs="Arial"/>
                <w:b w:val="0"/>
                <w:bCs/>
                <w:sz w:val="24"/>
                <w:szCs w:val="24"/>
              </w:rPr>
              <w:t xml:space="preserve">y </w:t>
            </w:r>
            <w:r w:rsidR="00B766C6">
              <w:rPr>
                <w:rFonts w:ascii="Arial" w:hAnsi="Arial" w:cs="Arial"/>
                <w:b w:val="0"/>
                <w:bCs/>
                <w:sz w:val="24"/>
                <w:szCs w:val="24"/>
              </w:rPr>
              <w:t xml:space="preserve">el </w:t>
            </w:r>
            <w:r w:rsidR="00B766C6" w:rsidRPr="00B65EB6">
              <w:rPr>
                <w:rFonts w:ascii="Arial" w:hAnsi="Arial" w:cs="Arial"/>
                <w:b w:val="0"/>
                <w:bCs/>
                <w:sz w:val="24"/>
                <w:szCs w:val="24"/>
              </w:rPr>
              <w:t>Ing.</w:t>
            </w:r>
            <w:r w:rsidR="00601C23" w:rsidRPr="00B65EB6">
              <w:rPr>
                <w:rFonts w:ascii="Arial" w:hAnsi="Arial" w:cs="Arial"/>
                <w:b w:val="0"/>
                <w:bCs/>
                <w:sz w:val="24"/>
                <w:szCs w:val="24"/>
              </w:rPr>
              <w:t xml:space="preserve"> Luis Alexander Calvo Valverde</w:t>
            </w:r>
          </w:p>
        </w:tc>
      </w:tr>
      <w:tr w:rsidR="00B65EB6" w:rsidRPr="00191DB6" w:rsidTr="00CF4FB9">
        <w:tc>
          <w:tcPr>
            <w:tcW w:w="284" w:type="dxa"/>
          </w:tcPr>
          <w:p w:rsidR="00B65EB6" w:rsidRPr="00B65EB6" w:rsidRDefault="00B65EB6" w:rsidP="003A5101">
            <w:pPr>
              <w:tabs>
                <w:tab w:val="left" w:pos="1701"/>
              </w:tabs>
              <w:autoSpaceDE w:val="0"/>
              <w:autoSpaceDN w:val="0"/>
              <w:adjustRightInd w:val="0"/>
              <w:jc w:val="both"/>
              <w:rPr>
                <w:rFonts w:ascii="Arial" w:hAnsi="Arial" w:cs="Arial"/>
                <w:bCs/>
                <w:sz w:val="24"/>
                <w:szCs w:val="24"/>
                <w:lang w:val="pt-BR"/>
              </w:rPr>
            </w:pPr>
          </w:p>
        </w:tc>
        <w:tc>
          <w:tcPr>
            <w:tcW w:w="9072" w:type="dxa"/>
          </w:tcPr>
          <w:p w:rsidR="00DD44E9" w:rsidRPr="00191DB6" w:rsidRDefault="00DD44E9" w:rsidP="004A6408">
            <w:pPr>
              <w:tabs>
                <w:tab w:val="left" w:pos="1701"/>
              </w:tabs>
              <w:autoSpaceDE w:val="0"/>
              <w:autoSpaceDN w:val="0"/>
              <w:adjustRightInd w:val="0"/>
              <w:jc w:val="both"/>
              <w:rPr>
                <w:rFonts w:ascii="Arial" w:hAnsi="Arial" w:cs="Arial"/>
                <w:b w:val="0"/>
                <w:sz w:val="24"/>
                <w:szCs w:val="24"/>
                <w:lang w:val="pt-BR"/>
              </w:rPr>
            </w:pPr>
          </w:p>
        </w:tc>
      </w:tr>
    </w:tbl>
    <w:p w:rsidR="00E80D2F" w:rsidRPr="004306F0" w:rsidRDefault="004306F0" w:rsidP="004306F0">
      <w:pPr>
        <w:tabs>
          <w:tab w:val="left" w:pos="1575"/>
        </w:tabs>
        <w:jc w:val="both"/>
        <w:rPr>
          <w:rFonts w:ascii="Arial" w:hAnsi="Arial" w:cs="Arial"/>
          <w:bCs/>
          <w:sz w:val="24"/>
          <w:szCs w:val="24"/>
        </w:rPr>
      </w:pPr>
      <w:r w:rsidRPr="004306F0">
        <w:rPr>
          <w:rFonts w:ascii="Arial" w:hAnsi="Arial" w:cs="Arial"/>
          <w:bCs/>
          <w:sz w:val="24"/>
          <w:szCs w:val="24"/>
        </w:rPr>
        <w:t>AUSENTES:</w:t>
      </w:r>
      <w:r w:rsidRPr="004306F0">
        <w:rPr>
          <w:rFonts w:ascii="Arial" w:hAnsi="Arial" w:cs="Arial"/>
          <w:b w:val="0"/>
          <w:bCs/>
          <w:sz w:val="24"/>
          <w:szCs w:val="24"/>
        </w:rPr>
        <w:t xml:space="preserve"> </w:t>
      </w:r>
      <w:r>
        <w:rPr>
          <w:rFonts w:ascii="Arial" w:hAnsi="Arial" w:cs="Arial"/>
          <w:b w:val="0"/>
          <w:bCs/>
          <w:sz w:val="24"/>
          <w:szCs w:val="24"/>
        </w:rPr>
        <w:t xml:space="preserve">     M.S.O. Miriam Brenes Cerdas</w:t>
      </w:r>
      <w:r w:rsidRPr="004306F0">
        <w:rPr>
          <w:rFonts w:ascii="Arial" w:hAnsi="Arial" w:cs="Arial"/>
          <w:b w:val="0"/>
          <w:bCs/>
          <w:sz w:val="24"/>
          <w:szCs w:val="24"/>
        </w:rPr>
        <w:t xml:space="preserve"> </w:t>
      </w:r>
      <w:r>
        <w:rPr>
          <w:rFonts w:ascii="Arial" w:hAnsi="Arial" w:cs="Arial"/>
          <w:b w:val="0"/>
          <w:bCs/>
          <w:sz w:val="24"/>
          <w:szCs w:val="24"/>
        </w:rPr>
        <w:t>y Roy Barrantes Rivera</w:t>
      </w:r>
    </w:p>
    <w:p w:rsidR="004306F0" w:rsidRDefault="004306F0" w:rsidP="00601C23">
      <w:pPr>
        <w:tabs>
          <w:tab w:val="left" w:pos="1575"/>
        </w:tabs>
        <w:jc w:val="both"/>
        <w:rPr>
          <w:rFonts w:ascii="Arial" w:hAnsi="Arial" w:cs="Arial"/>
          <w:b w:val="0"/>
          <w:bCs/>
          <w:sz w:val="24"/>
          <w:szCs w:val="24"/>
        </w:rPr>
      </w:pPr>
    </w:p>
    <w:p w:rsidR="004306F0" w:rsidRPr="00191DB6" w:rsidRDefault="004306F0" w:rsidP="00601C23">
      <w:pPr>
        <w:tabs>
          <w:tab w:val="left" w:pos="1575"/>
        </w:tabs>
        <w:jc w:val="both"/>
        <w:rPr>
          <w:rFonts w:ascii="Arial" w:hAnsi="Arial" w:cs="Arial"/>
          <w:b w:val="0"/>
          <w:bCs/>
          <w:sz w:val="24"/>
          <w:szCs w:val="24"/>
        </w:rPr>
      </w:pPr>
    </w:p>
    <w:p w:rsidR="00B1139A" w:rsidRDefault="001B4047" w:rsidP="00B1139A">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B1139A">
        <w:rPr>
          <w:rFonts w:ascii="Arial" w:eastAsia="Arial" w:hAnsi="Arial" w:cs="Arial"/>
          <w:b/>
          <w:sz w:val="24"/>
          <w:szCs w:val="24"/>
        </w:rPr>
        <w:t>Aprobación de la Agenda</w:t>
      </w:r>
    </w:p>
    <w:p w:rsidR="00B1139A" w:rsidRDefault="00B1139A" w:rsidP="00B1139A">
      <w:pPr>
        <w:autoSpaceDE w:val="0"/>
        <w:autoSpaceDN w:val="0"/>
        <w:adjustRightInd w:val="0"/>
        <w:jc w:val="both"/>
        <w:rPr>
          <w:rFonts w:ascii="Arial" w:eastAsia="Arial" w:hAnsi="Arial" w:cs="Arial"/>
          <w:sz w:val="24"/>
          <w:szCs w:val="24"/>
        </w:rPr>
      </w:pPr>
    </w:p>
    <w:p w:rsidR="00B12B6D" w:rsidRDefault="00047129" w:rsidP="00601C23">
      <w:pPr>
        <w:jc w:val="both"/>
        <w:rPr>
          <w:rFonts w:ascii="Arial" w:hAnsi="Arial" w:cs="Arial"/>
          <w:b w:val="0"/>
          <w:bCs/>
          <w:sz w:val="24"/>
          <w:szCs w:val="24"/>
        </w:rPr>
      </w:pPr>
      <w:r>
        <w:rPr>
          <w:rFonts w:ascii="Arial" w:hAnsi="Arial" w:cs="Arial"/>
          <w:b w:val="0"/>
          <w:bCs/>
          <w:sz w:val="24"/>
          <w:szCs w:val="24"/>
        </w:rPr>
        <w:t>La s</w:t>
      </w:r>
      <w:r w:rsidR="00601C23">
        <w:rPr>
          <w:rFonts w:ascii="Arial" w:hAnsi="Arial" w:cs="Arial"/>
          <w:b w:val="0"/>
          <w:bCs/>
          <w:sz w:val="24"/>
          <w:szCs w:val="24"/>
        </w:rPr>
        <w:t>eñora María Estrada</w:t>
      </w:r>
      <w:r w:rsidR="00612FB1">
        <w:rPr>
          <w:rFonts w:ascii="Arial" w:hAnsi="Arial" w:cs="Arial"/>
          <w:b w:val="0"/>
          <w:bCs/>
          <w:sz w:val="24"/>
          <w:szCs w:val="24"/>
        </w:rPr>
        <w:t xml:space="preserve"> solicita </w:t>
      </w:r>
      <w:r w:rsidR="000B7E79">
        <w:rPr>
          <w:rFonts w:ascii="Arial" w:hAnsi="Arial" w:cs="Arial"/>
          <w:b w:val="0"/>
          <w:bCs/>
          <w:sz w:val="24"/>
          <w:szCs w:val="24"/>
        </w:rPr>
        <w:t xml:space="preserve">modificar la agenda para </w:t>
      </w:r>
      <w:r w:rsidR="003502DC">
        <w:rPr>
          <w:rFonts w:ascii="Arial" w:hAnsi="Arial" w:cs="Arial"/>
          <w:b w:val="0"/>
          <w:bCs/>
          <w:sz w:val="24"/>
          <w:szCs w:val="24"/>
        </w:rPr>
        <w:t xml:space="preserve">retirar la aprobación de las minutas e </w:t>
      </w:r>
      <w:r w:rsidR="000B7E79">
        <w:rPr>
          <w:rFonts w:ascii="Arial" w:hAnsi="Arial" w:cs="Arial"/>
          <w:b w:val="0"/>
          <w:bCs/>
          <w:sz w:val="24"/>
          <w:szCs w:val="24"/>
        </w:rPr>
        <w:t>incluir la audiencia al señor Humberto Villalta y trasladar los temas a tratar con el señor Alexander Berrocal para la 1:00 pm.</w:t>
      </w:r>
      <w:r w:rsidR="003502DC">
        <w:rPr>
          <w:rFonts w:ascii="Arial" w:hAnsi="Arial" w:cs="Arial"/>
          <w:b w:val="0"/>
          <w:bCs/>
          <w:sz w:val="24"/>
          <w:szCs w:val="24"/>
        </w:rPr>
        <w:t xml:space="preserve"> Se somete a votación la agenda y se aprueba por unanimidad la siguiente agenda:</w:t>
      </w:r>
    </w:p>
    <w:p w:rsidR="00906D71" w:rsidRDefault="00906D71" w:rsidP="00ED63DB">
      <w:pPr>
        <w:rPr>
          <w:rFonts w:ascii="Arial" w:eastAsia="Arial" w:hAnsi="Arial" w:cs="Arial"/>
          <w:b w:val="0"/>
          <w:sz w:val="24"/>
          <w:szCs w:val="24"/>
        </w:rPr>
      </w:pPr>
    </w:p>
    <w:p w:rsidR="004306F0" w:rsidRPr="003502DC" w:rsidRDefault="004306F0" w:rsidP="004306F0">
      <w:pPr>
        <w:numPr>
          <w:ilvl w:val="0"/>
          <w:numId w:val="6"/>
        </w:numPr>
        <w:pBdr>
          <w:top w:val="nil"/>
          <w:left w:val="nil"/>
          <w:bottom w:val="nil"/>
          <w:right w:val="nil"/>
          <w:between w:val="nil"/>
        </w:pBdr>
        <w:tabs>
          <w:tab w:val="left" w:pos="7230"/>
        </w:tabs>
        <w:ind w:left="426" w:hanging="425"/>
        <w:jc w:val="both"/>
        <w:rPr>
          <w:rFonts w:ascii="Arial" w:eastAsia="Arial" w:hAnsi="Arial" w:cs="Arial"/>
          <w:b w:val="0"/>
        </w:rPr>
      </w:pPr>
      <w:r w:rsidRPr="003502DC">
        <w:rPr>
          <w:rFonts w:ascii="Arial" w:eastAsia="Arial" w:hAnsi="Arial" w:cs="Arial"/>
          <w:b w:val="0"/>
          <w:sz w:val="24"/>
          <w:szCs w:val="24"/>
        </w:rPr>
        <w:t>Aprobación de la Agenda</w:t>
      </w:r>
    </w:p>
    <w:p w:rsidR="004306F0" w:rsidRPr="003502DC" w:rsidRDefault="004306F0" w:rsidP="003502DC">
      <w:pPr>
        <w:pBdr>
          <w:top w:val="nil"/>
          <w:left w:val="nil"/>
          <w:bottom w:val="nil"/>
          <w:right w:val="nil"/>
          <w:between w:val="nil"/>
        </w:pBdr>
        <w:tabs>
          <w:tab w:val="left" w:pos="7230"/>
        </w:tabs>
        <w:jc w:val="both"/>
        <w:rPr>
          <w:rFonts w:ascii="Arial" w:eastAsia="Arial" w:hAnsi="Arial" w:cs="Arial"/>
          <w:b w:val="0"/>
          <w:sz w:val="24"/>
          <w:szCs w:val="24"/>
        </w:rPr>
      </w:pPr>
    </w:p>
    <w:p w:rsidR="004306F0" w:rsidRPr="003502DC" w:rsidRDefault="004306F0" w:rsidP="004306F0">
      <w:pPr>
        <w:numPr>
          <w:ilvl w:val="0"/>
          <w:numId w:val="6"/>
        </w:numPr>
        <w:pBdr>
          <w:top w:val="nil"/>
          <w:left w:val="nil"/>
          <w:bottom w:val="nil"/>
          <w:right w:val="nil"/>
          <w:between w:val="nil"/>
        </w:pBdr>
        <w:tabs>
          <w:tab w:val="left" w:pos="7230"/>
        </w:tabs>
        <w:ind w:left="426" w:hanging="425"/>
        <w:jc w:val="both"/>
        <w:rPr>
          <w:rFonts w:ascii="Arial" w:eastAsia="Arial" w:hAnsi="Arial" w:cs="Arial"/>
          <w:b w:val="0"/>
        </w:rPr>
      </w:pPr>
      <w:r w:rsidRPr="003502DC">
        <w:rPr>
          <w:rFonts w:ascii="Arial" w:eastAsia="Arial" w:hAnsi="Arial" w:cs="Arial"/>
          <w:b w:val="0"/>
          <w:sz w:val="24"/>
          <w:szCs w:val="24"/>
        </w:rPr>
        <w:t xml:space="preserve">Correspondencia </w:t>
      </w:r>
    </w:p>
    <w:p w:rsidR="004306F0" w:rsidRPr="003502DC" w:rsidRDefault="004306F0" w:rsidP="003502DC">
      <w:pPr>
        <w:rPr>
          <w:rFonts w:ascii="Arial" w:eastAsia="Arial" w:hAnsi="Arial" w:cs="Arial"/>
          <w:b w:val="0"/>
        </w:rPr>
      </w:pPr>
    </w:p>
    <w:p w:rsidR="004306F0" w:rsidRPr="003502DC" w:rsidRDefault="004306F0" w:rsidP="004306F0">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3502DC">
        <w:rPr>
          <w:rFonts w:ascii="Arial" w:eastAsia="Arial" w:hAnsi="Arial" w:cs="Arial"/>
          <w:b w:val="0"/>
          <w:sz w:val="24"/>
          <w:szCs w:val="24"/>
        </w:rPr>
        <w:t>Borrador de propuesta categorización de la Unidad de Desarrollo de Personal, adscrita al Departamento de Recursos Humanos y Unidad de Estudios y Remuneraciones del ITCR</w:t>
      </w:r>
    </w:p>
    <w:p w:rsidR="004306F0" w:rsidRPr="003502DC" w:rsidRDefault="004306F0" w:rsidP="003502DC">
      <w:pPr>
        <w:rPr>
          <w:rFonts w:ascii="Arial" w:eastAsia="Arial" w:hAnsi="Arial" w:cs="Arial"/>
          <w:b w:val="0"/>
          <w:sz w:val="24"/>
          <w:szCs w:val="24"/>
        </w:rPr>
      </w:pPr>
    </w:p>
    <w:p w:rsidR="004306F0" w:rsidRPr="003502DC" w:rsidRDefault="004306F0" w:rsidP="004306F0">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3502DC">
        <w:rPr>
          <w:rFonts w:ascii="Arial" w:eastAsia="Arial" w:hAnsi="Arial" w:cs="Arial"/>
          <w:b w:val="0"/>
          <w:sz w:val="24"/>
          <w:szCs w:val="24"/>
        </w:rPr>
        <w:t>Dictamen a la propuesta de Reglamento de funciones de la Dirección de Posgrados</w:t>
      </w:r>
    </w:p>
    <w:p w:rsidR="004306F0" w:rsidRPr="003502DC" w:rsidRDefault="004306F0" w:rsidP="004306F0">
      <w:pPr>
        <w:rPr>
          <w:rFonts w:ascii="Arial" w:eastAsia="Arial" w:hAnsi="Arial" w:cs="Arial"/>
          <w:b w:val="0"/>
          <w:sz w:val="24"/>
          <w:szCs w:val="24"/>
        </w:rPr>
      </w:pPr>
    </w:p>
    <w:p w:rsidR="004306F0" w:rsidRPr="003502DC" w:rsidRDefault="004306F0" w:rsidP="004306F0">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3502DC">
        <w:rPr>
          <w:rFonts w:ascii="Arial" w:eastAsia="Arial" w:hAnsi="Arial" w:cs="Arial"/>
          <w:b w:val="0"/>
          <w:sz w:val="24"/>
          <w:szCs w:val="24"/>
        </w:rPr>
        <w:t>Proyecto Plaza Real (continuaci</w:t>
      </w:r>
      <w:r w:rsidRPr="003502DC">
        <w:rPr>
          <w:rFonts w:ascii="Arial" w:eastAsia="Arial" w:hAnsi="Arial" w:cs="Arial" w:hint="eastAsia"/>
          <w:b w:val="0"/>
          <w:sz w:val="24"/>
          <w:szCs w:val="24"/>
        </w:rPr>
        <w:t>ó</w:t>
      </w:r>
      <w:r w:rsidRPr="003502DC">
        <w:rPr>
          <w:rFonts w:ascii="Arial" w:eastAsia="Arial" w:hAnsi="Arial" w:cs="Arial"/>
          <w:b w:val="0"/>
          <w:sz w:val="24"/>
          <w:szCs w:val="24"/>
        </w:rPr>
        <w:t>n de an</w:t>
      </w:r>
      <w:r w:rsidRPr="003502DC">
        <w:rPr>
          <w:rFonts w:ascii="Arial" w:eastAsia="Arial" w:hAnsi="Arial" w:cs="Arial" w:hint="eastAsia"/>
          <w:b w:val="0"/>
          <w:sz w:val="24"/>
          <w:szCs w:val="24"/>
        </w:rPr>
        <w:t>á</w:t>
      </w:r>
      <w:r w:rsidRPr="003502DC">
        <w:rPr>
          <w:rFonts w:ascii="Arial" w:eastAsia="Arial" w:hAnsi="Arial" w:cs="Arial"/>
          <w:b w:val="0"/>
          <w:sz w:val="24"/>
          <w:szCs w:val="24"/>
        </w:rPr>
        <w:t>lisis)</w:t>
      </w:r>
    </w:p>
    <w:p w:rsidR="004306F0" w:rsidRPr="003502DC" w:rsidRDefault="004306F0" w:rsidP="004306F0">
      <w:pPr>
        <w:tabs>
          <w:tab w:val="left" w:pos="7230"/>
        </w:tabs>
        <w:jc w:val="both"/>
        <w:rPr>
          <w:rFonts w:ascii="Arial" w:eastAsia="Arial" w:hAnsi="Arial" w:cs="Arial"/>
          <w:b w:val="0"/>
          <w:sz w:val="24"/>
          <w:szCs w:val="24"/>
        </w:rPr>
      </w:pPr>
    </w:p>
    <w:p w:rsidR="004306F0" w:rsidRPr="003502DC" w:rsidRDefault="004306F0" w:rsidP="004306F0">
      <w:pPr>
        <w:pStyle w:val="Prrafodelista"/>
        <w:numPr>
          <w:ilvl w:val="0"/>
          <w:numId w:val="6"/>
        </w:numPr>
        <w:pBdr>
          <w:top w:val="nil"/>
          <w:left w:val="nil"/>
          <w:bottom w:val="nil"/>
          <w:right w:val="nil"/>
          <w:between w:val="nil"/>
        </w:pBdr>
        <w:tabs>
          <w:tab w:val="left" w:pos="3321"/>
        </w:tabs>
        <w:spacing w:after="0" w:line="240" w:lineRule="auto"/>
        <w:ind w:left="426" w:hanging="426"/>
        <w:contextualSpacing w:val="0"/>
        <w:jc w:val="both"/>
        <w:rPr>
          <w:rFonts w:ascii="Arial" w:eastAsia="Arial" w:hAnsi="Arial" w:cs="Arial"/>
          <w:sz w:val="24"/>
          <w:szCs w:val="24"/>
        </w:rPr>
      </w:pPr>
      <w:r w:rsidRPr="003502DC">
        <w:rPr>
          <w:rFonts w:ascii="Arial" w:eastAsia="Arial" w:hAnsi="Arial" w:cs="Arial"/>
          <w:sz w:val="24"/>
          <w:szCs w:val="24"/>
        </w:rPr>
        <w:t xml:space="preserve">Solicitud de Modificación del Reglamento de Vinculación, art 32 (Audiencia al Dr. Humberto Villalta, Vicerrector de Administración, Ing. Luis Paulino Méndez, Vicerrector de Docencia) </w:t>
      </w:r>
    </w:p>
    <w:p w:rsidR="004306F0" w:rsidRPr="003502DC" w:rsidRDefault="004306F0" w:rsidP="004306F0">
      <w:pPr>
        <w:pStyle w:val="Prrafodelista"/>
        <w:rPr>
          <w:rFonts w:ascii="Arial" w:eastAsia="Arial" w:hAnsi="Arial" w:cs="Arial"/>
          <w:sz w:val="24"/>
          <w:szCs w:val="24"/>
        </w:rPr>
      </w:pPr>
    </w:p>
    <w:p w:rsidR="004306F0" w:rsidRPr="003502DC" w:rsidRDefault="004306F0" w:rsidP="004306F0">
      <w:pPr>
        <w:pStyle w:val="Prrafodelista"/>
        <w:numPr>
          <w:ilvl w:val="0"/>
          <w:numId w:val="6"/>
        </w:numPr>
        <w:pBdr>
          <w:top w:val="nil"/>
          <w:left w:val="nil"/>
          <w:bottom w:val="nil"/>
          <w:right w:val="nil"/>
          <w:between w:val="nil"/>
        </w:pBdr>
        <w:tabs>
          <w:tab w:val="left" w:pos="3321"/>
        </w:tabs>
        <w:spacing w:after="0" w:line="240" w:lineRule="auto"/>
        <w:ind w:left="426" w:hanging="426"/>
        <w:contextualSpacing w:val="0"/>
        <w:jc w:val="both"/>
        <w:rPr>
          <w:rFonts w:ascii="Arial" w:eastAsia="Arial" w:hAnsi="Arial" w:cs="Arial"/>
          <w:sz w:val="24"/>
          <w:szCs w:val="24"/>
        </w:rPr>
      </w:pPr>
      <w:r w:rsidRPr="003502DC">
        <w:rPr>
          <w:rFonts w:ascii="Arial" w:eastAsia="Arial" w:hAnsi="Arial" w:cs="Arial"/>
          <w:sz w:val="24"/>
          <w:szCs w:val="24"/>
        </w:rPr>
        <w:lastRenderedPageBreak/>
        <w:t>Sobre pagos para categorización de unidades administrativas dictaminadas (Audiencia al Dr. Humberto Villalta, Vicerrector de Administración)</w:t>
      </w:r>
    </w:p>
    <w:p w:rsidR="004306F0" w:rsidRPr="000D7AF5" w:rsidRDefault="004306F0" w:rsidP="000D7AF5">
      <w:pPr>
        <w:rPr>
          <w:rFonts w:ascii="Arial" w:eastAsia="Arial" w:hAnsi="Arial" w:cs="Arial"/>
          <w:strike/>
          <w:sz w:val="24"/>
          <w:szCs w:val="24"/>
        </w:rPr>
      </w:pPr>
    </w:p>
    <w:p w:rsidR="004306F0" w:rsidRPr="003502DC" w:rsidRDefault="004306F0" w:rsidP="004306F0">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3502DC">
        <w:rPr>
          <w:rFonts w:ascii="Arial" w:eastAsia="Arial" w:hAnsi="Arial" w:cs="Arial"/>
          <w:b w:val="0"/>
          <w:sz w:val="24"/>
          <w:szCs w:val="24"/>
        </w:rPr>
        <w:t>Artículo 23 del Reglamento de Becas</w:t>
      </w:r>
      <w:r w:rsidR="003502DC" w:rsidRPr="003502DC">
        <w:rPr>
          <w:rFonts w:ascii="Arial" w:eastAsia="Arial" w:hAnsi="Arial" w:cs="Arial"/>
          <w:b w:val="0"/>
          <w:sz w:val="24"/>
          <w:szCs w:val="24"/>
        </w:rPr>
        <w:t xml:space="preserve"> </w:t>
      </w:r>
    </w:p>
    <w:p w:rsidR="004306F0" w:rsidRPr="003502DC" w:rsidRDefault="004306F0" w:rsidP="004306F0">
      <w:pPr>
        <w:pStyle w:val="Prrafodelista"/>
        <w:rPr>
          <w:rFonts w:ascii="Arial" w:eastAsia="Arial" w:hAnsi="Arial" w:cs="Arial"/>
          <w:sz w:val="24"/>
          <w:szCs w:val="24"/>
        </w:rPr>
      </w:pPr>
    </w:p>
    <w:p w:rsidR="004306F0" w:rsidRPr="003502DC" w:rsidRDefault="004306F0" w:rsidP="004306F0">
      <w:pPr>
        <w:pStyle w:val="Prrafodelista"/>
        <w:numPr>
          <w:ilvl w:val="0"/>
          <w:numId w:val="6"/>
        </w:numPr>
        <w:pBdr>
          <w:top w:val="nil"/>
          <w:left w:val="nil"/>
          <w:bottom w:val="nil"/>
          <w:right w:val="nil"/>
          <w:between w:val="nil"/>
        </w:pBdr>
        <w:tabs>
          <w:tab w:val="left" w:pos="3321"/>
        </w:tabs>
        <w:spacing w:after="0" w:line="240" w:lineRule="auto"/>
        <w:ind w:left="426" w:hanging="426"/>
        <w:contextualSpacing w:val="0"/>
        <w:jc w:val="both"/>
        <w:rPr>
          <w:rFonts w:ascii="Arial" w:eastAsia="Arial" w:hAnsi="Arial" w:cs="Arial"/>
          <w:sz w:val="24"/>
          <w:szCs w:val="24"/>
        </w:rPr>
      </w:pPr>
      <w:r w:rsidRPr="003502DC">
        <w:rPr>
          <w:rFonts w:ascii="Arial" w:eastAsia="Arial" w:hAnsi="Arial" w:cs="Arial"/>
          <w:sz w:val="24"/>
          <w:szCs w:val="24"/>
        </w:rPr>
        <w:t>Reglamento de Vinculaci</w:t>
      </w:r>
      <w:r w:rsidRPr="003502DC">
        <w:rPr>
          <w:rFonts w:ascii="Arial" w:eastAsia="Arial" w:hAnsi="Arial" w:cs="Arial" w:hint="eastAsia"/>
          <w:sz w:val="24"/>
          <w:szCs w:val="24"/>
        </w:rPr>
        <w:t>ó</w:t>
      </w:r>
      <w:r w:rsidRPr="003502DC">
        <w:rPr>
          <w:rFonts w:ascii="Arial" w:eastAsia="Arial" w:hAnsi="Arial" w:cs="Arial"/>
          <w:sz w:val="24"/>
          <w:szCs w:val="24"/>
        </w:rPr>
        <w:t>n Externa Remunerada</w:t>
      </w:r>
      <w:r w:rsidR="003502DC" w:rsidRPr="003502DC">
        <w:rPr>
          <w:rFonts w:ascii="Arial" w:eastAsia="Arial" w:hAnsi="Arial" w:cs="Arial"/>
          <w:sz w:val="24"/>
          <w:szCs w:val="24"/>
        </w:rPr>
        <w:t xml:space="preserve"> </w:t>
      </w:r>
    </w:p>
    <w:p w:rsidR="004306F0" w:rsidRPr="003502DC" w:rsidRDefault="004306F0" w:rsidP="004306F0">
      <w:pPr>
        <w:pStyle w:val="Prrafodelista"/>
        <w:rPr>
          <w:rFonts w:ascii="Arial" w:eastAsia="Arial" w:hAnsi="Arial" w:cs="Arial"/>
          <w:sz w:val="24"/>
          <w:szCs w:val="24"/>
        </w:rPr>
      </w:pPr>
    </w:p>
    <w:p w:rsidR="004306F0" w:rsidRPr="003502DC" w:rsidRDefault="004306F0" w:rsidP="004306F0">
      <w:pPr>
        <w:pStyle w:val="Prrafodelista"/>
        <w:numPr>
          <w:ilvl w:val="0"/>
          <w:numId w:val="6"/>
        </w:numPr>
        <w:pBdr>
          <w:top w:val="nil"/>
          <w:left w:val="nil"/>
          <w:bottom w:val="nil"/>
          <w:right w:val="nil"/>
          <w:between w:val="nil"/>
        </w:pBdr>
        <w:tabs>
          <w:tab w:val="left" w:pos="3321"/>
        </w:tabs>
        <w:spacing w:after="0" w:line="240" w:lineRule="auto"/>
        <w:ind w:left="426" w:hanging="426"/>
        <w:contextualSpacing w:val="0"/>
        <w:jc w:val="both"/>
        <w:rPr>
          <w:rFonts w:ascii="Arial" w:eastAsia="Arial" w:hAnsi="Arial" w:cs="Arial"/>
          <w:sz w:val="24"/>
          <w:szCs w:val="24"/>
        </w:rPr>
      </w:pPr>
      <w:r w:rsidRPr="003502DC">
        <w:rPr>
          <w:rFonts w:ascii="Arial" w:eastAsia="Arial" w:hAnsi="Arial" w:cs="Arial"/>
          <w:sz w:val="24"/>
          <w:szCs w:val="24"/>
        </w:rPr>
        <w:t>Tema Áreas Académicas</w:t>
      </w:r>
      <w:r w:rsidR="003502DC" w:rsidRPr="003502DC">
        <w:rPr>
          <w:rFonts w:ascii="Arial" w:eastAsia="Arial" w:hAnsi="Arial" w:cs="Arial"/>
          <w:sz w:val="24"/>
          <w:szCs w:val="24"/>
        </w:rPr>
        <w:t xml:space="preserve"> </w:t>
      </w:r>
    </w:p>
    <w:p w:rsidR="004306F0" w:rsidRPr="003502DC" w:rsidRDefault="004306F0" w:rsidP="004306F0">
      <w:pPr>
        <w:pStyle w:val="Prrafodelista"/>
        <w:rPr>
          <w:rFonts w:ascii="Arial" w:eastAsia="Arial" w:hAnsi="Arial" w:cs="Arial"/>
          <w:sz w:val="24"/>
          <w:szCs w:val="24"/>
        </w:rPr>
      </w:pPr>
    </w:p>
    <w:p w:rsidR="004306F0" w:rsidRPr="00BC5377" w:rsidRDefault="004306F0" w:rsidP="00BC5377">
      <w:pPr>
        <w:pStyle w:val="Prrafodelista"/>
        <w:tabs>
          <w:tab w:val="left" w:pos="3321"/>
        </w:tabs>
        <w:ind w:left="426"/>
        <w:jc w:val="both"/>
        <w:rPr>
          <w:rFonts w:ascii="Arial" w:eastAsia="Arial" w:hAnsi="Arial" w:cs="Arial"/>
          <w:sz w:val="24"/>
          <w:szCs w:val="24"/>
        </w:rPr>
      </w:pPr>
      <w:r w:rsidRPr="003502DC">
        <w:rPr>
          <w:rFonts w:ascii="Arial" w:eastAsia="Arial" w:hAnsi="Arial" w:cs="Arial"/>
          <w:sz w:val="24"/>
          <w:szCs w:val="24"/>
        </w:rPr>
        <w:t>Almuerzo de 12md-1pm</w:t>
      </w:r>
    </w:p>
    <w:p w:rsidR="004306F0" w:rsidRPr="003502DC" w:rsidRDefault="004306F0" w:rsidP="004306F0">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3502DC">
        <w:rPr>
          <w:rFonts w:ascii="Arial" w:eastAsia="Arial" w:hAnsi="Arial" w:cs="Arial"/>
          <w:b w:val="0"/>
          <w:sz w:val="24"/>
          <w:szCs w:val="24"/>
        </w:rPr>
        <w:t>Temas se atenderán en conjunto con la VIE (invitado Dr. Alexander Berrocal, 1-3 pm):</w:t>
      </w:r>
    </w:p>
    <w:p w:rsidR="004306F0" w:rsidRPr="00BC5377" w:rsidRDefault="004306F0" w:rsidP="00BC5377">
      <w:pPr>
        <w:rPr>
          <w:rFonts w:ascii="Arial" w:eastAsia="Arial" w:hAnsi="Arial" w:cs="Arial"/>
          <w:sz w:val="24"/>
          <w:szCs w:val="24"/>
        </w:rPr>
      </w:pPr>
    </w:p>
    <w:p w:rsidR="004306F0" w:rsidRPr="003502DC" w:rsidRDefault="004306F0" w:rsidP="004306F0">
      <w:pPr>
        <w:numPr>
          <w:ilvl w:val="0"/>
          <w:numId w:val="22"/>
        </w:numPr>
        <w:pBdr>
          <w:top w:val="nil"/>
          <w:left w:val="nil"/>
          <w:bottom w:val="nil"/>
          <w:right w:val="nil"/>
          <w:between w:val="nil"/>
        </w:pBdr>
        <w:tabs>
          <w:tab w:val="left" w:pos="7230"/>
        </w:tabs>
        <w:jc w:val="both"/>
        <w:rPr>
          <w:rFonts w:ascii="Arial" w:eastAsia="Arial" w:hAnsi="Arial" w:cs="Arial"/>
          <w:b w:val="0"/>
          <w:sz w:val="24"/>
          <w:szCs w:val="24"/>
        </w:rPr>
      </w:pPr>
      <w:r w:rsidRPr="003502DC">
        <w:rPr>
          <w:rFonts w:ascii="Arial" w:eastAsia="Arial" w:hAnsi="Arial" w:cs="Arial"/>
          <w:b w:val="0"/>
          <w:sz w:val="24"/>
          <w:szCs w:val="24"/>
        </w:rPr>
        <w:t>Informe de programas de investigación (seguimiento a solicitudes de cierre de Programa de N</w:t>
      </w:r>
      <w:r w:rsidR="00B92A27" w:rsidRPr="003502DC">
        <w:rPr>
          <w:rFonts w:ascii="Arial" w:eastAsia="Arial" w:hAnsi="Arial" w:cs="Arial"/>
          <w:b w:val="0"/>
          <w:sz w:val="24"/>
          <w:szCs w:val="24"/>
        </w:rPr>
        <w:t>anotecnología y creación del PI</w:t>
      </w:r>
      <w:r w:rsidRPr="003502DC">
        <w:rPr>
          <w:rFonts w:ascii="Arial" w:eastAsia="Arial" w:hAnsi="Arial" w:cs="Arial"/>
          <w:b w:val="0"/>
          <w:sz w:val="24"/>
          <w:szCs w:val="24"/>
        </w:rPr>
        <w:t>MA</w:t>
      </w:r>
      <w:r w:rsidR="00B92A27" w:rsidRPr="003502DC">
        <w:rPr>
          <w:rFonts w:ascii="Arial" w:eastAsia="Arial" w:hAnsi="Arial" w:cs="Arial"/>
          <w:b w:val="0"/>
          <w:sz w:val="24"/>
          <w:szCs w:val="24"/>
        </w:rPr>
        <w:t>A</w:t>
      </w:r>
      <w:r w:rsidRPr="003502DC">
        <w:rPr>
          <w:rFonts w:ascii="Arial" w:eastAsia="Arial" w:hAnsi="Arial" w:cs="Arial"/>
          <w:b w:val="0"/>
          <w:sz w:val="24"/>
          <w:szCs w:val="24"/>
        </w:rPr>
        <w:t>)</w:t>
      </w:r>
    </w:p>
    <w:p w:rsidR="00FB1224" w:rsidRPr="003502DC" w:rsidRDefault="00FB1224" w:rsidP="00FB1224">
      <w:pPr>
        <w:rPr>
          <w:rFonts w:ascii="Arial" w:eastAsia="Arial" w:hAnsi="Arial" w:cs="Arial"/>
          <w:b w:val="0"/>
          <w:sz w:val="24"/>
          <w:szCs w:val="24"/>
        </w:rPr>
      </w:pPr>
    </w:p>
    <w:p w:rsidR="00D674B6" w:rsidRPr="003502DC" w:rsidRDefault="004306F0" w:rsidP="00D674B6">
      <w:pPr>
        <w:numPr>
          <w:ilvl w:val="0"/>
          <w:numId w:val="22"/>
        </w:numPr>
        <w:pBdr>
          <w:top w:val="nil"/>
          <w:left w:val="nil"/>
          <w:bottom w:val="nil"/>
          <w:right w:val="nil"/>
          <w:between w:val="nil"/>
        </w:pBdr>
        <w:tabs>
          <w:tab w:val="left" w:pos="7230"/>
        </w:tabs>
        <w:jc w:val="both"/>
        <w:rPr>
          <w:rFonts w:ascii="Arial" w:eastAsia="Arial" w:hAnsi="Arial" w:cs="Arial"/>
          <w:b w:val="0"/>
          <w:sz w:val="24"/>
          <w:szCs w:val="24"/>
        </w:rPr>
      </w:pPr>
      <w:r w:rsidRPr="003502DC">
        <w:rPr>
          <w:rFonts w:ascii="Arial" w:eastAsia="Arial" w:hAnsi="Arial" w:cs="Arial"/>
          <w:b w:val="0"/>
          <w:sz w:val="24"/>
          <w:szCs w:val="24"/>
        </w:rPr>
        <w:t>Informe de Ronda de Investigación y Extensión 2019</w:t>
      </w:r>
    </w:p>
    <w:p w:rsidR="00D674B6" w:rsidRPr="000D7AF5" w:rsidRDefault="00D674B6" w:rsidP="000D7AF5">
      <w:pPr>
        <w:rPr>
          <w:rFonts w:ascii="Arial" w:eastAsia="Arial" w:hAnsi="Arial" w:cs="Arial"/>
          <w:sz w:val="24"/>
          <w:szCs w:val="24"/>
        </w:rPr>
      </w:pPr>
    </w:p>
    <w:p w:rsidR="000D7AF5" w:rsidRDefault="004306F0" w:rsidP="004306F0">
      <w:pPr>
        <w:numPr>
          <w:ilvl w:val="0"/>
          <w:numId w:val="22"/>
        </w:numPr>
        <w:pBdr>
          <w:top w:val="nil"/>
          <w:left w:val="nil"/>
          <w:bottom w:val="nil"/>
          <w:right w:val="nil"/>
          <w:between w:val="nil"/>
        </w:pBdr>
        <w:tabs>
          <w:tab w:val="left" w:pos="7230"/>
        </w:tabs>
        <w:jc w:val="both"/>
        <w:rPr>
          <w:rFonts w:ascii="Arial" w:eastAsia="Arial" w:hAnsi="Arial" w:cs="Arial"/>
          <w:b w:val="0"/>
          <w:sz w:val="24"/>
          <w:szCs w:val="24"/>
        </w:rPr>
      </w:pPr>
      <w:r w:rsidRPr="003502DC">
        <w:rPr>
          <w:rFonts w:ascii="Arial" w:eastAsia="Arial" w:hAnsi="Arial" w:cs="Arial"/>
          <w:b w:val="0"/>
          <w:sz w:val="24"/>
          <w:szCs w:val="24"/>
        </w:rPr>
        <w:t>Disposiciones de Investigaci</w:t>
      </w:r>
      <w:r w:rsidRPr="003502DC">
        <w:rPr>
          <w:rFonts w:ascii="Arial" w:eastAsia="Arial" w:hAnsi="Arial" w:cs="Arial" w:hint="eastAsia"/>
          <w:b w:val="0"/>
          <w:sz w:val="24"/>
          <w:szCs w:val="24"/>
        </w:rPr>
        <w:t>ó</w:t>
      </w:r>
      <w:r w:rsidRPr="003502DC">
        <w:rPr>
          <w:rFonts w:ascii="Arial" w:eastAsia="Arial" w:hAnsi="Arial" w:cs="Arial"/>
          <w:b w:val="0"/>
          <w:sz w:val="24"/>
          <w:szCs w:val="24"/>
        </w:rPr>
        <w:t>n y Extensi</w:t>
      </w:r>
      <w:r w:rsidRPr="003502DC">
        <w:rPr>
          <w:rFonts w:ascii="Arial" w:eastAsia="Arial" w:hAnsi="Arial" w:cs="Arial" w:hint="eastAsia"/>
          <w:b w:val="0"/>
          <w:sz w:val="24"/>
          <w:szCs w:val="24"/>
        </w:rPr>
        <w:t>ó</w:t>
      </w:r>
      <w:r w:rsidRPr="003502DC">
        <w:rPr>
          <w:rFonts w:ascii="Arial" w:eastAsia="Arial" w:hAnsi="Arial" w:cs="Arial"/>
          <w:b w:val="0"/>
          <w:sz w:val="24"/>
          <w:szCs w:val="24"/>
        </w:rPr>
        <w:t xml:space="preserve">n 2020 </w:t>
      </w:r>
    </w:p>
    <w:p w:rsidR="000D7AF5" w:rsidRDefault="000D7AF5" w:rsidP="000D7AF5">
      <w:pPr>
        <w:pBdr>
          <w:top w:val="nil"/>
          <w:left w:val="nil"/>
          <w:bottom w:val="nil"/>
          <w:right w:val="nil"/>
          <w:between w:val="nil"/>
        </w:pBdr>
        <w:tabs>
          <w:tab w:val="left" w:pos="7230"/>
        </w:tabs>
        <w:ind w:left="720"/>
        <w:jc w:val="both"/>
        <w:rPr>
          <w:rFonts w:ascii="Arial" w:eastAsia="Arial" w:hAnsi="Arial" w:cs="Arial"/>
          <w:b w:val="0"/>
          <w:sz w:val="24"/>
          <w:szCs w:val="24"/>
        </w:rPr>
      </w:pPr>
    </w:p>
    <w:p w:rsidR="004306F0" w:rsidRPr="003502DC" w:rsidRDefault="004306F0" w:rsidP="004306F0">
      <w:pPr>
        <w:numPr>
          <w:ilvl w:val="0"/>
          <w:numId w:val="22"/>
        </w:numPr>
        <w:pBdr>
          <w:top w:val="nil"/>
          <w:left w:val="nil"/>
          <w:bottom w:val="nil"/>
          <w:right w:val="nil"/>
          <w:between w:val="nil"/>
        </w:pBdr>
        <w:tabs>
          <w:tab w:val="left" w:pos="7230"/>
        </w:tabs>
        <w:jc w:val="both"/>
        <w:rPr>
          <w:rFonts w:ascii="Arial" w:eastAsia="Arial" w:hAnsi="Arial" w:cs="Arial"/>
          <w:b w:val="0"/>
          <w:sz w:val="24"/>
          <w:szCs w:val="24"/>
        </w:rPr>
      </w:pPr>
      <w:r w:rsidRPr="003502DC">
        <w:rPr>
          <w:rFonts w:ascii="Arial" w:eastAsia="Arial" w:hAnsi="Arial" w:cs="Arial"/>
          <w:b w:val="0"/>
          <w:sz w:val="24"/>
          <w:szCs w:val="24"/>
        </w:rPr>
        <w:t xml:space="preserve">Dirección de Extensión </w:t>
      </w:r>
    </w:p>
    <w:p w:rsidR="004306F0" w:rsidRPr="003502DC" w:rsidRDefault="004306F0" w:rsidP="004306F0">
      <w:pPr>
        <w:ind w:left="425"/>
        <w:rPr>
          <w:rFonts w:ascii="Arial" w:eastAsia="Arial" w:hAnsi="Arial" w:cs="Arial"/>
          <w:b w:val="0"/>
          <w:sz w:val="24"/>
          <w:szCs w:val="24"/>
        </w:rPr>
      </w:pPr>
    </w:p>
    <w:p w:rsidR="004306F0" w:rsidRPr="000D7AF5" w:rsidRDefault="004306F0" w:rsidP="004306F0">
      <w:pPr>
        <w:numPr>
          <w:ilvl w:val="0"/>
          <w:numId w:val="22"/>
        </w:numPr>
        <w:pBdr>
          <w:top w:val="nil"/>
          <w:left w:val="nil"/>
          <w:bottom w:val="nil"/>
          <w:right w:val="nil"/>
          <w:between w:val="nil"/>
        </w:pBdr>
        <w:tabs>
          <w:tab w:val="left" w:pos="7230"/>
        </w:tabs>
        <w:jc w:val="both"/>
        <w:rPr>
          <w:rFonts w:ascii="Arial" w:eastAsia="Arial" w:hAnsi="Arial" w:cs="Arial"/>
          <w:sz w:val="24"/>
          <w:szCs w:val="24"/>
        </w:rPr>
      </w:pPr>
      <w:r w:rsidRPr="000D7AF5">
        <w:rPr>
          <w:rFonts w:ascii="Arial" w:eastAsia="Arial" w:hAnsi="Arial" w:cs="Arial"/>
          <w:b w:val="0"/>
          <w:sz w:val="24"/>
          <w:szCs w:val="24"/>
        </w:rPr>
        <w:t xml:space="preserve">Reglamento de Investigación y Extensión </w:t>
      </w:r>
    </w:p>
    <w:p w:rsidR="000D7AF5" w:rsidRPr="000D7AF5" w:rsidRDefault="000D7AF5" w:rsidP="000D7AF5">
      <w:pPr>
        <w:pBdr>
          <w:top w:val="nil"/>
          <w:left w:val="nil"/>
          <w:bottom w:val="nil"/>
          <w:right w:val="nil"/>
          <w:between w:val="nil"/>
        </w:pBdr>
        <w:tabs>
          <w:tab w:val="left" w:pos="7230"/>
        </w:tabs>
        <w:ind w:left="720"/>
        <w:jc w:val="both"/>
        <w:rPr>
          <w:rFonts w:ascii="Arial" w:eastAsia="Arial" w:hAnsi="Arial" w:cs="Arial"/>
          <w:sz w:val="24"/>
          <w:szCs w:val="24"/>
        </w:rPr>
      </w:pPr>
    </w:p>
    <w:p w:rsidR="004306F0" w:rsidRDefault="004306F0" w:rsidP="004306F0">
      <w:pPr>
        <w:pStyle w:val="Prrafodelista"/>
        <w:numPr>
          <w:ilvl w:val="0"/>
          <w:numId w:val="6"/>
        </w:numPr>
        <w:pBdr>
          <w:top w:val="nil"/>
          <w:left w:val="nil"/>
          <w:bottom w:val="nil"/>
          <w:right w:val="nil"/>
          <w:between w:val="nil"/>
        </w:pBdr>
        <w:tabs>
          <w:tab w:val="left" w:pos="3321"/>
        </w:tabs>
        <w:spacing w:after="0" w:line="240" w:lineRule="auto"/>
        <w:ind w:left="426" w:hanging="426"/>
        <w:contextualSpacing w:val="0"/>
        <w:jc w:val="both"/>
        <w:rPr>
          <w:rFonts w:ascii="Arial" w:eastAsia="Arial" w:hAnsi="Arial" w:cs="Arial"/>
          <w:sz w:val="24"/>
          <w:szCs w:val="24"/>
        </w:rPr>
      </w:pPr>
      <w:r w:rsidRPr="00BB0370">
        <w:rPr>
          <w:rFonts w:ascii="Arial" w:eastAsia="Arial" w:hAnsi="Arial" w:cs="Arial"/>
          <w:sz w:val="24"/>
          <w:szCs w:val="24"/>
        </w:rPr>
        <w:t>Varios</w:t>
      </w:r>
    </w:p>
    <w:p w:rsidR="004306F0" w:rsidRDefault="004306F0" w:rsidP="00ED63DB">
      <w:pPr>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p>
    <w:p w:rsidR="003502DC" w:rsidRDefault="003502DC" w:rsidP="003502DC">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Pr>
          <w:rFonts w:ascii="Arial" w:eastAsia="Arial" w:hAnsi="Arial" w:cs="Arial"/>
          <w:b/>
          <w:sz w:val="24"/>
          <w:szCs w:val="24"/>
        </w:rPr>
        <w:t>Correspondencia</w:t>
      </w:r>
    </w:p>
    <w:p w:rsidR="003502DC" w:rsidRDefault="003502DC" w:rsidP="003502DC">
      <w:pPr>
        <w:jc w:val="both"/>
        <w:rPr>
          <w:rFonts w:ascii="Arial" w:eastAsia="Arial" w:hAnsi="Arial" w:cs="Arial"/>
          <w:b w:val="0"/>
          <w:sz w:val="24"/>
          <w:szCs w:val="24"/>
        </w:rPr>
      </w:pPr>
    </w:p>
    <w:p w:rsidR="003502DC" w:rsidRPr="007E29A9" w:rsidRDefault="003502DC" w:rsidP="003502DC">
      <w:pPr>
        <w:jc w:val="both"/>
        <w:rPr>
          <w:rFonts w:ascii="Arial" w:eastAsia="Cambria" w:hAnsi="Arial" w:cs="Arial"/>
          <w:i/>
          <w:color w:val="0066FF"/>
          <w:sz w:val="24"/>
          <w:szCs w:val="24"/>
          <w:u w:val="single"/>
          <w:lang w:val="es-ES_tradnl" w:eastAsia="en-US"/>
        </w:rPr>
      </w:pPr>
      <w:r w:rsidRPr="007E29A9">
        <w:rPr>
          <w:rFonts w:ascii="Arial" w:eastAsia="Cambria" w:hAnsi="Arial" w:cs="Arial"/>
          <w:i/>
          <w:color w:val="0066FF"/>
          <w:sz w:val="24"/>
          <w:szCs w:val="24"/>
          <w:u w:val="single"/>
          <w:lang w:val="es-ES_tradnl" w:eastAsia="en-US"/>
        </w:rPr>
        <w:t>CORRESPONDENCIA QUE INGRESÓ DIRECTAMENTE A LA COMISIÓN</w:t>
      </w:r>
    </w:p>
    <w:p w:rsidR="003502DC" w:rsidRPr="007E29A9" w:rsidRDefault="003502DC" w:rsidP="003502DC">
      <w:pPr>
        <w:tabs>
          <w:tab w:val="left" w:pos="3321"/>
        </w:tabs>
        <w:jc w:val="both"/>
        <w:rPr>
          <w:rFonts w:ascii="Arial" w:eastAsia="Cambria" w:hAnsi="Arial" w:cs="Arial"/>
          <w:bCs/>
          <w:iCs/>
          <w:sz w:val="24"/>
          <w:szCs w:val="24"/>
          <w:lang w:val="es-ES_tradnl" w:eastAsia="en-US"/>
        </w:rPr>
      </w:pPr>
    </w:p>
    <w:p w:rsidR="003502DC" w:rsidRPr="007E29A9" w:rsidRDefault="003502DC" w:rsidP="003502DC">
      <w:pPr>
        <w:tabs>
          <w:tab w:val="left" w:pos="3321"/>
        </w:tabs>
        <w:jc w:val="both"/>
        <w:rPr>
          <w:rFonts w:ascii="Arial" w:eastAsia="Cambria" w:hAnsi="Arial" w:cs="Arial"/>
          <w:sz w:val="24"/>
          <w:szCs w:val="24"/>
          <w:lang w:val="es-ES_tradnl" w:eastAsia="en-US"/>
        </w:rPr>
      </w:pPr>
    </w:p>
    <w:p w:rsidR="003502DC" w:rsidRPr="007E29A9" w:rsidRDefault="003502DC" w:rsidP="003502DC">
      <w:pPr>
        <w:tabs>
          <w:tab w:val="left" w:pos="3321"/>
        </w:tabs>
        <w:jc w:val="both"/>
        <w:rPr>
          <w:rFonts w:ascii="Arial" w:eastAsia="Cambria" w:hAnsi="Arial" w:cs="Arial"/>
          <w:color w:val="FF0000"/>
          <w:sz w:val="24"/>
          <w:szCs w:val="24"/>
          <w:lang w:val="es-ES_tradnl" w:eastAsia="en-US"/>
        </w:rPr>
      </w:pPr>
      <w:r w:rsidRPr="007E29A9">
        <w:rPr>
          <w:rFonts w:ascii="Arial" w:eastAsia="Cambria" w:hAnsi="Arial" w:cs="Arial"/>
          <w:sz w:val="24"/>
          <w:szCs w:val="24"/>
          <w:lang w:val="es-ES_tradnl" w:eastAsia="en-US"/>
        </w:rPr>
        <w:t xml:space="preserve">OPI-906-2018, </w:t>
      </w:r>
      <w:r w:rsidRPr="007E29A9">
        <w:rPr>
          <w:rFonts w:ascii="Arial" w:eastAsia="Cambria" w:hAnsi="Arial" w:cs="Arial"/>
          <w:b w:val="0"/>
          <w:sz w:val="24"/>
          <w:szCs w:val="24"/>
          <w:lang w:val="es-ES_tradnl" w:eastAsia="en-US"/>
        </w:rPr>
        <w:t xml:space="preserve">Memorando con fecha de recibido 14 de noviembre de 2018, suscrito por la MAE. Yaffany Monge D´Avanzo, Coordinadora Unidad Especializada de Control Interno Oficina de Planificación Institucional, dirigido a la Ing. María Estrada Sánchez, Coordinadora Comisión de Asuntos Académicos Estudiantiles, </w:t>
      </w:r>
      <w:r w:rsidRPr="007E29A9">
        <w:rPr>
          <w:rFonts w:ascii="Arial" w:eastAsia="Cambria" w:hAnsi="Arial" w:cs="Arial"/>
          <w:b w:val="0"/>
          <w:sz w:val="24"/>
          <w:szCs w:val="24"/>
          <w:u w:val="single"/>
          <w:lang w:val="es-ES_tradnl" w:eastAsia="en-US"/>
        </w:rPr>
        <w:t xml:space="preserve">en el cual solicita se les indique el estado actual de la propuesta enviada a la Comisión de Asuntos Académicos y Estudiantes “Creación del departamento Académico Movimiento Humano y Arte (MHUA), adscrito al Campus Tecnológico Local San Carlos. </w:t>
      </w:r>
      <w:r w:rsidRPr="007E29A9">
        <w:rPr>
          <w:rFonts w:ascii="Arial" w:eastAsia="Cambria" w:hAnsi="Arial" w:cs="Arial"/>
          <w:sz w:val="24"/>
          <w:szCs w:val="24"/>
          <w:lang w:val="es-ES_tradnl" w:eastAsia="en-US"/>
        </w:rPr>
        <w:t xml:space="preserve">Firmado Digitalmente. </w:t>
      </w:r>
    </w:p>
    <w:p w:rsidR="003502DC" w:rsidRDefault="003502DC" w:rsidP="003502DC">
      <w:pPr>
        <w:tabs>
          <w:tab w:val="left" w:pos="3321"/>
        </w:tabs>
        <w:jc w:val="both"/>
        <w:rPr>
          <w:rFonts w:ascii="Arial" w:eastAsia="Cambria" w:hAnsi="Arial" w:cs="Arial"/>
          <w:sz w:val="24"/>
          <w:szCs w:val="24"/>
          <w:lang w:val="es-ES_tradnl" w:eastAsia="en-US"/>
        </w:rPr>
      </w:pPr>
      <w:r w:rsidRPr="007E29A9">
        <w:rPr>
          <w:rFonts w:ascii="Arial" w:eastAsia="Cambria" w:hAnsi="Arial" w:cs="Arial"/>
          <w:sz w:val="24"/>
          <w:szCs w:val="24"/>
          <w:lang w:val="es-ES_tradnl" w:eastAsia="en-US"/>
        </w:rPr>
        <w:t xml:space="preserve">Se toma nota.  </w:t>
      </w:r>
    </w:p>
    <w:p w:rsidR="000D7AF5" w:rsidRDefault="000D7AF5" w:rsidP="003502DC">
      <w:pPr>
        <w:tabs>
          <w:tab w:val="left" w:pos="3321"/>
        </w:tabs>
        <w:jc w:val="both"/>
        <w:rPr>
          <w:rFonts w:ascii="Arial" w:eastAsia="Cambria" w:hAnsi="Arial" w:cs="Arial"/>
          <w:b w:val="0"/>
          <w:sz w:val="24"/>
          <w:szCs w:val="24"/>
          <w:lang w:val="es-ES_tradnl" w:eastAsia="en-US"/>
        </w:rPr>
      </w:pPr>
      <w:r w:rsidRPr="000D7AF5">
        <w:rPr>
          <w:rFonts w:ascii="Arial" w:eastAsia="Cambria" w:hAnsi="Arial" w:cs="Arial"/>
          <w:b w:val="0"/>
          <w:sz w:val="24"/>
          <w:szCs w:val="24"/>
          <w:lang w:val="es-ES_tradnl" w:eastAsia="en-US"/>
        </w:rPr>
        <w:t>Se dispone enviar oficio indicando que se está a la espera de la última versión</w:t>
      </w:r>
      <w:r>
        <w:rPr>
          <w:rFonts w:ascii="Arial" w:eastAsia="Cambria" w:hAnsi="Arial" w:cs="Arial"/>
          <w:b w:val="0"/>
          <w:sz w:val="24"/>
          <w:szCs w:val="24"/>
          <w:lang w:val="es-ES_tradnl" w:eastAsia="en-US"/>
        </w:rPr>
        <w:t xml:space="preserve"> con copia a DEVESA.</w:t>
      </w:r>
    </w:p>
    <w:p w:rsidR="000D7AF5" w:rsidRDefault="000D7AF5" w:rsidP="003502DC">
      <w:pPr>
        <w:tabs>
          <w:tab w:val="left" w:pos="3321"/>
        </w:tabs>
        <w:jc w:val="both"/>
        <w:rPr>
          <w:rFonts w:ascii="Arial" w:eastAsia="Cambria" w:hAnsi="Arial" w:cs="Arial"/>
          <w:b w:val="0"/>
          <w:sz w:val="24"/>
          <w:szCs w:val="24"/>
          <w:lang w:val="es-ES_tradnl" w:eastAsia="en-US"/>
        </w:rPr>
      </w:pPr>
    </w:p>
    <w:p w:rsidR="000D7AF5" w:rsidRPr="007E29A9" w:rsidRDefault="000D7AF5" w:rsidP="003502DC">
      <w:pPr>
        <w:tabs>
          <w:tab w:val="left" w:pos="3321"/>
        </w:tabs>
        <w:jc w:val="both"/>
        <w:rPr>
          <w:rFonts w:ascii="Arial" w:eastAsia="Cambria" w:hAnsi="Arial" w:cs="Arial"/>
          <w:sz w:val="24"/>
          <w:szCs w:val="24"/>
          <w:lang w:val="es-ES_tradnl" w:eastAsia="en-US"/>
        </w:rPr>
      </w:pPr>
      <w:r>
        <w:rPr>
          <w:rFonts w:ascii="Arial" w:eastAsia="Cambria" w:hAnsi="Arial" w:cs="Arial"/>
          <w:b w:val="0"/>
          <w:sz w:val="24"/>
          <w:szCs w:val="24"/>
          <w:lang w:val="es-ES_tradnl" w:eastAsia="en-US"/>
        </w:rPr>
        <w:t xml:space="preserve">El señor Luis Gerardo Meza comenta que se debe revisar el </w:t>
      </w:r>
      <w:r w:rsidR="00CF45AC">
        <w:rPr>
          <w:rFonts w:ascii="Arial" w:eastAsia="Cambria" w:hAnsi="Arial" w:cs="Arial"/>
          <w:b w:val="0"/>
          <w:sz w:val="24"/>
          <w:szCs w:val="24"/>
          <w:lang w:val="es-ES_tradnl" w:eastAsia="en-US"/>
        </w:rPr>
        <w:t xml:space="preserve">procedimiento que vaya completo, </w:t>
      </w:r>
      <w:r>
        <w:rPr>
          <w:rFonts w:ascii="Arial" w:eastAsia="Cambria" w:hAnsi="Arial" w:cs="Arial"/>
          <w:b w:val="0"/>
          <w:sz w:val="24"/>
          <w:szCs w:val="24"/>
          <w:lang w:val="es-ES_tradnl" w:eastAsia="en-US"/>
        </w:rPr>
        <w:t>ya que no ha ido a Docencia.</w:t>
      </w:r>
    </w:p>
    <w:p w:rsidR="003502DC" w:rsidRPr="007E29A9" w:rsidRDefault="003502DC" w:rsidP="003502DC">
      <w:pPr>
        <w:tabs>
          <w:tab w:val="left" w:pos="3321"/>
        </w:tabs>
        <w:jc w:val="both"/>
        <w:rPr>
          <w:rFonts w:ascii="Arial" w:eastAsia="Cambria" w:hAnsi="Arial" w:cs="Arial"/>
          <w:sz w:val="24"/>
          <w:szCs w:val="24"/>
          <w:lang w:val="es-ES_tradnl" w:eastAsia="en-US"/>
        </w:rPr>
      </w:pPr>
    </w:p>
    <w:p w:rsidR="003502DC" w:rsidRPr="007E29A9" w:rsidRDefault="003502DC" w:rsidP="003502DC">
      <w:pPr>
        <w:tabs>
          <w:tab w:val="left" w:pos="3321"/>
        </w:tabs>
        <w:jc w:val="both"/>
        <w:rPr>
          <w:rFonts w:ascii="Arial" w:eastAsia="Cambria" w:hAnsi="Arial" w:cs="Arial"/>
          <w:bCs/>
          <w:iCs/>
          <w:sz w:val="24"/>
          <w:szCs w:val="24"/>
          <w:lang w:val="es-ES_tradnl" w:eastAsia="en-US"/>
        </w:rPr>
      </w:pPr>
      <w:r w:rsidRPr="007E29A9">
        <w:rPr>
          <w:rFonts w:ascii="Arial" w:eastAsia="Cambria" w:hAnsi="Arial" w:cs="Arial"/>
          <w:i/>
          <w:color w:val="0066FF"/>
          <w:sz w:val="24"/>
          <w:szCs w:val="24"/>
          <w:u w:val="single"/>
          <w:lang w:val="es-ES_tradnl" w:eastAsia="en-US"/>
        </w:rPr>
        <w:t>CORRESPONDENCIA TRASLADADA POR EL CONSEJO INSTITUCIONAL</w:t>
      </w:r>
      <w:r w:rsidRPr="007E29A9">
        <w:rPr>
          <w:rFonts w:ascii="Arial" w:eastAsia="Cambria" w:hAnsi="Arial" w:cs="Arial"/>
          <w:bCs/>
          <w:iCs/>
          <w:sz w:val="24"/>
          <w:szCs w:val="24"/>
          <w:lang w:val="es-ES_tradnl" w:eastAsia="en-US"/>
        </w:rPr>
        <w:t xml:space="preserve"> </w:t>
      </w:r>
    </w:p>
    <w:p w:rsidR="003502DC" w:rsidRPr="007E29A9" w:rsidRDefault="003502DC" w:rsidP="003502DC">
      <w:pPr>
        <w:tabs>
          <w:tab w:val="left" w:pos="3321"/>
        </w:tabs>
        <w:jc w:val="both"/>
        <w:rPr>
          <w:rFonts w:ascii="Arial" w:eastAsia="Cambria" w:hAnsi="Arial" w:cs="Arial"/>
          <w:bCs/>
          <w:iCs/>
          <w:sz w:val="24"/>
          <w:szCs w:val="24"/>
          <w:lang w:val="es-ES_tradnl" w:eastAsia="en-US"/>
        </w:rPr>
      </w:pPr>
    </w:p>
    <w:p w:rsidR="003502DC" w:rsidRPr="007E29A9" w:rsidRDefault="003502DC" w:rsidP="003502DC">
      <w:pPr>
        <w:tabs>
          <w:tab w:val="left" w:pos="3321"/>
        </w:tabs>
        <w:jc w:val="both"/>
        <w:rPr>
          <w:rFonts w:ascii="Arial" w:eastAsia="Cambria" w:hAnsi="Arial" w:cs="Arial"/>
          <w:i/>
          <w:sz w:val="24"/>
          <w:szCs w:val="24"/>
          <w:lang w:val="es-ES_tradnl" w:eastAsia="en-US"/>
        </w:rPr>
      </w:pPr>
      <w:r w:rsidRPr="007E29A9">
        <w:rPr>
          <w:rFonts w:ascii="Arial" w:eastAsia="Cambria" w:hAnsi="Arial" w:cs="Arial"/>
          <w:i/>
          <w:sz w:val="24"/>
          <w:szCs w:val="24"/>
          <w:lang w:val="es-ES_tradnl" w:eastAsia="en-US"/>
        </w:rPr>
        <w:t>Sesión No. 3097, Artículo 3, incisos 1, 10, 15, 18 del 14 de noviembre del 2018.</w:t>
      </w:r>
    </w:p>
    <w:p w:rsidR="003502DC" w:rsidRPr="007E29A9" w:rsidRDefault="003502DC" w:rsidP="003502DC">
      <w:pPr>
        <w:tabs>
          <w:tab w:val="left" w:pos="3321"/>
        </w:tabs>
        <w:jc w:val="both"/>
        <w:rPr>
          <w:rFonts w:ascii="Arial" w:eastAsia="Cambria" w:hAnsi="Arial" w:cs="Arial"/>
          <w:i/>
          <w:sz w:val="24"/>
          <w:szCs w:val="24"/>
          <w:lang w:val="es-ES_tradnl" w:eastAsia="en-US"/>
        </w:rPr>
      </w:pPr>
    </w:p>
    <w:p w:rsidR="003502DC" w:rsidRPr="007E29A9" w:rsidRDefault="003502DC" w:rsidP="003502DC">
      <w:pPr>
        <w:numPr>
          <w:ilvl w:val="0"/>
          <w:numId w:val="9"/>
        </w:numPr>
        <w:tabs>
          <w:tab w:val="left" w:pos="567"/>
        </w:tabs>
        <w:ind w:left="567"/>
        <w:jc w:val="both"/>
        <w:rPr>
          <w:rFonts w:ascii="Arial" w:hAnsi="Arial" w:cs="Arial"/>
          <w:b w:val="0"/>
          <w:sz w:val="22"/>
          <w:szCs w:val="22"/>
          <w:lang w:val="es-ES"/>
        </w:rPr>
      </w:pPr>
      <w:r w:rsidRPr="007E29A9">
        <w:rPr>
          <w:rFonts w:ascii="Arial" w:hAnsi="Arial" w:cs="Arial"/>
          <w:i/>
          <w:sz w:val="24"/>
          <w:szCs w:val="24"/>
          <w:lang w:val="es-ES_tradnl"/>
        </w:rPr>
        <w:t xml:space="preserve"> </w:t>
      </w:r>
      <w:r w:rsidRPr="007E29A9">
        <w:rPr>
          <w:rFonts w:ascii="Arial" w:hAnsi="Arial" w:cs="Arial"/>
          <w:sz w:val="24"/>
          <w:szCs w:val="24"/>
        </w:rPr>
        <w:t xml:space="preserve">FUNDATEC-478-2018 </w:t>
      </w:r>
      <w:r w:rsidRPr="007E29A9">
        <w:rPr>
          <w:rFonts w:ascii="Arial" w:hAnsi="Arial" w:cs="Arial"/>
          <w:b w:val="0"/>
          <w:sz w:val="24"/>
          <w:szCs w:val="24"/>
        </w:rPr>
        <w:t>Memorando</w:t>
      </w:r>
      <w:r w:rsidRPr="007E29A9">
        <w:rPr>
          <w:rFonts w:ascii="Arial" w:hAnsi="Arial" w:cs="Arial"/>
          <w:sz w:val="24"/>
          <w:szCs w:val="24"/>
        </w:rPr>
        <w:t xml:space="preserve"> </w:t>
      </w:r>
      <w:r w:rsidRPr="007E29A9">
        <w:rPr>
          <w:rFonts w:ascii="Arial" w:hAnsi="Arial" w:cs="Arial"/>
          <w:b w:val="0"/>
          <w:sz w:val="24"/>
          <w:szCs w:val="24"/>
        </w:rPr>
        <w:t xml:space="preserve">con fecha de recibido 06 de noviembre de 2018, suscrito por la MAE. Damaris Cordero Castillo, Delegada Ejecutiva, dirigido al Dr. Julio Calvo Alvarado, Presidente Consejo Institucional, </w:t>
      </w:r>
      <w:r w:rsidRPr="007E29A9">
        <w:rPr>
          <w:rFonts w:ascii="Arial" w:hAnsi="Arial" w:cs="Arial"/>
          <w:b w:val="0"/>
          <w:sz w:val="24"/>
          <w:szCs w:val="24"/>
          <w:u w:val="single"/>
        </w:rPr>
        <w:t>en el cual, para información y archivo, se adjunta copia de las Actas de Donación de Equipo al ITCR No. 02-2018 con los equipos adquiridos por las distintas escuelas en el mes de setiembre 2018, a través de las actividades de vinculación que realizan con la coadyuvancia de FUNDATEC.</w:t>
      </w:r>
    </w:p>
    <w:p w:rsidR="003502DC" w:rsidRDefault="003502DC" w:rsidP="003502DC">
      <w:pPr>
        <w:tabs>
          <w:tab w:val="left" w:pos="567"/>
        </w:tabs>
        <w:jc w:val="both"/>
        <w:rPr>
          <w:rFonts w:ascii="Arial" w:hAnsi="Arial" w:cs="Arial"/>
          <w:sz w:val="24"/>
          <w:szCs w:val="24"/>
          <w:lang w:val="es-ES_tradnl"/>
        </w:rPr>
      </w:pPr>
      <w:r w:rsidRPr="007E29A9">
        <w:rPr>
          <w:rFonts w:ascii="Arial" w:hAnsi="Arial" w:cs="Arial"/>
          <w:sz w:val="24"/>
          <w:szCs w:val="24"/>
          <w:lang w:val="es-ES_tradnl"/>
        </w:rPr>
        <w:t>Se toma nota. Se traslada a la Comisión de Asuntos Académicos y Estudiantiles.</w:t>
      </w:r>
    </w:p>
    <w:p w:rsidR="000D7AF5" w:rsidRPr="000D7AF5" w:rsidRDefault="000D7AF5" w:rsidP="003502DC">
      <w:pPr>
        <w:tabs>
          <w:tab w:val="left" w:pos="567"/>
        </w:tabs>
        <w:jc w:val="both"/>
        <w:rPr>
          <w:rFonts w:ascii="Arial" w:hAnsi="Arial" w:cs="Arial"/>
          <w:b w:val="0"/>
          <w:sz w:val="24"/>
          <w:szCs w:val="24"/>
          <w:lang w:val="es-ES_tradnl"/>
        </w:rPr>
      </w:pPr>
    </w:p>
    <w:p w:rsidR="000D7AF5" w:rsidRPr="000D7AF5" w:rsidRDefault="000D7AF5" w:rsidP="003502DC">
      <w:pPr>
        <w:tabs>
          <w:tab w:val="left" w:pos="567"/>
        </w:tabs>
        <w:jc w:val="both"/>
        <w:rPr>
          <w:rFonts w:ascii="Arial" w:hAnsi="Arial" w:cs="Arial"/>
          <w:b w:val="0"/>
          <w:sz w:val="22"/>
          <w:szCs w:val="22"/>
          <w:lang w:val="es-ES"/>
        </w:rPr>
      </w:pPr>
      <w:r w:rsidRPr="000D7AF5">
        <w:rPr>
          <w:rFonts w:ascii="Arial" w:hAnsi="Arial" w:cs="Arial"/>
          <w:b w:val="0"/>
          <w:sz w:val="24"/>
          <w:szCs w:val="24"/>
          <w:lang w:val="es-ES_tradnl"/>
        </w:rPr>
        <w:t xml:space="preserve">El señor Luis Gerardo Meza comenta que se debe </w:t>
      </w:r>
      <w:r>
        <w:rPr>
          <w:rFonts w:ascii="Arial" w:hAnsi="Arial" w:cs="Arial"/>
          <w:b w:val="0"/>
          <w:sz w:val="24"/>
          <w:szCs w:val="24"/>
          <w:lang w:val="es-ES_tradnl"/>
        </w:rPr>
        <w:t>revisar el reglamento de activos.</w:t>
      </w:r>
    </w:p>
    <w:p w:rsidR="003502DC" w:rsidRPr="007E29A9" w:rsidRDefault="003502DC" w:rsidP="003502DC">
      <w:pPr>
        <w:tabs>
          <w:tab w:val="left" w:pos="3321"/>
        </w:tabs>
        <w:ind w:left="644"/>
        <w:jc w:val="both"/>
        <w:rPr>
          <w:rFonts w:ascii="Arial" w:eastAsia="Cambria" w:hAnsi="Arial" w:cs="Arial"/>
          <w:color w:val="FF0000"/>
          <w:sz w:val="24"/>
          <w:szCs w:val="24"/>
          <w:lang w:val="es-ES_tradnl" w:eastAsia="en-US"/>
        </w:rPr>
      </w:pPr>
    </w:p>
    <w:p w:rsidR="003502DC" w:rsidRPr="007E29A9" w:rsidRDefault="003502DC" w:rsidP="003502DC">
      <w:pPr>
        <w:numPr>
          <w:ilvl w:val="0"/>
          <w:numId w:val="23"/>
        </w:numPr>
        <w:tabs>
          <w:tab w:val="left" w:pos="567"/>
        </w:tabs>
        <w:ind w:hanging="644"/>
        <w:jc w:val="both"/>
        <w:rPr>
          <w:rFonts w:ascii="Arial" w:hAnsi="Arial" w:cs="Arial"/>
          <w:b w:val="0"/>
          <w:sz w:val="22"/>
          <w:szCs w:val="22"/>
          <w:lang w:val="es-ES_tradnl"/>
        </w:rPr>
      </w:pPr>
      <w:r w:rsidRPr="007E29A9">
        <w:rPr>
          <w:rFonts w:ascii="Arial" w:hAnsi="Arial" w:cs="Arial"/>
          <w:sz w:val="24"/>
          <w:szCs w:val="24"/>
        </w:rPr>
        <w:t xml:space="preserve">OPI-826-2018 </w:t>
      </w:r>
      <w:r w:rsidRPr="007E29A9">
        <w:rPr>
          <w:rFonts w:ascii="Arial" w:hAnsi="Arial" w:cs="Arial"/>
          <w:b w:val="0"/>
          <w:sz w:val="24"/>
          <w:szCs w:val="24"/>
        </w:rPr>
        <w:t>Memorando</w:t>
      </w:r>
      <w:r w:rsidRPr="007E29A9">
        <w:rPr>
          <w:rFonts w:ascii="Arial" w:hAnsi="Arial" w:cs="Arial"/>
          <w:sz w:val="24"/>
          <w:szCs w:val="24"/>
        </w:rPr>
        <w:t xml:space="preserve"> </w:t>
      </w:r>
      <w:r w:rsidRPr="007E29A9">
        <w:rPr>
          <w:rFonts w:ascii="Arial" w:hAnsi="Arial" w:cs="Arial"/>
          <w:b w:val="0"/>
          <w:sz w:val="24"/>
          <w:szCs w:val="24"/>
        </w:rPr>
        <w:t xml:space="preserve">con fecha de recibido 09 de noviembre de 2018, suscrito por la MAU. Tatiana Fernández Martín, Directora Oficina de Planificación Institucional, dirigido al Dr. Julio Calvo Alvarado, Presidente Consejo Institucional, </w:t>
      </w:r>
      <w:r w:rsidRPr="007E29A9">
        <w:rPr>
          <w:rFonts w:ascii="Arial" w:hAnsi="Arial" w:cs="Arial"/>
          <w:b w:val="0"/>
          <w:sz w:val="24"/>
          <w:szCs w:val="24"/>
          <w:u w:val="single"/>
        </w:rPr>
        <w:t>por medio del cual remite el dictamen de recalificación de la Unidad de Desarrollo de Personal, adscrita al Departamento de Recursos Humanos del ITCR</w:t>
      </w:r>
    </w:p>
    <w:p w:rsidR="003502DC" w:rsidRPr="007E29A9" w:rsidRDefault="003502DC" w:rsidP="003502DC">
      <w:pPr>
        <w:tabs>
          <w:tab w:val="left" w:pos="3321"/>
        </w:tabs>
        <w:jc w:val="both"/>
        <w:rPr>
          <w:rFonts w:ascii="Arial" w:eastAsia="Cambria" w:hAnsi="Arial" w:cs="Arial"/>
          <w:sz w:val="24"/>
          <w:szCs w:val="24"/>
          <w:lang w:val="es-ES_tradnl" w:eastAsia="en-US"/>
        </w:rPr>
      </w:pPr>
      <w:r w:rsidRPr="007E29A9">
        <w:rPr>
          <w:rFonts w:ascii="Arial" w:eastAsia="Cambria" w:hAnsi="Arial" w:cs="Arial"/>
          <w:sz w:val="24"/>
          <w:szCs w:val="24"/>
          <w:lang w:val="es-ES_tradnl" w:eastAsia="en-US"/>
        </w:rPr>
        <w:t>Se toma nota. Se traslada a la Comisión de Asuntos Académicos y Estudiantiles.</w:t>
      </w:r>
    </w:p>
    <w:p w:rsidR="003502DC" w:rsidRPr="007E29A9" w:rsidRDefault="003502DC" w:rsidP="003502DC">
      <w:pPr>
        <w:tabs>
          <w:tab w:val="left" w:pos="3321"/>
        </w:tabs>
        <w:jc w:val="both"/>
        <w:rPr>
          <w:rFonts w:ascii="Arial" w:eastAsia="Cambria" w:hAnsi="Arial" w:cs="Arial"/>
          <w:b w:val="0"/>
          <w:sz w:val="22"/>
          <w:szCs w:val="22"/>
          <w:lang w:val="es-ES" w:eastAsia="en-US"/>
        </w:rPr>
      </w:pPr>
    </w:p>
    <w:p w:rsidR="003502DC" w:rsidRPr="007E29A9" w:rsidRDefault="003502DC" w:rsidP="003502DC">
      <w:pPr>
        <w:numPr>
          <w:ilvl w:val="0"/>
          <w:numId w:val="24"/>
        </w:numPr>
        <w:tabs>
          <w:tab w:val="left" w:pos="567"/>
        </w:tabs>
        <w:ind w:hanging="644"/>
        <w:jc w:val="both"/>
        <w:rPr>
          <w:rFonts w:ascii="Arial" w:hAnsi="Arial" w:cs="Arial"/>
          <w:color w:val="FF0000"/>
          <w:sz w:val="24"/>
          <w:szCs w:val="24"/>
        </w:rPr>
      </w:pPr>
      <w:r w:rsidRPr="007E29A9">
        <w:rPr>
          <w:rFonts w:ascii="Arial" w:hAnsi="Arial" w:cs="Arial"/>
          <w:sz w:val="24"/>
          <w:szCs w:val="24"/>
        </w:rPr>
        <w:t xml:space="preserve">AFITEC-181-2018, </w:t>
      </w:r>
      <w:r w:rsidRPr="007E29A9">
        <w:rPr>
          <w:rFonts w:ascii="Arial" w:hAnsi="Arial" w:cs="Arial"/>
          <w:b w:val="0"/>
          <w:sz w:val="24"/>
          <w:szCs w:val="24"/>
        </w:rPr>
        <w:t xml:space="preserve">Memorando con fecha de recibido 08 de noviembre de 2018, suscrito por el Dr. Celso Vargas Elizondo, Secretaría General Adjunta, Asociación de Funcionarios del ITCR, dirigido M.A.E. Damaris Quesada Murillo, Directora Ejecutiva Secretaría Consejo Institucional, </w:t>
      </w:r>
      <w:r w:rsidRPr="007E29A9">
        <w:rPr>
          <w:rFonts w:ascii="Arial" w:hAnsi="Arial" w:cs="Arial"/>
          <w:b w:val="0"/>
          <w:sz w:val="24"/>
          <w:szCs w:val="24"/>
          <w:u w:val="single"/>
        </w:rPr>
        <w:t xml:space="preserve">mediante el cual solicita respetuosamente la ampliación del plazo para referirse a los acuerdos tomados por el Consejo Institucional en la Sesión Ordinaria No. 3090, del 04 de octubre de 2018, artículos 09 y 13. Las razones de esta solicitud, son entre otras, el volumen de trabajo derivado de los expedientes de Junta de Relaciones Laborales, y más recientemente, han estado abocados al estudio de jurisprudencia y normativa legal para responder al recursos de inconstitucionalidad presentado por el exdiputado  Otto Guevara, contra uno de los artículos de la II Convención Colectiva de Trabajo y sus Reformas. </w:t>
      </w:r>
    </w:p>
    <w:p w:rsidR="003502DC" w:rsidRDefault="003502DC" w:rsidP="003502DC">
      <w:pPr>
        <w:tabs>
          <w:tab w:val="left" w:pos="3321"/>
        </w:tabs>
        <w:jc w:val="both"/>
        <w:rPr>
          <w:rFonts w:ascii="Arial" w:hAnsi="Arial" w:cs="Arial"/>
          <w:sz w:val="24"/>
          <w:szCs w:val="24"/>
        </w:rPr>
      </w:pPr>
      <w:r w:rsidRPr="007E29A9">
        <w:rPr>
          <w:rFonts w:ascii="Arial" w:hAnsi="Arial" w:cs="Arial"/>
          <w:sz w:val="24"/>
          <w:szCs w:val="24"/>
        </w:rPr>
        <w:t xml:space="preserve">Se toma nota. </w:t>
      </w:r>
    </w:p>
    <w:p w:rsidR="007703F6" w:rsidRDefault="007703F6" w:rsidP="003502DC">
      <w:pPr>
        <w:tabs>
          <w:tab w:val="left" w:pos="3321"/>
        </w:tabs>
        <w:jc w:val="both"/>
        <w:rPr>
          <w:rFonts w:ascii="Arial" w:hAnsi="Arial" w:cs="Arial"/>
          <w:sz w:val="24"/>
          <w:szCs w:val="24"/>
        </w:rPr>
      </w:pPr>
    </w:p>
    <w:p w:rsidR="003502DC" w:rsidRDefault="000D7AF5" w:rsidP="003502DC">
      <w:pPr>
        <w:tabs>
          <w:tab w:val="left" w:pos="3321"/>
        </w:tabs>
        <w:jc w:val="both"/>
        <w:rPr>
          <w:rFonts w:ascii="Arial" w:hAnsi="Arial" w:cs="Arial"/>
          <w:b w:val="0"/>
          <w:sz w:val="24"/>
          <w:szCs w:val="24"/>
        </w:rPr>
      </w:pPr>
      <w:r w:rsidRPr="009C67B5">
        <w:rPr>
          <w:rFonts w:ascii="Arial" w:hAnsi="Arial" w:cs="Arial"/>
          <w:b w:val="0"/>
          <w:sz w:val="24"/>
          <w:szCs w:val="24"/>
        </w:rPr>
        <w:t xml:space="preserve">Se comenta que la solicitud es </w:t>
      </w:r>
      <w:r w:rsidR="009C67B5" w:rsidRPr="009C67B5">
        <w:rPr>
          <w:rFonts w:ascii="Arial" w:hAnsi="Arial" w:cs="Arial"/>
          <w:b w:val="0"/>
          <w:sz w:val="24"/>
          <w:szCs w:val="24"/>
        </w:rPr>
        <w:t>extemporánea,</w:t>
      </w:r>
      <w:r w:rsidR="008C235B">
        <w:rPr>
          <w:rFonts w:ascii="Arial" w:hAnsi="Arial" w:cs="Arial"/>
          <w:b w:val="0"/>
          <w:sz w:val="24"/>
          <w:szCs w:val="24"/>
        </w:rPr>
        <w:t xml:space="preserve"> por lo que se dispone no darle el plazo establecido,</w:t>
      </w:r>
      <w:r w:rsidR="007703F6">
        <w:rPr>
          <w:rFonts w:ascii="Arial" w:hAnsi="Arial" w:cs="Arial"/>
          <w:b w:val="0"/>
          <w:sz w:val="24"/>
          <w:szCs w:val="24"/>
        </w:rPr>
        <w:t xml:space="preserve"> se dispone</w:t>
      </w:r>
      <w:r w:rsidR="008C235B">
        <w:rPr>
          <w:rFonts w:ascii="Arial" w:hAnsi="Arial" w:cs="Arial"/>
          <w:b w:val="0"/>
          <w:sz w:val="24"/>
          <w:szCs w:val="24"/>
        </w:rPr>
        <w:t xml:space="preserve"> remitir oficio.</w:t>
      </w:r>
    </w:p>
    <w:p w:rsidR="008C235B" w:rsidRPr="007E29A9" w:rsidRDefault="008C235B" w:rsidP="003502DC">
      <w:pPr>
        <w:tabs>
          <w:tab w:val="left" w:pos="3321"/>
        </w:tabs>
        <w:jc w:val="both"/>
        <w:rPr>
          <w:rFonts w:ascii="Arial" w:eastAsia="Cambria" w:hAnsi="Arial" w:cs="Arial"/>
          <w:b w:val="0"/>
          <w:sz w:val="22"/>
          <w:szCs w:val="22"/>
          <w:lang w:eastAsia="en-US"/>
        </w:rPr>
      </w:pPr>
    </w:p>
    <w:p w:rsidR="003502DC" w:rsidRPr="007E29A9" w:rsidRDefault="003502DC" w:rsidP="003502DC">
      <w:pPr>
        <w:numPr>
          <w:ilvl w:val="0"/>
          <w:numId w:val="25"/>
        </w:numPr>
        <w:tabs>
          <w:tab w:val="left" w:pos="709"/>
          <w:tab w:val="left" w:pos="3321"/>
        </w:tabs>
        <w:ind w:hanging="644"/>
        <w:jc w:val="both"/>
        <w:rPr>
          <w:rFonts w:ascii="Arial" w:hAnsi="Arial" w:cs="Arial"/>
          <w:sz w:val="24"/>
          <w:szCs w:val="24"/>
        </w:rPr>
      </w:pPr>
      <w:r w:rsidRPr="007E29A9">
        <w:rPr>
          <w:rFonts w:ascii="Arial" w:hAnsi="Arial" w:cs="Arial"/>
          <w:sz w:val="24"/>
          <w:szCs w:val="24"/>
        </w:rPr>
        <w:t xml:space="preserve">TIE-955-2018 </w:t>
      </w:r>
      <w:r w:rsidRPr="007E29A9">
        <w:rPr>
          <w:rFonts w:ascii="Arial" w:hAnsi="Arial" w:cs="Arial"/>
          <w:b w:val="0"/>
          <w:sz w:val="24"/>
          <w:szCs w:val="24"/>
        </w:rPr>
        <w:t>Memorando</w:t>
      </w:r>
      <w:r w:rsidRPr="007E29A9">
        <w:rPr>
          <w:rFonts w:ascii="Arial" w:hAnsi="Arial" w:cs="Arial"/>
          <w:sz w:val="24"/>
          <w:szCs w:val="24"/>
        </w:rPr>
        <w:t xml:space="preserve"> </w:t>
      </w:r>
      <w:r w:rsidRPr="007E29A9">
        <w:rPr>
          <w:rFonts w:ascii="Arial" w:hAnsi="Arial" w:cs="Arial"/>
          <w:b w:val="0"/>
          <w:sz w:val="24"/>
          <w:szCs w:val="24"/>
        </w:rPr>
        <w:t xml:space="preserve">con fecha de recibido 07 de noviembre de 2018, suscrito por la M.Sc. Ingrid Herrera Jiménez, Presidente Tribunal Institucional Electoral, dirigido al Consejo de Departamento Financiero Contable, con copia al Dr. Julio Calvo Alvarado, Presidente del Consejo Institucional, Dr. Huberto Villalta Solano, Vicerrector de Administración, Máster Tatiana Fernández Martín, Directora Oficina de Planificación Institucional, MAE. Silvia Watson Araya, Directora del Departamento Financiero Contable, </w:t>
      </w:r>
      <w:r w:rsidRPr="007E29A9">
        <w:rPr>
          <w:rFonts w:ascii="Arial" w:hAnsi="Arial" w:cs="Arial"/>
          <w:b w:val="0"/>
          <w:sz w:val="24"/>
          <w:szCs w:val="24"/>
          <w:u w:val="single"/>
        </w:rPr>
        <w:t>mediante el cual informa que el Tribunal Institucional Electoral, en la Sesión Ordinaria No. 748-2018, celebrada el miércoles 31 de octubre de 2018, da seguimiento al proceso de elección para el puesto de la coordinación de la Unidad de Contabilidad General del Departamento Financiero Contable, con el objetivo de publicar los requisitos correspondientes a dicha coordinación, se acuerda suspender el proceso de elección para el puesto de la Coordinación de la Unidad de Contabilidad General del Departamento Financiero Contable hasta que el Consejo Institucional acuerde  la categorización de dicha Unidad.</w:t>
      </w:r>
    </w:p>
    <w:p w:rsidR="003502DC" w:rsidRPr="007E29A9" w:rsidRDefault="003502DC" w:rsidP="003502DC">
      <w:pPr>
        <w:tabs>
          <w:tab w:val="left" w:pos="709"/>
          <w:tab w:val="left" w:pos="3321"/>
        </w:tabs>
        <w:ind w:left="644"/>
        <w:jc w:val="both"/>
        <w:rPr>
          <w:rFonts w:ascii="Arial" w:hAnsi="Arial" w:cs="Arial"/>
          <w:sz w:val="24"/>
          <w:szCs w:val="24"/>
        </w:rPr>
      </w:pPr>
      <w:r w:rsidRPr="007E29A9">
        <w:rPr>
          <w:rFonts w:ascii="Arial" w:hAnsi="Arial" w:cs="Arial"/>
          <w:sz w:val="24"/>
          <w:szCs w:val="24"/>
        </w:rPr>
        <w:t xml:space="preserve">Se toma nota. </w:t>
      </w:r>
    </w:p>
    <w:p w:rsidR="003502DC" w:rsidRPr="007E29A9" w:rsidRDefault="003502DC" w:rsidP="003502DC">
      <w:pPr>
        <w:tabs>
          <w:tab w:val="left" w:pos="3321"/>
        </w:tabs>
        <w:jc w:val="both"/>
        <w:rPr>
          <w:rFonts w:ascii="Arial" w:eastAsia="Cambria" w:hAnsi="Arial" w:cs="Arial"/>
          <w:b w:val="0"/>
          <w:sz w:val="22"/>
          <w:szCs w:val="22"/>
          <w:lang w:eastAsia="en-US"/>
        </w:rPr>
      </w:pPr>
    </w:p>
    <w:tbl>
      <w:tblPr>
        <w:tblW w:w="8657" w:type="dxa"/>
        <w:tblInd w:w="108" w:type="dxa"/>
        <w:tblLook w:val="01E0" w:firstRow="1" w:lastRow="1" w:firstColumn="1" w:lastColumn="1" w:noHBand="0" w:noVBand="0"/>
      </w:tblPr>
      <w:tblGrid>
        <w:gridCol w:w="8657"/>
      </w:tblGrid>
      <w:tr w:rsidR="003502DC" w:rsidRPr="007E29A9" w:rsidTr="00520E3C">
        <w:trPr>
          <w:trHeight w:val="354"/>
        </w:trPr>
        <w:tc>
          <w:tcPr>
            <w:tcW w:w="8657" w:type="dxa"/>
          </w:tcPr>
          <w:p w:rsidR="003502DC" w:rsidRPr="007E29A9" w:rsidRDefault="00CF45AC" w:rsidP="00520E3C">
            <w:pPr>
              <w:tabs>
                <w:tab w:val="left" w:pos="3321"/>
              </w:tabs>
              <w:jc w:val="both"/>
              <w:rPr>
                <w:rFonts w:ascii="Arial" w:eastAsia="Cambria" w:hAnsi="Arial" w:cs="Arial"/>
                <w:sz w:val="22"/>
                <w:szCs w:val="24"/>
                <w:lang w:val="es-ES" w:eastAsia="en-US"/>
              </w:rPr>
            </w:pPr>
            <w:r>
              <w:rPr>
                <w:rFonts w:ascii="Arial" w:eastAsia="Cambria" w:hAnsi="Arial" w:cs="Arial"/>
                <w:i/>
                <w:sz w:val="24"/>
                <w:szCs w:val="24"/>
                <w:lang w:val="es-ES_tradnl" w:eastAsia="en-US"/>
              </w:rPr>
              <w:t>Sesión No.  30</w:t>
            </w:r>
            <w:r w:rsidR="003502DC" w:rsidRPr="007E29A9">
              <w:rPr>
                <w:rFonts w:ascii="Arial" w:eastAsia="Cambria" w:hAnsi="Arial" w:cs="Arial"/>
                <w:i/>
                <w:sz w:val="24"/>
                <w:szCs w:val="24"/>
                <w:lang w:val="es-ES_tradnl" w:eastAsia="en-US"/>
              </w:rPr>
              <w:t>98, Artículo 3, incisos 2 y 51, del 21 de noviembre del 2018.</w:t>
            </w:r>
            <w:r w:rsidR="003502DC" w:rsidRPr="007E29A9">
              <w:rPr>
                <w:rFonts w:ascii="Arial" w:eastAsia="Cambria" w:hAnsi="Arial" w:cs="Arial"/>
                <w:bCs/>
                <w:sz w:val="22"/>
                <w:szCs w:val="24"/>
                <w:lang w:val="es-ES_tradnl" w:eastAsia="en-US"/>
              </w:rPr>
              <w:t xml:space="preserve">  </w:t>
            </w:r>
          </w:p>
        </w:tc>
      </w:tr>
    </w:tbl>
    <w:p w:rsidR="003502DC" w:rsidRPr="00083476" w:rsidRDefault="003502DC" w:rsidP="00083476">
      <w:pPr>
        <w:tabs>
          <w:tab w:val="left" w:pos="7200"/>
        </w:tabs>
        <w:jc w:val="both"/>
        <w:rPr>
          <w:rFonts w:ascii="Arial" w:eastAsia="Cambria" w:hAnsi="Arial" w:cs="Arial"/>
          <w:b w:val="0"/>
          <w:bCs/>
          <w:sz w:val="24"/>
          <w:szCs w:val="24"/>
          <w:lang w:val="es-ES_tradnl" w:eastAsia="en-US"/>
        </w:rPr>
      </w:pPr>
      <w:r w:rsidRPr="007E29A9">
        <w:rPr>
          <w:rFonts w:ascii="Arial" w:eastAsia="Cambria" w:hAnsi="Arial" w:cs="Arial"/>
          <w:b w:val="0"/>
          <w:bCs/>
          <w:sz w:val="24"/>
          <w:szCs w:val="24"/>
          <w:lang w:val="es-ES_tradnl" w:eastAsia="en-US"/>
        </w:rPr>
        <w:tab/>
      </w:r>
    </w:p>
    <w:p w:rsidR="003502DC" w:rsidRPr="007E29A9" w:rsidRDefault="003502DC" w:rsidP="003502DC">
      <w:pPr>
        <w:numPr>
          <w:ilvl w:val="0"/>
          <w:numId w:val="9"/>
        </w:numPr>
        <w:tabs>
          <w:tab w:val="left" w:pos="426"/>
        </w:tabs>
        <w:ind w:left="426" w:hanging="426"/>
        <w:jc w:val="both"/>
        <w:rPr>
          <w:rFonts w:ascii="Arial" w:eastAsia="Calibri" w:hAnsi="Arial" w:cs="Arial"/>
          <w:sz w:val="24"/>
          <w:szCs w:val="24"/>
          <w:u w:val="single"/>
          <w:lang w:val="es-ES"/>
        </w:rPr>
      </w:pPr>
      <w:r w:rsidRPr="007E29A9">
        <w:rPr>
          <w:rFonts w:ascii="Arial" w:hAnsi="Arial" w:cs="Arial"/>
          <w:sz w:val="24"/>
          <w:szCs w:val="24"/>
          <w:lang w:val="es-ES_tradnl"/>
        </w:rPr>
        <w:t xml:space="preserve">OPI-827-2018 </w:t>
      </w:r>
      <w:r w:rsidRPr="007E29A9">
        <w:rPr>
          <w:rFonts w:ascii="Arial" w:hAnsi="Arial" w:cs="Arial"/>
          <w:b w:val="0"/>
          <w:sz w:val="24"/>
          <w:szCs w:val="24"/>
          <w:lang w:val="es-ES_tradnl"/>
        </w:rPr>
        <w:t>Memorando</w:t>
      </w:r>
      <w:r w:rsidRPr="007E29A9">
        <w:rPr>
          <w:rFonts w:ascii="Arial" w:hAnsi="Arial" w:cs="Arial"/>
          <w:sz w:val="24"/>
          <w:szCs w:val="24"/>
          <w:lang w:val="es-ES_tradnl"/>
        </w:rPr>
        <w:t xml:space="preserve"> </w:t>
      </w:r>
      <w:r w:rsidRPr="007E29A9">
        <w:rPr>
          <w:rFonts w:ascii="Arial" w:hAnsi="Arial" w:cs="Arial"/>
          <w:b w:val="0"/>
          <w:sz w:val="24"/>
          <w:szCs w:val="24"/>
          <w:lang w:val="es-ES_tradnl"/>
        </w:rPr>
        <w:t xml:space="preserve">con fecha de recibido 12 de noviembre de 2018, suscrito por la MAU. Tatiana Fernández Marín, Directora Oficina de Planificación Institucional, dirigido al Dr. Julio César Calvo Alvarado, Presidente Consejo Institucional, </w:t>
      </w:r>
      <w:r w:rsidRPr="007E29A9">
        <w:rPr>
          <w:rFonts w:ascii="Arial" w:hAnsi="Arial" w:cs="Arial"/>
          <w:b w:val="0"/>
          <w:sz w:val="24"/>
          <w:szCs w:val="24"/>
          <w:u w:val="single"/>
          <w:lang w:val="es-ES_tradnl"/>
        </w:rPr>
        <w:t>mediante el cual remite dictamen de recalificación de la Unidad de Estudios y Remuneraciones, adscrita al Departamento de Recursos Humanos del ITCR</w:t>
      </w:r>
      <w:r w:rsidRPr="007E29A9">
        <w:rPr>
          <w:rFonts w:ascii="Arial" w:hAnsi="Arial" w:cs="Arial"/>
          <w:b w:val="0"/>
          <w:sz w:val="24"/>
          <w:szCs w:val="24"/>
          <w:lang w:val="es-ES_tradnl"/>
        </w:rPr>
        <w:t>. (</w:t>
      </w:r>
      <w:r w:rsidRPr="007E29A9">
        <w:rPr>
          <w:rFonts w:ascii="Arial" w:hAnsi="Arial" w:cs="Arial"/>
          <w:sz w:val="24"/>
          <w:szCs w:val="24"/>
          <w:lang w:val="es-ES_tradnl"/>
        </w:rPr>
        <w:t>SCI-1738-11-18) Nota: Los anexos se encuentran en digital.</w:t>
      </w:r>
    </w:p>
    <w:p w:rsidR="003502DC" w:rsidRPr="007E29A9" w:rsidRDefault="003502DC" w:rsidP="003502DC">
      <w:pPr>
        <w:tabs>
          <w:tab w:val="left" w:pos="3321"/>
        </w:tabs>
        <w:jc w:val="both"/>
        <w:rPr>
          <w:rFonts w:ascii="Arial" w:eastAsia="Cambria" w:hAnsi="Arial" w:cs="Arial"/>
          <w:sz w:val="24"/>
          <w:szCs w:val="24"/>
          <w:lang w:val="es-ES_tradnl" w:eastAsia="en-US"/>
        </w:rPr>
      </w:pPr>
      <w:r w:rsidRPr="007E29A9">
        <w:rPr>
          <w:rFonts w:ascii="Arial" w:eastAsia="Cambria" w:hAnsi="Arial" w:cs="Arial"/>
          <w:sz w:val="24"/>
          <w:szCs w:val="24"/>
          <w:lang w:val="es-ES_tradnl" w:eastAsia="en-US"/>
        </w:rPr>
        <w:t xml:space="preserve">Se toma nota. </w:t>
      </w:r>
    </w:p>
    <w:p w:rsidR="003502DC" w:rsidRPr="007E29A9" w:rsidRDefault="003502DC" w:rsidP="003502DC">
      <w:pPr>
        <w:tabs>
          <w:tab w:val="left" w:pos="3321"/>
        </w:tabs>
        <w:jc w:val="both"/>
        <w:rPr>
          <w:rFonts w:ascii="Arial" w:eastAsia="Cambria" w:hAnsi="Arial" w:cs="Arial"/>
          <w:b w:val="0"/>
          <w:sz w:val="22"/>
          <w:szCs w:val="22"/>
          <w:lang w:val="es-ES" w:eastAsia="en-US"/>
        </w:rPr>
      </w:pPr>
    </w:p>
    <w:p w:rsidR="003502DC" w:rsidRPr="007E29A9" w:rsidRDefault="003502DC" w:rsidP="003502DC">
      <w:pPr>
        <w:numPr>
          <w:ilvl w:val="0"/>
          <w:numId w:val="26"/>
        </w:numPr>
        <w:tabs>
          <w:tab w:val="left" w:pos="426"/>
        </w:tabs>
        <w:ind w:left="426" w:hanging="426"/>
        <w:jc w:val="both"/>
        <w:rPr>
          <w:rFonts w:ascii="Arial" w:hAnsi="Arial" w:cs="Arial"/>
          <w:sz w:val="24"/>
          <w:szCs w:val="24"/>
          <w:lang w:val="es-ES_tradnl"/>
        </w:rPr>
      </w:pPr>
      <w:r w:rsidRPr="007E29A9">
        <w:rPr>
          <w:rFonts w:ascii="Arial" w:hAnsi="Arial" w:cs="Arial"/>
          <w:sz w:val="24"/>
          <w:szCs w:val="24"/>
          <w:lang w:val="es-ES_tradnl"/>
        </w:rPr>
        <w:t xml:space="preserve">AUDI-269-2018, </w:t>
      </w:r>
      <w:r w:rsidRPr="007E29A9">
        <w:rPr>
          <w:rFonts w:ascii="Arial" w:hAnsi="Arial" w:cs="Arial"/>
          <w:b w:val="0"/>
          <w:sz w:val="24"/>
          <w:szCs w:val="24"/>
          <w:lang w:val="es-ES_tradnl"/>
        </w:rPr>
        <w:t xml:space="preserve">Memorando con fecha de recibido 19 de noviembre de 2018, suscrito por el Lic. Isidro Álvarez Salazar, Auditor Interno, Auditoría Interna, dirigido al Dr. Julio Calvo Alvarado, Presidente Consejo Institucional, </w:t>
      </w:r>
      <w:r w:rsidRPr="007E29A9">
        <w:rPr>
          <w:rFonts w:ascii="Arial" w:hAnsi="Arial" w:cs="Arial"/>
          <w:b w:val="0"/>
          <w:sz w:val="24"/>
          <w:szCs w:val="24"/>
          <w:u w:val="single"/>
          <w:lang w:val="es-ES_tradnl"/>
        </w:rPr>
        <w:t>mediante el cual remite para conocimiento del Consejo Institucional, un resumen del Plan de Trabajo que permitirá obtener las actividades de la Auditoria Interna, para el 2019. (</w:t>
      </w:r>
      <w:r w:rsidRPr="007E29A9">
        <w:rPr>
          <w:rFonts w:ascii="Arial" w:hAnsi="Arial" w:cs="Arial"/>
          <w:sz w:val="24"/>
          <w:szCs w:val="24"/>
          <w:lang w:val="es-ES_tradnl"/>
        </w:rPr>
        <w:t xml:space="preserve">SCI-1783-11-18) </w:t>
      </w:r>
      <w:r w:rsidRPr="007E29A9">
        <w:rPr>
          <w:rFonts w:ascii="Arial" w:hAnsi="Arial" w:cs="Arial"/>
          <w:b w:val="0"/>
          <w:sz w:val="24"/>
          <w:szCs w:val="24"/>
          <w:lang w:val="es-ES_tradnl"/>
        </w:rPr>
        <w:t>Firmado Digitalmente.</w:t>
      </w:r>
    </w:p>
    <w:p w:rsidR="003502DC" w:rsidRPr="007E29A9" w:rsidRDefault="003502DC" w:rsidP="003502DC">
      <w:pPr>
        <w:tabs>
          <w:tab w:val="left" w:pos="3321"/>
        </w:tabs>
        <w:jc w:val="both"/>
        <w:rPr>
          <w:rFonts w:ascii="Arial" w:eastAsia="Cambria" w:hAnsi="Arial" w:cs="Arial"/>
          <w:sz w:val="24"/>
          <w:szCs w:val="24"/>
          <w:lang w:val="es-ES_tradnl" w:eastAsia="en-US"/>
        </w:rPr>
      </w:pPr>
      <w:r w:rsidRPr="007E29A9">
        <w:rPr>
          <w:rFonts w:ascii="Arial" w:eastAsia="Cambria" w:hAnsi="Arial" w:cs="Arial"/>
          <w:sz w:val="24"/>
          <w:szCs w:val="24"/>
          <w:lang w:val="es-ES_tradnl" w:eastAsia="en-US"/>
        </w:rPr>
        <w:t xml:space="preserve">Se toma nota.  </w:t>
      </w:r>
    </w:p>
    <w:p w:rsidR="00992F61" w:rsidRDefault="00992F61" w:rsidP="003502DC">
      <w:pPr>
        <w:rPr>
          <w:rFonts w:ascii="Arial" w:eastAsia="Arial" w:hAnsi="Arial" w:cs="Arial"/>
          <w:b w:val="0"/>
          <w:sz w:val="24"/>
          <w:szCs w:val="24"/>
        </w:rPr>
      </w:pPr>
    </w:p>
    <w:p w:rsidR="00992F61" w:rsidRDefault="00992F61" w:rsidP="003502DC">
      <w:pPr>
        <w:rPr>
          <w:rFonts w:ascii="Arial" w:eastAsia="Arial" w:hAnsi="Arial" w:cs="Arial"/>
          <w:sz w:val="24"/>
          <w:szCs w:val="24"/>
        </w:rPr>
      </w:pPr>
    </w:p>
    <w:p w:rsidR="00785BFA" w:rsidRDefault="00785BFA" w:rsidP="003502DC">
      <w:pPr>
        <w:rPr>
          <w:rFonts w:ascii="Arial" w:eastAsia="Arial" w:hAnsi="Arial" w:cs="Arial"/>
          <w:sz w:val="24"/>
          <w:szCs w:val="24"/>
        </w:rPr>
      </w:pPr>
      <w:r>
        <w:rPr>
          <w:rFonts w:ascii="Arial" w:eastAsia="Arial" w:hAnsi="Arial" w:cs="Arial"/>
          <w:sz w:val="24"/>
          <w:szCs w:val="24"/>
        </w:rPr>
        <w:t xml:space="preserve">Correspondencia </w:t>
      </w:r>
      <w:r w:rsidR="0018653D">
        <w:rPr>
          <w:rFonts w:ascii="Arial" w:eastAsia="Arial" w:hAnsi="Arial" w:cs="Arial"/>
          <w:sz w:val="24"/>
          <w:szCs w:val="24"/>
        </w:rPr>
        <w:t xml:space="preserve">recibida </w:t>
      </w:r>
      <w:r>
        <w:rPr>
          <w:rFonts w:ascii="Arial" w:eastAsia="Arial" w:hAnsi="Arial" w:cs="Arial"/>
          <w:sz w:val="24"/>
          <w:szCs w:val="24"/>
        </w:rPr>
        <w:t>por correo:</w:t>
      </w:r>
    </w:p>
    <w:p w:rsidR="00785BFA" w:rsidRPr="00785BFA" w:rsidRDefault="00785BFA" w:rsidP="003502DC">
      <w:pPr>
        <w:rPr>
          <w:rFonts w:ascii="Arial" w:eastAsia="Arial" w:hAnsi="Arial" w:cs="Arial"/>
          <w:sz w:val="24"/>
          <w:szCs w:val="24"/>
        </w:rPr>
      </w:pPr>
    </w:p>
    <w:p w:rsidR="007703F6" w:rsidRPr="00785BFA" w:rsidRDefault="007703F6" w:rsidP="00785BFA">
      <w:pPr>
        <w:tabs>
          <w:tab w:val="left" w:pos="3321"/>
        </w:tabs>
        <w:ind w:left="360"/>
        <w:jc w:val="both"/>
        <w:rPr>
          <w:rFonts w:ascii="ArialMT" w:hAnsi="ArialMT" w:cs="ArialMT"/>
          <w:b w:val="0"/>
          <w:i/>
          <w:sz w:val="26"/>
          <w:szCs w:val="22"/>
          <w:lang w:eastAsia="es-CR"/>
        </w:rPr>
      </w:pPr>
      <w:r w:rsidRPr="00785BFA">
        <w:rPr>
          <w:rFonts w:ascii="Arial" w:hAnsi="Arial" w:cs="Arial"/>
          <w:sz w:val="24"/>
        </w:rPr>
        <w:t>DCAA-172-2018</w:t>
      </w:r>
      <w:r w:rsidRPr="00785BFA">
        <w:rPr>
          <w:rFonts w:ascii="Arial" w:hAnsi="Arial" w:cs="Arial"/>
          <w:b w:val="0"/>
          <w:sz w:val="24"/>
        </w:rPr>
        <w:t xml:space="preserve">, Memorando con fecha de recibido 28 de noviembre de 2018, suscrito por el Dr. Roberto Pereira Arroyo, Director Centro Académico Alajuela, dirigido a la Ing. Maria Estrada Sánchez, Coordinadora Comisión de Asuntos Académicos Estudiantiles, </w:t>
      </w:r>
      <w:r w:rsidRPr="00785BFA">
        <w:rPr>
          <w:rFonts w:ascii="Arial" w:hAnsi="Arial" w:cs="Arial"/>
          <w:b w:val="0"/>
          <w:sz w:val="24"/>
          <w:u w:val="single"/>
        </w:rPr>
        <w:t xml:space="preserve">mediante el cual amplía los argumentos del por qué el TEC debería apoyar financieramente la iniciativa de “Crear el Centro Académico de Alajuela, que  tendrá como objetivo fortalecer y potenciar las capacidades de los habitantes de la Zona de influencia de Alajuela, por medio de una educación de calidad (a nivel técnico, grado y posgrado), así como el desarrollo de proyectos de investigación y extensión de pertinencia local, de acuerdo con la propuesta adjunta al oficio ViDa-313-2015”. La situación actual en las instalaciones de la Sede Interuniversitaria, le obstaculiza a ese Centro Académico cumplir cabalmente con lo anterior citado, precisamente por la falta de espacios adecuados para poder realizar la investigación y extensión. Este escenario cambiaría si se logra trasladar parte de la actividad diurna a Plaza Real y poder redirigir espacios en la Sede Interuniversitaria par uso en proyectos de investigación y extensión. </w:t>
      </w:r>
      <w:r w:rsidRPr="00785BFA">
        <w:rPr>
          <w:rFonts w:ascii="Arial" w:hAnsi="Arial" w:cs="Arial"/>
          <w:b w:val="0"/>
          <w:sz w:val="24"/>
        </w:rPr>
        <w:t xml:space="preserve"> </w:t>
      </w:r>
    </w:p>
    <w:p w:rsidR="007703F6" w:rsidRPr="00785BFA" w:rsidRDefault="007703F6" w:rsidP="007703F6">
      <w:pPr>
        <w:tabs>
          <w:tab w:val="left" w:pos="3321"/>
        </w:tabs>
        <w:jc w:val="both"/>
        <w:rPr>
          <w:rFonts w:ascii="Arial" w:hAnsi="Arial" w:cs="Arial"/>
          <w:b w:val="0"/>
          <w:color w:val="FF0000"/>
          <w:sz w:val="24"/>
        </w:rPr>
      </w:pPr>
      <w:r w:rsidRPr="00CF45AC">
        <w:rPr>
          <w:rFonts w:ascii="Arial" w:hAnsi="Arial" w:cs="Arial"/>
          <w:sz w:val="24"/>
        </w:rPr>
        <w:t>Se toma nota</w:t>
      </w:r>
      <w:r w:rsidRPr="00785BFA">
        <w:rPr>
          <w:rFonts w:ascii="Arial" w:hAnsi="Arial" w:cs="Arial"/>
          <w:b w:val="0"/>
          <w:color w:val="FF0000"/>
          <w:sz w:val="24"/>
        </w:rPr>
        <w:t xml:space="preserve">.  </w:t>
      </w:r>
    </w:p>
    <w:p w:rsidR="007703F6" w:rsidRDefault="007703F6" w:rsidP="003502DC">
      <w:pPr>
        <w:rPr>
          <w:rFonts w:ascii="Arial" w:eastAsia="Arial" w:hAnsi="Arial" w:cs="Arial"/>
          <w:b w:val="0"/>
          <w:sz w:val="24"/>
          <w:szCs w:val="24"/>
        </w:rPr>
      </w:pPr>
    </w:p>
    <w:p w:rsidR="00785BFA" w:rsidRPr="00785BFA" w:rsidRDefault="00785BFA" w:rsidP="003502DC">
      <w:pPr>
        <w:rPr>
          <w:rFonts w:ascii="Arial" w:eastAsia="Arial" w:hAnsi="Arial" w:cs="Arial"/>
          <w:sz w:val="24"/>
          <w:szCs w:val="24"/>
        </w:rPr>
      </w:pPr>
      <w:r w:rsidRPr="00785BFA">
        <w:rPr>
          <w:rFonts w:ascii="Arial" w:eastAsia="Arial" w:hAnsi="Arial" w:cs="Arial"/>
          <w:sz w:val="24"/>
          <w:szCs w:val="24"/>
        </w:rPr>
        <w:t>Punto agenda.</w:t>
      </w:r>
    </w:p>
    <w:p w:rsidR="007703F6" w:rsidRDefault="007703F6" w:rsidP="003502DC">
      <w:pPr>
        <w:rPr>
          <w:rFonts w:ascii="Arial" w:eastAsia="Arial" w:hAnsi="Arial" w:cs="Arial"/>
          <w:b w:val="0"/>
          <w:sz w:val="24"/>
          <w:szCs w:val="24"/>
        </w:rPr>
      </w:pPr>
    </w:p>
    <w:p w:rsidR="003502DC" w:rsidRDefault="00992F61" w:rsidP="00992F61">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992F61">
        <w:rPr>
          <w:rFonts w:ascii="Arial" w:eastAsia="Arial" w:hAnsi="Arial" w:cs="Arial"/>
          <w:b/>
          <w:sz w:val="24"/>
          <w:szCs w:val="24"/>
        </w:rPr>
        <w:t>Borrador de propuesta categorizaci</w:t>
      </w:r>
      <w:r w:rsidRPr="00992F61">
        <w:rPr>
          <w:rFonts w:ascii="Arial" w:eastAsia="Arial" w:hAnsi="Arial" w:cs="Arial" w:hint="eastAsia"/>
          <w:b/>
          <w:sz w:val="24"/>
          <w:szCs w:val="24"/>
        </w:rPr>
        <w:t>ó</w:t>
      </w:r>
      <w:r w:rsidRPr="00992F61">
        <w:rPr>
          <w:rFonts w:ascii="Arial" w:eastAsia="Arial" w:hAnsi="Arial" w:cs="Arial"/>
          <w:b/>
          <w:sz w:val="24"/>
          <w:szCs w:val="24"/>
        </w:rPr>
        <w:t>n de la Unidad de Desarrollo de Personal, adscrita al Departamento de Recursos Humanos y Unidad de Estudios y Remuneraciones del ITCR</w:t>
      </w:r>
      <w:r w:rsidR="00083476">
        <w:rPr>
          <w:rFonts w:ascii="Arial" w:eastAsia="Arial" w:hAnsi="Arial" w:cs="Arial"/>
          <w:b/>
          <w:sz w:val="24"/>
          <w:szCs w:val="24"/>
        </w:rPr>
        <w:t>.</w:t>
      </w:r>
    </w:p>
    <w:p w:rsidR="00083476" w:rsidRPr="00992F61" w:rsidRDefault="00083476" w:rsidP="00083476">
      <w:pPr>
        <w:pStyle w:val="Prrafodelista"/>
        <w:autoSpaceDE w:val="0"/>
        <w:autoSpaceDN w:val="0"/>
        <w:adjustRightInd w:val="0"/>
        <w:spacing w:after="0" w:line="240" w:lineRule="auto"/>
        <w:ind w:left="426"/>
        <w:jc w:val="both"/>
        <w:rPr>
          <w:rFonts w:ascii="Arial" w:eastAsia="Arial" w:hAnsi="Arial" w:cs="Arial"/>
          <w:b/>
          <w:sz w:val="24"/>
          <w:szCs w:val="24"/>
        </w:rPr>
      </w:pPr>
    </w:p>
    <w:p w:rsidR="003502DC" w:rsidRDefault="000A69B9" w:rsidP="00083476">
      <w:pPr>
        <w:ind w:left="426"/>
        <w:jc w:val="both"/>
        <w:rPr>
          <w:rFonts w:ascii="Arial" w:eastAsia="Arial" w:hAnsi="Arial" w:cs="Arial"/>
          <w:b w:val="0"/>
          <w:sz w:val="24"/>
          <w:szCs w:val="24"/>
        </w:rPr>
      </w:pPr>
      <w:r>
        <w:rPr>
          <w:rFonts w:ascii="Arial" w:eastAsia="Arial" w:hAnsi="Arial" w:cs="Arial"/>
          <w:b w:val="0"/>
          <w:sz w:val="24"/>
          <w:szCs w:val="24"/>
        </w:rPr>
        <w:t>Se analiza la propuesta.</w:t>
      </w:r>
    </w:p>
    <w:p w:rsidR="000A69B9" w:rsidRDefault="000A69B9" w:rsidP="00083476">
      <w:pPr>
        <w:ind w:left="426"/>
        <w:jc w:val="both"/>
        <w:rPr>
          <w:rFonts w:ascii="Arial" w:eastAsia="Arial" w:hAnsi="Arial" w:cs="Arial"/>
          <w:b w:val="0"/>
          <w:sz w:val="24"/>
          <w:szCs w:val="24"/>
        </w:rPr>
      </w:pPr>
    </w:p>
    <w:p w:rsidR="000A69B9" w:rsidRDefault="000A69B9" w:rsidP="00083476">
      <w:pPr>
        <w:ind w:left="426"/>
        <w:jc w:val="both"/>
        <w:rPr>
          <w:rFonts w:ascii="Arial" w:eastAsia="Arial" w:hAnsi="Arial" w:cs="Arial"/>
          <w:b w:val="0"/>
          <w:sz w:val="24"/>
          <w:szCs w:val="24"/>
        </w:rPr>
      </w:pPr>
      <w:r>
        <w:rPr>
          <w:rFonts w:ascii="Arial" w:eastAsia="Arial" w:hAnsi="Arial" w:cs="Arial"/>
          <w:b w:val="0"/>
          <w:sz w:val="24"/>
          <w:szCs w:val="24"/>
        </w:rPr>
        <w:t>El señor Nelson Ortega indica que se debe limitar a la categorización.</w:t>
      </w:r>
    </w:p>
    <w:p w:rsidR="000A69B9" w:rsidRDefault="000A69B9" w:rsidP="00083476">
      <w:pPr>
        <w:ind w:left="426"/>
        <w:jc w:val="both"/>
        <w:rPr>
          <w:rFonts w:ascii="Arial" w:eastAsia="Arial" w:hAnsi="Arial" w:cs="Arial"/>
          <w:b w:val="0"/>
          <w:sz w:val="24"/>
          <w:szCs w:val="24"/>
        </w:rPr>
      </w:pPr>
    </w:p>
    <w:p w:rsidR="000A69B9" w:rsidRDefault="000A69B9" w:rsidP="00083476">
      <w:pPr>
        <w:ind w:left="426"/>
        <w:jc w:val="both"/>
        <w:rPr>
          <w:rFonts w:ascii="Arial" w:eastAsia="Arial" w:hAnsi="Arial" w:cs="Arial"/>
          <w:b w:val="0"/>
          <w:sz w:val="24"/>
          <w:szCs w:val="24"/>
        </w:rPr>
      </w:pPr>
      <w:r>
        <w:rPr>
          <w:rFonts w:ascii="Arial" w:eastAsia="Arial" w:hAnsi="Arial" w:cs="Arial"/>
          <w:b w:val="0"/>
          <w:sz w:val="24"/>
          <w:szCs w:val="24"/>
        </w:rPr>
        <w:t xml:space="preserve">La señora María Estrada le preocupa que está actualizando las funciones por lo que no es conveniente incluirlo. </w:t>
      </w:r>
    </w:p>
    <w:p w:rsidR="000A69B9" w:rsidRDefault="000A69B9" w:rsidP="00083476">
      <w:pPr>
        <w:ind w:left="426"/>
        <w:jc w:val="both"/>
        <w:rPr>
          <w:rFonts w:ascii="Arial" w:eastAsia="Arial" w:hAnsi="Arial" w:cs="Arial"/>
          <w:b w:val="0"/>
          <w:sz w:val="24"/>
          <w:szCs w:val="24"/>
        </w:rPr>
      </w:pPr>
    </w:p>
    <w:p w:rsidR="000A69B9" w:rsidRDefault="000A69B9" w:rsidP="00083476">
      <w:pPr>
        <w:ind w:left="426"/>
        <w:jc w:val="both"/>
        <w:rPr>
          <w:rFonts w:ascii="Arial" w:eastAsia="Arial" w:hAnsi="Arial" w:cs="Arial"/>
          <w:b w:val="0"/>
          <w:sz w:val="24"/>
          <w:szCs w:val="24"/>
        </w:rPr>
      </w:pPr>
      <w:r>
        <w:rPr>
          <w:rFonts w:ascii="Arial" w:eastAsia="Arial" w:hAnsi="Arial" w:cs="Arial"/>
          <w:b w:val="0"/>
          <w:sz w:val="24"/>
          <w:szCs w:val="24"/>
        </w:rPr>
        <w:t>El se</w:t>
      </w:r>
      <w:r w:rsidR="00CF45AC">
        <w:rPr>
          <w:rFonts w:ascii="Arial" w:eastAsia="Arial" w:hAnsi="Arial" w:cs="Arial"/>
          <w:b w:val="0"/>
          <w:sz w:val="24"/>
          <w:szCs w:val="24"/>
        </w:rPr>
        <w:t>ñor Luis Gerardo Meza indica</w:t>
      </w:r>
      <w:r>
        <w:rPr>
          <w:rFonts w:ascii="Arial" w:eastAsia="Arial" w:hAnsi="Arial" w:cs="Arial"/>
          <w:b w:val="0"/>
          <w:sz w:val="24"/>
          <w:szCs w:val="24"/>
        </w:rPr>
        <w:t xml:space="preserve"> no poner ratificar funciones.</w:t>
      </w:r>
    </w:p>
    <w:p w:rsidR="000A69B9" w:rsidRDefault="000A69B9" w:rsidP="00083476">
      <w:pPr>
        <w:ind w:left="426"/>
        <w:jc w:val="both"/>
        <w:rPr>
          <w:rFonts w:ascii="Arial" w:eastAsia="Arial" w:hAnsi="Arial" w:cs="Arial"/>
          <w:b w:val="0"/>
          <w:sz w:val="24"/>
          <w:szCs w:val="24"/>
        </w:rPr>
      </w:pPr>
    </w:p>
    <w:p w:rsidR="000A69B9" w:rsidRDefault="000A69B9" w:rsidP="00083476">
      <w:pPr>
        <w:ind w:left="426"/>
        <w:jc w:val="both"/>
        <w:rPr>
          <w:rFonts w:ascii="Arial" w:eastAsia="Arial" w:hAnsi="Arial" w:cs="Arial"/>
          <w:b w:val="0"/>
          <w:sz w:val="24"/>
          <w:szCs w:val="24"/>
        </w:rPr>
      </w:pPr>
      <w:r w:rsidRPr="000A69B9">
        <w:rPr>
          <w:rFonts w:ascii="Arial" w:eastAsia="Arial" w:hAnsi="Arial" w:cs="Arial"/>
          <w:b w:val="0"/>
          <w:sz w:val="24"/>
          <w:szCs w:val="24"/>
        </w:rPr>
        <w:t>La se</w:t>
      </w:r>
      <w:r w:rsidRPr="000A69B9">
        <w:rPr>
          <w:rFonts w:ascii="Arial" w:eastAsia="Arial" w:hAnsi="Arial" w:cs="Arial" w:hint="eastAsia"/>
          <w:b w:val="0"/>
          <w:sz w:val="24"/>
          <w:szCs w:val="24"/>
        </w:rPr>
        <w:t>ñ</w:t>
      </w:r>
      <w:r w:rsidRPr="000A69B9">
        <w:rPr>
          <w:rFonts w:ascii="Arial" w:eastAsia="Arial" w:hAnsi="Arial" w:cs="Arial"/>
          <w:b w:val="0"/>
          <w:sz w:val="24"/>
          <w:szCs w:val="24"/>
        </w:rPr>
        <w:t>ora Mar</w:t>
      </w:r>
      <w:r w:rsidRPr="000A69B9">
        <w:rPr>
          <w:rFonts w:ascii="Arial" w:eastAsia="Arial" w:hAnsi="Arial" w:cs="Arial" w:hint="eastAsia"/>
          <w:b w:val="0"/>
          <w:sz w:val="24"/>
          <w:szCs w:val="24"/>
        </w:rPr>
        <w:t>í</w:t>
      </w:r>
      <w:r>
        <w:rPr>
          <w:rFonts w:ascii="Arial" w:eastAsia="Arial" w:hAnsi="Arial" w:cs="Arial"/>
          <w:b w:val="0"/>
          <w:sz w:val="24"/>
          <w:szCs w:val="24"/>
        </w:rPr>
        <w:t>a Estrada añade que entonces no sería recalificar sino categorizar.</w:t>
      </w:r>
    </w:p>
    <w:p w:rsidR="000A69B9" w:rsidRDefault="000A69B9" w:rsidP="00083476">
      <w:pPr>
        <w:ind w:left="426"/>
        <w:jc w:val="both"/>
        <w:rPr>
          <w:rFonts w:ascii="Arial" w:eastAsia="Arial" w:hAnsi="Arial" w:cs="Arial"/>
          <w:b w:val="0"/>
          <w:sz w:val="24"/>
          <w:szCs w:val="24"/>
        </w:rPr>
      </w:pPr>
    </w:p>
    <w:p w:rsidR="000A69B9" w:rsidRDefault="000A69B9" w:rsidP="00083476">
      <w:pPr>
        <w:ind w:left="426"/>
        <w:jc w:val="both"/>
        <w:rPr>
          <w:rFonts w:ascii="Arial" w:eastAsia="Arial" w:hAnsi="Arial" w:cs="Arial"/>
          <w:b w:val="0"/>
          <w:sz w:val="24"/>
          <w:szCs w:val="24"/>
        </w:rPr>
      </w:pPr>
      <w:r>
        <w:rPr>
          <w:rFonts w:ascii="Arial" w:eastAsia="Arial" w:hAnsi="Arial" w:cs="Arial"/>
          <w:b w:val="0"/>
          <w:sz w:val="24"/>
          <w:szCs w:val="24"/>
        </w:rPr>
        <w:t xml:space="preserve">El señor Luis Alexander </w:t>
      </w:r>
      <w:r w:rsidR="00396160">
        <w:rPr>
          <w:rFonts w:ascii="Arial" w:eastAsia="Arial" w:hAnsi="Arial" w:cs="Arial"/>
          <w:b w:val="0"/>
          <w:sz w:val="24"/>
          <w:szCs w:val="24"/>
        </w:rPr>
        <w:t xml:space="preserve">pregunta si </w:t>
      </w:r>
      <w:r>
        <w:rPr>
          <w:rFonts w:ascii="Arial" w:eastAsia="Arial" w:hAnsi="Arial" w:cs="Arial"/>
          <w:b w:val="0"/>
          <w:sz w:val="24"/>
          <w:szCs w:val="24"/>
        </w:rPr>
        <w:t>ha sido la tradición que venga con ese detalle.</w:t>
      </w:r>
    </w:p>
    <w:p w:rsidR="000A69B9" w:rsidRDefault="000A69B9" w:rsidP="00083476">
      <w:pPr>
        <w:ind w:left="426"/>
        <w:jc w:val="both"/>
        <w:rPr>
          <w:rFonts w:ascii="Arial" w:eastAsia="Arial" w:hAnsi="Arial" w:cs="Arial"/>
          <w:b w:val="0"/>
          <w:sz w:val="24"/>
          <w:szCs w:val="24"/>
        </w:rPr>
      </w:pPr>
    </w:p>
    <w:p w:rsidR="000A69B9" w:rsidRDefault="000A69B9" w:rsidP="00083476">
      <w:pPr>
        <w:ind w:left="426"/>
        <w:jc w:val="both"/>
        <w:rPr>
          <w:rFonts w:ascii="Arial" w:eastAsia="Arial" w:hAnsi="Arial" w:cs="Arial"/>
          <w:b w:val="0"/>
          <w:sz w:val="24"/>
          <w:szCs w:val="24"/>
        </w:rPr>
      </w:pPr>
      <w:r>
        <w:rPr>
          <w:rFonts w:ascii="Arial" w:eastAsia="Arial" w:hAnsi="Arial" w:cs="Arial"/>
          <w:b w:val="0"/>
          <w:sz w:val="24"/>
          <w:szCs w:val="24"/>
        </w:rPr>
        <w:t>La señora María Estrada responde que no, solo se pone funciones cuando es una reforma de la unidad</w:t>
      </w:r>
      <w:r w:rsidR="00396160">
        <w:rPr>
          <w:rFonts w:ascii="Arial" w:eastAsia="Arial" w:hAnsi="Arial" w:cs="Arial"/>
          <w:b w:val="0"/>
          <w:sz w:val="24"/>
          <w:szCs w:val="24"/>
        </w:rPr>
        <w:t>,</w:t>
      </w:r>
      <w:r>
        <w:rPr>
          <w:rFonts w:ascii="Arial" w:eastAsia="Arial" w:hAnsi="Arial" w:cs="Arial"/>
          <w:b w:val="0"/>
          <w:sz w:val="24"/>
          <w:szCs w:val="24"/>
        </w:rPr>
        <w:t xml:space="preserve"> pero es la primera vez que solicitan recalificar. </w:t>
      </w:r>
    </w:p>
    <w:p w:rsidR="000A69B9" w:rsidRDefault="000A69B9" w:rsidP="00083476">
      <w:pPr>
        <w:ind w:left="426"/>
        <w:jc w:val="both"/>
        <w:rPr>
          <w:rFonts w:ascii="Arial" w:eastAsia="Arial" w:hAnsi="Arial" w:cs="Arial"/>
          <w:b w:val="0"/>
          <w:sz w:val="24"/>
          <w:szCs w:val="24"/>
        </w:rPr>
      </w:pPr>
    </w:p>
    <w:p w:rsidR="000A69B9" w:rsidRDefault="00396160" w:rsidP="00083476">
      <w:pPr>
        <w:ind w:left="426"/>
        <w:jc w:val="both"/>
        <w:rPr>
          <w:rFonts w:ascii="Arial" w:eastAsia="Arial" w:hAnsi="Arial" w:cs="Arial"/>
          <w:b w:val="0"/>
          <w:sz w:val="24"/>
          <w:szCs w:val="24"/>
        </w:rPr>
      </w:pPr>
      <w:r>
        <w:rPr>
          <w:rFonts w:ascii="Arial" w:eastAsia="Arial" w:hAnsi="Arial" w:cs="Arial"/>
          <w:b w:val="0"/>
          <w:sz w:val="24"/>
          <w:szCs w:val="24"/>
        </w:rPr>
        <w:t xml:space="preserve">Se dispone elevar al pleno la propuesta. </w:t>
      </w:r>
    </w:p>
    <w:p w:rsidR="0028589E" w:rsidRPr="0028589E" w:rsidRDefault="0028589E" w:rsidP="0028589E">
      <w:pPr>
        <w:jc w:val="both"/>
        <w:rPr>
          <w:rFonts w:ascii="Arial" w:eastAsia="Arial" w:hAnsi="Arial" w:cs="Arial"/>
          <w:b w:val="0"/>
          <w:sz w:val="24"/>
          <w:szCs w:val="24"/>
        </w:rPr>
      </w:pPr>
    </w:p>
    <w:p w:rsidR="0028589E" w:rsidRDefault="0028589E" w:rsidP="0028589E">
      <w:pPr>
        <w:pStyle w:val="Prrafodelista"/>
        <w:numPr>
          <w:ilvl w:val="0"/>
          <w:numId w:val="3"/>
        </w:numPr>
        <w:autoSpaceDE w:val="0"/>
        <w:autoSpaceDN w:val="0"/>
        <w:adjustRightInd w:val="0"/>
        <w:spacing w:after="0" w:line="240" w:lineRule="auto"/>
        <w:ind w:left="426" w:hanging="426"/>
        <w:jc w:val="both"/>
        <w:rPr>
          <w:rFonts w:ascii="Arial" w:eastAsia="Arial" w:hAnsi="Arial" w:cs="Arial"/>
          <w:sz w:val="24"/>
          <w:szCs w:val="24"/>
        </w:rPr>
      </w:pPr>
      <w:r w:rsidRPr="0028589E">
        <w:rPr>
          <w:rFonts w:ascii="Arial" w:eastAsia="Arial" w:hAnsi="Arial" w:cs="Arial"/>
          <w:sz w:val="24"/>
          <w:szCs w:val="24"/>
        </w:rPr>
        <w:t>Dictamen a la propuesta de Reglamento de funciones de la Direcci</w:t>
      </w:r>
      <w:r w:rsidRPr="0028589E">
        <w:rPr>
          <w:rFonts w:ascii="Arial" w:eastAsia="Arial" w:hAnsi="Arial" w:cs="Arial" w:hint="eastAsia"/>
          <w:sz w:val="24"/>
          <w:szCs w:val="24"/>
        </w:rPr>
        <w:t>ó</w:t>
      </w:r>
      <w:r w:rsidRPr="0028589E">
        <w:rPr>
          <w:rFonts w:ascii="Arial" w:eastAsia="Arial" w:hAnsi="Arial" w:cs="Arial"/>
          <w:sz w:val="24"/>
          <w:szCs w:val="24"/>
        </w:rPr>
        <w:t>n de Posgrados</w:t>
      </w:r>
    </w:p>
    <w:p w:rsidR="0028589E" w:rsidRDefault="0028589E" w:rsidP="0028589E">
      <w:pPr>
        <w:pStyle w:val="Prrafodelista"/>
        <w:autoSpaceDE w:val="0"/>
        <w:autoSpaceDN w:val="0"/>
        <w:adjustRightInd w:val="0"/>
        <w:spacing w:after="0" w:line="240" w:lineRule="auto"/>
        <w:ind w:left="426"/>
        <w:jc w:val="both"/>
        <w:rPr>
          <w:rFonts w:ascii="Arial" w:eastAsia="Arial" w:hAnsi="Arial" w:cs="Arial"/>
          <w:sz w:val="24"/>
          <w:szCs w:val="24"/>
        </w:rPr>
      </w:pPr>
    </w:p>
    <w:p w:rsidR="0028589E" w:rsidRPr="00FA3908" w:rsidRDefault="0092509B" w:rsidP="00FA3908">
      <w:pPr>
        <w:jc w:val="both"/>
        <w:rPr>
          <w:rFonts w:ascii="Arial" w:eastAsia="Arial" w:hAnsi="Arial" w:cs="Arial"/>
          <w:b w:val="0"/>
          <w:sz w:val="24"/>
          <w:szCs w:val="24"/>
        </w:rPr>
      </w:pPr>
      <w:r w:rsidRPr="00FA3908">
        <w:rPr>
          <w:rFonts w:ascii="Arial" w:eastAsia="Arial" w:hAnsi="Arial" w:cs="Arial"/>
          <w:b w:val="0"/>
          <w:sz w:val="24"/>
          <w:szCs w:val="24"/>
        </w:rPr>
        <w:t>El señor Luis Gerardo Meza explica la propuesta.</w:t>
      </w:r>
    </w:p>
    <w:p w:rsidR="0092509B" w:rsidRDefault="0092509B" w:rsidP="0028589E">
      <w:pPr>
        <w:pStyle w:val="Prrafodelista"/>
        <w:autoSpaceDE w:val="0"/>
        <w:autoSpaceDN w:val="0"/>
        <w:adjustRightInd w:val="0"/>
        <w:spacing w:after="0" w:line="240" w:lineRule="auto"/>
        <w:ind w:left="426"/>
        <w:jc w:val="both"/>
        <w:rPr>
          <w:rFonts w:ascii="Arial" w:eastAsia="Arial" w:hAnsi="Arial" w:cs="Arial"/>
          <w:sz w:val="24"/>
          <w:szCs w:val="24"/>
        </w:rPr>
      </w:pPr>
    </w:p>
    <w:p w:rsidR="0092509B" w:rsidRPr="00FA3908" w:rsidRDefault="00837283" w:rsidP="00FA3908">
      <w:pPr>
        <w:jc w:val="both"/>
        <w:rPr>
          <w:rFonts w:ascii="Arial" w:eastAsia="Arial" w:hAnsi="Arial" w:cs="Arial"/>
          <w:b w:val="0"/>
          <w:sz w:val="24"/>
          <w:szCs w:val="24"/>
        </w:rPr>
      </w:pPr>
      <w:r w:rsidRPr="00FA3908">
        <w:rPr>
          <w:rFonts w:ascii="Arial" w:eastAsia="Arial" w:hAnsi="Arial" w:cs="Arial"/>
          <w:b w:val="0"/>
          <w:sz w:val="24"/>
          <w:szCs w:val="24"/>
        </w:rPr>
        <w:t xml:space="preserve">Se discute y se dispone elevar la propuesta </w:t>
      </w:r>
      <w:r w:rsidR="00FA3908">
        <w:rPr>
          <w:rFonts w:ascii="Arial" w:eastAsia="Arial" w:hAnsi="Arial" w:cs="Arial"/>
          <w:b w:val="0"/>
          <w:sz w:val="24"/>
          <w:szCs w:val="24"/>
        </w:rPr>
        <w:t xml:space="preserve">para consultar </w:t>
      </w:r>
      <w:r w:rsidRPr="00FA3908">
        <w:rPr>
          <w:rFonts w:ascii="Arial" w:eastAsia="Arial" w:hAnsi="Arial" w:cs="Arial"/>
          <w:b w:val="0"/>
          <w:sz w:val="24"/>
          <w:szCs w:val="24"/>
        </w:rPr>
        <w:t>a la Comunidad.</w:t>
      </w:r>
    </w:p>
    <w:p w:rsidR="0028589E" w:rsidRDefault="0028589E" w:rsidP="0028589E">
      <w:pPr>
        <w:pStyle w:val="Prrafodelista"/>
        <w:autoSpaceDE w:val="0"/>
        <w:autoSpaceDN w:val="0"/>
        <w:adjustRightInd w:val="0"/>
        <w:spacing w:after="0" w:line="240" w:lineRule="auto"/>
        <w:ind w:left="426"/>
        <w:jc w:val="both"/>
        <w:rPr>
          <w:rFonts w:ascii="Arial" w:eastAsia="Arial" w:hAnsi="Arial" w:cs="Arial"/>
          <w:sz w:val="24"/>
          <w:szCs w:val="24"/>
        </w:rPr>
      </w:pPr>
    </w:p>
    <w:p w:rsidR="0028589E" w:rsidRPr="0028589E" w:rsidRDefault="0028589E" w:rsidP="0028589E">
      <w:pPr>
        <w:jc w:val="both"/>
        <w:rPr>
          <w:rFonts w:ascii="Arial" w:eastAsia="Arial" w:hAnsi="Arial" w:cs="Arial"/>
          <w:b w:val="0"/>
          <w:sz w:val="24"/>
          <w:szCs w:val="24"/>
        </w:rPr>
      </w:pPr>
    </w:p>
    <w:p w:rsidR="0028589E" w:rsidRPr="008D4A8E" w:rsidRDefault="0028589E" w:rsidP="0028589E">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8D4A8E">
        <w:rPr>
          <w:rFonts w:ascii="Arial" w:eastAsia="Arial" w:hAnsi="Arial" w:cs="Arial"/>
          <w:b/>
          <w:sz w:val="24"/>
          <w:szCs w:val="24"/>
        </w:rPr>
        <w:t>Proyecto Plaza Real (continuaci</w:t>
      </w:r>
      <w:r w:rsidRPr="008D4A8E">
        <w:rPr>
          <w:rFonts w:ascii="Arial" w:eastAsia="Arial" w:hAnsi="Arial" w:cs="Arial" w:hint="eastAsia"/>
          <w:b/>
          <w:sz w:val="24"/>
          <w:szCs w:val="24"/>
        </w:rPr>
        <w:t>ó</w:t>
      </w:r>
      <w:r w:rsidRPr="008D4A8E">
        <w:rPr>
          <w:rFonts w:ascii="Arial" w:eastAsia="Arial" w:hAnsi="Arial" w:cs="Arial"/>
          <w:b/>
          <w:sz w:val="24"/>
          <w:szCs w:val="24"/>
        </w:rPr>
        <w:t>n de an</w:t>
      </w:r>
      <w:r w:rsidRPr="008D4A8E">
        <w:rPr>
          <w:rFonts w:ascii="Arial" w:eastAsia="Arial" w:hAnsi="Arial" w:cs="Arial" w:hint="eastAsia"/>
          <w:b/>
          <w:sz w:val="24"/>
          <w:szCs w:val="24"/>
        </w:rPr>
        <w:t>á</w:t>
      </w:r>
      <w:r w:rsidRPr="008D4A8E">
        <w:rPr>
          <w:rFonts w:ascii="Arial" w:eastAsia="Arial" w:hAnsi="Arial" w:cs="Arial"/>
          <w:b/>
          <w:sz w:val="24"/>
          <w:szCs w:val="24"/>
        </w:rPr>
        <w:t>lisis)</w:t>
      </w:r>
      <w:bookmarkStart w:id="0" w:name="_GoBack"/>
      <w:bookmarkEnd w:id="0"/>
    </w:p>
    <w:p w:rsidR="0028589E" w:rsidRPr="008D4A8E" w:rsidRDefault="0028589E" w:rsidP="0028589E">
      <w:pPr>
        <w:jc w:val="both"/>
        <w:rPr>
          <w:rFonts w:ascii="Arial" w:eastAsia="Arial" w:hAnsi="Arial" w:cs="Arial"/>
          <w:sz w:val="24"/>
          <w:szCs w:val="24"/>
        </w:rPr>
      </w:pPr>
    </w:p>
    <w:p w:rsidR="00837283" w:rsidRDefault="00837283" w:rsidP="0028589E">
      <w:pPr>
        <w:jc w:val="both"/>
        <w:rPr>
          <w:rFonts w:ascii="Arial" w:eastAsia="Arial" w:hAnsi="Arial" w:cs="Arial"/>
          <w:b w:val="0"/>
          <w:sz w:val="24"/>
          <w:szCs w:val="24"/>
        </w:rPr>
      </w:pPr>
      <w:r>
        <w:rPr>
          <w:rFonts w:ascii="Arial" w:eastAsia="Arial" w:hAnsi="Arial" w:cs="Arial"/>
          <w:b w:val="0"/>
          <w:sz w:val="24"/>
          <w:szCs w:val="24"/>
        </w:rPr>
        <w:t xml:space="preserve">La señora María Estrada </w:t>
      </w:r>
      <w:r w:rsidR="00FA3908">
        <w:rPr>
          <w:rFonts w:ascii="Arial" w:eastAsia="Arial" w:hAnsi="Arial" w:cs="Arial"/>
          <w:b w:val="0"/>
          <w:sz w:val="24"/>
          <w:szCs w:val="24"/>
        </w:rPr>
        <w:t>informa que se recibió el oficio DCAA-172-18, d</w:t>
      </w:r>
      <w:r>
        <w:rPr>
          <w:rFonts w:ascii="Arial" w:eastAsia="Arial" w:hAnsi="Arial" w:cs="Arial"/>
          <w:b w:val="0"/>
          <w:sz w:val="24"/>
          <w:szCs w:val="24"/>
        </w:rPr>
        <w:t>a lec</w:t>
      </w:r>
      <w:r w:rsidR="00FA3908">
        <w:rPr>
          <w:rFonts w:ascii="Arial" w:eastAsia="Arial" w:hAnsi="Arial" w:cs="Arial"/>
          <w:b w:val="0"/>
          <w:sz w:val="24"/>
          <w:szCs w:val="24"/>
        </w:rPr>
        <w:t>tura al oficio.</w:t>
      </w:r>
    </w:p>
    <w:p w:rsidR="00837283" w:rsidRDefault="00837283" w:rsidP="0028589E">
      <w:pPr>
        <w:jc w:val="both"/>
        <w:rPr>
          <w:rFonts w:ascii="Arial" w:eastAsia="Arial" w:hAnsi="Arial" w:cs="Arial"/>
          <w:b w:val="0"/>
          <w:sz w:val="24"/>
          <w:szCs w:val="24"/>
        </w:rPr>
      </w:pPr>
    </w:p>
    <w:p w:rsidR="00837283" w:rsidRDefault="00837283" w:rsidP="0028589E">
      <w:pPr>
        <w:jc w:val="both"/>
        <w:rPr>
          <w:rFonts w:ascii="Arial" w:eastAsia="Arial" w:hAnsi="Arial" w:cs="Arial"/>
          <w:b w:val="0"/>
          <w:sz w:val="24"/>
          <w:szCs w:val="24"/>
        </w:rPr>
      </w:pPr>
      <w:r>
        <w:rPr>
          <w:rFonts w:ascii="Arial" w:eastAsia="Arial" w:hAnsi="Arial" w:cs="Arial"/>
          <w:b w:val="0"/>
          <w:sz w:val="24"/>
          <w:szCs w:val="24"/>
        </w:rPr>
        <w:t xml:space="preserve">El señor Luis Gerardo Meza comenta sobre el punto de no reembolsable. </w:t>
      </w:r>
    </w:p>
    <w:p w:rsidR="00837283" w:rsidRDefault="00837283" w:rsidP="0028589E">
      <w:pPr>
        <w:jc w:val="both"/>
        <w:rPr>
          <w:rFonts w:ascii="Arial" w:eastAsia="Arial" w:hAnsi="Arial" w:cs="Arial"/>
          <w:b w:val="0"/>
          <w:sz w:val="24"/>
          <w:szCs w:val="24"/>
        </w:rPr>
      </w:pPr>
    </w:p>
    <w:p w:rsidR="00837283" w:rsidRDefault="00837283" w:rsidP="0028589E">
      <w:pPr>
        <w:jc w:val="both"/>
        <w:rPr>
          <w:rFonts w:ascii="Arial" w:eastAsia="Arial" w:hAnsi="Arial" w:cs="Arial"/>
          <w:b w:val="0"/>
          <w:sz w:val="24"/>
          <w:szCs w:val="24"/>
        </w:rPr>
      </w:pPr>
      <w:r>
        <w:rPr>
          <w:rFonts w:ascii="Arial" w:eastAsia="Arial" w:hAnsi="Arial" w:cs="Arial"/>
          <w:b w:val="0"/>
          <w:sz w:val="24"/>
          <w:szCs w:val="24"/>
        </w:rPr>
        <w:t>Se comenta el artículo 41.</w:t>
      </w:r>
    </w:p>
    <w:p w:rsidR="000917E5" w:rsidRDefault="000917E5" w:rsidP="0028589E">
      <w:pPr>
        <w:jc w:val="both"/>
        <w:rPr>
          <w:rFonts w:ascii="Arial" w:eastAsia="Arial" w:hAnsi="Arial" w:cs="Arial"/>
          <w:b w:val="0"/>
          <w:sz w:val="24"/>
          <w:szCs w:val="24"/>
        </w:rPr>
      </w:pPr>
    </w:p>
    <w:p w:rsidR="000917E5" w:rsidRDefault="000917E5" w:rsidP="0028589E">
      <w:pPr>
        <w:jc w:val="both"/>
        <w:rPr>
          <w:rFonts w:ascii="Arial" w:eastAsia="Arial" w:hAnsi="Arial" w:cs="Arial"/>
          <w:b w:val="0"/>
          <w:sz w:val="24"/>
          <w:szCs w:val="24"/>
        </w:rPr>
      </w:pPr>
      <w:r>
        <w:rPr>
          <w:rFonts w:ascii="Arial" w:eastAsia="Arial" w:hAnsi="Arial" w:cs="Arial"/>
          <w:b w:val="0"/>
          <w:sz w:val="24"/>
          <w:szCs w:val="24"/>
        </w:rPr>
        <w:t>El señor Freddy Araya</w:t>
      </w:r>
      <w:r w:rsidR="00FA3908">
        <w:rPr>
          <w:rFonts w:ascii="Arial" w:eastAsia="Arial" w:hAnsi="Arial" w:cs="Arial"/>
          <w:b w:val="0"/>
          <w:sz w:val="24"/>
          <w:szCs w:val="24"/>
        </w:rPr>
        <w:t xml:space="preserve"> agrega</w:t>
      </w:r>
      <w:r>
        <w:rPr>
          <w:rFonts w:ascii="Arial" w:eastAsia="Arial" w:hAnsi="Arial" w:cs="Arial"/>
          <w:b w:val="0"/>
          <w:sz w:val="24"/>
          <w:szCs w:val="24"/>
        </w:rPr>
        <w:t xml:space="preserve"> que se le solicite el dictamen a la OPI.</w:t>
      </w:r>
    </w:p>
    <w:p w:rsidR="000917E5" w:rsidRDefault="000917E5" w:rsidP="0028589E">
      <w:pPr>
        <w:jc w:val="both"/>
        <w:rPr>
          <w:rFonts w:ascii="Arial" w:eastAsia="Arial" w:hAnsi="Arial" w:cs="Arial"/>
          <w:b w:val="0"/>
          <w:sz w:val="24"/>
          <w:szCs w:val="24"/>
        </w:rPr>
      </w:pPr>
    </w:p>
    <w:p w:rsidR="00520E3C" w:rsidRDefault="000917E5" w:rsidP="0028589E">
      <w:pPr>
        <w:jc w:val="both"/>
        <w:rPr>
          <w:rFonts w:ascii="Arial" w:eastAsia="Arial" w:hAnsi="Arial" w:cs="Arial"/>
          <w:b w:val="0"/>
          <w:sz w:val="24"/>
          <w:szCs w:val="24"/>
        </w:rPr>
      </w:pPr>
      <w:r>
        <w:rPr>
          <w:rFonts w:ascii="Arial" w:eastAsia="Arial" w:hAnsi="Arial" w:cs="Arial"/>
          <w:b w:val="0"/>
          <w:sz w:val="24"/>
          <w:szCs w:val="24"/>
        </w:rPr>
        <w:t xml:space="preserve">El señor Nelson Ortega </w:t>
      </w:r>
      <w:r w:rsidR="00FA3908">
        <w:rPr>
          <w:rFonts w:ascii="Arial" w:eastAsia="Arial" w:hAnsi="Arial" w:cs="Arial"/>
          <w:b w:val="0"/>
          <w:sz w:val="24"/>
          <w:szCs w:val="24"/>
        </w:rPr>
        <w:t xml:space="preserve">indica que </w:t>
      </w:r>
      <w:r>
        <w:rPr>
          <w:rFonts w:ascii="Arial" w:eastAsia="Arial" w:hAnsi="Arial" w:cs="Arial"/>
          <w:b w:val="0"/>
          <w:sz w:val="24"/>
          <w:szCs w:val="24"/>
        </w:rPr>
        <w:t>va a revisar el estudio técnico y la</w:t>
      </w:r>
      <w:r w:rsidR="00EC1E28">
        <w:rPr>
          <w:rFonts w:ascii="Arial" w:eastAsia="Arial" w:hAnsi="Arial" w:cs="Arial"/>
          <w:b w:val="0"/>
          <w:sz w:val="24"/>
          <w:szCs w:val="24"/>
        </w:rPr>
        <w:t xml:space="preserve"> </w:t>
      </w:r>
      <w:r w:rsidR="009A46B0">
        <w:rPr>
          <w:rFonts w:ascii="Arial" w:eastAsia="Arial" w:hAnsi="Arial" w:cs="Arial"/>
          <w:b w:val="0"/>
          <w:sz w:val="24"/>
          <w:szCs w:val="24"/>
        </w:rPr>
        <w:t>razonabilidad del flujo</w:t>
      </w:r>
      <w:r>
        <w:rPr>
          <w:rFonts w:ascii="Arial" w:eastAsia="Arial" w:hAnsi="Arial" w:cs="Arial"/>
          <w:b w:val="0"/>
          <w:sz w:val="24"/>
          <w:szCs w:val="24"/>
        </w:rPr>
        <w:t xml:space="preserve">. </w:t>
      </w:r>
    </w:p>
    <w:p w:rsidR="00520E3C" w:rsidRDefault="00520E3C" w:rsidP="0028589E">
      <w:pPr>
        <w:jc w:val="both"/>
        <w:rPr>
          <w:rFonts w:ascii="Arial" w:eastAsia="Arial" w:hAnsi="Arial" w:cs="Arial"/>
          <w:b w:val="0"/>
          <w:sz w:val="24"/>
          <w:szCs w:val="24"/>
        </w:rPr>
      </w:pPr>
    </w:p>
    <w:p w:rsidR="00837283" w:rsidRPr="0028589E" w:rsidRDefault="000917E5" w:rsidP="0028589E">
      <w:pPr>
        <w:jc w:val="both"/>
        <w:rPr>
          <w:rFonts w:ascii="Arial" w:eastAsia="Arial" w:hAnsi="Arial" w:cs="Arial"/>
          <w:b w:val="0"/>
          <w:sz w:val="24"/>
          <w:szCs w:val="24"/>
        </w:rPr>
      </w:pPr>
      <w:r>
        <w:rPr>
          <w:rFonts w:ascii="Arial" w:eastAsia="Arial" w:hAnsi="Arial" w:cs="Arial"/>
          <w:b w:val="0"/>
          <w:sz w:val="24"/>
          <w:szCs w:val="24"/>
        </w:rPr>
        <w:t xml:space="preserve"> </w:t>
      </w:r>
    </w:p>
    <w:p w:rsidR="0028589E" w:rsidRPr="008D4A8E" w:rsidRDefault="0028589E" w:rsidP="0028589E">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8D4A8E">
        <w:rPr>
          <w:rFonts w:ascii="Arial" w:eastAsia="Arial" w:hAnsi="Arial" w:cs="Arial"/>
          <w:b/>
          <w:sz w:val="24"/>
          <w:szCs w:val="24"/>
        </w:rPr>
        <w:t>Solicitud de Modificaci</w:t>
      </w:r>
      <w:r w:rsidRPr="008D4A8E">
        <w:rPr>
          <w:rFonts w:ascii="Arial" w:eastAsia="Arial" w:hAnsi="Arial" w:cs="Arial" w:hint="eastAsia"/>
          <w:b/>
          <w:sz w:val="24"/>
          <w:szCs w:val="24"/>
        </w:rPr>
        <w:t>ó</w:t>
      </w:r>
      <w:r w:rsidRPr="008D4A8E">
        <w:rPr>
          <w:rFonts w:ascii="Arial" w:eastAsia="Arial" w:hAnsi="Arial" w:cs="Arial"/>
          <w:b/>
          <w:sz w:val="24"/>
          <w:szCs w:val="24"/>
        </w:rPr>
        <w:t>n del Reglamento de Vinculaci</w:t>
      </w:r>
      <w:r w:rsidRPr="008D4A8E">
        <w:rPr>
          <w:rFonts w:ascii="Arial" w:eastAsia="Arial" w:hAnsi="Arial" w:cs="Arial" w:hint="eastAsia"/>
          <w:b/>
          <w:sz w:val="24"/>
          <w:szCs w:val="24"/>
        </w:rPr>
        <w:t>ó</w:t>
      </w:r>
      <w:r w:rsidRPr="008D4A8E">
        <w:rPr>
          <w:rFonts w:ascii="Arial" w:eastAsia="Arial" w:hAnsi="Arial" w:cs="Arial"/>
          <w:b/>
          <w:sz w:val="24"/>
          <w:szCs w:val="24"/>
        </w:rPr>
        <w:t>n, art 32 (Audiencia al Dr. Humberto Villa</w:t>
      </w:r>
      <w:r w:rsidR="000917E5" w:rsidRPr="008D4A8E">
        <w:rPr>
          <w:rFonts w:ascii="Arial" w:eastAsia="Arial" w:hAnsi="Arial" w:cs="Arial"/>
          <w:b/>
          <w:sz w:val="24"/>
          <w:szCs w:val="24"/>
        </w:rPr>
        <w:t xml:space="preserve">lta, en su calidad de tesorero </w:t>
      </w:r>
      <w:r w:rsidR="0018653D" w:rsidRPr="008D4A8E">
        <w:rPr>
          <w:rFonts w:ascii="Arial" w:eastAsia="Arial" w:hAnsi="Arial" w:cs="Arial"/>
          <w:b/>
          <w:sz w:val="24"/>
          <w:szCs w:val="24"/>
        </w:rPr>
        <w:t>el Ing.</w:t>
      </w:r>
      <w:r w:rsidRPr="008D4A8E">
        <w:rPr>
          <w:rFonts w:ascii="Arial" w:eastAsia="Arial" w:hAnsi="Arial" w:cs="Arial"/>
          <w:b/>
          <w:sz w:val="24"/>
          <w:szCs w:val="24"/>
        </w:rPr>
        <w:t xml:space="preserve"> Luis Paulino M</w:t>
      </w:r>
      <w:r w:rsidRPr="008D4A8E">
        <w:rPr>
          <w:rFonts w:ascii="Arial" w:eastAsia="Arial" w:hAnsi="Arial" w:cs="Arial" w:hint="eastAsia"/>
          <w:b/>
          <w:sz w:val="24"/>
          <w:szCs w:val="24"/>
        </w:rPr>
        <w:t>é</w:t>
      </w:r>
      <w:r w:rsidRPr="008D4A8E">
        <w:rPr>
          <w:rFonts w:ascii="Arial" w:eastAsia="Arial" w:hAnsi="Arial" w:cs="Arial"/>
          <w:b/>
          <w:sz w:val="24"/>
          <w:szCs w:val="24"/>
        </w:rPr>
        <w:t xml:space="preserve">ndez, </w:t>
      </w:r>
      <w:r w:rsidR="000917E5" w:rsidRPr="008D4A8E">
        <w:rPr>
          <w:rFonts w:ascii="Arial" w:eastAsia="Arial" w:hAnsi="Arial" w:cs="Arial"/>
          <w:b/>
          <w:sz w:val="24"/>
          <w:szCs w:val="24"/>
        </w:rPr>
        <w:t xml:space="preserve">en su calidad de Presidente, de la Junta Administrativa de </w:t>
      </w:r>
      <w:r w:rsidR="0018653D" w:rsidRPr="008D4A8E">
        <w:rPr>
          <w:rFonts w:ascii="Arial" w:eastAsia="Arial" w:hAnsi="Arial" w:cs="Arial"/>
          <w:b/>
          <w:sz w:val="24"/>
          <w:szCs w:val="24"/>
        </w:rPr>
        <w:t>Fundatec)</w:t>
      </w:r>
      <w:r w:rsidRPr="008D4A8E">
        <w:rPr>
          <w:rFonts w:ascii="Arial" w:eastAsia="Arial" w:hAnsi="Arial" w:cs="Arial"/>
          <w:b/>
          <w:sz w:val="24"/>
          <w:szCs w:val="24"/>
        </w:rPr>
        <w:t xml:space="preserve"> </w:t>
      </w:r>
    </w:p>
    <w:p w:rsidR="00C025B6" w:rsidRDefault="00C025B6" w:rsidP="0028589E">
      <w:pPr>
        <w:jc w:val="both"/>
        <w:rPr>
          <w:rFonts w:ascii="Arial" w:eastAsia="Arial" w:hAnsi="Arial" w:cs="Arial"/>
          <w:b w:val="0"/>
          <w:sz w:val="24"/>
          <w:szCs w:val="24"/>
        </w:rPr>
      </w:pPr>
    </w:p>
    <w:p w:rsidR="00C025B6" w:rsidRDefault="00C025B6" w:rsidP="00C025B6">
      <w:pPr>
        <w:jc w:val="both"/>
        <w:rPr>
          <w:rFonts w:ascii="Arial" w:eastAsia="Arial" w:hAnsi="Arial" w:cs="Arial"/>
          <w:b w:val="0"/>
          <w:sz w:val="24"/>
          <w:szCs w:val="24"/>
        </w:rPr>
      </w:pPr>
      <w:r>
        <w:rPr>
          <w:rFonts w:ascii="Arial" w:eastAsia="Arial" w:hAnsi="Arial" w:cs="Arial"/>
          <w:b w:val="0"/>
          <w:sz w:val="24"/>
          <w:szCs w:val="24"/>
        </w:rPr>
        <w:t>La señora María Estrada informa que entró el oficio FUNDATEC-496-</w:t>
      </w:r>
      <w:r w:rsidR="0018653D">
        <w:rPr>
          <w:rFonts w:ascii="Arial" w:eastAsia="Arial" w:hAnsi="Arial" w:cs="Arial"/>
          <w:b w:val="0"/>
          <w:sz w:val="24"/>
          <w:szCs w:val="24"/>
        </w:rPr>
        <w:t>18, en</w:t>
      </w:r>
      <w:r>
        <w:rPr>
          <w:rFonts w:ascii="Arial" w:eastAsia="Arial" w:hAnsi="Arial" w:cs="Arial"/>
          <w:b w:val="0"/>
          <w:sz w:val="24"/>
          <w:szCs w:val="24"/>
        </w:rPr>
        <w:t xml:space="preserve"> el cual </w:t>
      </w:r>
      <w:r w:rsidR="000917E5">
        <w:rPr>
          <w:rFonts w:ascii="Arial" w:eastAsia="Arial" w:hAnsi="Arial" w:cs="Arial"/>
          <w:b w:val="0"/>
          <w:sz w:val="24"/>
          <w:szCs w:val="24"/>
        </w:rPr>
        <w:t>s</w:t>
      </w:r>
      <w:r>
        <w:rPr>
          <w:rFonts w:ascii="Arial" w:eastAsia="Arial" w:hAnsi="Arial" w:cs="Arial"/>
          <w:b w:val="0"/>
          <w:sz w:val="24"/>
          <w:szCs w:val="24"/>
        </w:rPr>
        <w:t>olicitan</w:t>
      </w:r>
      <w:r w:rsidRPr="0036664E">
        <w:rPr>
          <w:rFonts w:ascii="Arial" w:eastAsia="Arial" w:hAnsi="Arial" w:cs="Arial"/>
          <w:b w:val="0"/>
          <w:sz w:val="24"/>
          <w:szCs w:val="24"/>
        </w:rPr>
        <w:t xml:space="preserve"> al Consejo Institucional modificar el Reglamento de Vinculaci</w:t>
      </w:r>
      <w:r w:rsidRPr="0036664E">
        <w:rPr>
          <w:rFonts w:ascii="Arial" w:eastAsia="Arial" w:hAnsi="Arial" w:cs="Arial" w:hint="eastAsia"/>
          <w:b w:val="0"/>
          <w:sz w:val="24"/>
          <w:szCs w:val="24"/>
        </w:rPr>
        <w:t>ó</w:t>
      </w:r>
      <w:r w:rsidRPr="0036664E">
        <w:rPr>
          <w:rFonts w:ascii="Arial" w:eastAsia="Arial" w:hAnsi="Arial" w:cs="Arial"/>
          <w:b w:val="0"/>
          <w:sz w:val="24"/>
          <w:szCs w:val="24"/>
        </w:rPr>
        <w:t>n, art</w:t>
      </w:r>
      <w:r w:rsidRPr="0036664E">
        <w:rPr>
          <w:rFonts w:ascii="Arial" w:eastAsia="Arial" w:hAnsi="Arial" w:cs="Arial" w:hint="eastAsia"/>
          <w:b w:val="0"/>
          <w:sz w:val="24"/>
          <w:szCs w:val="24"/>
        </w:rPr>
        <w:t>í</w:t>
      </w:r>
      <w:r w:rsidRPr="0036664E">
        <w:rPr>
          <w:rFonts w:ascii="Arial" w:eastAsia="Arial" w:hAnsi="Arial" w:cs="Arial"/>
          <w:b w:val="0"/>
          <w:sz w:val="24"/>
          <w:szCs w:val="24"/>
        </w:rPr>
        <w:t>culo 32 para disminuir el costo administrativo de FUNDATEC de un 7% a un 6%, a partir del mes de enero del 2019.</w:t>
      </w:r>
    </w:p>
    <w:p w:rsidR="001B3A16" w:rsidRDefault="001B3A16" w:rsidP="00C025B6">
      <w:pPr>
        <w:jc w:val="both"/>
        <w:rPr>
          <w:rFonts w:ascii="Arial" w:eastAsia="Arial" w:hAnsi="Arial" w:cs="Arial"/>
          <w:b w:val="0"/>
          <w:sz w:val="24"/>
          <w:szCs w:val="24"/>
        </w:rPr>
      </w:pPr>
    </w:p>
    <w:p w:rsidR="001B3A16" w:rsidRDefault="001B3A16" w:rsidP="00C025B6">
      <w:pPr>
        <w:jc w:val="both"/>
        <w:rPr>
          <w:rFonts w:ascii="Arial" w:eastAsia="Arial" w:hAnsi="Arial" w:cs="Arial"/>
          <w:b w:val="0"/>
          <w:sz w:val="24"/>
          <w:szCs w:val="24"/>
        </w:rPr>
      </w:pPr>
      <w:r>
        <w:rPr>
          <w:rFonts w:ascii="Arial" w:eastAsia="Arial" w:hAnsi="Arial" w:cs="Arial"/>
          <w:b w:val="0"/>
          <w:sz w:val="24"/>
          <w:szCs w:val="24"/>
        </w:rPr>
        <w:t>Los señores Humberto Villalta y Luis Paulino Méndez detallan y amplían sobre la disminución del porcentaje.</w:t>
      </w:r>
    </w:p>
    <w:p w:rsidR="001B3A16" w:rsidRDefault="001B3A16" w:rsidP="00C025B6">
      <w:pPr>
        <w:jc w:val="both"/>
        <w:rPr>
          <w:rFonts w:ascii="Arial" w:eastAsia="Arial" w:hAnsi="Arial" w:cs="Arial"/>
          <w:b w:val="0"/>
          <w:sz w:val="24"/>
          <w:szCs w:val="24"/>
        </w:rPr>
      </w:pPr>
    </w:p>
    <w:p w:rsidR="00C025B6" w:rsidRDefault="00C025B6" w:rsidP="0028589E">
      <w:pPr>
        <w:jc w:val="both"/>
        <w:rPr>
          <w:rFonts w:ascii="Arial" w:eastAsia="Arial" w:hAnsi="Arial" w:cs="Arial"/>
          <w:b w:val="0"/>
          <w:sz w:val="24"/>
          <w:szCs w:val="24"/>
        </w:rPr>
      </w:pPr>
      <w:r>
        <w:rPr>
          <w:rFonts w:ascii="Arial" w:eastAsia="Arial" w:hAnsi="Arial" w:cs="Arial"/>
          <w:b w:val="0"/>
          <w:sz w:val="24"/>
          <w:szCs w:val="24"/>
        </w:rPr>
        <w:t>Se discute y se dispone elevar al pleno.</w:t>
      </w:r>
    </w:p>
    <w:p w:rsidR="00C025B6" w:rsidRPr="00C16BB7" w:rsidRDefault="00C025B6" w:rsidP="0028589E">
      <w:pPr>
        <w:jc w:val="both"/>
        <w:rPr>
          <w:rFonts w:ascii="Arial" w:eastAsia="Arial" w:hAnsi="Arial" w:cs="Arial"/>
          <w:sz w:val="24"/>
          <w:szCs w:val="24"/>
        </w:rPr>
      </w:pPr>
    </w:p>
    <w:p w:rsidR="003502DC" w:rsidRPr="00C16BB7" w:rsidRDefault="0028589E" w:rsidP="003502DC">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C16BB7">
        <w:rPr>
          <w:rFonts w:ascii="Arial" w:eastAsia="Arial" w:hAnsi="Arial" w:cs="Arial"/>
          <w:b/>
          <w:sz w:val="24"/>
          <w:szCs w:val="24"/>
        </w:rPr>
        <w:t>Sobre pagos para categorizaci</w:t>
      </w:r>
      <w:r w:rsidRPr="00C16BB7">
        <w:rPr>
          <w:rFonts w:ascii="Arial" w:eastAsia="Arial" w:hAnsi="Arial" w:cs="Arial" w:hint="eastAsia"/>
          <w:b/>
          <w:sz w:val="24"/>
          <w:szCs w:val="24"/>
        </w:rPr>
        <w:t>ó</w:t>
      </w:r>
      <w:r w:rsidRPr="00C16BB7">
        <w:rPr>
          <w:rFonts w:ascii="Arial" w:eastAsia="Arial" w:hAnsi="Arial" w:cs="Arial"/>
          <w:b/>
          <w:sz w:val="24"/>
          <w:szCs w:val="24"/>
        </w:rPr>
        <w:t>n de unidades administrativas dictaminadas (Audiencia al Dr. Humberto Villalta, Vicerrector de Administraci</w:t>
      </w:r>
      <w:r w:rsidRPr="00C16BB7">
        <w:rPr>
          <w:rFonts w:ascii="Arial" w:eastAsia="Arial" w:hAnsi="Arial" w:cs="Arial" w:hint="eastAsia"/>
          <w:b/>
          <w:sz w:val="24"/>
          <w:szCs w:val="24"/>
        </w:rPr>
        <w:t>ó</w:t>
      </w:r>
      <w:r w:rsidRPr="00C16BB7">
        <w:rPr>
          <w:rFonts w:ascii="Arial" w:eastAsia="Arial" w:hAnsi="Arial" w:cs="Arial"/>
          <w:b/>
          <w:sz w:val="24"/>
          <w:szCs w:val="24"/>
        </w:rPr>
        <w:t>n)</w:t>
      </w:r>
    </w:p>
    <w:p w:rsidR="003502DC" w:rsidRDefault="003502DC" w:rsidP="003502DC">
      <w:pPr>
        <w:jc w:val="both"/>
        <w:rPr>
          <w:rFonts w:ascii="Arial" w:eastAsia="Arial" w:hAnsi="Arial" w:cs="Arial"/>
          <w:b w:val="0"/>
          <w:sz w:val="24"/>
          <w:szCs w:val="24"/>
        </w:rPr>
      </w:pPr>
    </w:p>
    <w:p w:rsidR="00C16BB7" w:rsidRDefault="00F946A7" w:rsidP="003502DC">
      <w:pPr>
        <w:jc w:val="both"/>
        <w:rPr>
          <w:rFonts w:ascii="Arial" w:eastAsia="Arial" w:hAnsi="Arial" w:cs="Arial"/>
          <w:b w:val="0"/>
          <w:sz w:val="24"/>
          <w:szCs w:val="24"/>
        </w:rPr>
      </w:pPr>
      <w:r>
        <w:rPr>
          <w:rFonts w:ascii="Arial" w:eastAsia="Arial" w:hAnsi="Arial" w:cs="Arial"/>
          <w:b w:val="0"/>
          <w:sz w:val="24"/>
          <w:szCs w:val="24"/>
        </w:rPr>
        <w:t xml:space="preserve">El señor Humberto Villalta informa que </w:t>
      </w:r>
      <w:r w:rsidR="00C16BB7">
        <w:rPr>
          <w:rFonts w:ascii="Arial" w:eastAsia="Arial" w:hAnsi="Arial" w:cs="Arial"/>
          <w:b w:val="0"/>
          <w:sz w:val="24"/>
          <w:szCs w:val="24"/>
        </w:rPr>
        <w:t xml:space="preserve">ayer </w:t>
      </w:r>
      <w:r>
        <w:rPr>
          <w:rFonts w:ascii="Arial" w:eastAsia="Arial" w:hAnsi="Arial" w:cs="Arial"/>
          <w:b w:val="0"/>
          <w:sz w:val="24"/>
          <w:szCs w:val="24"/>
        </w:rPr>
        <w:t>recibió</w:t>
      </w:r>
      <w:r w:rsidR="00C16BB7">
        <w:rPr>
          <w:rFonts w:ascii="Arial" w:eastAsia="Arial" w:hAnsi="Arial" w:cs="Arial"/>
          <w:b w:val="0"/>
          <w:sz w:val="24"/>
          <w:szCs w:val="24"/>
        </w:rPr>
        <w:t xml:space="preserve"> un oficio en el cual le solicitan el aval, pero lo devolvió, consultando qué significa economías salariales y de cuál centro funcional. Hasta hoy va a enviar la respuesta.</w:t>
      </w:r>
    </w:p>
    <w:p w:rsidR="00C16BB7" w:rsidRDefault="00C16BB7" w:rsidP="003502DC">
      <w:pPr>
        <w:jc w:val="both"/>
        <w:rPr>
          <w:rFonts w:ascii="Arial" w:eastAsia="Arial" w:hAnsi="Arial" w:cs="Arial"/>
          <w:b w:val="0"/>
          <w:sz w:val="24"/>
          <w:szCs w:val="24"/>
        </w:rPr>
      </w:pPr>
    </w:p>
    <w:p w:rsidR="00C16BB7" w:rsidRDefault="00C16BB7" w:rsidP="003502DC">
      <w:pPr>
        <w:jc w:val="both"/>
        <w:rPr>
          <w:rFonts w:ascii="Arial" w:eastAsia="Arial" w:hAnsi="Arial" w:cs="Arial"/>
          <w:b w:val="0"/>
          <w:sz w:val="24"/>
          <w:szCs w:val="24"/>
        </w:rPr>
      </w:pPr>
      <w:r>
        <w:rPr>
          <w:rFonts w:ascii="Arial" w:eastAsia="Arial" w:hAnsi="Arial" w:cs="Arial"/>
          <w:b w:val="0"/>
          <w:sz w:val="24"/>
          <w:szCs w:val="24"/>
        </w:rPr>
        <w:t xml:space="preserve">Se comenta ampliamente el tema. </w:t>
      </w:r>
    </w:p>
    <w:p w:rsidR="003502DC" w:rsidRDefault="003502DC" w:rsidP="003502DC">
      <w:pPr>
        <w:jc w:val="both"/>
        <w:rPr>
          <w:rFonts w:ascii="Arial" w:eastAsia="Arial" w:hAnsi="Arial" w:cs="Arial"/>
          <w:b w:val="0"/>
          <w:sz w:val="24"/>
          <w:szCs w:val="24"/>
        </w:rPr>
      </w:pPr>
    </w:p>
    <w:p w:rsidR="008F430B" w:rsidRDefault="008F430B" w:rsidP="008F430B">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3502DC">
        <w:rPr>
          <w:rFonts w:ascii="Arial" w:eastAsia="Arial" w:hAnsi="Arial" w:cs="Arial"/>
          <w:b/>
          <w:sz w:val="24"/>
          <w:szCs w:val="24"/>
        </w:rPr>
        <w:t xml:space="preserve">Artículo 23 del Reglamento de Becas </w:t>
      </w:r>
    </w:p>
    <w:p w:rsidR="009A46B0" w:rsidRDefault="009A46B0" w:rsidP="009A46B0">
      <w:pPr>
        <w:pStyle w:val="Prrafodelista"/>
        <w:autoSpaceDE w:val="0"/>
        <w:autoSpaceDN w:val="0"/>
        <w:adjustRightInd w:val="0"/>
        <w:spacing w:after="0" w:line="240" w:lineRule="auto"/>
        <w:ind w:left="426"/>
        <w:jc w:val="both"/>
        <w:rPr>
          <w:rFonts w:ascii="Arial" w:eastAsia="Arial" w:hAnsi="Arial" w:cs="Arial"/>
          <w:b/>
          <w:sz w:val="24"/>
          <w:szCs w:val="24"/>
        </w:rPr>
      </w:pPr>
    </w:p>
    <w:p w:rsidR="009A46B0" w:rsidRPr="00C16BB7" w:rsidRDefault="009A46B0" w:rsidP="009A46B0">
      <w:pPr>
        <w:pStyle w:val="Prrafodelista"/>
        <w:autoSpaceDE w:val="0"/>
        <w:autoSpaceDN w:val="0"/>
        <w:adjustRightInd w:val="0"/>
        <w:spacing w:after="0" w:line="240" w:lineRule="auto"/>
        <w:ind w:left="426"/>
        <w:jc w:val="both"/>
        <w:rPr>
          <w:rFonts w:ascii="Arial" w:eastAsia="Arial" w:hAnsi="Arial" w:cs="Arial"/>
          <w:sz w:val="24"/>
          <w:szCs w:val="24"/>
        </w:rPr>
      </w:pPr>
      <w:r w:rsidRPr="00C16BB7">
        <w:rPr>
          <w:rFonts w:ascii="Arial" w:eastAsia="Arial" w:hAnsi="Arial" w:cs="Arial"/>
          <w:sz w:val="24"/>
          <w:szCs w:val="24"/>
        </w:rPr>
        <w:t>Pendiente para la otra semana.</w:t>
      </w:r>
    </w:p>
    <w:p w:rsidR="008F430B" w:rsidRPr="003502DC" w:rsidRDefault="008F430B" w:rsidP="008F430B">
      <w:pPr>
        <w:pStyle w:val="Prrafodelista"/>
        <w:rPr>
          <w:rFonts w:ascii="Arial" w:eastAsia="Arial" w:hAnsi="Arial" w:cs="Arial"/>
          <w:sz w:val="24"/>
          <w:szCs w:val="24"/>
        </w:rPr>
      </w:pPr>
    </w:p>
    <w:p w:rsidR="008F430B" w:rsidRPr="00C16BB7" w:rsidRDefault="008F430B" w:rsidP="008F430B">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C16BB7">
        <w:rPr>
          <w:rFonts w:ascii="Arial" w:eastAsia="Arial" w:hAnsi="Arial" w:cs="Arial"/>
          <w:b/>
          <w:sz w:val="24"/>
          <w:szCs w:val="24"/>
        </w:rPr>
        <w:t>Reglamento de Vinculaci</w:t>
      </w:r>
      <w:r w:rsidRPr="00C16BB7">
        <w:rPr>
          <w:rFonts w:ascii="Arial" w:eastAsia="Arial" w:hAnsi="Arial" w:cs="Arial" w:hint="eastAsia"/>
          <w:b/>
          <w:sz w:val="24"/>
          <w:szCs w:val="24"/>
        </w:rPr>
        <w:t>ó</w:t>
      </w:r>
      <w:r w:rsidRPr="00C16BB7">
        <w:rPr>
          <w:rFonts w:ascii="Arial" w:eastAsia="Arial" w:hAnsi="Arial" w:cs="Arial"/>
          <w:b/>
          <w:sz w:val="24"/>
          <w:szCs w:val="24"/>
        </w:rPr>
        <w:t xml:space="preserve">n Externa Remunerada </w:t>
      </w:r>
    </w:p>
    <w:p w:rsidR="009A46B0" w:rsidRPr="003502DC" w:rsidRDefault="009A46B0" w:rsidP="009A46B0">
      <w:pPr>
        <w:pStyle w:val="Prrafodelista"/>
        <w:autoSpaceDE w:val="0"/>
        <w:autoSpaceDN w:val="0"/>
        <w:adjustRightInd w:val="0"/>
        <w:spacing w:after="0" w:line="240" w:lineRule="auto"/>
        <w:ind w:left="426"/>
        <w:jc w:val="both"/>
        <w:rPr>
          <w:rFonts w:ascii="Arial" w:eastAsia="Arial" w:hAnsi="Arial" w:cs="Arial"/>
          <w:sz w:val="24"/>
          <w:szCs w:val="24"/>
        </w:rPr>
      </w:pPr>
    </w:p>
    <w:p w:rsidR="008F430B" w:rsidRDefault="009A46B0" w:rsidP="009A46B0">
      <w:pPr>
        <w:rPr>
          <w:rFonts w:ascii="Arial" w:eastAsia="Arial" w:hAnsi="Arial" w:cs="Arial"/>
          <w:b w:val="0"/>
          <w:sz w:val="24"/>
          <w:szCs w:val="24"/>
        </w:rPr>
      </w:pPr>
      <w:r>
        <w:rPr>
          <w:rFonts w:ascii="Arial" w:eastAsia="Arial" w:hAnsi="Arial" w:cs="Arial"/>
          <w:sz w:val="24"/>
          <w:szCs w:val="24"/>
        </w:rPr>
        <w:t xml:space="preserve">      </w:t>
      </w:r>
      <w:r w:rsidRPr="00C16BB7">
        <w:rPr>
          <w:rFonts w:ascii="Arial" w:eastAsia="Arial" w:hAnsi="Arial" w:cs="Arial"/>
          <w:b w:val="0"/>
          <w:sz w:val="24"/>
          <w:szCs w:val="24"/>
        </w:rPr>
        <w:t>Pendiente para la otra semana.</w:t>
      </w:r>
    </w:p>
    <w:p w:rsidR="00C16BB7" w:rsidRPr="00C16BB7" w:rsidRDefault="00C16BB7" w:rsidP="009A46B0">
      <w:pPr>
        <w:rPr>
          <w:rFonts w:ascii="Arial" w:eastAsia="Arial" w:hAnsi="Arial" w:cs="Arial"/>
          <w:b w:val="0"/>
          <w:sz w:val="24"/>
          <w:szCs w:val="24"/>
        </w:rPr>
      </w:pPr>
    </w:p>
    <w:p w:rsidR="008F430B" w:rsidRPr="00C16BB7" w:rsidRDefault="008F430B" w:rsidP="008F430B">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C16BB7">
        <w:rPr>
          <w:rFonts w:ascii="Arial" w:eastAsia="Arial" w:hAnsi="Arial" w:cs="Arial"/>
          <w:b/>
          <w:sz w:val="24"/>
          <w:szCs w:val="24"/>
        </w:rPr>
        <w:t xml:space="preserve">Tema Áreas Académicas </w:t>
      </w:r>
    </w:p>
    <w:p w:rsidR="003502DC" w:rsidRPr="008F430B" w:rsidRDefault="003502DC" w:rsidP="008F430B">
      <w:pPr>
        <w:autoSpaceDE w:val="0"/>
        <w:autoSpaceDN w:val="0"/>
        <w:adjustRightInd w:val="0"/>
        <w:jc w:val="both"/>
        <w:rPr>
          <w:rFonts w:ascii="Arial" w:eastAsia="Arial" w:hAnsi="Arial" w:cs="Arial"/>
          <w:sz w:val="24"/>
          <w:szCs w:val="24"/>
        </w:rPr>
      </w:pPr>
    </w:p>
    <w:p w:rsidR="009A46B0" w:rsidRPr="003502DC" w:rsidRDefault="009A46B0" w:rsidP="009A46B0">
      <w:pPr>
        <w:pStyle w:val="Prrafodelista"/>
        <w:autoSpaceDE w:val="0"/>
        <w:autoSpaceDN w:val="0"/>
        <w:adjustRightInd w:val="0"/>
        <w:spacing w:after="0" w:line="240" w:lineRule="auto"/>
        <w:ind w:left="426"/>
        <w:jc w:val="both"/>
        <w:rPr>
          <w:rFonts w:ascii="Arial" w:eastAsia="Arial" w:hAnsi="Arial" w:cs="Arial"/>
          <w:b/>
          <w:sz w:val="24"/>
          <w:szCs w:val="24"/>
        </w:rPr>
      </w:pPr>
      <w:r w:rsidRPr="00C16BB7">
        <w:rPr>
          <w:rFonts w:ascii="Arial" w:eastAsia="Arial" w:hAnsi="Arial" w:cs="Arial"/>
          <w:sz w:val="24"/>
          <w:szCs w:val="24"/>
        </w:rPr>
        <w:t>Pendiente para la otra semana</w:t>
      </w:r>
      <w:r>
        <w:rPr>
          <w:rFonts w:ascii="Arial" w:eastAsia="Arial" w:hAnsi="Arial" w:cs="Arial"/>
          <w:b/>
          <w:sz w:val="24"/>
          <w:szCs w:val="24"/>
        </w:rPr>
        <w:t>.</w:t>
      </w:r>
    </w:p>
    <w:p w:rsidR="00C16BB7" w:rsidRDefault="00C16BB7" w:rsidP="003502DC">
      <w:pPr>
        <w:jc w:val="both"/>
        <w:rPr>
          <w:rFonts w:ascii="Arial" w:eastAsia="Arial" w:hAnsi="Arial" w:cs="Arial"/>
          <w:b w:val="0"/>
          <w:sz w:val="24"/>
          <w:szCs w:val="24"/>
        </w:rPr>
      </w:pPr>
    </w:p>
    <w:p w:rsidR="00C16BB7" w:rsidRDefault="00C16BB7" w:rsidP="003502DC">
      <w:pPr>
        <w:jc w:val="both"/>
        <w:rPr>
          <w:rFonts w:ascii="Arial" w:eastAsia="Arial" w:hAnsi="Arial" w:cs="Arial"/>
          <w:b w:val="0"/>
          <w:sz w:val="24"/>
          <w:szCs w:val="24"/>
        </w:rPr>
      </w:pPr>
      <w:r>
        <w:rPr>
          <w:rFonts w:ascii="Arial" w:eastAsia="Arial" w:hAnsi="Arial" w:cs="Arial"/>
          <w:b w:val="0"/>
          <w:sz w:val="24"/>
          <w:szCs w:val="24"/>
        </w:rPr>
        <w:t xml:space="preserve">Se </w:t>
      </w:r>
      <w:r w:rsidR="007A26AA">
        <w:rPr>
          <w:rFonts w:ascii="Arial" w:eastAsia="Arial" w:hAnsi="Arial" w:cs="Arial"/>
          <w:b w:val="0"/>
          <w:sz w:val="24"/>
          <w:szCs w:val="24"/>
        </w:rPr>
        <w:t>continú</w:t>
      </w:r>
      <w:r>
        <w:rPr>
          <w:rFonts w:ascii="Arial" w:eastAsia="Arial" w:hAnsi="Arial" w:cs="Arial"/>
          <w:b w:val="0"/>
          <w:sz w:val="24"/>
          <w:szCs w:val="24"/>
        </w:rPr>
        <w:t>a con la reunión.</w:t>
      </w:r>
    </w:p>
    <w:p w:rsidR="003502DC" w:rsidRDefault="003502DC"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p>
    <w:p w:rsidR="003502DC" w:rsidRDefault="007A26AA" w:rsidP="003502DC">
      <w:pPr>
        <w:jc w:val="both"/>
        <w:rPr>
          <w:rFonts w:ascii="Arial" w:eastAsia="Arial" w:hAnsi="Arial" w:cs="Arial"/>
          <w:b w:val="0"/>
          <w:sz w:val="24"/>
          <w:szCs w:val="24"/>
        </w:rPr>
      </w:pPr>
      <w:r w:rsidRPr="007A26AA">
        <w:rPr>
          <w:rFonts w:ascii="Arial" w:eastAsia="Arial" w:hAnsi="Arial" w:cs="Arial"/>
          <w:sz w:val="24"/>
          <w:szCs w:val="24"/>
        </w:rPr>
        <w:t>11.</w:t>
      </w:r>
      <w:r w:rsidRPr="007A26AA">
        <w:rPr>
          <w:rFonts w:ascii="Arial" w:eastAsia="Arial" w:hAnsi="Arial" w:cs="Arial"/>
          <w:sz w:val="24"/>
          <w:szCs w:val="24"/>
        </w:rPr>
        <w:tab/>
      </w:r>
      <w:r w:rsidRPr="007A26AA">
        <w:rPr>
          <w:rFonts w:ascii="Arial" w:eastAsia="Arial" w:hAnsi="Arial" w:cs="Arial"/>
          <w:sz w:val="24"/>
          <w:szCs w:val="24"/>
          <w:lang w:eastAsia="en-US"/>
        </w:rPr>
        <w:t>Temas se atender</w:t>
      </w:r>
      <w:r w:rsidRPr="007A26AA">
        <w:rPr>
          <w:rFonts w:ascii="Arial" w:eastAsia="Arial" w:hAnsi="Arial" w:cs="Arial" w:hint="eastAsia"/>
          <w:sz w:val="24"/>
          <w:szCs w:val="24"/>
          <w:lang w:eastAsia="en-US"/>
        </w:rPr>
        <w:t>á</w:t>
      </w:r>
      <w:r w:rsidRPr="007A26AA">
        <w:rPr>
          <w:rFonts w:ascii="Arial" w:eastAsia="Arial" w:hAnsi="Arial" w:cs="Arial"/>
          <w:sz w:val="24"/>
          <w:szCs w:val="24"/>
          <w:lang w:eastAsia="en-US"/>
        </w:rPr>
        <w:t>n en conjunto con la VIE (invitado Dr. Alexander Berrocal, 1-3 pm):</w:t>
      </w:r>
    </w:p>
    <w:p w:rsidR="003502DC" w:rsidRDefault="003502DC" w:rsidP="003502DC">
      <w:pPr>
        <w:jc w:val="both"/>
        <w:rPr>
          <w:rFonts w:ascii="Arial" w:eastAsia="Arial" w:hAnsi="Arial" w:cs="Arial"/>
          <w:b w:val="0"/>
          <w:sz w:val="24"/>
          <w:szCs w:val="24"/>
        </w:rPr>
      </w:pPr>
    </w:p>
    <w:p w:rsidR="00BC5377" w:rsidRPr="00BC5377" w:rsidRDefault="00BC5377" w:rsidP="00BC5377">
      <w:pPr>
        <w:rPr>
          <w:rFonts w:ascii="Arial" w:eastAsia="Arial" w:hAnsi="Arial" w:cs="Arial"/>
          <w:sz w:val="24"/>
          <w:szCs w:val="24"/>
        </w:rPr>
      </w:pPr>
    </w:p>
    <w:p w:rsidR="00BC5377" w:rsidRPr="003502DC" w:rsidRDefault="00BC5377" w:rsidP="00BC5377">
      <w:pPr>
        <w:numPr>
          <w:ilvl w:val="0"/>
          <w:numId w:val="29"/>
        </w:numPr>
        <w:pBdr>
          <w:top w:val="nil"/>
          <w:left w:val="nil"/>
          <w:bottom w:val="nil"/>
          <w:right w:val="nil"/>
          <w:between w:val="nil"/>
        </w:pBdr>
        <w:tabs>
          <w:tab w:val="left" w:pos="7230"/>
        </w:tabs>
        <w:jc w:val="both"/>
        <w:rPr>
          <w:rFonts w:ascii="Arial" w:eastAsia="Arial" w:hAnsi="Arial" w:cs="Arial"/>
          <w:b w:val="0"/>
          <w:sz w:val="24"/>
          <w:szCs w:val="24"/>
        </w:rPr>
      </w:pPr>
      <w:r w:rsidRPr="003502DC">
        <w:rPr>
          <w:rFonts w:ascii="Arial" w:eastAsia="Arial" w:hAnsi="Arial" w:cs="Arial"/>
          <w:b w:val="0"/>
          <w:sz w:val="24"/>
          <w:szCs w:val="24"/>
        </w:rPr>
        <w:t>Informe de programas de investigación (seguimiento a solicitudes de cierre de Programa de Nanotecnología y creación del PIMAA)</w:t>
      </w:r>
    </w:p>
    <w:p w:rsidR="00BC5377" w:rsidRDefault="00BC5377"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r w:rsidRPr="00FB1224">
        <w:rPr>
          <w:rFonts w:ascii="Arial" w:eastAsia="Arial" w:hAnsi="Arial" w:cs="Arial"/>
          <w:b w:val="0"/>
          <w:sz w:val="24"/>
          <w:szCs w:val="24"/>
        </w:rPr>
        <w:t xml:space="preserve">El señor </w:t>
      </w:r>
      <w:r>
        <w:rPr>
          <w:rFonts w:ascii="Arial" w:eastAsia="Arial" w:hAnsi="Arial" w:cs="Arial"/>
          <w:b w:val="0"/>
          <w:sz w:val="24"/>
          <w:szCs w:val="24"/>
        </w:rPr>
        <w:t xml:space="preserve">Alexander Berrocal inicia con la presentación sobre los programas de investigación.  </w:t>
      </w:r>
    </w:p>
    <w:p w:rsidR="003502DC" w:rsidRDefault="003502DC" w:rsidP="003502DC">
      <w:pPr>
        <w:rPr>
          <w:rFonts w:ascii="Arial" w:eastAsia="Arial" w:hAnsi="Arial" w:cs="Arial"/>
          <w:b w:val="0"/>
          <w:sz w:val="24"/>
          <w:szCs w:val="24"/>
        </w:rPr>
      </w:pPr>
    </w:p>
    <w:p w:rsidR="003502DC" w:rsidRDefault="003502DC" w:rsidP="003502DC">
      <w:pPr>
        <w:rPr>
          <w:rFonts w:ascii="Arial" w:eastAsia="Arial" w:hAnsi="Arial" w:cs="Arial"/>
          <w:b w:val="0"/>
          <w:sz w:val="24"/>
          <w:szCs w:val="24"/>
        </w:rPr>
      </w:pPr>
    </w:p>
    <w:p w:rsidR="003502DC" w:rsidRDefault="003502DC" w:rsidP="003502DC">
      <w:pPr>
        <w:rPr>
          <w:rFonts w:ascii="Arial" w:eastAsia="Arial" w:hAnsi="Arial" w:cs="Arial"/>
          <w:b w:val="0"/>
          <w:sz w:val="24"/>
          <w:szCs w:val="24"/>
        </w:rPr>
      </w:pPr>
      <w:r>
        <w:rPr>
          <w:rFonts w:ascii="Arial" w:eastAsia="Arial" w:hAnsi="Arial" w:cs="Arial"/>
          <w:b w:val="0"/>
          <w:sz w:val="24"/>
          <w:szCs w:val="24"/>
        </w:rPr>
        <w:object w:dxaOrig="1539"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PowerPoint.Show.12" ShapeID="_x0000_i1025" DrawAspect="Icon" ObjectID="_1615976655" r:id="rId9"/>
        </w:object>
      </w:r>
    </w:p>
    <w:p w:rsidR="003502DC" w:rsidRDefault="003502DC" w:rsidP="003502DC">
      <w:pPr>
        <w:jc w:val="both"/>
        <w:rPr>
          <w:rFonts w:ascii="Arial" w:eastAsia="Arial" w:hAnsi="Arial" w:cs="Arial"/>
          <w:sz w:val="24"/>
          <w:szCs w:val="24"/>
        </w:rPr>
      </w:pPr>
    </w:p>
    <w:p w:rsidR="003502DC" w:rsidRPr="00EE029F" w:rsidRDefault="003502DC" w:rsidP="003502DC">
      <w:pPr>
        <w:jc w:val="both"/>
        <w:rPr>
          <w:rFonts w:ascii="Arial" w:eastAsia="Arial" w:hAnsi="Arial" w:cs="Arial"/>
          <w:b w:val="0"/>
          <w:sz w:val="24"/>
          <w:szCs w:val="24"/>
        </w:rPr>
      </w:pPr>
      <w:r w:rsidRPr="00EE029F">
        <w:rPr>
          <w:rFonts w:ascii="Arial" w:eastAsia="Arial" w:hAnsi="Arial" w:cs="Arial"/>
          <w:b w:val="0"/>
          <w:sz w:val="24"/>
          <w:szCs w:val="24"/>
        </w:rPr>
        <w:t xml:space="preserve">La señora María Estrada pregunta </w:t>
      </w:r>
      <w:r>
        <w:rPr>
          <w:rFonts w:ascii="Arial" w:eastAsia="Arial" w:hAnsi="Arial" w:cs="Arial"/>
          <w:b w:val="0"/>
          <w:sz w:val="24"/>
          <w:szCs w:val="24"/>
        </w:rPr>
        <w:t>que esa necesidad de reformarlos, siempre esperamos esa reforma o siempre mantienen la posibilidad de crear el PIMAA.</w:t>
      </w:r>
    </w:p>
    <w:p w:rsidR="003502DC" w:rsidRDefault="003502DC" w:rsidP="003502DC">
      <w:pPr>
        <w:rPr>
          <w:rFonts w:ascii="Arial" w:eastAsia="Arial" w:hAnsi="Arial" w:cs="Arial"/>
          <w:sz w:val="24"/>
          <w:szCs w:val="24"/>
        </w:rPr>
      </w:pPr>
    </w:p>
    <w:p w:rsidR="003502DC" w:rsidRDefault="003502DC" w:rsidP="003502DC">
      <w:pPr>
        <w:jc w:val="both"/>
        <w:rPr>
          <w:rFonts w:ascii="Arial" w:eastAsia="Arial" w:hAnsi="Arial" w:cs="Arial"/>
          <w:b w:val="0"/>
          <w:sz w:val="24"/>
          <w:szCs w:val="24"/>
        </w:rPr>
      </w:pPr>
      <w:r w:rsidRPr="00EE029F">
        <w:rPr>
          <w:rFonts w:ascii="Arial" w:eastAsia="Arial" w:hAnsi="Arial" w:cs="Arial"/>
          <w:b w:val="0"/>
          <w:sz w:val="24"/>
          <w:szCs w:val="24"/>
        </w:rPr>
        <w:t xml:space="preserve">El señor Alexander Berrocal responde </w:t>
      </w:r>
      <w:r>
        <w:rPr>
          <w:rFonts w:ascii="Arial" w:eastAsia="Arial" w:hAnsi="Arial" w:cs="Arial"/>
          <w:b w:val="0"/>
          <w:sz w:val="24"/>
          <w:szCs w:val="24"/>
        </w:rPr>
        <w:t xml:space="preserve">que para Nanotecnología no ve nada de reformar, ve la posibilidad que este, tendrían que haber algunas directrices generales para los programas y otras muy específicas que tienen.   Agrega que cómo lograr que los programas no compitan con los mismos recursos con las escuelas. </w:t>
      </w:r>
    </w:p>
    <w:p w:rsidR="003502DC" w:rsidRPr="00EE029F" w:rsidRDefault="003502DC"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r>
        <w:rPr>
          <w:rFonts w:ascii="Arial" w:eastAsia="Arial" w:hAnsi="Arial" w:cs="Arial"/>
          <w:b w:val="0"/>
          <w:sz w:val="24"/>
          <w:szCs w:val="24"/>
        </w:rPr>
        <w:t xml:space="preserve">El señor Luis Alexander Calvo comenta que, en su experiencia el riesgo más de los programas ha sido el temor de que se conviertan en Centros de Investigación Institucionales. </w:t>
      </w:r>
    </w:p>
    <w:p w:rsidR="003502DC" w:rsidRDefault="003502DC"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r w:rsidRPr="00EE029F">
        <w:rPr>
          <w:rFonts w:ascii="Arial" w:eastAsia="Arial" w:hAnsi="Arial" w:cs="Arial"/>
          <w:b w:val="0"/>
          <w:sz w:val="24"/>
          <w:szCs w:val="24"/>
        </w:rPr>
        <w:t xml:space="preserve">El señor Alexander Berrocal </w:t>
      </w:r>
      <w:r>
        <w:rPr>
          <w:rFonts w:ascii="Arial" w:eastAsia="Arial" w:hAnsi="Arial" w:cs="Arial"/>
          <w:b w:val="0"/>
          <w:sz w:val="24"/>
          <w:szCs w:val="24"/>
        </w:rPr>
        <w:t xml:space="preserve">indica que con el programa PIMAA se debe cuidar el enfoque, hacia donde orientarlos, en este caso la mayoría tienen centros adscritos, por ejemplo, orientarlo al laboratorio de microscopia es una posibilidad, para seguir las ventajas que tuvo E-Science, con el laboratorio del CIC. </w:t>
      </w:r>
    </w:p>
    <w:p w:rsidR="003502DC" w:rsidRDefault="003502DC"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r>
        <w:rPr>
          <w:rFonts w:ascii="Arial" w:eastAsia="Arial" w:hAnsi="Arial" w:cs="Arial"/>
          <w:b w:val="0"/>
          <w:sz w:val="24"/>
          <w:szCs w:val="24"/>
        </w:rPr>
        <w:t>La señora María Estrada indica que hacia donde más bien dirigirlo hacia ahí, hacer una revisión de la estructura y de las condiciones, hasta donde crearlo tal y como está ahora nos permitiría hacer eso o no.</w:t>
      </w:r>
    </w:p>
    <w:p w:rsidR="003502DC" w:rsidRDefault="003502DC"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r w:rsidRPr="00EE029F">
        <w:rPr>
          <w:rFonts w:ascii="Arial" w:eastAsia="Arial" w:hAnsi="Arial" w:cs="Arial"/>
          <w:b w:val="0"/>
          <w:sz w:val="24"/>
          <w:szCs w:val="24"/>
        </w:rPr>
        <w:t xml:space="preserve">El señor Alexander Berrocal </w:t>
      </w:r>
      <w:r>
        <w:rPr>
          <w:rFonts w:ascii="Arial" w:eastAsia="Arial" w:hAnsi="Arial" w:cs="Arial"/>
          <w:b w:val="0"/>
          <w:sz w:val="24"/>
          <w:szCs w:val="24"/>
        </w:rPr>
        <w:t>agrega que es claro que mientras haya un norte el programa funciona</w:t>
      </w:r>
    </w:p>
    <w:p w:rsidR="003502DC" w:rsidRDefault="003502DC"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r w:rsidRPr="009A4387">
        <w:rPr>
          <w:rFonts w:ascii="Arial" w:eastAsia="Arial" w:hAnsi="Arial" w:cs="Arial"/>
          <w:b w:val="0"/>
          <w:sz w:val="24"/>
          <w:szCs w:val="24"/>
        </w:rPr>
        <w:t>La se</w:t>
      </w:r>
      <w:r w:rsidRPr="009A4387">
        <w:rPr>
          <w:rFonts w:ascii="Arial" w:eastAsia="Arial" w:hAnsi="Arial" w:cs="Arial" w:hint="eastAsia"/>
          <w:b w:val="0"/>
          <w:sz w:val="24"/>
          <w:szCs w:val="24"/>
        </w:rPr>
        <w:t>ñ</w:t>
      </w:r>
      <w:r w:rsidRPr="009A4387">
        <w:rPr>
          <w:rFonts w:ascii="Arial" w:eastAsia="Arial" w:hAnsi="Arial" w:cs="Arial"/>
          <w:b w:val="0"/>
          <w:sz w:val="24"/>
          <w:szCs w:val="24"/>
        </w:rPr>
        <w:t>ora Mar</w:t>
      </w:r>
      <w:r w:rsidRPr="009A4387">
        <w:rPr>
          <w:rFonts w:ascii="Arial" w:eastAsia="Arial" w:hAnsi="Arial" w:cs="Arial" w:hint="eastAsia"/>
          <w:b w:val="0"/>
          <w:sz w:val="24"/>
          <w:szCs w:val="24"/>
        </w:rPr>
        <w:t>í</w:t>
      </w:r>
      <w:r w:rsidRPr="009A4387">
        <w:rPr>
          <w:rFonts w:ascii="Arial" w:eastAsia="Arial" w:hAnsi="Arial" w:cs="Arial"/>
          <w:b w:val="0"/>
          <w:sz w:val="24"/>
          <w:szCs w:val="24"/>
        </w:rPr>
        <w:t xml:space="preserve">a Estrada </w:t>
      </w:r>
      <w:r>
        <w:rPr>
          <w:rFonts w:ascii="Arial" w:eastAsia="Arial" w:hAnsi="Arial" w:cs="Arial"/>
          <w:b w:val="0"/>
          <w:sz w:val="24"/>
          <w:szCs w:val="24"/>
        </w:rPr>
        <w:t xml:space="preserve">duda porque no se sabe si el coordinador va a querer coordinar o no. </w:t>
      </w:r>
    </w:p>
    <w:p w:rsidR="003502DC" w:rsidRDefault="003502DC"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r>
        <w:rPr>
          <w:rFonts w:ascii="Arial" w:eastAsia="Arial" w:hAnsi="Arial" w:cs="Arial"/>
          <w:b w:val="0"/>
          <w:sz w:val="24"/>
          <w:szCs w:val="24"/>
        </w:rPr>
        <w:t xml:space="preserve">El señor Alexander Berrocal, comparte esa misma preocupación de la coordinación. </w:t>
      </w:r>
    </w:p>
    <w:p w:rsidR="003502DC" w:rsidRDefault="003502DC"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r>
        <w:rPr>
          <w:rFonts w:ascii="Arial" w:eastAsia="Arial" w:hAnsi="Arial" w:cs="Arial"/>
          <w:b w:val="0"/>
          <w:sz w:val="24"/>
          <w:szCs w:val="24"/>
        </w:rPr>
        <w:t>El señor Freddy Araya comenta sobre el programa de aguas.</w:t>
      </w:r>
    </w:p>
    <w:p w:rsidR="003502DC" w:rsidRDefault="003502DC"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r>
        <w:rPr>
          <w:rFonts w:ascii="Arial" w:eastAsia="Arial" w:hAnsi="Arial" w:cs="Arial"/>
          <w:b w:val="0"/>
          <w:sz w:val="24"/>
          <w:szCs w:val="24"/>
        </w:rPr>
        <w:t xml:space="preserve">La señora María Estrada indica que deberían ser claros en que no hay una coordinación. </w:t>
      </w:r>
    </w:p>
    <w:p w:rsidR="003502DC" w:rsidRDefault="003502DC"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r>
        <w:rPr>
          <w:rFonts w:ascii="Arial" w:eastAsia="Arial" w:hAnsi="Arial" w:cs="Arial"/>
          <w:b w:val="0"/>
          <w:sz w:val="24"/>
          <w:szCs w:val="24"/>
        </w:rPr>
        <w:t xml:space="preserve">El señor Freddy Araya agrega que sería </w:t>
      </w:r>
      <w:r w:rsidRPr="00083476">
        <w:rPr>
          <w:rFonts w:ascii="Arial" w:eastAsia="Arial" w:hAnsi="Arial" w:cs="Arial"/>
          <w:b w:val="0"/>
          <w:sz w:val="24"/>
          <w:szCs w:val="24"/>
        </w:rPr>
        <w:t>Jorge Beza</w:t>
      </w:r>
      <w:r>
        <w:rPr>
          <w:rFonts w:ascii="Arial" w:eastAsia="Arial" w:hAnsi="Arial" w:cs="Arial"/>
          <w:b w:val="0"/>
          <w:sz w:val="24"/>
          <w:szCs w:val="24"/>
        </w:rPr>
        <w:t xml:space="preserve"> el que debe coordinar.</w:t>
      </w:r>
    </w:p>
    <w:p w:rsidR="003502DC" w:rsidRDefault="003502DC"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r>
        <w:rPr>
          <w:rFonts w:ascii="Arial" w:eastAsia="Arial" w:hAnsi="Arial" w:cs="Arial"/>
          <w:b w:val="0"/>
          <w:sz w:val="24"/>
          <w:szCs w:val="24"/>
        </w:rPr>
        <w:t>La señora María Estrada como van a mantener un programa que nadie quiere coordinar.</w:t>
      </w:r>
    </w:p>
    <w:p w:rsidR="003502DC" w:rsidRDefault="003502DC"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r>
        <w:rPr>
          <w:rFonts w:ascii="Arial" w:eastAsia="Arial" w:hAnsi="Arial" w:cs="Arial"/>
          <w:b w:val="0"/>
          <w:sz w:val="24"/>
          <w:szCs w:val="24"/>
        </w:rPr>
        <w:t>El señor Freddy Araya cerrarlo sería una mala señal.</w:t>
      </w:r>
    </w:p>
    <w:p w:rsidR="003502DC" w:rsidRDefault="003502DC"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r>
        <w:rPr>
          <w:rFonts w:ascii="Arial" w:eastAsia="Arial" w:hAnsi="Arial" w:cs="Arial"/>
          <w:b w:val="0"/>
          <w:sz w:val="24"/>
          <w:szCs w:val="24"/>
        </w:rPr>
        <w:t xml:space="preserve">El señor Luis Alexander Calvo añade que peor señal que este así. </w:t>
      </w:r>
    </w:p>
    <w:p w:rsidR="003502DC" w:rsidRDefault="003502DC"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r w:rsidRPr="00584AF7">
        <w:rPr>
          <w:rFonts w:ascii="Arial" w:eastAsia="Arial" w:hAnsi="Arial" w:cs="Arial"/>
          <w:b w:val="0"/>
          <w:sz w:val="24"/>
          <w:szCs w:val="24"/>
        </w:rPr>
        <w:t>El se</w:t>
      </w:r>
      <w:r w:rsidRPr="00584AF7">
        <w:rPr>
          <w:rFonts w:ascii="Arial" w:eastAsia="Arial" w:hAnsi="Arial" w:cs="Arial" w:hint="eastAsia"/>
          <w:b w:val="0"/>
          <w:sz w:val="24"/>
          <w:szCs w:val="24"/>
        </w:rPr>
        <w:t>ñ</w:t>
      </w:r>
      <w:r w:rsidRPr="00584AF7">
        <w:rPr>
          <w:rFonts w:ascii="Arial" w:eastAsia="Arial" w:hAnsi="Arial" w:cs="Arial"/>
          <w:b w:val="0"/>
          <w:sz w:val="24"/>
          <w:szCs w:val="24"/>
        </w:rPr>
        <w:t>or Alexander Berrocal</w:t>
      </w:r>
      <w:r>
        <w:rPr>
          <w:rFonts w:ascii="Arial" w:eastAsia="Arial" w:hAnsi="Arial" w:cs="Arial"/>
          <w:b w:val="0"/>
          <w:sz w:val="24"/>
          <w:szCs w:val="24"/>
        </w:rPr>
        <w:t xml:space="preserve"> comenta que, si el sentir va en esta parte, se tienen los elementos para hacerlo, no esperaría un mandato de la </w:t>
      </w:r>
      <w:r w:rsidR="003A0838">
        <w:rPr>
          <w:rFonts w:ascii="Arial" w:eastAsia="Arial" w:hAnsi="Arial" w:cs="Arial"/>
          <w:b w:val="0"/>
          <w:sz w:val="24"/>
          <w:szCs w:val="24"/>
        </w:rPr>
        <w:t>Comisión</w:t>
      </w:r>
      <w:r>
        <w:rPr>
          <w:rFonts w:ascii="Arial" w:eastAsia="Arial" w:hAnsi="Arial" w:cs="Arial"/>
          <w:b w:val="0"/>
          <w:sz w:val="24"/>
          <w:szCs w:val="24"/>
        </w:rPr>
        <w:t xml:space="preserve"> puede ser la opinión, tienen los elementos para hacerlo.</w:t>
      </w:r>
    </w:p>
    <w:p w:rsidR="003502DC" w:rsidRDefault="003502DC"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r>
        <w:rPr>
          <w:rFonts w:ascii="Arial" w:eastAsia="Arial" w:hAnsi="Arial" w:cs="Arial"/>
          <w:b w:val="0"/>
          <w:sz w:val="24"/>
          <w:szCs w:val="24"/>
        </w:rPr>
        <w:t xml:space="preserve">La señora María Estrada indica que se puede hacer un oficio para que en un plazo lo solucionen o que tramiten ante el Consejo el cierre. </w:t>
      </w:r>
    </w:p>
    <w:p w:rsidR="003502DC" w:rsidRDefault="003502DC"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r>
        <w:rPr>
          <w:rFonts w:ascii="Arial" w:eastAsia="Arial" w:hAnsi="Arial" w:cs="Arial"/>
          <w:b w:val="0"/>
          <w:sz w:val="24"/>
          <w:szCs w:val="24"/>
        </w:rPr>
        <w:t xml:space="preserve">El señor Nelson Ortega agrega que en PELTEC, en este caso Carlos Roldan ya se le asigno tiempo y responsabilidad, que se le abra un expediente. </w:t>
      </w:r>
    </w:p>
    <w:p w:rsidR="003502DC" w:rsidRDefault="003502DC"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r>
        <w:rPr>
          <w:rFonts w:ascii="Arial" w:eastAsia="Arial" w:hAnsi="Arial" w:cs="Arial"/>
          <w:b w:val="0"/>
          <w:sz w:val="24"/>
          <w:szCs w:val="24"/>
        </w:rPr>
        <w:t xml:space="preserve">La señora María Estrada pregunta si nunca se ha pedido iniciar el proceso disciplinario. </w:t>
      </w:r>
    </w:p>
    <w:p w:rsidR="003502DC" w:rsidRDefault="003502DC"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r>
        <w:rPr>
          <w:rFonts w:ascii="Arial" w:eastAsia="Arial" w:hAnsi="Arial" w:cs="Arial"/>
          <w:b w:val="0"/>
          <w:sz w:val="24"/>
          <w:szCs w:val="24"/>
        </w:rPr>
        <w:t>El señor Alexander Berrocal responde que él le hizo la recomendación a la señora Paola Vega, pero dijo que esperaran la encuesta. Debe dos informes, él tuvo el grupo proponiendo y se han reunido, pero estaba sin tiempo.</w:t>
      </w:r>
    </w:p>
    <w:p w:rsidR="003502DC" w:rsidRDefault="003502DC"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r>
        <w:rPr>
          <w:rFonts w:ascii="Arial" w:eastAsia="Arial" w:hAnsi="Arial" w:cs="Arial"/>
          <w:b w:val="0"/>
          <w:sz w:val="24"/>
          <w:szCs w:val="24"/>
        </w:rPr>
        <w:t>El señor Luis Alexander Calvo comenta sobre la coordinación.</w:t>
      </w:r>
    </w:p>
    <w:p w:rsidR="003502DC" w:rsidRDefault="003502DC" w:rsidP="003502DC">
      <w:pPr>
        <w:jc w:val="both"/>
        <w:rPr>
          <w:rFonts w:ascii="Arial" w:eastAsia="Arial" w:hAnsi="Arial" w:cs="Arial"/>
          <w:b w:val="0"/>
          <w:sz w:val="24"/>
          <w:szCs w:val="24"/>
        </w:rPr>
      </w:pPr>
    </w:p>
    <w:p w:rsidR="003502DC" w:rsidRDefault="00CE0176" w:rsidP="003502DC">
      <w:pPr>
        <w:jc w:val="both"/>
        <w:rPr>
          <w:rFonts w:ascii="Arial" w:eastAsia="Arial" w:hAnsi="Arial" w:cs="Arial"/>
          <w:b w:val="0"/>
          <w:sz w:val="24"/>
          <w:szCs w:val="24"/>
        </w:rPr>
      </w:pPr>
      <w:r>
        <w:rPr>
          <w:rFonts w:ascii="Arial" w:eastAsia="Arial" w:hAnsi="Arial" w:cs="Arial"/>
          <w:b w:val="0"/>
          <w:sz w:val="24"/>
          <w:szCs w:val="24"/>
        </w:rPr>
        <w:t>El señor Alexander Berrocal i</w:t>
      </w:r>
      <w:r w:rsidR="003502DC">
        <w:rPr>
          <w:rFonts w:ascii="Arial" w:eastAsia="Arial" w:hAnsi="Arial" w:cs="Arial"/>
          <w:b w:val="0"/>
          <w:sz w:val="24"/>
          <w:szCs w:val="24"/>
        </w:rPr>
        <w:t xml:space="preserve">nstarlos para que se coordinen para darle el enfoque o sino cerrarlo, y se tienen de insumos la encuesta que se hizo. </w:t>
      </w:r>
    </w:p>
    <w:p w:rsidR="003502DC" w:rsidRDefault="003502DC"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r w:rsidRPr="00D674B6">
        <w:rPr>
          <w:rFonts w:ascii="Arial" w:eastAsia="Arial" w:hAnsi="Arial" w:cs="Arial"/>
          <w:b w:val="0"/>
          <w:sz w:val="24"/>
          <w:szCs w:val="24"/>
        </w:rPr>
        <w:t>La se</w:t>
      </w:r>
      <w:r w:rsidRPr="00D674B6">
        <w:rPr>
          <w:rFonts w:ascii="Arial" w:eastAsia="Arial" w:hAnsi="Arial" w:cs="Arial" w:hint="eastAsia"/>
          <w:b w:val="0"/>
          <w:sz w:val="24"/>
          <w:szCs w:val="24"/>
        </w:rPr>
        <w:t>ñ</w:t>
      </w:r>
      <w:r w:rsidRPr="00D674B6">
        <w:rPr>
          <w:rFonts w:ascii="Arial" w:eastAsia="Arial" w:hAnsi="Arial" w:cs="Arial"/>
          <w:b w:val="0"/>
          <w:sz w:val="24"/>
          <w:szCs w:val="24"/>
        </w:rPr>
        <w:t>ora Mar</w:t>
      </w:r>
      <w:r w:rsidRPr="00D674B6">
        <w:rPr>
          <w:rFonts w:ascii="Arial" w:eastAsia="Arial" w:hAnsi="Arial" w:cs="Arial" w:hint="eastAsia"/>
          <w:b w:val="0"/>
          <w:sz w:val="24"/>
          <w:szCs w:val="24"/>
        </w:rPr>
        <w:t>í</w:t>
      </w:r>
      <w:r w:rsidRPr="00D674B6">
        <w:rPr>
          <w:rFonts w:ascii="Arial" w:eastAsia="Arial" w:hAnsi="Arial" w:cs="Arial"/>
          <w:b w:val="0"/>
          <w:sz w:val="24"/>
          <w:szCs w:val="24"/>
        </w:rPr>
        <w:t xml:space="preserve">a Estrada </w:t>
      </w:r>
      <w:r>
        <w:rPr>
          <w:rFonts w:ascii="Arial" w:eastAsia="Arial" w:hAnsi="Arial" w:cs="Arial"/>
          <w:b w:val="0"/>
          <w:sz w:val="24"/>
          <w:szCs w:val="24"/>
        </w:rPr>
        <w:t>pregunta si su recomendación sigue siendo crear el PIMAA.</w:t>
      </w:r>
    </w:p>
    <w:p w:rsidR="003502DC" w:rsidRDefault="003502DC" w:rsidP="003502DC">
      <w:pPr>
        <w:jc w:val="both"/>
        <w:rPr>
          <w:rFonts w:ascii="Arial" w:eastAsia="Arial" w:hAnsi="Arial" w:cs="Arial"/>
          <w:b w:val="0"/>
          <w:sz w:val="24"/>
          <w:szCs w:val="24"/>
        </w:rPr>
      </w:pPr>
    </w:p>
    <w:p w:rsidR="003502DC" w:rsidRDefault="003502DC" w:rsidP="003502DC">
      <w:pPr>
        <w:jc w:val="both"/>
        <w:rPr>
          <w:rFonts w:ascii="Arial" w:eastAsia="Arial" w:hAnsi="Arial" w:cs="Arial"/>
          <w:b w:val="0"/>
          <w:sz w:val="24"/>
          <w:szCs w:val="24"/>
        </w:rPr>
      </w:pPr>
      <w:r>
        <w:rPr>
          <w:rFonts w:ascii="Arial" w:eastAsia="Arial" w:hAnsi="Arial" w:cs="Arial"/>
          <w:b w:val="0"/>
          <w:sz w:val="24"/>
          <w:szCs w:val="24"/>
        </w:rPr>
        <w:t xml:space="preserve">El señor Alexander Berrocal responde que sí, pero dotarlo de laboratorio como una opción, dejar abierto un espacio que estaría relacionado con el reglamento, no con el reglamento como un todo, pero con la orientación que se le quiere dar como investigación, sería la posibilidad de darle fortaleza al proceso y consolidar los dos programas que quedan, ojalá renovando PELTEC, Crearlo en el escenario que asuma el rol de ese cierre de Nanotecnología como programa. </w:t>
      </w:r>
    </w:p>
    <w:p w:rsidR="003502DC" w:rsidRDefault="003502DC" w:rsidP="003502DC">
      <w:pPr>
        <w:jc w:val="both"/>
        <w:rPr>
          <w:rFonts w:ascii="Arial" w:eastAsia="Arial" w:hAnsi="Arial" w:cs="Arial"/>
          <w:b w:val="0"/>
          <w:sz w:val="24"/>
          <w:szCs w:val="24"/>
        </w:rPr>
      </w:pPr>
    </w:p>
    <w:p w:rsidR="00BC5377" w:rsidRPr="003502DC" w:rsidRDefault="00BC5377" w:rsidP="00BC5377">
      <w:pPr>
        <w:numPr>
          <w:ilvl w:val="0"/>
          <w:numId w:val="29"/>
        </w:numPr>
        <w:pBdr>
          <w:top w:val="nil"/>
          <w:left w:val="nil"/>
          <w:bottom w:val="nil"/>
          <w:right w:val="nil"/>
          <w:between w:val="nil"/>
        </w:pBdr>
        <w:tabs>
          <w:tab w:val="left" w:pos="7230"/>
        </w:tabs>
        <w:jc w:val="both"/>
        <w:rPr>
          <w:rFonts w:ascii="Arial" w:eastAsia="Arial" w:hAnsi="Arial" w:cs="Arial"/>
          <w:b w:val="0"/>
          <w:sz w:val="24"/>
          <w:szCs w:val="24"/>
        </w:rPr>
      </w:pPr>
      <w:r w:rsidRPr="003502DC">
        <w:rPr>
          <w:rFonts w:ascii="Arial" w:eastAsia="Arial" w:hAnsi="Arial" w:cs="Arial"/>
          <w:b w:val="0"/>
          <w:sz w:val="24"/>
          <w:szCs w:val="24"/>
        </w:rPr>
        <w:t>Informe de Ronda de Investigación y Extensión 2019</w:t>
      </w:r>
    </w:p>
    <w:p w:rsidR="00BC5377" w:rsidRDefault="00BC5377" w:rsidP="00BC5377">
      <w:pPr>
        <w:rPr>
          <w:rFonts w:ascii="Arial" w:eastAsia="Arial" w:hAnsi="Arial" w:cs="Arial"/>
          <w:sz w:val="24"/>
          <w:szCs w:val="24"/>
        </w:rPr>
      </w:pPr>
    </w:p>
    <w:p w:rsidR="003A4816" w:rsidRDefault="003A4816" w:rsidP="00BB48C5">
      <w:pPr>
        <w:jc w:val="both"/>
        <w:rPr>
          <w:rFonts w:ascii="Arial" w:eastAsia="Arial" w:hAnsi="Arial" w:cs="Arial"/>
          <w:b w:val="0"/>
          <w:sz w:val="24"/>
          <w:szCs w:val="24"/>
        </w:rPr>
      </w:pPr>
      <w:r>
        <w:rPr>
          <w:rFonts w:ascii="Arial" w:eastAsia="Arial" w:hAnsi="Arial" w:cs="Arial"/>
          <w:b w:val="0"/>
          <w:sz w:val="24"/>
          <w:szCs w:val="24"/>
        </w:rPr>
        <w:t>El señor Alexander Berrocal informa sobre la ronda, indica que se debe r</w:t>
      </w:r>
      <w:r w:rsidR="000E448D">
        <w:rPr>
          <w:rFonts w:ascii="Arial" w:eastAsia="Arial" w:hAnsi="Arial" w:cs="Arial"/>
          <w:b w:val="0"/>
          <w:sz w:val="24"/>
          <w:szCs w:val="24"/>
        </w:rPr>
        <w:t xml:space="preserve">evisar la rúbrica, inicia con la siguiente presentación. </w:t>
      </w:r>
    </w:p>
    <w:p w:rsidR="0018653D" w:rsidRDefault="0018653D" w:rsidP="00BB48C5">
      <w:pPr>
        <w:jc w:val="both"/>
        <w:rPr>
          <w:rFonts w:ascii="Arial" w:eastAsia="Arial" w:hAnsi="Arial" w:cs="Arial"/>
          <w:b w:val="0"/>
          <w:sz w:val="24"/>
          <w:szCs w:val="24"/>
        </w:rPr>
      </w:pPr>
    </w:p>
    <w:p w:rsidR="0018653D" w:rsidRDefault="000E448D" w:rsidP="00BB48C5">
      <w:pPr>
        <w:jc w:val="both"/>
        <w:rPr>
          <w:rFonts w:ascii="Arial" w:eastAsia="Arial" w:hAnsi="Arial" w:cs="Arial"/>
          <w:b w:val="0"/>
          <w:sz w:val="24"/>
          <w:szCs w:val="24"/>
        </w:rPr>
      </w:pPr>
      <w:r>
        <w:rPr>
          <w:rFonts w:ascii="Arial" w:eastAsia="Arial" w:hAnsi="Arial" w:cs="Arial"/>
          <w:b w:val="0"/>
          <w:sz w:val="24"/>
          <w:szCs w:val="24"/>
        </w:rPr>
        <w:object w:dxaOrig="1539" w:dyaOrig="994">
          <v:shape id="_x0000_i1026" type="#_x0000_t75" style="width:77.25pt;height:49.5pt" o:ole="">
            <v:imagedata r:id="rId10" o:title=""/>
          </v:shape>
          <o:OLEObject Type="Embed" ProgID="PowerPoint.Show.12" ShapeID="_x0000_i1026" DrawAspect="Icon" ObjectID="_1615976656" r:id="rId11"/>
        </w:object>
      </w:r>
    </w:p>
    <w:p w:rsidR="003A4816" w:rsidRDefault="003A4816" w:rsidP="00BB48C5">
      <w:pPr>
        <w:jc w:val="both"/>
        <w:rPr>
          <w:rFonts w:ascii="Arial" w:eastAsia="Arial" w:hAnsi="Arial" w:cs="Arial"/>
          <w:b w:val="0"/>
          <w:sz w:val="24"/>
          <w:szCs w:val="24"/>
        </w:rPr>
      </w:pPr>
    </w:p>
    <w:p w:rsidR="00CE0176" w:rsidRPr="00CE0176" w:rsidRDefault="00FA4317" w:rsidP="00BB48C5">
      <w:pPr>
        <w:jc w:val="both"/>
        <w:rPr>
          <w:rFonts w:ascii="Arial" w:eastAsia="Arial" w:hAnsi="Arial" w:cs="Arial"/>
          <w:b w:val="0"/>
          <w:sz w:val="24"/>
          <w:szCs w:val="24"/>
        </w:rPr>
      </w:pPr>
      <w:r>
        <w:rPr>
          <w:rFonts w:ascii="Arial" w:eastAsia="Arial" w:hAnsi="Arial" w:cs="Arial"/>
          <w:b w:val="0"/>
          <w:sz w:val="24"/>
          <w:szCs w:val="24"/>
        </w:rPr>
        <w:t>Se discute ampliamente el tema.</w:t>
      </w:r>
    </w:p>
    <w:p w:rsidR="003A0838" w:rsidRPr="000D7AF5" w:rsidRDefault="003A0838" w:rsidP="00BC5377">
      <w:pPr>
        <w:rPr>
          <w:rFonts w:ascii="Arial" w:eastAsia="Arial" w:hAnsi="Arial" w:cs="Arial"/>
          <w:sz w:val="24"/>
          <w:szCs w:val="24"/>
        </w:rPr>
      </w:pPr>
    </w:p>
    <w:p w:rsidR="00BC5377" w:rsidRDefault="00BC5377" w:rsidP="00BC5377">
      <w:pPr>
        <w:numPr>
          <w:ilvl w:val="0"/>
          <w:numId w:val="29"/>
        </w:numPr>
        <w:pBdr>
          <w:top w:val="nil"/>
          <w:left w:val="nil"/>
          <w:bottom w:val="nil"/>
          <w:right w:val="nil"/>
          <w:between w:val="nil"/>
        </w:pBdr>
        <w:tabs>
          <w:tab w:val="left" w:pos="7230"/>
        </w:tabs>
        <w:jc w:val="both"/>
        <w:rPr>
          <w:rFonts w:ascii="Arial" w:eastAsia="Arial" w:hAnsi="Arial" w:cs="Arial"/>
          <w:b w:val="0"/>
          <w:sz w:val="24"/>
          <w:szCs w:val="24"/>
        </w:rPr>
      </w:pPr>
      <w:r w:rsidRPr="003502DC">
        <w:rPr>
          <w:rFonts w:ascii="Arial" w:eastAsia="Arial" w:hAnsi="Arial" w:cs="Arial"/>
          <w:b w:val="0"/>
          <w:sz w:val="24"/>
          <w:szCs w:val="24"/>
        </w:rPr>
        <w:t>Disposiciones de Investigaci</w:t>
      </w:r>
      <w:r w:rsidRPr="003502DC">
        <w:rPr>
          <w:rFonts w:ascii="Arial" w:eastAsia="Arial" w:hAnsi="Arial" w:cs="Arial" w:hint="eastAsia"/>
          <w:b w:val="0"/>
          <w:sz w:val="24"/>
          <w:szCs w:val="24"/>
        </w:rPr>
        <w:t>ó</w:t>
      </w:r>
      <w:r w:rsidRPr="003502DC">
        <w:rPr>
          <w:rFonts w:ascii="Arial" w:eastAsia="Arial" w:hAnsi="Arial" w:cs="Arial"/>
          <w:b w:val="0"/>
          <w:sz w:val="24"/>
          <w:szCs w:val="24"/>
        </w:rPr>
        <w:t>n y Extensi</w:t>
      </w:r>
      <w:r w:rsidRPr="003502DC">
        <w:rPr>
          <w:rFonts w:ascii="Arial" w:eastAsia="Arial" w:hAnsi="Arial" w:cs="Arial" w:hint="eastAsia"/>
          <w:b w:val="0"/>
          <w:sz w:val="24"/>
          <w:szCs w:val="24"/>
        </w:rPr>
        <w:t>ó</w:t>
      </w:r>
      <w:r w:rsidRPr="003502DC">
        <w:rPr>
          <w:rFonts w:ascii="Arial" w:eastAsia="Arial" w:hAnsi="Arial" w:cs="Arial"/>
          <w:b w:val="0"/>
          <w:sz w:val="24"/>
          <w:szCs w:val="24"/>
        </w:rPr>
        <w:t xml:space="preserve">n 2020 </w:t>
      </w:r>
    </w:p>
    <w:p w:rsidR="00FA4317" w:rsidRDefault="00FA4317" w:rsidP="00FA4317">
      <w:pPr>
        <w:pBdr>
          <w:top w:val="nil"/>
          <w:left w:val="nil"/>
          <w:bottom w:val="nil"/>
          <w:right w:val="nil"/>
          <w:between w:val="nil"/>
        </w:pBdr>
        <w:tabs>
          <w:tab w:val="left" w:pos="7230"/>
        </w:tabs>
        <w:ind w:left="720"/>
        <w:jc w:val="both"/>
        <w:rPr>
          <w:rFonts w:ascii="Arial" w:eastAsia="Arial" w:hAnsi="Arial" w:cs="Arial"/>
          <w:b w:val="0"/>
          <w:sz w:val="24"/>
          <w:szCs w:val="24"/>
        </w:rPr>
      </w:pPr>
    </w:p>
    <w:p w:rsidR="00BB48C5" w:rsidRDefault="00BD5BCA" w:rsidP="00BD5BCA">
      <w:pPr>
        <w:pBdr>
          <w:top w:val="nil"/>
          <w:left w:val="nil"/>
          <w:bottom w:val="nil"/>
          <w:right w:val="nil"/>
          <w:between w:val="nil"/>
        </w:pBdr>
        <w:tabs>
          <w:tab w:val="left" w:pos="7230"/>
        </w:tabs>
        <w:jc w:val="both"/>
        <w:rPr>
          <w:rFonts w:ascii="Arial" w:eastAsia="Arial" w:hAnsi="Arial" w:cs="Arial"/>
          <w:b w:val="0"/>
          <w:sz w:val="24"/>
          <w:szCs w:val="24"/>
        </w:rPr>
      </w:pPr>
      <w:r>
        <w:rPr>
          <w:rFonts w:ascii="Arial" w:eastAsia="Arial" w:hAnsi="Arial" w:cs="Arial"/>
          <w:b w:val="0"/>
          <w:sz w:val="24"/>
          <w:szCs w:val="24"/>
        </w:rPr>
        <w:t>El señor Alexander Berrocal infor</w:t>
      </w:r>
      <w:r w:rsidR="0018653D">
        <w:rPr>
          <w:rFonts w:ascii="Arial" w:eastAsia="Arial" w:hAnsi="Arial" w:cs="Arial"/>
          <w:b w:val="0"/>
          <w:sz w:val="24"/>
          <w:szCs w:val="24"/>
        </w:rPr>
        <w:t>ma que tiene una propuesta</w:t>
      </w:r>
      <w:r w:rsidR="00853805">
        <w:rPr>
          <w:rFonts w:ascii="Arial" w:eastAsia="Arial" w:hAnsi="Arial" w:cs="Arial"/>
          <w:b w:val="0"/>
          <w:sz w:val="24"/>
          <w:szCs w:val="24"/>
        </w:rPr>
        <w:t xml:space="preserve"> la cual la pueden ver la próxima vez</w:t>
      </w:r>
      <w:r w:rsidR="0018653D">
        <w:rPr>
          <w:rFonts w:ascii="Arial" w:eastAsia="Arial" w:hAnsi="Arial" w:cs="Arial"/>
          <w:b w:val="0"/>
          <w:sz w:val="24"/>
          <w:szCs w:val="24"/>
        </w:rPr>
        <w:t>.</w:t>
      </w:r>
    </w:p>
    <w:p w:rsidR="00BD5BCA" w:rsidRDefault="00BD5BCA" w:rsidP="00BD5BCA">
      <w:pPr>
        <w:pBdr>
          <w:top w:val="nil"/>
          <w:left w:val="nil"/>
          <w:bottom w:val="nil"/>
          <w:right w:val="nil"/>
          <w:between w:val="nil"/>
        </w:pBdr>
        <w:tabs>
          <w:tab w:val="left" w:pos="7230"/>
        </w:tabs>
        <w:jc w:val="both"/>
        <w:rPr>
          <w:rFonts w:ascii="Arial" w:eastAsia="Arial" w:hAnsi="Arial" w:cs="Arial"/>
          <w:b w:val="0"/>
          <w:sz w:val="24"/>
          <w:szCs w:val="24"/>
        </w:rPr>
      </w:pPr>
    </w:p>
    <w:p w:rsidR="00BD5BCA" w:rsidRDefault="00BD5BCA" w:rsidP="00BD5BCA">
      <w:pPr>
        <w:pBdr>
          <w:top w:val="nil"/>
          <w:left w:val="nil"/>
          <w:bottom w:val="nil"/>
          <w:right w:val="nil"/>
          <w:between w:val="nil"/>
        </w:pBdr>
        <w:tabs>
          <w:tab w:val="left" w:pos="7230"/>
        </w:tabs>
        <w:jc w:val="both"/>
        <w:rPr>
          <w:rFonts w:ascii="Arial" w:eastAsia="Arial" w:hAnsi="Arial" w:cs="Arial"/>
          <w:b w:val="0"/>
          <w:sz w:val="24"/>
          <w:szCs w:val="24"/>
        </w:rPr>
      </w:pPr>
      <w:r>
        <w:rPr>
          <w:rFonts w:ascii="Arial" w:eastAsia="Arial" w:hAnsi="Arial" w:cs="Arial"/>
          <w:b w:val="0"/>
          <w:sz w:val="24"/>
          <w:szCs w:val="24"/>
        </w:rPr>
        <w:t>Se dispone a</w:t>
      </w:r>
      <w:r w:rsidR="00D334BE">
        <w:rPr>
          <w:rFonts w:ascii="Arial" w:eastAsia="Arial" w:hAnsi="Arial" w:cs="Arial"/>
          <w:b w:val="0"/>
          <w:sz w:val="24"/>
          <w:szCs w:val="24"/>
        </w:rPr>
        <w:t>gendar para el martes 27 de noviembre.</w:t>
      </w:r>
    </w:p>
    <w:p w:rsidR="00BD5BCA" w:rsidRDefault="00BD5BCA" w:rsidP="00BD5BCA">
      <w:pPr>
        <w:pBdr>
          <w:top w:val="nil"/>
          <w:left w:val="nil"/>
          <w:bottom w:val="nil"/>
          <w:right w:val="nil"/>
          <w:between w:val="nil"/>
        </w:pBdr>
        <w:tabs>
          <w:tab w:val="left" w:pos="7230"/>
        </w:tabs>
        <w:jc w:val="both"/>
        <w:rPr>
          <w:rFonts w:ascii="Arial" w:eastAsia="Arial" w:hAnsi="Arial" w:cs="Arial"/>
          <w:b w:val="0"/>
          <w:sz w:val="24"/>
          <w:szCs w:val="24"/>
        </w:rPr>
      </w:pPr>
    </w:p>
    <w:p w:rsidR="00BD5BCA" w:rsidRDefault="00BD5BCA" w:rsidP="00BD5BCA">
      <w:pPr>
        <w:pBdr>
          <w:top w:val="nil"/>
          <w:left w:val="nil"/>
          <w:bottom w:val="nil"/>
          <w:right w:val="nil"/>
          <w:between w:val="nil"/>
        </w:pBdr>
        <w:tabs>
          <w:tab w:val="left" w:pos="7230"/>
        </w:tabs>
        <w:jc w:val="both"/>
        <w:rPr>
          <w:rFonts w:ascii="Arial" w:eastAsia="Arial" w:hAnsi="Arial" w:cs="Arial"/>
          <w:b w:val="0"/>
          <w:sz w:val="24"/>
          <w:szCs w:val="24"/>
        </w:rPr>
      </w:pPr>
    </w:p>
    <w:p w:rsidR="00BC5377" w:rsidRPr="003502DC" w:rsidRDefault="00BC5377" w:rsidP="00BC5377">
      <w:pPr>
        <w:numPr>
          <w:ilvl w:val="0"/>
          <w:numId w:val="29"/>
        </w:numPr>
        <w:pBdr>
          <w:top w:val="nil"/>
          <w:left w:val="nil"/>
          <w:bottom w:val="nil"/>
          <w:right w:val="nil"/>
          <w:between w:val="nil"/>
        </w:pBdr>
        <w:tabs>
          <w:tab w:val="left" w:pos="7230"/>
        </w:tabs>
        <w:jc w:val="both"/>
        <w:rPr>
          <w:rFonts w:ascii="Arial" w:eastAsia="Arial" w:hAnsi="Arial" w:cs="Arial"/>
          <w:b w:val="0"/>
          <w:sz w:val="24"/>
          <w:szCs w:val="24"/>
        </w:rPr>
      </w:pPr>
      <w:r w:rsidRPr="003502DC">
        <w:rPr>
          <w:rFonts w:ascii="Arial" w:eastAsia="Arial" w:hAnsi="Arial" w:cs="Arial"/>
          <w:b w:val="0"/>
          <w:sz w:val="24"/>
          <w:szCs w:val="24"/>
        </w:rPr>
        <w:t xml:space="preserve">Dirección de Extensión </w:t>
      </w:r>
    </w:p>
    <w:p w:rsidR="00BC5377" w:rsidRDefault="00BC5377" w:rsidP="00BC5377">
      <w:pPr>
        <w:ind w:left="425"/>
        <w:rPr>
          <w:rFonts w:ascii="Arial" w:eastAsia="Arial" w:hAnsi="Arial" w:cs="Arial"/>
          <w:b w:val="0"/>
          <w:sz w:val="24"/>
          <w:szCs w:val="24"/>
        </w:rPr>
      </w:pPr>
    </w:p>
    <w:p w:rsidR="003A4816" w:rsidRDefault="00BB48C5" w:rsidP="00BB48C5">
      <w:pPr>
        <w:rPr>
          <w:rFonts w:ascii="Arial" w:eastAsia="Arial" w:hAnsi="Arial" w:cs="Arial"/>
          <w:b w:val="0"/>
          <w:sz w:val="24"/>
          <w:szCs w:val="24"/>
        </w:rPr>
      </w:pPr>
      <w:r>
        <w:rPr>
          <w:rFonts w:ascii="Arial" w:eastAsia="Arial" w:hAnsi="Arial" w:cs="Arial"/>
          <w:b w:val="0"/>
          <w:sz w:val="24"/>
          <w:szCs w:val="24"/>
        </w:rPr>
        <w:t>El señor Alexander Berrocal i</w:t>
      </w:r>
      <w:r w:rsidR="003A4816">
        <w:rPr>
          <w:rFonts w:ascii="Arial" w:eastAsia="Arial" w:hAnsi="Arial" w:cs="Arial"/>
          <w:b w:val="0"/>
          <w:sz w:val="24"/>
          <w:szCs w:val="24"/>
        </w:rPr>
        <w:t xml:space="preserve">nforma que está en revisión. </w:t>
      </w:r>
    </w:p>
    <w:p w:rsidR="003A4816" w:rsidRDefault="003A4816" w:rsidP="00BC5377">
      <w:pPr>
        <w:ind w:left="425"/>
        <w:rPr>
          <w:rFonts w:ascii="Arial" w:eastAsia="Arial" w:hAnsi="Arial" w:cs="Arial"/>
          <w:b w:val="0"/>
          <w:sz w:val="24"/>
          <w:szCs w:val="24"/>
        </w:rPr>
      </w:pPr>
    </w:p>
    <w:p w:rsidR="003A4816" w:rsidRDefault="003A4816" w:rsidP="00E52BC2">
      <w:pPr>
        <w:jc w:val="both"/>
        <w:rPr>
          <w:rFonts w:ascii="Arial" w:eastAsia="Arial" w:hAnsi="Arial" w:cs="Arial"/>
          <w:b w:val="0"/>
          <w:sz w:val="24"/>
          <w:szCs w:val="24"/>
        </w:rPr>
      </w:pPr>
      <w:r>
        <w:rPr>
          <w:rFonts w:ascii="Arial" w:eastAsia="Arial" w:hAnsi="Arial" w:cs="Arial"/>
          <w:b w:val="0"/>
          <w:sz w:val="24"/>
          <w:szCs w:val="24"/>
        </w:rPr>
        <w:t>La señora María Estrada le solicita que conversé</w:t>
      </w:r>
      <w:r w:rsidR="00BB48C5">
        <w:rPr>
          <w:rFonts w:ascii="Arial" w:eastAsia="Arial" w:hAnsi="Arial" w:cs="Arial"/>
          <w:b w:val="0"/>
          <w:sz w:val="24"/>
          <w:szCs w:val="24"/>
        </w:rPr>
        <w:t xml:space="preserve"> con el señor</w:t>
      </w:r>
      <w:r>
        <w:rPr>
          <w:rFonts w:ascii="Arial" w:eastAsia="Arial" w:hAnsi="Arial" w:cs="Arial"/>
          <w:b w:val="0"/>
          <w:sz w:val="24"/>
          <w:szCs w:val="24"/>
        </w:rPr>
        <w:t xml:space="preserve"> Julio Calvo para que se ponga</w:t>
      </w:r>
      <w:r w:rsidR="00845300">
        <w:rPr>
          <w:rFonts w:ascii="Arial" w:eastAsia="Arial" w:hAnsi="Arial" w:cs="Arial"/>
          <w:b w:val="0"/>
          <w:sz w:val="24"/>
          <w:szCs w:val="24"/>
        </w:rPr>
        <w:t>n</w:t>
      </w:r>
      <w:r>
        <w:rPr>
          <w:rFonts w:ascii="Arial" w:eastAsia="Arial" w:hAnsi="Arial" w:cs="Arial"/>
          <w:b w:val="0"/>
          <w:sz w:val="24"/>
          <w:szCs w:val="24"/>
        </w:rPr>
        <w:t xml:space="preserve"> de acuerdo, ya que</w:t>
      </w:r>
      <w:r w:rsidR="00845300">
        <w:rPr>
          <w:rFonts w:ascii="Arial" w:eastAsia="Arial" w:hAnsi="Arial" w:cs="Arial"/>
          <w:b w:val="0"/>
          <w:sz w:val="24"/>
          <w:szCs w:val="24"/>
        </w:rPr>
        <w:t xml:space="preserve"> le preocupa porque él le indicó</w:t>
      </w:r>
      <w:r>
        <w:rPr>
          <w:rFonts w:ascii="Arial" w:eastAsia="Arial" w:hAnsi="Arial" w:cs="Arial"/>
          <w:b w:val="0"/>
          <w:sz w:val="24"/>
          <w:szCs w:val="24"/>
        </w:rPr>
        <w:t xml:space="preserve"> que </w:t>
      </w:r>
      <w:r w:rsidR="00E52BC2">
        <w:rPr>
          <w:rFonts w:ascii="Arial" w:eastAsia="Arial" w:hAnsi="Arial" w:cs="Arial"/>
          <w:b w:val="0"/>
          <w:sz w:val="24"/>
          <w:szCs w:val="24"/>
        </w:rPr>
        <w:t xml:space="preserve">se aprobará </w:t>
      </w:r>
      <w:r w:rsidR="00FA4317">
        <w:rPr>
          <w:rFonts w:ascii="Arial" w:eastAsia="Arial" w:hAnsi="Arial" w:cs="Arial"/>
          <w:b w:val="0"/>
          <w:sz w:val="24"/>
          <w:szCs w:val="24"/>
        </w:rPr>
        <w:t xml:space="preserve">la Dirección. </w:t>
      </w:r>
    </w:p>
    <w:p w:rsidR="00FA4317" w:rsidRDefault="00FA4317" w:rsidP="00E52BC2">
      <w:pPr>
        <w:ind w:left="425"/>
        <w:jc w:val="both"/>
        <w:rPr>
          <w:rFonts w:ascii="Arial" w:eastAsia="Arial" w:hAnsi="Arial" w:cs="Arial"/>
          <w:b w:val="0"/>
          <w:sz w:val="24"/>
          <w:szCs w:val="24"/>
        </w:rPr>
      </w:pPr>
    </w:p>
    <w:p w:rsidR="00FA4317" w:rsidRDefault="00FA4317" w:rsidP="00E52BC2">
      <w:pPr>
        <w:jc w:val="both"/>
        <w:rPr>
          <w:rFonts w:ascii="Arial" w:eastAsia="Arial" w:hAnsi="Arial" w:cs="Arial"/>
          <w:b w:val="0"/>
          <w:sz w:val="24"/>
          <w:szCs w:val="24"/>
        </w:rPr>
      </w:pPr>
      <w:r>
        <w:rPr>
          <w:rFonts w:ascii="Arial" w:eastAsia="Arial" w:hAnsi="Arial" w:cs="Arial"/>
          <w:b w:val="0"/>
          <w:sz w:val="24"/>
          <w:szCs w:val="24"/>
        </w:rPr>
        <w:t>El señor Alexander Berrocal indica que s</w:t>
      </w:r>
      <w:r w:rsidR="00E52BC2">
        <w:rPr>
          <w:rFonts w:ascii="Arial" w:eastAsia="Arial" w:hAnsi="Arial" w:cs="Arial"/>
          <w:b w:val="0"/>
          <w:sz w:val="24"/>
          <w:szCs w:val="24"/>
        </w:rPr>
        <w:t>í y le gustaría que en la reunión también este Diego y Maribel, para plantear una estructura.</w:t>
      </w:r>
    </w:p>
    <w:p w:rsidR="003A4816" w:rsidRPr="003502DC" w:rsidRDefault="003A4816" w:rsidP="00BC5377">
      <w:pPr>
        <w:ind w:left="425"/>
        <w:rPr>
          <w:rFonts w:ascii="Arial" w:eastAsia="Arial" w:hAnsi="Arial" w:cs="Arial"/>
          <w:b w:val="0"/>
          <w:sz w:val="24"/>
          <w:szCs w:val="24"/>
        </w:rPr>
      </w:pPr>
    </w:p>
    <w:p w:rsidR="00BC5377" w:rsidRPr="000D7AF5" w:rsidRDefault="00BC5377" w:rsidP="00BC5377">
      <w:pPr>
        <w:numPr>
          <w:ilvl w:val="0"/>
          <w:numId w:val="29"/>
        </w:numPr>
        <w:pBdr>
          <w:top w:val="nil"/>
          <w:left w:val="nil"/>
          <w:bottom w:val="nil"/>
          <w:right w:val="nil"/>
          <w:between w:val="nil"/>
        </w:pBdr>
        <w:tabs>
          <w:tab w:val="left" w:pos="7230"/>
        </w:tabs>
        <w:jc w:val="both"/>
        <w:rPr>
          <w:rFonts w:ascii="Arial" w:eastAsia="Arial" w:hAnsi="Arial" w:cs="Arial"/>
          <w:sz w:val="24"/>
          <w:szCs w:val="24"/>
        </w:rPr>
      </w:pPr>
      <w:r w:rsidRPr="000D7AF5">
        <w:rPr>
          <w:rFonts w:ascii="Arial" w:eastAsia="Arial" w:hAnsi="Arial" w:cs="Arial"/>
          <w:b w:val="0"/>
          <w:sz w:val="24"/>
          <w:szCs w:val="24"/>
        </w:rPr>
        <w:t xml:space="preserve">Reglamento de Investigación y Extensión </w:t>
      </w:r>
    </w:p>
    <w:p w:rsidR="004306F0" w:rsidRDefault="004306F0" w:rsidP="00ED63DB">
      <w:pPr>
        <w:rPr>
          <w:rFonts w:ascii="Arial" w:eastAsia="Arial" w:hAnsi="Arial" w:cs="Arial"/>
          <w:b w:val="0"/>
          <w:sz w:val="24"/>
          <w:szCs w:val="24"/>
        </w:rPr>
      </w:pPr>
    </w:p>
    <w:p w:rsidR="004306F0" w:rsidRDefault="00BB48C5" w:rsidP="00BD5BCA">
      <w:pPr>
        <w:jc w:val="both"/>
        <w:rPr>
          <w:rFonts w:ascii="Arial" w:eastAsia="Arial" w:hAnsi="Arial" w:cs="Arial"/>
          <w:b w:val="0"/>
          <w:sz w:val="24"/>
          <w:szCs w:val="24"/>
        </w:rPr>
      </w:pPr>
      <w:r>
        <w:rPr>
          <w:rFonts w:ascii="Arial" w:eastAsia="Arial" w:hAnsi="Arial" w:cs="Arial"/>
          <w:b w:val="0"/>
          <w:sz w:val="24"/>
          <w:szCs w:val="24"/>
        </w:rPr>
        <w:t xml:space="preserve">El señor Alexander Berrocal informa que tienen una propuesta que la puede hacer llegar, tiene a la señora Maribel revisando y </w:t>
      </w:r>
      <w:r w:rsidR="005B5B19">
        <w:rPr>
          <w:rFonts w:ascii="Arial" w:eastAsia="Arial" w:hAnsi="Arial" w:cs="Arial"/>
          <w:b w:val="0"/>
          <w:sz w:val="24"/>
          <w:szCs w:val="24"/>
        </w:rPr>
        <w:t>rescatando una estructuración para</w:t>
      </w:r>
      <w:r>
        <w:rPr>
          <w:rFonts w:ascii="Arial" w:eastAsia="Arial" w:hAnsi="Arial" w:cs="Arial"/>
          <w:b w:val="0"/>
          <w:sz w:val="24"/>
          <w:szCs w:val="24"/>
        </w:rPr>
        <w:t xml:space="preserve"> ver que del reglamento es más sensible y que no, ella planteó la posibilidad de dividirlo en segmentos, para tener insumos y ver que es más llevadero y que se puede avanzar.  De Extensión le hicieron un apartado donde viene muy sencillo, hay cosas operativas y hay que limpiarlo, lo tiene y Maribel le está </w:t>
      </w:r>
      <w:r w:rsidR="00E52BC2">
        <w:rPr>
          <w:rFonts w:ascii="Arial" w:eastAsia="Arial" w:hAnsi="Arial" w:cs="Arial"/>
          <w:b w:val="0"/>
          <w:sz w:val="24"/>
          <w:szCs w:val="24"/>
        </w:rPr>
        <w:t>ayudando con la revisión</w:t>
      </w:r>
      <w:r>
        <w:rPr>
          <w:rFonts w:ascii="Arial" w:eastAsia="Arial" w:hAnsi="Arial" w:cs="Arial"/>
          <w:b w:val="0"/>
          <w:sz w:val="24"/>
          <w:szCs w:val="24"/>
        </w:rPr>
        <w:t xml:space="preserve">, y él va a traer un planteamiento a la luz </w:t>
      </w:r>
      <w:r w:rsidR="00E52BC2">
        <w:rPr>
          <w:rFonts w:ascii="Arial" w:eastAsia="Arial" w:hAnsi="Arial" w:cs="Arial"/>
          <w:b w:val="0"/>
          <w:sz w:val="24"/>
          <w:szCs w:val="24"/>
        </w:rPr>
        <w:t>de la oponencia que tienen</w:t>
      </w:r>
      <w:r w:rsidR="00BD5BCA">
        <w:rPr>
          <w:rFonts w:ascii="Arial" w:eastAsia="Arial" w:hAnsi="Arial" w:cs="Arial"/>
          <w:b w:val="0"/>
          <w:sz w:val="24"/>
          <w:szCs w:val="24"/>
        </w:rPr>
        <w:t>.</w:t>
      </w:r>
    </w:p>
    <w:p w:rsidR="004306F0" w:rsidRDefault="004306F0" w:rsidP="00ED63DB">
      <w:pPr>
        <w:rPr>
          <w:rFonts w:ascii="Arial" w:eastAsia="Arial" w:hAnsi="Arial" w:cs="Arial"/>
          <w:b w:val="0"/>
          <w:sz w:val="24"/>
          <w:szCs w:val="24"/>
        </w:rPr>
      </w:pPr>
    </w:p>
    <w:p w:rsidR="00906D71" w:rsidRPr="00A43DE2" w:rsidRDefault="00906D71" w:rsidP="00ED63DB">
      <w:pPr>
        <w:rPr>
          <w:rFonts w:ascii="Arial" w:eastAsia="Arial" w:hAnsi="Arial" w:cs="Arial"/>
          <w:b w:val="0"/>
          <w:sz w:val="24"/>
          <w:szCs w:val="24"/>
        </w:rPr>
      </w:pPr>
    </w:p>
    <w:p w:rsidR="00ED63DB" w:rsidRPr="00ED63DB" w:rsidRDefault="00ED63DB" w:rsidP="003B13ED">
      <w:pPr>
        <w:numPr>
          <w:ilvl w:val="0"/>
          <w:numId w:val="3"/>
        </w:numPr>
        <w:pBdr>
          <w:top w:val="nil"/>
          <w:left w:val="nil"/>
          <w:bottom w:val="nil"/>
          <w:right w:val="nil"/>
          <w:between w:val="nil"/>
        </w:pBdr>
        <w:tabs>
          <w:tab w:val="left" w:pos="7230"/>
        </w:tabs>
        <w:jc w:val="both"/>
        <w:rPr>
          <w:rFonts w:ascii="Arial" w:eastAsia="Arial" w:hAnsi="Arial" w:cs="Arial"/>
          <w:sz w:val="24"/>
          <w:szCs w:val="24"/>
        </w:rPr>
      </w:pPr>
      <w:r w:rsidRPr="00ED63DB">
        <w:rPr>
          <w:rFonts w:ascii="Arial" w:eastAsia="Arial" w:hAnsi="Arial" w:cs="Arial"/>
          <w:sz w:val="24"/>
          <w:szCs w:val="24"/>
        </w:rPr>
        <w:t>Varios</w:t>
      </w:r>
    </w:p>
    <w:p w:rsidR="003B13ED" w:rsidRDefault="003B13ED" w:rsidP="001C2C22">
      <w:pPr>
        <w:autoSpaceDE w:val="0"/>
        <w:autoSpaceDN w:val="0"/>
        <w:adjustRightInd w:val="0"/>
        <w:jc w:val="both"/>
        <w:rPr>
          <w:rFonts w:ascii="Arial" w:hAnsi="Arial" w:cs="Arial"/>
          <w:sz w:val="24"/>
          <w:szCs w:val="24"/>
        </w:rPr>
      </w:pPr>
    </w:p>
    <w:p w:rsidR="00C94965" w:rsidRDefault="00CE0176" w:rsidP="00C94965">
      <w:pPr>
        <w:autoSpaceDE w:val="0"/>
        <w:autoSpaceDN w:val="0"/>
        <w:adjustRightInd w:val="0"/>
        <w:jc w:val="both"/>
        <w:rPr>
          <w:rFonts w:ascii="Arial" w:hAnsi="Arial" w:cs="Arial"/>
          <w:b w:val="0"/>
          <w:sz w:val="24"/>
          <w:szCs w:val="24"/>
        </w:rPr>
      </w:pPr>
      <w:r>
        <w:rPr>
          <w:rFonts w:ascii="Arial" w:hAnsi="Arial" w:cs="Arial"/>
          <w:b w:val="0"/>
          <w:sz w:val="24"/>
          <w:szCs w:val="24"/>
        </w:rPr>
        <w:t>Se comenta sobre la visita al Centro Académico de Alajuela</w:t>
      </w:r>
      <w:r w:rsidR="001F06BD">
        <w:rPr>
          <w:rFonts w:ascii="Arial" w:hAnsi="Arial" w:cs="Arial"/>
          <w:b w:val="0"/>
          <w:sz w:val="24"/>
          <w:szCs w:val="24"/>
        </w:rPr>
        <w:t>.</w:t>
      </w:r>
    </w:p>
    <w:p w:rsidR="00CE0176" w:rsidRDefault="00CE0176" w:rsidP="00C94965">
      <w:pPr>
        <w:autoSpaceDE w:val="0"/>
        <w:autoSpaceDN w:val="0"/>
        <w:adjustRightInd w:val="0"/>
        <w:jc w:val="both"/>
        <w:rPr>
          <w:rFonts w:ascii="Arial" w:hAnsi="Arial" w:cs="Arial"/>
          <w:b w:val="0"/>
          <w:sz w:val="24"/>
          <w:szCs w:val="24"/>
        </w:rPr>
      </w:pPr>
    </w:p>
    <w:p w:rsidR="00CE0176" w:rsidRDefault="00CE0176" w:rsidP="00C94965">
      <w:pPr>
        <w:autoSpaceDE w:val="0"/>
        <w:autoSpaceDN w:val="0"/>
        <w:adjustRightInd w:val="0"/>
        <w:jc w:val="both"/>
        <w:rPr>
          <w:rFonts w:ascii="Arial" w:hAnsi="Arial" w:cs="Arial"/>
          <w:b w:val="0"/>
          <w:sz w:val="24"/>
          <w:szCs w:val="24"/>
        </w:rPr>
      </w:pPr>
      <w:r>
        <w:rPr>
          <w:rFonts w:ascii="Arial" w:hAnsi="Arial" w:cs="Arial"/>
          <w:b w:val="0"/>
          <w:sz w:val="24"/>
          <w:szCs w:val="24"/>
        </w:rPr>
        <w:t>Se dispone realizar reunión ordinaria el martes 27 de noviembre.</w:t>
      </w:r>
    </w:p>
    <w:p w:rsidR="00CE0176" w:rsidRDefault="00CE0176" w:rsidP="00C94965">
      <w:pPr>
        <w:autoSpaceDE w:val="0"/>
        <w:autoSpaceDN w:val="0"/>
        <w:adjustRightInd w:val="0"/>
        <w:jc w:val="both"/>
        <w:rPr>
          <w:rFonts w:ascii="Arial" w:hAnsi="Arial" w:cs="Arial"/>
          <w:b w:val="0"/>
          <w:sz w:val="24"/>
          <w:szCs w:val="24"/>
        </w:rPr>
      </w:pPr>
    </w:p>
    <w:p w:rsidR="00083476" w:rsidRDefault="00083476" w:rsidP="00C94965">
      <w:pPr>
        <w:autoSpaceDE w:val="0"/>
        <w:autoSpaceDN w:val="0"/>
        <w:adjustRightInd w:val="0"/>
        <w:jc w:val="both"/>
        <w:rPr>
          <w:rFonts w:ascii="Arial" w:hAnsi="Arial" w:cs="Arial"/>
          <w:b w:val="0"/>
          <w:sz w:val="24"/>
          <w:szCs w:val="24"/>
        </w:rPr>
      </w:pPr>
    </w:p>
    <w:p w:rsidR="00083476" w:rsidRDefault="00083476" w:rsidP="00C94965">
      <w:pPr>
        <w:autoSpaceDE w:val="0"/>
        <w:autoSpaceDN w:val="0"/>
        <w:adjustRightInd w:val="0"/>
        <w:jc w:val="both"/>
        <w:rPr>
          <w:rFonts w:ascii="Arial" w:hAnsi="Arial" w:cs="Arial"/>
          <w:b w:val="0"/>
          <w:sz w:val="24"/>
          <w:szCs w:val="24"/>
        </w:rPr>
      </w:pPr>
    </w:p>
    <w:p w:rsidR="00083476" w:rsidRDefault="00083476" w:rsidP="00C94965">
      <w:pPr>
        <w:autoSpaceDE w:val="0"/>
        <w:autoSpaceDN w:val="0"/>
        <w:adjustRightInd w:val="0"/>
        <w:jc w:val="both"/>
        <w:rPr>
          <w:rFonts w:ascii="Arial" w:hAnsi="Arial" w:cs="Arial"/>
          <w:b w:val="0"/>
          <w:sz w:val="24"/>
          <w:szCs w:val="24"/>
        </w:rPr>
      </w:pPr>
    </w:p>
    <w:p w:rsidR="00083476" w:rsidRDefault="00083476" w:rsidP="00083476">
      <w:pPr>
        <w:jc w:val="both"/>
        <w:rPr>
          <w:rFonts w:ascii="Arial" w:eastAsia="Arial" w:hAnsi="Arial" w:cs="Arial"/>
          <w:b w:val="0"/>
          <w:sz w:val="24"/>
          <w:szCs w:val="24"/>
        </w:rPr>
      </w:pPr>
      <w:r>
        <w:rPr>
          <w:rFonts w:ascii="Arial" w:eastAsia="Arial" w:hAnsi="Arial" w:cs="Arial"/>
          <w:b w:val="0"/>
          <w:sz w:val="24"/>
          <w:szCs w:val="24"/>
        </w:rPr>
        <w:t xml:space="preserve">Firma: </w:t>
      </w:r>
    </w:p>
    <w:p w:rsidR="00083476" w:rsidRDefault="00083476" w:rsidP="00083476">
      <w:pPr>
        <w:jc w:val="both"/>
        <w:rPr>
          <w:rFonts w:ascii="Arial" w:hAnsi="Arial" w:cs="Arial"/>
          <w:i/>
          <w:color w:val="0066FF"/>
          <w:u w:val="single"/>
        </w:rPr>
      </w:pPr>
    </w:p>
    <w:p w:rsidR="00083476" w:rsidRDefault="00083476" w:rsidP="00083476">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083476" w:rsidRDefault="00083476" w:rsidP="00083476">
      <w:pPr>
        <w:jc w:val="both"/>
        <w:rPr>
          <w:rFonts w:ascii="Arial" w:eastAsia="Arial" w:hAnsi="Arial" w:cs="Arial"/>
          <w:b w:val="0"/>
          <w:sz w:val="24"/>
          <w:szCs w:val="24"/>
        </w:rPr>
      </w:pPr>
    </w:p>
    <w:p w:rsidR="00083476" w:rsidRDefault="00083476" w:rsidP="00083476">
      <w:pPr>
        <w:jc w:val="both"/>
        <w:rPr>
          <w:rFonts w:ascii="Arial" w:eastAsia="Arial" w:hAnsi="Arial" w:cs="Arial"/>
          <w:b w:val="0"/>
          <w:sz w:val="24"/>
          <w:szCs w:val="24"/>
        </w:rPr>
      </w:pPr>
    </w:p>
    <w:p w:rsidR="00083476" w:rsidRDefault="00083476" w:rsidP="00083476">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083476" w:rsidRDefault="00083476" w:rsidP="00C94965">
      <w:pPr>
        <w:autoSpaceDE w:val="0"/>
        <w:autoSpaceDN w:val="0"/>
        <w:adjustRightInd w:val="0"/>
        <w:jc w:val="both"/>
        <w:rPr>
          <w:rFonts w:ascii="Arial" w:hAnsi="Arial" w:cs="Arial"/>
          <w:b w:val="0"/>
          <w:sz w:val="24"/>
          <w:szCs w:val="24"/>
        </w:rPr>
      </w:pPr>
    </w:p>
    <w:p w:rsidR="00083476" w:rsidRDefault="00083476" w:rsidP="00C94965">
      <w:pPr>
        <w:autoSpaceDE w:val="0"/>
        <w:autoSpaceDN w:val="0"/>
        <w:adjustRightInd w:val="0"/>
        <w:jc w:val="both"/>
        <w:rPr>
          <w:rFonts w:ascii="Arial" w:hAnsi="Arial" w:cs="Arial"/>
          <w:b w:val="0"/>
          <w:sz w:val="24"/>
          <w:szCs w:val="24"/>
        </w:rPr>
      </w:pPr>
    </w:p>
    <w:p w:rsidR="00CE0176" w:rsidRDefault="00CE0176" w:rsidP="00C94965">
      <w:pPr>
        <w:autoSpaceDE w:val="0"/>
        <w:autoSpaceDN w:val="0"/>
        <w:adjustRightInd w:val="0"/>
        <w:jc w:val="both"/>
        <w:rPr>
          <w:rFonts w:ascii="Arial" w:hAnsi="Arial" w:cs="Arial"/>
          <w:b w:val="0"/>
          <w:sz w:val="24"/>
          <w:szCs w:val="24"/>
        </w:rPr>
      </w:pPr>
    </w:p>
    <w:p w:rsidR="00C94965" w:rsidRPr="000E2247" w:rsidRDefault="00C94965" w:rsidP="00C94965">
      <w:pPr>
        <w:autoSpaceDE w:val="0"/>
        <w:autoSpaceDN w:val="0"/>
        <w:adjustRightInd w:val="0"/>
        <w:jc w:val="both"/>
        <w:rPr>
          <w:rFonts w:ascii="Arial" w:hAnsi="Arial" w:cs="Arial"/>
          <w:b w:val="0"/>
          <w:sz w:val="24"/>
          <w:szCs w:val="24"/>
        </w:rPr>
      </w:pPr>
      <w:r w:rsidRPr="00151749">
        <w:rPr>
          <w:rFonts w:ascii="Arial" w:hAnsi="Arial" w:cs="Arial"/>
          <w:b w:val="0"/>
          <w:sz w:val="24"/>
          <w:szCs w:val="24"/>
        </w:rPr>
        <w:t xml:space="preserve">Finaliza la reunión al ser las </w:t>
      </w:r>
      <w:r w:rsidR="00151749" w:rsidRPr="00151749">
        <w:rPr>
          <w:rFonts w:ascii="Arial" w:hAnsi="Arial" w:cs="Arial"/>
          <w:b w:val="0"/>
          <w:sz w:val="24"/>
          <w:szCs w:val="24"/>
        </w:rPr>
        <w:t>3:30 p</w:t>
      </w:r>
      <w:r w:rsidRPr="00151749">
        <w:rPr>
          <w:rFonts w:ascii="Arial" w:hAnsi="Arial" w:cs="Arial"/>
          <w:b w:val="0"/>
          <w:sz w:val="24"/>
          <w:szCs w:val="24"/>
        </w:rPr>
        <w:t>m.</w:t>
      </w:r>
    </w:p>
    <w:p w:rsidR="00C94965" w:rsidRDefault="00C94965" w:rsidP="00C94965">
      <w:pPr>
        <w:autoSpaceDE w:val="0"/>
        <w:autoSpaceDN w:val="0"/>
        <w:adjustRightInd w:val="0"/>
        <w:jc w:val="both"/>
        <w:rPr>
          <w:rFonts w:ascii="Arial" w:hAnsi="Arial" w:cs="Arial"/>
          <w:b w:val="0"/>
          <w:sz w:val="24"/>
          <w:szCs w:val="24"/>
        </w:rPr>
      </w:pPr>
      <w:r w:rsidRPr="002C6292">
        <w:rPr>
          <w:rFonts w:ascii="Arial" w:hAnsi="Arial" w:cs="Arial"/>
          <w:b w:val="0"/>
          <w:sz w:val="16"/>
          <w:szCs w:val="16"/>
        </w:rPr>
        <w:t>zrc</w:t>
      </w:r>
      <w:r w:rsidRPr="00C94965">
        <w:rPr>
          <w:rFonts w:ascii="Arial" w:hAnsi="Arial" w:cs="Arial"/>
          <w:b w:val="0"/>
          <w:sz w:val="24"/>
          <w:szCs w:val="24"/>
        </w:rPr>
        <w:t xml:space="preserve"> </w:t>
      </w:r>
    </w:p>
    <w:p w:rsidR="00336E94" w:rsidRPr="002C6292" w:rsidRDefault="00336E94" w:rsidP="001C2C22">
      <w:pPr>
        <w:autoSpaceDE w:val="0"/>
        <w:autoSpaceDN w:val="0"/>
        <w:adjustRightInd w:val="0"/>
        <w:jc w:val="both"/>
        <w:rPr>
          <w:rFonts w:ascii="Arial" w:hAnsi="Arial" w:cs="Arial"/>
          <w:b w:val="0"/>
          <w:sz w:val="16"/>
          <w:szCs w:val="16"/>
        </w:rPr>
      </w:pPr>
    </w:p>
    <w:sectPr w:rsidR="00336E94" w:rsidRPr="002C6292" w:rsidSect="00120A1F">
      <w:headerReference w:type="even" r:id="rId12"/>
      <w:headerReference w:type="default" r:id="rId13"/>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E3C" w:rsidRDefault="00520E3C">
      <w:r>
        <w:separator/>
      </w:r>
    </w:p>
  </w:endnote>
  <w:endnote w:type="continuationSeparator" w:id="0">
    <w:p w:rsidR="00520E3C" w:rsidRDefault="0052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auto"/>
    <w:pitch w:val="variable"/>
    <w:sig w:usb0="E00002FF" w:usb1="5000785B" w:usb2="00000000" w:usb3="00000000" w:csb0="0000019F" w:csb1="00000000"/>
  </w:font>
  <w:font w:name="ヒラギノ角ゴ Pro W3">
    <w:altName w:val="Times New Roman"/>
    <w:charset w:val="00"/>
    <w:family w:val="roman"/>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E3C" w:rsidRDefault="00520E3C">
      <w:r>
        <w:separator/>
      </w:r>
    </w:p>
  </w:footnote>
  <w:footnote w:type="continuationSeparator" w:id="0">
    <w:p w:rsidR="00520E3C" w:rsidRDefault="00520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3C" w:rsidRDefault="00520E3C"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20E3C" w:rsidRDefault="00520E3C"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3C" w:rsidRPr="002B4E4C" w:rsidRDefault="00520E3C" w:rsidP="0043758B">
    <w:pPr>
      <w:pStyle w:val="Piedepgina"/>
      <w:jc w:val="center"/>
      <w:rPr>
        <w:rFonts w:ascii="Lucida Handwriting" w:hAnsi="Lucida Handwriting"/>
        <w:sz w:val="16"/>
        <w:szCs w:val="16"/>
      </w:rPr>
    </w:pPr>
    <w:r w:rsidRPr="002B4E4C">
      <w:rPr>
        <w:rFonts w:ascii="Lucida Handwriting" w:hAnsi="Lucida Handwriting"/>
        <w:sz w:val="16"/>
        <w:szCs w:val="16"/>
      </w:rPr>
      <w:t>R</w:t>
    </w:r>
    <w:r>
      <w:rPr>
        <w:rFonts w:ascii="Lucida Handwriting" w:hAnsi="Lucida Handwriting"/>
        <w:sz w:val="16"/>
        <w:szCs w:val="16"/>
      </w:rPr>
      <w:t>eunión No.  610-</w:t>
    </w:r>
    <w:r w:rsidRPr="002B4E4C">
      <w:rPr>
        <w:rFonts w:ascii="Lucida Handwriting" w:hAnsi="Lucida Handwriting"/>
        <w:sz w:val="16"/>
        <w:szCs w:val="16"/>
      </w:rPr>
      <w:t>201</w:t>
    </w:r>
    <w:r>
      <w:rPr>
        <w:rFonts w:ascii="Lucida Handwriting" w:hAnsi="Lucida Handwriting"/>
        <w:sz w:val="16"/>
        <w:szCs w:val="16"/>
      </w:rPr>
      <w:t>8</w:t>
    </w:r>
  </w:p>
  <w:p w:rsidR="00520E3C" w:rsidRPr="002B4E4C" w:rsidRDefault="00520E3C"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150A0A">
      <w:rPr>
        <w:rFonts w:ascii="Lucida Handwriting" w:hAnsi="Lucida Handwriting"/>
        <w:noProof/>
        <w:sz w:val="16"/>
        <w:szCs w:val="16"/>
      </w:rPr>
      <w:t>6</w:t>
    </w:r>
    <w:r w:rsidRPr="002B4E4C">
      <w:rPr>
        <w:rFonts w:ascii="Lucida Handwriting" w:hAnsi="Lucida Handwriting"/>
        <w:noProof/>
        <w:sz w:val="16"/>
        <w:szCs w:val="16"/>
      </w:rPr>
      <w:fldChar w:fldCharType="end"/>
    </w:r>
  </w:p>
  <w:p w:rsidR="00520E3C" w:rsidRDefault="00520E3C" w:rsidP="00D27864">
    <w:pPr>
      <w:pStyle w:val="Piedepgina"/>
      <w:jc w:val="center"/>
    </w:pPr>
  </w:p>
  <w:p w:rsidR="00520E3C" w:rsidRPr="00853318" w:rsidRDefault="00520E3C"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F72FC4"/>
    <w:multiLevelType w:val="hybridMultilevel"/>
    <w:tmpl w:val="785008CC"/>
    <w:lvl w:ilvl="0" w:tplc="91620020">
      <w:start w:val="2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5345903"/>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7905ED"/>
    <w:multiLevelType w:val="hybridMultilevel"/>
    <w:tmpl w:val="164CA63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8" w15:restartNumberingAfterBreak="0">
    <w:nsid w:val="0B4E5D94"/>
    <w:multiLevelType w:val="hybridMultilevel"/>
    <w:tmpl w:val="5F746DE0"/>
    <w:lvl w:ilvl="0" w:tplc="F1A622EC">
      <w:start w:val="20"/>
      <w:numFmt w:val="decimal"/>
      <w:lvlText w:val="%1."/>
      <w:lvlJc w:val="left"/>
      <w:pPr>
        <w:ind w:left="107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23F37E6"/>
    <w:multiLevelType w:val="hybridMultilevel"/>
    <w:tmpl w:val="646CE292"/>
    <w:lvl w:ilvl="0" w:tplc="8A08C708">
      <w:start w:val="1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4B51917"/>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F727DC"/>
    <w:multiLevelType w:val="hybridMultilevel"/>
    <w:tmpl w:val="A9360C9E"/>
    <w:lvl w:ilvl="0" w:tplc="D24E9C56">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3" w15:restartNumberingAfterBreak="0">
    <w:nsid w:val="23757F6F"/>
    <w:multiLevelType w:val="hybridMultilevel"/>
    <w:tmpl w:val="4B3C8FB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15:restartNumberingAfterBreak="0">
    <w:nsid w:val="2588146D"/>
    <w:multiLevelType w:val="hybridMultilevel"/>
    <w:tmpl w:val="96C6D7B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5" w15:restartNumberingAfterBreak="0">
    <w:nsid w:val="2AC6271C"/>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63482A"/>
    <w:multiLevelType w:val="hybridMultilevel"/>
    <w:tmpl w:val="B36CDE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03510AF"/>
    <w:multiLevelType w:val="multilevel"/>
    <w:tmpl w:val="7EF4C736"/>
    <w:lvl w:ilvl="0">
      <w:start w:val="1"/>
      <w:numFmt w:val="lowerLetter"/>
      <w:lvlText w:val="%1)"/>
      <w:lvlJc w:val="left"/>
      <w:pPr>
        <w:ind w:left="720" w:hanging="360"/>
      </w:pPr>
      <w:rPr>
        <w:rFonts w:hint="default"/>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8032C0"/>
    <w:multiLevelType w:val="hybridMultilevel"/>
    <w:tmpl w:val="19ECF4D2"/>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43B4DC0"/>
    <w:multiLevelType w:val="multilevel"/>
    <w:tmpl w:val="7EF4C736"/>
    <w:lvl w:ilvl="0">
      <w:start w:val="1"/>
      <w:numFmt w:val="lowerLetter"/>
      <w:lvlText w:val="%1)"/>
      <w:lvlJc w:val="left"/>
      <w:pPr>
        <w:ind w:left="720" w:hanging="360"/>
      </w:pPr>
      <w:rPr>
        <w:rFonts w:hint="default"/>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6C70CA"/>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47776C"/>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1975B8"/>
    <w:multiLevelType w:val="multilevel"/>
    <w:tmpl w:val="7EF4C736"/>
    <w:lvl w:ilvl="0">
      <w:start w:val="1"/>
      <w:numFmt w:val="lowerLetter"/>
      <w:lvlText w:val="%1)"/>
      <w:lvlJc w:val="left"/>
      <w:pPr>
        <w:ind w:left="720" w:hanging="360"/>
      </w:pPr>
      <w:rPr>
        <w:rFonts w:hint="default"/>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BA06D4"/>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5E5EB5"/>
    <w:multiLevelType w:val="hybridMultilevel"/>
    <w:tmpl w:val="298C271A"/>
    <w:lvl w:ilvl="0" w:tplc="7DB058B6">
      <w:start w:val="5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6CE7104"/>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B85928"/>
    <w:multiLevelType w:val="hybridMultilevel"/>
    <w:tmpl w:val="1FE88080"/>
    <w:lvl w:ilvl="0" w:tplc="664A967C">
      <w:start w:val="10"/>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E2B72F6"/>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3D1C8A"/>
    <w:multiLevelType w:val="hybridMultilevel"/>
    <w:tmpl w:val="06DEE04A"/>
    <w:lvl w:ilvl="0" w:tplc="69A2F954">
      <w:start w:val="1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F307A66"/>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0379E9"/>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132632"/>
    <w:multiLevelType w:val="multilevel"/>
    <w:tmpl w:val="7EF4C736"/>
    <w:lvl w:ilvl="0">
      <w:start w:val="1"/>
      <w:numFmt w:val="lowerLetter"/>
      <w:lvlText w:val="%1)"/>
      <w:lvlJc w:val="left"/>
      <w:pPr>
        <w:ind w:left="720" w:hanging="360"/>
      </w:pPr>
      <w:rPr>
        <w:rFonts w:hint="default"/>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C011A6"/>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EE382C"/>
    <w:multiLevelType w:val="hybridMultilevel"/>
    <w:tmpl w:val="522E2340"/>
    <w:lvl w:ilvl="0" w:tplc="939AFB96">
      <w:start w:val="2"/>
      <w:numFmt w:val="decimal"/>
      <w:lvlText w:val="%1."/>
      <w:lvlJc w:val="left"/>
      <w:pPr>
        <w:ind w:left="1070" w:hanging="360"/>
      </w:pPr>
      <w:rPr>
        <w:rFonts w:ascii="Arial" w:hAnsi="Arial" w:cs="Arial" w:hint="default"/>
        <w:b/>
        <w:i w:val="0"/>
        <w:color w:val="auto"/>
        <w:sz w:val="24"/>
        <w:szCs w:val="24"/>
        <w:lang w:val="es-ES_tradnl"/>
      </w:rPr>
    </w:lvl>
    <w:lvl w:ilvl="1" w:tplc="140A0019">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num w:numId="1">
    <w:abstractNumId w:val="0"/>
  </w:num>
  <w:num w:numId="2">
    <w:abstractNumId w:val="12"/>
  </w:num>
  <w:num w:numId="3">
    <w:abstractNumId w:val="18"/>
  </w:num>
  <w:num w:numId="4">
    <w:abstractNumId w:val="16"/>
  </w:num>
  <w:num w:numId="5">
    <w:abstractNumId w:val="8"/>
  </w:num>
  <w:num w:numId="6">
    <w:abstractNumId w:val="15"/>
  </w:num>
  <w:num w:numId="7">
    <w:abstractNumId w:val="23"/>
  </w:num>
  <w:num w:numId="8">
    <w:abstractNumId w:val="27"/>
  </w:num>
  <w:num w:numId="9">
    <w:abstractNumId w:val="33"/>
  </w:num>
  <w:num w:numId="10">
    <w:abstractNumId w:val="5"/>
  </w:num>
  <w:num w:numId="11">
    <w:abstractNumId w:val="11"/>
  </w:num>
  <w:num w:numId="12">
    <w:abstractNumId w:val="32"/>
  </w:num>
  <w:num w:numId="13">
    <w:abstractNumId w:val="29"/>
  </w:num>
  <w:num w:numId="14">
    <w:abstractNumId w:val="20"/>
  </w:num>
  <w:num w:numId="15">
    <w:abstractNumId w:val="13"/>
  </w:num>
  <w:num w:numId="16">
    <w:abstractNumId w:val="14"/>
  </w:num>
  <w:num w:numId="17">
    <w:abstractNumId w:val="7"/>
  </w:num>
  <w:num w:numId="18">
    <w:abstractNumId w:val="25"/>
  </w:num>
  <w:num w:numId="19">
    <w:abstractNumId w:val="6"/>
  </w:num>
  <w:num w:numId="20">
    <w:abstractNumId w:val="21"/>
  </w:num>
  <w:num w:numId="21">
    <w:abstractNumId w:val="30"/>
  </w:num>
  <w:num w:numId="22">
    <w:abstractNumId w:val="17"/>
  </w:num>
  <w:num w:numId="23">
    <w:abstractNumId w:val="26"/>
  </w:num>
  <w:num w:numId="24">
    <w:abstractNumId w:val="9"/>
  </w:num>
  <w:num w:numId="25">
    <w:abstractNumId w:val="28"/>
  </w:num>
  <w:num w:numId="26">
    <w:abstractNumId w:val="24"/>
  </w:num>
  <w:num w:numId="27">
    <w:abstractNumId w:val="10"/>
  </w:num>
  <w:num w:numId="28">
    <w:abstractNumId w:val="31"/>
  </w:num>
  <w:num w:numId="29">
    <w:abstractNumId w:val="22"/>
  </w:num>
  <w:num w:numId="3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9D"/>
    <w:rsid w:val="000001B8"/>
    <w:rsid w:val="00000240"/>
    <w:rsid w:val="000002C3"/>
    <w:rsid w:val="000002D9"/>
    <w:rsid w:val="000003D8"/>
    <w:rsid w:val="00000666"/>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951"/>
    <w:rsid w:val="00001A21"/>
    <w:rsid w:val="00001B6C"/>
    <w:rsid w:val="00001C44"/>
    <w:rsid w:val="00001CFE"/>
    <w:rsid w:val="00001F1B"/>
    <w:rsid w:val="00001FD7"/>
    <w:rsid w:val="000020AD"/>
    <w:rsid w:val="000020DE"/>
    <w:rsid w:val="00002485"/>
    <w:rsid w:val="000024C1"/>
    <w:rsid w:val="0000267A"/>
    <w:rsid w:val="00002A28"/>
    <w:rsid w:val="00002B43"/>
    <w:rsid w:val="00002B8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10"/>
    <w:rsid w:val="000124D5"/>
    <w:rsid w:val="0001253C"/>
    <w:rsid w:val="000127EB"/>
    <w:rsid w:val="000128A6"/>
    <w:rsid w:val="000128D0"/>
    <w:rsid w:val="00012C23"/>
    <w:rsid w:val="00012D1F"/>
    <w:rsid w:val="00012D6E"/>
    <w:rsid w:val="00012E0C"/>
    <w:rsid w:val="00012F01"/>
    <w:rsid w:val="00013243"/>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8F8"/>
    <w:rsid w:val="00015982"/>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D11"/>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880"/>
    <w:rsid w:val="0002193B"/>
    <w:rsid w:val="00021A69"/>
    <w:rsid w:val="00021B7F"/>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41A"/>
    <w:rsid w:val="0002366E"/>
    <w:rsid w:val="00023ACF"/>
    <w:rsid w:val="00023DBE"/>
    <w:rsid w:val="00024051"/>
    <w:rsid w:val="0002409C"/>
    <w:rsid w:val="000241EC"/>
    <w:rsid w:val="000241F9"/>
    <w:rsid w:val="00024237"/>
    <w:rsid w:val="00024260"/>
    <w:rsid w:val="000242F9"/>
    <w:rsid w:val="00024314"/>
    <w:rsid w:val="000243BE"/>
    <w:rsid w:val="0002450F"/>
    <w:rsid w:val="00024522"/>
    <w:rsid w:val="000246D0"/>
    <w:rsid w:val="00024A62"/>
    <w:rsid w:val="00024AC7"/>
    <w:rsid w:val="00024BC1"/>
    <w:rsid w:val="00024CCC"/>
    <w:rsid w:val="00025051"/>
    <w:rsid w:val="000250CA"/>
    <w:rsid w:val="000250FE"/>
    <w:rsid w:val="00025123"/>
    <w:rsid w:val="00025169"/>
    <w:rsid w:val="0002547D"/>
    <w:rsid w:val="000259F5"/>
    <w:rsid w:val="00025C07"/>
    <w:rsid w:val="00025D67"/>
    <w:rsid w:val="0002611E"/>
    <w:rsid w:val="00026496"/>
    <w:rsid w:val="000265A7"/>
    <w:rsid w:val="00026953"/>
    <w:rsid w:val="00026A49"/>
    <w:rsid w:val="00026AE7"/>
    <w:rsid w:val="000271C9"/>
    <w:rsid w:val="000271CA"/>
    <w:rsid w:val="000272F2"/>
    <w:rsid w:val="0002743C"/>
    <w:rsid w:val="00027543"/>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AED"/>
    <w:rsid w:val="00030B40"/>
    <w:rsid w:val="00030B74"/>
    <w:rsid w:val="00030BB1"/>
    <w:rsid w:val="00030D27"/>
    <w:rsid w:val="00030DE9"/>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3AF"/>
    <w:rsid w:val="000327DA"/>
    <w:rsid w:val="00032B6E"/>
    <w:rsid w:val="00032E62"/>
    <w:rsid w:val="00032EA9"/>
    <w:rsid w:val="00032F17"/>
    <w:rsid w:val="00032F3C"/>
    <w:rsid w:val="00033071"/>
    <w:rsid w:val="000330E5"/>
    <w:rsid w:val="000331F9"/>
    <w:rsid w:val="0003324B"/>
    <w:rsid w:val="000332D1"/>
    <w:rsid w:val="000332E1"/>
    <w:rsid w:val="0003338A"/>
    <w:rsid w:val="000333A8"/>
    <w:rsid w:val="000334BD"/>
    <w:rsid w:val="0003357E"/>
    <w:rsid w:val="00033636"/>
    <w:rsid w:val="000336C5"/>
    <w:rsid w:val="0003376A"/>
    <w:rsid w:val="000337E4"/>
    <w:rsid w:val="00033A26"/>
    <w:rsid w:val="00033ACA"/>
    <w:rsid w:val="00033C7E"/>
    <w:rsid w:val="00033CD7"/>
    <w:rsid w:val="00033D6B"/>
    <w:rsid w:val="00033F0D"/>
    <w:rsid w:val="00034103"/>
    <w:rsid w:val="0003418E"/>
    <w:rsid w:val="00034198"/>
    <w:rsid w:val="00034322"/>
    <w:rsid w:val="00034433"/>
    <w:rsid w:val="00034485"/>
    <w:rsid w:val="00034558"/>
    <w:rsid w:val="00034921"/>
    <w:rsid w:val="00034948"/>
    <w:rsid w:val="000349C3"/>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04"/>
    <w:rsid w:val="00035B68"/>
    <w:rsid w:val="00035C19"/>
    <w:rsid w:val="00035C50"/>
    <w:rsid w:val="00035DCA"/>
    <w:rsid w:val="00035DDB"/>
    <w:rsid w:val="00036085"/>
    <w:rsid w:val="000361CE"/>
    <w:rsid w:val="000363DF"/>
    <w:rsid w:val="000364ED"/>
    <w:rsid w:val="000365AA"/>
    <w:rsid w:val="000365DA"/>
    <w:rsid w:val="000367BE"/>
    <w:rsid w:val="0003699E"/>
    <w:rsid w:val="00036BAA"/>
    <w:rsid w:val="00036BC0"/>
    <w:rsid w:val="00036BF8"/>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2D"/>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3"/>
    <w:rsid w:val="0004706B"/>
    <w:rsid w:val="000470E3"/>
    <w:rsid w:val="00047129"/>
    <w:rsid w:val="000471B1"/>
    <w:rsid w:val="00047221"/>
    <w:rsid w:val="00047B58"/>
    <w:rsid w:val="00047B71"/>
    <w:rsid w:val="00047B77"/>
    <w:rsid w:val="00047BEE"/>
    <w:rsid w:val="00047C03"/>
    <w:rsid w:val="00047CCB"/>
    <w:rsid w:val="00047D7F"/>
    <w:rsid w:val="00047F23"/>
    <w:rsid w:val="00050016"/>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2B"/>
    <w:rsid w:val="000518A0"/>
    <w:rsid w:val="000518C2"/>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B98"/>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B30"/>
    <w:rsid w:val="00057D5E"/>
    <w:rsid w:val="00057D72"/>
    <w:rsid w:val="00057FDB"/>
    <w:rsid w:val="000600AB"/>
    <w:rsid w:val="000601CF"/>
    <w:rsid w:val="000602B6"/>
    <w:rsid w:val="000602FC"/>
    <w:rsid w:val="00060357"/>
    <w:rsid w:val="00060507"/>
    <w:rsid w:val="00060745"/>
    <w:rsid w:val="000607C3"/>
    <w:rsid w:val="0006082D"/>
    <w:rsid w:val="00060999"/>
    <w:rsid w:val="00060AD0"/>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DDB"/>
    <w:rsid w:val="00062EA1"/>
    <w:rsid w:val="00062F4D"/>
    <w:rsid w:val="00062FE9"/>
    <w:rsid w:val="0006317A"/>
    <w:rsid w:val="00063200"/>
    <w:rsid w:val="0006329A"/>
    <w:rsid w:val="000638C9"/>
    <w:rsid w:val="00063911"/>
    <w:rsid w:val="00063AAA"/>
    <w:rsid w:val="00063DA7"/>
    <w:rsid w:val="00063ED6"/>
    <w:rsid w:val="00063EF2"/>
    <w:rsid w:val="0006412C"/>
    <w:rsid w:val="000642D2"/>
    <w:rsid w:val="0006437A"/>
    <w:rsid w:val="00064538"/>
    <w:rsid w:val="00064903"/>
    <w:rsid w:val="00064D69"/>
    <w:rsid w:val="00064D8D"/>
    <w:rsid w:val="00064E21"/>
    <w:rsid w:val="00065049"/>
    <w:rsid w:val="0006509C"/>
    <w:rsid w:val="0006538A"/>
    <w:rsid w:val="000656B8"/>
    <w:rsid w:val="0006577D"/>
    <w:rsid w:val="000658C2"/>
    <w:rsid w:val="000659E4"/>
    <w:rsid w:val="00065C6F"/>
    <w:rsid w:val="00065D01"/>
    <w:rsid w:val="00065E34"/>
    <w:rsid w:val="00065F69"/>
    <w:rsid w:val="0006604C"/>
    <w:rsid w:val="000660BE"/>
    <w:rsid w:val="000662B1"/>
    <w:rsid w:val="00066561"/>
    <w:rsid w:val="000667AA"/>
    <w:rsid w:val="000667B9"/>
    <w:rsid w:val="000667C3"/>
    <w:rsid w:val="000668FF"/>
    <w:rsid w:val="00066C58"/>
    <w:rsid w:val="00066C8B"/>
    <w:rsid w:val="00066D4E"/>
    <w:rsid w:val="000671D1"/>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244"/>
    <w:rsid w:val="00073411"/>
    <w:rsid w:val="000735B9"/>
    <w:rsid w:val="000735C7"/>
    <w:rsid w:val="000735EE"/>
    <w:rsid w:val="0007360E"/>
    <w:rsid w:val="0007372B"/>
    <w:rsid w:val="00073790"/>
    <w:rsid w:val="00073833"/>
    <w:rsid w:val="000739CD"/>
    <w:rsid w:val="00073A2C"/>
    <w:rsid w:val="00073D86"/>
    <w:rsid w:val="000741D7"/>
    <w:rsid w:val="00074257"/>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106"/>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680"/>
    <w:rsid w:val="00081936"/>
    <w:rsid w:val="00081A0C"/>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476"/>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6BD"/>
    <w:rsid w:val="00085828"/>
    <w:rsid w:val="0008585B"/>
    <w:rsid w:val="000858A5"/>
    <w:rsid w:val="00085BDE"/>
    <w:rsid w:val="00085EB6"/>
    <w:rsid w:val="00085F0D"/>
    <w:rsid w:val="000860E4"/>
    <w:rsid w:val="00086125"/>
    <w:rsid w:val="000863DE"/>
    <w:rsid w:val="00086580"/>
    <w:rsid w:val="000865A1"/>
    <w:rsid w:val="000866A7"/>
    <w:rsid w:val="000866BA"/>
    <w:rsid w:val="0008682F"/>
    <w:rsid w:val="00086AC9"/>
    <w:rsid w:val="00086C4B"/>
    <w:rsid w:val="00086C7B"/>
    <w:rsid w:val="00086E2C"/>
    <w:rsid w:val="00087495"/>
    <w:rsid w:val="000874C0"/>
    <w:rsid w:val="000877BF"/>
    <w:rsid w:val="00087A73"/>
    <w:rsid w:val="00087A95"/>
    <w:rsid w:val="00087BCD"/>
    <w:rsid w:val="00087EA4"/>
    <w:rsid w:val="00087F15"/>
    <w:rsid w:val="00087FEB"/>
    <w:rsid w:val="0009023C"/>
    <w:rsid w:val="00090248"/>
    <w:rsid w:val="00090450"/>
    <w:rsid w:val="00090BFC"/>
    <w:rsid w:val="00090EB3"/>
    <w:rsid w:val="00090F9A"/>
    <w:rsid w:val="0009136E"/>
    <w:rsid w:val="000913B4"/>
    <w:rsid w:val="0009167A"/>
    <w:rsid w:val="000917E5"/>
    <w:rsid w:val="00091A4A"/>
    <w:rsid w:val="00091A99"/>
    <w:rsid w:val="00091BED"/>
    <w:rsid w:val="00091C26"/>
    <w:rsid w:val="00091CF8"/>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19"/>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864"/>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00"/>
    <w:rsid w:val="000A501A"/>
    <w:rsid w:val="000A5085"/>
    <w:rsid w:val="000A5098"/>
    <w:rsid w:val="000A52BF"/>
    <w:rsid w:val="000A5677"/>
    <w:rsid w:val="000A56BF"/>
    <w:rsid w:val="000A57FB"/>
    <w:rsid w:val="000A5897"/>
    <w:rsid w:val="000A5A3C"/>
    <w:rsid w:val="000A5B2D"/>
    <w:rsid w:val="000A5C4F"/>
    <w:rsid w:val="000A5CB5"/>
    <w:rsid w:val="000A5EF6"/>
    <w:rsid w:val="000A5F83"/>
    <w:rsid w:val="000A6044"/>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9B9"/>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7AE"/>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8A9"/>
    <w:rsid w:val="000B398F"/>
    <w:rsid w:val="000B3D98"/>
    <w:rsid w:val="000B3E6D"/>
    <w:rsid w:val="000B3E9B"/>
    <w:rsid w:val="000B3F0C"/>
    <w:rsid w:val="000B3FCC"/>
    <w:rsid w:val="000B41E1"/>
    <w:rsid w:val="000B449E"/>
    <w:rsid w:val="000B4641"/>
    <w:rsid w:val="000B4780"/>
    <w:rsid w:val="000B4B2A"/>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E79"/>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5EE"/>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0"/>
    <w:rsid w:val="000C47F7"/>
    <w:rsid w:val="000C48C5"/>
    <w:rsid w:val="000C4A28"/>
    <w:rsid w:val="000C4AE6"/>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B96"/>
    <w:rsid w:val="000C7C63"/>
    <w:rsid w:val="000C7D4B"/>
    <w:rsid w:val="000D006A"/>
    <w:rsid w:val="000D034E"/>
    <w:rsid w:val="000D059E"/>
    <w:rsid w:val="000D05CF"/>
    <w:rsid w:val="000D0770"/>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187"/>
    <w:rsid w:val="000D3394"/>
    <w:rsid w:val="000D3552"/>
    <w:rsid w:val="000D3A2C"/>
    <w:rsid w:val="000D3B5D"/>
    <w:rsid w:val="000D3EAF"/>
    <w:rsid w:val="000D3FEE"/>
    <w:rsid w:val="000D416E"/>
    <w:rsid w:val="000D4179"/>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19"/>
    <w:rsid w:val="000D602C"/>
    <w:rsid w:val="000D6223"/>
    <w:rsid w:val="000D62B1"/>
    <w:rsid w:val="000D6642"/>
    <w:rsid w:val="000D6870"/>
    <w:rsid w:val="000D6A34"/>
    <w:rsid w:val="000D6A3A"/>
    <w:rsid w:val="000D6B2D"/>
    <w:rsid w:val="000D6C08"/>
    <w:rsid w:val="000D6DC0"/>
    <w:rsid w:val="000D7004"/>
    <w:rsid w:val="000D714D"/>
    <w:rsid w:val="000D715D"/>
    <w:rsid w:val="000D71C0"/>
    <w:rsid w:val="000D7284"/>
    <w:rsid w:val="000D75BF"/>
    <w:rsid w:val="000D7817"/>
    <w:rsid w:val="000D781E"/>
    <w:rsid w:val="000D78A5"/>
    <w:rsid w:val="000D794A"/>
    <w:rsid w:val="000D79B1"/>
    <w:rsid w:val="000D7A5B"/>
    <w:rsid w:val="000D7AF5"/>
    <w:rsid w:val="000D7C31"/>
    <w:rsid w:val="000D7C32"/>
    <w:rsid w:val="000D7C83"/>
    <w:rsid w:val="000D7F55"/>
    <w:rsid w:val="000E02E7"/>
    <w:rsid w:val="000E0439"/>
    <w:rsid w:val="000E0711"/>
    <w:rsid w:val="000E099D"/>
    <w:rsid w:val="000E0A37"/>
    <w:rsid w:val="000E1003"/>
    <w:rsid w:val="000E1226"/>
    <w:rsid w:val="000E1299"/>
    <w:rsid w:val="000E1701"/>
    <w:rsid w:val="000E1713"/>
    <w:rsid w:val="000E1744"/>
    <w:rsid w:val="000E1870"/>
    <w:rsid w:val="000E1D7F"/>
    <w:rsid w:val="000E1D9A"/>
    <w:rsid w:val="000E1ECB"/>
    <w:rsid w:val="000E2055"/>
    <w:rsid w:val="000E2247"/>
    <w:rsid w:val="000E23EA"/>
    <w:rsid w:val="000E2530"/>
    <w:rsid w:val="000E25CF"/>
    <w:rsid w:val="000E2921"/>
    <w:rsid w:val="000E2D87"/>
    <w:rsid w:val="000E32E6"/>
    <w:rsid w:val="000E3301"/>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EAF"/>
    <w:rsid w:val="000E3F1E"/>
    <w:rsid w:val="000E3F2C"/>
    <w:rsid w:val="000E3F30"/>
    <w:rsid w:val="000E4118"/>
    <w:rsid w:val="000E434F"/>
    <w:rsid w:val="000E43C5"/>
    <w:rsid w:val="000E4470"/>
    <w:rsid w:val="000E448D"/>
    <w:rsid w:val="000E4684"/>
    <w:rsid w:val="000E4776"/>
    <w:rsid w:val="000E4823"/>
    <w:rsid w:val="000E4967"/>
    <w:rsid w:val="000E4A47"/>
    <w:rsid w:val="000E4FAF"/>
    <w:rsid w:val="000E529E"/>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4D"/>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DE7"/>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4D52"/>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3E2"/>
    <w:rsid w:val="000F6422"/>
    <w:rsid w:val="000F6692"/>
    <w:rsid w:val="000F677B"/>
    <w:rsid w:val="000F6A4F"/>
    <w:rsid w:val="000F6BAB"/>
    <w:rsid w:val="000F6BFC"/>
    <w:rsid w:val="000F6E8B"/>
    <w:rsid w:val="000F6F3A"/>
    <w:rsid w:val="000F7078"/>
    <w:rsid w:val="000F736F"/>
    <w:rsid w:val="000F7399"/>
    <w:rsid w:val="000F75C4"/>
    <w:rsid w:val="000F7818"/>
    <w:rsid w:val="000F7858"/>
    <w:rsid w:val="000F78CC"/>
    <w:rsid w:val="000F7A1E"/>
    <w:rsid w:val="000F7ACF"/>
    <w:rsid w:val="000F7DDB"/>
    <w:rsid w:val="000F7F9C"/>
    <w:rsid w:val="0010005C"/>
    <w:rsid w:val="00100197"/>
    <w:rsid w:val="001001C9"/>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31"/>
    <w:rsid w:val="00100E7F"/>
    <w:rsid w:val="00100EC7"/>
    <w:rsid w:val="00100ED0"/>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57A"/>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4CD8"/>
    <w:rsid w:val="00105048"/>
    <w:rsid w:val="0010504B"/>
    <w:rsid w:val="001051B5"/>
    <w:rsid w:val="00105342"/>
    <w:rsid w:val="0010536E"/>
    <w:rsid w:val="001056F1"/>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BC4"/>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3E6"/>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69E"/>
    <w:rsid w:val="0011374F"/>
    <w:rsid w:val="0011382F"/>
    <w:rsid w:val="00113947"/>
    <w:rsid w:val="00113BD2"/>
    <w:rsid w:val="00113D1C"/>
    <w:rsid w:val="00113FB8"/>
    <w:rsid w:val="00113FFE"/>
    <w:rsid w:val="001140A4"/>
    <w:rsid w:val="001140F0"/>
    <w:rsid w:val="00114234"/>
    <w:rsid w:val="00114266"/>
    <w:rsid w:val="0011450D"/>
    <w:rsid w:val="0011460B"/>
    <w:rsid w:val="00114614"/>
    <w:rsid w:val="00114866"/>
    <w:rsid w:val="00115170"/>
    <w:rsid w:val="001151A8"/>
    <w:rsid w:val="00115689"/>
    <w:rsid w:val="00115A5D"/>
    <w:rsid w:val="00115AD0"/>
    <w:rsid w:val="00115B1D"/>
    <w:rsid w:val="00115D17"/>
    <w:rsid w:val="00115E63"/>
    <w:rsid w:val="00116021"/>
    <w:rsid w:val="00116031"/>
    <w:rsid w:val="00116160"/>
    <w:rsid w:val="00116177"/>
    <w:rsid w:val="0011617E"/>
    <w:rsid w:val="001162DF"/>
    <w:rsid w:val="00116357"/>
    <w:rsid w:val="001164AF"/>
    <w:rsid w:val="001166E4"/>
    <w:rsid w:val="0011671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AF"/>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14D"/>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3E0"/>
    <w:rsid w:val="001274E7"/>
    <w:rsid w:val="001275D6"/>
    <w:rsid w:val="00127727"/>
    <w:rsid w:val="00127803"/>
    <w:rsid w:val="00127A94"/>
    <w:rsid w:val="00127AAD"/>
    <w:rsid w:val="00127B03"/>
    <w:rsid w:val="00127E7C"/>
    <w:rsid w:val="001300C5"/>
    <w:rsid w:val="00130180"/>
    <w:rsid w:val="001301EA"/>
    <w:rsid w:val="001301FD"/>
    <w:rsid w:val="00130420"/>
    <w:rsid w:val="0013049F"/>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59C"/>
    <w:rsid w:val="001348AF"/>
    <w:rsid w:val="001348B1"/>
    <w:rsid w:val="00134A6D"/>
    <w:rsid w:val="00134AA7"/>
    <w:rsid w:val="00134AC5"/>
    <w:rsid w:val="00134B2C"/>
    <w:rsid w:val="00134DC4"/>
    <w:rsid w:val="00134E28"/>
    <w:rsid w:val="00134E48"/>
    <w:rsid w:val="001351C6"/>
    <w:rsid w:val="001351F5"/>
    <w:rsid w:val="001352B2"/>
    <w:rsid w:val="00135460"/>
    <w:rsid w:val="00135723"/>
    <w:rsid w:val="0013584E"/>
    <w:rsid w:val="001359D6"/>
    <w:rsid w:val="00135A85"/>
    <w:rsid w:val="00135BD0"/>
    <w:rsid w:val="00135C82"/>
    <w:rsid w:val="00135CD9"/>
    <w:rsid w:val="0013601C"/>
    <w:rsid w:val="001361AE"/>
    <w:rsid w:val="001363D9"/>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BAF"/>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326"/>
    <w:rsid w:val="0014343B"/>
    <w:rsid w:val="00143743"/>
    <w:rsid w:val="001437E3"/>
    <w:rsid w:val="001437E4"/>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55D"/>
    <w:rsid w:val="0014690A"/>
    <w:rsid w:val="00146DF6"/>
    <w:rsid w:val="00146EC9"/>
    <w:rsid w:val="0014703F"/>
    <w:rsid w:val="001470C2"/>
    <w:rsid w:val="001470DB"/>
    <w:rsid w:val="001470E5"/>
    <w:rsid w:val="00147369"/>
    <w:rsid w:val="001473E9"/>
    <w:rsid w:val="001475DD"/>
    <w:rsid w:val="00147734"/>
    <w:rsid w:val="00147829"/>
    <w:rsid w:val="00147867"/>
    <w:rsid w:val="00147974"/>
    <w:rsid w:val="00147A75"/>
    <w:rsid w:val="00147A91"/>
    <w:rsid w:val="00147C4D"/>
    <w:rsid w:val="00147C8B"/>
    <w:rsid w:val="00150130"/>
    <w:rsid w:val="00150134"/>
    <w:rsid w:val="00150205"/>
    <w:rsid w:val="001502ED"/>
    <w:rsid w:val="0015049F"/>
    <w:rsid w:val="0015061B"/>
    <w:rsid w:val="00150A0A"/>
    <w:rsid w:val="00150B06"/>
    <w:rsid w:val="00150BDD"/>
    <w:rsid w:val="00150BEF"/>
    <w:rsid w:val="00150CF9"/>
    <w:rsid w:val="00150DAD"/>
    <w:rsid w:val="00150E87"/>
    <w:rsid w:val="00150EDE"/>
    <w:rsid w:val="001512CD"/>
    <w:rsid w:val="001515D1"/>
    <w:rsid w:val="0015169B"/>
    <w:rsid w:val="00151749"/>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35"/>
    <w:rsid w:val="00152F3B"/>
    <w:rsid w:val="00152FB5"/>
    <w:rsid w:val="0015335C"/>
    <w:rsid w:val="0015359F"/>
    <w:rsid w:val="001535DD"/>
    <w:rsid w:val="001535F9"/>
    <w:rsid w:val="0015364C"/>
    <w:rsid w:val="00153755"/>
    <w:rsid w:val="00153959"/>
    <w:rsid w:val="001539BC"/>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4F46"/>
    <w:rsid w:val="0015505F"/>
    <w:rsid w:val="001550A5"/>
    <w:rsid w:val="00155184"/>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629"/>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03"/>
    <w:rsid w:val="0016337D"/>
    <w:rsid w:val="00163421"/>
    <w:rsid w:val="001637E7"/>
    <w:rsid w:val="00163B88"/>
    <w:rsid w:val="00163DCD"/>
    <w:rsid w:val="00163F6D"/>
    <w:rsid w:val="00163FB2"/>
    <w:rsid w:val="001640CE"/>
    <w:rsid w:val="00164121"/>
    <w:rsid w:val="001641CF"/>
    <w:rsid w:val="001641D0"/>
    <w:rsid w:val="001641F4"/>
    <w:rsid w:val="00164255"/>
    <w:rsid w:val="0016441D"/>
    <w:rsid w:val="001648A4"/>
    <w:rsid w:val="00164A49"/>
    <w:rsid w:val="00164BFB"/>
    <w:rsid w:val="00164C1A"/>
    <w:rsid w:val="00164D69"/>
    <w:rsid w:val="0016519F"/>
    <w:rsid w:val="001652B8"/>
    <w:rsid w:val="0016534E"/>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BC9"/>
    <w:rsid w:val="00176EE5"/>
    <w:rsid w:val="00177023"/>
    <w:rsid w:val="00177098"/>
    <w:rsid w:val="001770D4"/>
    <w:rsid w:val="00177289"/>
    <w:rsid w:val="00177740"/>
    <w:rsid w:val="001779F7"/>
    <w:rsid w:val="00177A59"/>
    <w:rsid w:val="00177C85"/>
    <w:rsid w:val="00177D3E"/>
    <w:rsid w:val="00177FF8"/>
    <w:rsid w:val="00177FFB"/>
    <w:rsid w:val="001800C5"/>
    <w:rsid w:val="0018012F"/>
    <w:rsid w:val="001801B7"/>
    <w:rsid w:val="0018033F"/>
    <w:rsid w:val="001803B5"/>
    <w:rsid w:val="0018043D"/>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5DD"/>
    <w:rsid w:val="00183720"/>
    <w:rsid w:val="00183840"/>
    <w:rsid w:val="001838C7"/>
    <w:rsid w:val="00183C42"/>
    <w:rsid w:val="00183CF4"/>
    <w:rsid w:val="00183D04"/>
    <w:rsid w:val="00183D9B"/>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53D"/>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0CAB"/>
    <w:rsid w:val="00191013"/>
    <w:rsid w:val="0019117F"/>
    <w:rsid w:val="00191303"/>
    <w:rsid w:val="00191600"/>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C19"/>
    <w:rsid w:val="00192D09"/>
    <w:rsid w:val="00192E45"/>
    <w:rsid w:val="00192F6E"/>
    <w:rsid w:val="00192F83"/>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DD1"/>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951"/>
    <w:rsid w:val="001A1D46"/>
    <w:rsid w:val="001A2048"/>
    <w:rsid w:val="001A2304"/>
    <w:rsid w:val="001A2483"/>
    <w:rsid w:val="001A24AD"/>
    <w:rsid w:val="001A24CA"/>
    <w:rsid w:val="001A26DF"/>
    <w:rsid w:val="001A278F"/>
    <w:rsid w:val="001A28E2"/>
    <w:rsid w:val="001A2991"/>
    <w:rsid w:val="001A2A59"/>
    <w:rsid w:val="001A2C5C"/>
    <w:rsid w:val="001A2DA8"/>
    <w:rsid w:val="001A2DE6"/>
    <w:rsid w:val="001A2F24"/>
    <w:rsid w:val="001A300B"/>
    <w:rsid w:val="001A308E"/>
    <w:rsid w:val="001A31C6"/>
    <w:rsid w:val="001A32AB"/>
    <w:rsid w:val="001A32D3"/>
    <w:rsid w:val="001A338C"/>
    <w:rsid w:val="001A353B"/>
    <w:rsid w:val="001A3695"/>
    <w:rsid w:val="001A3934"/>
    <w:rsid w:val="001A3B31"/>
    <w:rsid w:val="001A3D91"/>
    <w:rsid w:val="001A3DF0"/>
    <w:rsid w:val="001A3E21"/>
    <w:rsid w:val="001A434D"/>
    <w:rsid w:val="001A436E"/>
    <w:rsid w:val="001A4439"/>
    <w:rsid w:val="001A463F"/>
    <w:rsid w:val="001A46A3"/>
    <w:rsid w:val="001A4751"/>
    <w:rsid w:val="001A4AB5"/>
    <w:rsid w:val="001A4BF5"/>
    <w:rsid w:val="001A4CAF"/>
    <w:rsid w:val="001A4CEE"/>
    <w:rsid w:val="001A4D07"/>
    <w:rsid w:val="001A4E30"/>
    <w:rsid w:val="001A4EA1"/>
    <w:rsid w:val="001A5057"/>
    <w:rsid w:val="001A50E3"/>
    <w:rsid w:val="001A5145"/>
    <w:rsid w:val="001A527A"/>
    <w:rsid w:val="001A5327"/>
    <w:rsid w:val="001A5334"/>
    <w:rsid w:val="001A5418"/>
    <w:rsid w:val="001A5743"/>
    <w:rsid w:val="001A5A77"/>
    <w:rsid w:val="001A5F70"/>
    <w:rsid w:val="001A61EB"/>
    <w:rsid w:val="001A630F"/>
    <w:rsid w:val="001A65F8"/>
    <w:rsid w:val="001A667E"/>
    <w:rsid w:val="001A677F"/>
    <w:rsid w:val="001A67AB"/>
    <w:rsid w:val="001A69C5"/>
    <w:rsid w:val="001A69DE"/>
    <w:rsid w:val="001A6B13"/>
    <w:rsid w:val="001A6CDA"/>
    <w:rsid w:val="001A6E2B"/>
    <w:rsid w:val="001A6F9A"/>
    <w:rsid w:val="001A7297"/>
    <w:rsid w:val="001A73CE"/>
    <w:rsid w:val="001A74A1"/>
    <w:rsid w:val="001A77F8"/>
    <w:rsid w:val="001A7885"/>
    <w:rsid w:val="001A78B8"/>
    <w:rsid w:val="001A792B"/>
    <w:rsid w:val="001A7BCB"/>
    <w:rsid w:val="001A7C53"/>
    <w:rsid w:val="001A7CB5"/>
    <w:rsid w:val="001A7CC7"/>
    <w:rsid w:val="001A7CE0"/>
    <w:rsid w:val="001B0383"/>
    <w:rsid w:val="001B09FC"/>
    <w:rsid w:val="001B0A48"/>
    <w:rsid w:val="001B0B53"/>
    <w:rsid w:val="001B0CCD"/>
    <w:rsid w:val="001B0E1E"/>
    <w:rsid w:val="001B0FE4"/>
    <w:rsid w:val="001B1697"/>
    <w:rsid w:val="001B1932"/>
    <w:rsid w:val="001B1935"/>
    <w:rsid w:val="001B1C41"/>
    <w:rsid w:val="001B1EA6"/>
    <w:rsid w:val="001B1F43"/>
    <w:rsid w:val="001B1F58"/>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A16"/>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9B"/>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932"/>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C22"/>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4CC8"/>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55"/>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45"/>
    <w:rsid w:val="001D208F"/>
    <w:rsid w:val="001D222F"/>
    <w:rsid w:val="001D2348"/>
    <w:rsid w:val="001D23BB"/>
    <w:rsid w:val="001D24AC"/>
    <w:rsid w:val="001D24BA"/>
    <w:rsid w:val="001D24FA"/>
    <w:rsid w:val="001D25F7"/>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D86"/>
    <w:rsid w:val="001D3EBF"/>
    <w:rsid w:val="001D4185"/>
    <w:rsid w:val="001D42D6"/>
    <w:rsid w:val="001D4406"/>
    <w:rsid w:val="001D4714"/>
    <w:rsid w:val="001D47DB"/>
    <w:rsid w:val="001D4BB9"/>
    <w:rsid w:val="001D4C41"/>
    <w:rsid w:val="001D5246"/>
    <w:rsid w:val="001D531B"/>
    <w:rsid w:val="001D5729"/>
    <w:rsid w:val="001D57D8"/>
    <w:rsid w:val="001D58DC"/>
    <w:rsid w:val="001D5A33"/>
    <w:rsid w:val="001D5BB0"/>
    <w:rsid w:val="001D5C81"/>
    <w:rsid w:val="001D5D68"/>
    <w:rsid w:val="001D5DEA"/>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6EEC"/>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C76"/>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43"/>
    <w:rsid w:val="001E2790"/>
    <w:rsid w:val="001E2892"/>
    <w:rsid w:val="001E28D2"/>
    <w:rsid w:val="001E2926"/>
    <w:rsid w:val="001E2A51"/>
    <w:rsid w:val="001E2AE0"/>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3DE"/>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7E0"/>
    <w:rsid w:val="001E5B87"/>
    <w:rsid w:val="001E5CFF"/>
    <w:rsid w:val="001E5DD3"/>
    <w:rsid w:val="001E5DFE"/>
    <w:rsid w:val="001E5EA0"/>
    <w:rsid w:val="001E5EDC"/>
    <w:rsid w:val="001E6057"/>
    <w:rsid w:val="001E6257"/>
    <w:rsid w:val="001E642C"/>
    <w:rsid w:val="001E658F"/>
    <w:rsid w:val="001E65F4"/>
    <w:rsid w:val="001E67CE"/>
    <w:rsid w:val="001E68C9"/>
    <w:rsid w:val="001E6995"/>
    <w:rsid w:val="001E6A47"/>
    <w:rsid w:val="001E6C71"/>
    <w:rsid w:val="001E6E06"/>
    <w:rsid w:val="001E6E96"/>
    <w:rsid w:val="001E70EA"/>
    <w:rsid w:val="001E77AF"/>
    <w:rsid w:val="001E7863"/>
    <w:rsid w:val="001E7C4C"/>
    <w:rsid w:val="001E7ECB"/>
    <w:rsid w:val="001F0091"/>
    <w:rsid w:val="001F0317"/>
    <w:rsid w:val="001F06BD"/>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2D"/>
    <w:rsid w:val="001F2E4E"/>
    <w:rsid w:val="001F2F03"/>
    <w:rsid w:val="001F3066"/>
    <w:rsid w:val="001F3133"/>
    <w:rsid w:val="001F31C7"/>
    <w:rsid w:val="001F33F3"/>
    <w:rsid w:val="001F340F"/>
    <w:rsid w:val="001F35D1"/>
    <w:rsid w:val="001F3E2A"/>
    <w:rsid w:val="001F3E31"/>
    <w:rsid w:val="001F3EC2"/>
    <w:rsid w:val="001F401C"/>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A8B"/>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03D"/>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6E"/>
    <w:rsid w:val="002027AE"/>
    <w:rsid w:val="00202978"/>
    <w:rsid w:val="00202A30"/>
    <w:rsid w:val="00202A6B"/>
    <w:rsid w:val="00202F71"/>
    <w:rsid w:val="00202FAD"/>
    <w:rsid w:val="002030B2"/>
    <w:rsid w:val="00203398"/>
    <w:rsid w:val="00203476"/>
    <w:rsid w:val="002035CA"/>
    <w:rsid w:val="002038B2"/>
    <w:rsid w:val="00203926"/>
    <w:rsid w:val="00203978"/>
    <w:rsid w:val="0020398D"/>
    <w:rsid w:val="002039DC"/>
    <w:rsid w:val="002039EB"/>
    <w:rsid w:val="00203DA2"/>
    <w:rsid w:val="00203DD7"/>
    <w:rsid w:val="00204075"/>
    <w:rsid w:val="002041BE"/>
    <w:rsid w:val="002041E3"/>
    <w:rsid w:val="002044EA"/>
    <w:rsid w:val="0020475D"/>
    <w:rsid w:val="00204836"/>
    <w:rsid w:val="002048CC"/>
    <w:rsid w:val="00204998"/>
    <w:rsid w:val="00204B49"/>
    <w:rsid w:val="00204BF8"/>
    <w:rsid w:val="00204C1A"/>
    <w:rsid w:val="00204D35"/>
    <w:rsid w:val="00204FEA"/>
    <w:rsid w:val="00205325"/>
    <w:rsid w:val="002054EB"/>
    <w:rsid w:val="00205642"/>
    <w:rsid w:val="00205657"/>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7C5"/>
    <w:rsid w:val="00206AAE"/>
    <w:rsid w:val="00206B38"/>
    <w:rsid w:val="00206FED"/>
    <w:rsid w:val="002070A3"/>
    <w:rsid w:val="002072BE"/>
    <w:rsid w:val="002073FD"/>
    <w:rsid w:val="00207429"/>
    <w:rsid w:val="00207862"/>
    <w:rsid w:val="00207B61"/>
    <w:rsid w:val="00207C33"/>
    <w:rsid w:val="002100D6"/>
    <w:rsid w:val="00210140"/>
    <w:rsid w:val="00210299"/>
    <w:rsid w:val="002104FD"/>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AF3"/>
    <w:rsid w:val="00212B66"/>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1B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05D"/>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2F6E"/>
    <w:rsid w:val="0022310C"/>
    <w:rsid w:val="002233F6"/>
    <w:rsid w:val="0022344E"/>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827"/>
    <w:rsid w:val="00225B04"/>
    <w:rsid w:val="00225B8B"/>
    <w:rsid w:val="00225BC4"/>
    <w:rsid w:val="00225C1A"/>
    <w:rsid w:val="00225C68"/>
    <w:rsid w:val="00225C8B"/>
    <w:rsid w:val="00225CFE"/>
    <w:rsid w:val="00225EC5"/>
    <w:rsid w:val="00225F02"/>
    <w:rsid w:val="00226080"/>
    <w:rsid w:val="002260AC"/>
    <w:rsid w:val="00226148"/>
    <w:rsid w:val="00226215"/>
    <w:rsid w:val="002262C3"/>
    <w:rsid w:val="00226385"/>
    <w:rsid w:val="0022651C"/>
    <w:rsid w:val="00226864"/>
    <w:rsid w:val="002268A8"/>
    <w:rsid w:val="002268D9"/>
    <w:rsid w:val="002268DD"/>
    <w:rsid w:val="00226991"/>
    <w:rsid w:val="00226A21"/>
    <w:rsid w:val="00226B1E"/>
    <w:rsid w:val="00226CFC"/>
    <w:rsid w:val="00226E4F"/>
    <w:rsid w:val="00226F38"/>
    <w:rsid w:val="00227074"/>
    <w:rsid w:val="0022709A"/>
    <w:rsid w:val="002271E3"/>
    <w:rsid w:val="0022744C"/>
    <w:rsid w:val="002274F9"/>
    <w:rsid w:val="0022773C"/>
    <w:rsid w:val="00227ADF"/>
    <w:rsid w:val="00227C9E"/>
    <w:rsid w:val="00227DAF"/>
    <w:rsid w:val="00227E42"/>
    <w:rsid w:val="00227EFE"/>
    <w:rsid w:val="00230184"/>
    <w:rsid w:val="00230218"/>
    <w:rsid w:val="0023026E"/>
    <w:rsid w:val="00230388"/>
    <w:rsid w:val="00230517"/>
    <w:rsid w:val="002305AC"/>
    <w:rsid w:val="00230744"/>
    <w:rsid w:val="002308DB"/>
    <w:rsid w:val="002308E1"/>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2FE"/>
    <w:rsid w:val="0023337B"/>
    <w:rsid w:val="0023370C"/>
    <w:rsid w:val="0023388C"/>
    <w:rsid w:val="0023403F"/>
    <w:rsid w:val="00234069"/>
    <w:rsid w:val="002341BE"/>
    <w:rsid w:val="00234247"/>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13A"/>
    <w:rsid w:val="002352F4"/>
    <w:rsid w:val="00235304"/>
    <w:rsid w:val="002359C2"/>
    <w:rsid w:val="00235A32"/>
    <w:rsid w:val="00235BE6"/>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727"/>
    <w:rsid w:val="002408F2"/>
    <w:rsid w:val="00240937"/>
    <w:rsid w:val="00240C28"/>
    <w:rsid w:val="00240C5E"/>
    <w:rsid w:val="00240FEC"/>
    <w:rsid w:val="002410B7"/>
    <w:rsid w:val="00241114"/>
    <w:rsid w:val="002411BE"/>
    <w:rsid w:val="002412D3"/>
    <w:rsid w:val="0024138B"/>
    <w:rsid w:val="002415E9"/>
    <w:rsid w:val="00241963"/>
    <w:rsid w:val="002419B4"/>
    <w:rsid w:val="00241B32"/>
    <w:rsid w:val="00241BCE"/>
    <w:rsid w:val="00241C2C"/>
    <w:rsid w:val="00241CBB"/>
    <w:rsid w:val="00242022"/>
    <w:rsid w:val="00242146"/>
    <w:rsid w:val="002421D3"/>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57"/>
    <w:rsid w:val="00244392"/>
    <w:rsid w:val="002444D1"/>
    <w:rsid w:val="00244750"/>
    <w:rsid w:val="00244859"/>
    <w:rsid w:val="002449F8"/>
    <w:rsid w:val="00244ADF"/>
    <w:rsid w:val="00244B05"/>
    <w:rsid w:val="00244BA3"/>
    <w:rsid w:val="00244E87"/>
    <w:rsid w:val="002451A0"/>
    <w:rsid w:val="002451DC"/>
    <w:rsid w:val="00245250"/>
    <w:rsid w:val="002454C3"/>
    <w:rsid w:val="0024561F"/>
    <w:rsid w:val="0024570C"/>
    <w:rsid w:val="00245805"/>
    <w:rsid w:val="002458A2"/>
    <w:rsid w:val="00245A9D"/>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4"/>
    <w:rsid w:val="00247CE9"/>
    <w:rsid w:val="00247D54"/>
    <w:rsid w:val="00247DE4"/>
    <w:rsid w:val="002500D0"/>
    <w:rsid w:val="002502F4"/>
    <w:rsid w:val="0025040D"/>
    <w:rsid w:val="00250541"/>
    <w:rsid w:val="00250595"/>
    <w:rsid w:val="002505A8"/>
    <w:rsid w:val="0025066F"/>
    <w:rsid w:val="002506D8"/>
    <w:rsid w:val="00250922"/>
    <w:rsid w:val="00250A66"/>
    <w:rsid w:val="00250B2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1E48"/>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11"/>
    <w:rsid w:val="00253079"/>
    <w:rsid w:val="0025314A"/>
    <w:rsid w:val="002532C8"/>
    <w:rsid w:val="002532F2"/>
    <w:rsid w:val="00253323"/>
    <w:rsid w:val="00253402"/>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2AF"/>
    <w:rsid w:val="0025538E"/>
    <w:rsid w:val="002553D8"/>
    <w:rsid w:val="0025546B"/>
    <w:rsid w:val="00255584"/>
    <w:rsid w:val="00255755"/>
    <w:rsid w:val="0025585F"/>
    <w:rsid w:val="002558B1"/>
    <w:rsid w:val="002559CD"/>
    <w:rsid w:val="00255B27"/>
    <w:rsid w:val="00255C2F"/>
    <w:rsid w:val="00255FCF"/>
    <w:rsid w:val="00256023"/>
    <w:rsid w:val="002562CD"/>
    <w:rsid w:val="002563EF"/>
    <w:rsid w:val="0025664B"/>
    <w:rsid w:val="00256715"/>
    <w:rsid w:val="0025681C"/>
    <w:rsid w:val="002568FA"/>
    <w:rsid w:val="0025696D"/>
    <w:rsid w:val="00256B97"/>
    <w:rsid w:val="00256C22"/>
    <w:rsid w:val="00256CC3"/>
    <w:rsid w:val="00256DAF"/>
    <w:rsid w:val="00256E0F"/>
    <w:rsid w:val="00256E49"/>
    <w:rsid w:val="00256E97"/>
    <w:rsid w:val="00256EAE"/>
    <w:rsid w:val="002572C2"/>
    <w:rsid w:val="0025736C"/>
    <w:rsid w:val="0025742C"/>
    <w:rsid w:val="00257499"/>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66"/>
    <w:rsid w:val="00264BB6"/>
    <w:rsid w:val="00264BF4"/>
    <w:rsid w:val="00264C39"/>
    <w:rsid w:val="00264D8A"/>
    <w:rsid w:val="00264D90"/>
    <w:rsid w:val="00264F23"/>
    <w:rsid w:val="00264FF3"/>
    <w:rsid w:val="002650EC"/>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7D3"/>
    <w:rsid w:val="002668F2"/>
    <w:rsid w:val="00266B91"/>
    <w:rsid w:val="00266BE0"/>
    <w:rsid w:val="00266D45"/>
    <w:rsid w:val="00266EA2"/>
    <w:rsid w:val="002670B6"/>
    <w:rsid w:val="002671F1"/>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504"/>
    <w:rsid w:val="00271784"/>
    <w:rsid w:val="002718BF"/>
    <w:rsid w:val="00271909"/>
    <w:rsid w:val="00271A32"/>
    <w:rsid w:val="00271AC3"/>
    <w:rsid w:val="0027203D"/>
    <w:rsid w:val="0027207C"/>
    <w:rsid w:val="0027217C"/>
    <w:rsid w:val="002725B6"/>
    <w:rsid w:val="002726B0"/>
    <w:rsid w:val="002727A2"/>
    <w:rsid w:val="00272990"/>
    <w:rsid w:val="002729C8"/>
    <w:rsid w:val="00272A74"/>
    <w:rsid w:val="00272ADE"/>
    <w:rsid w:val="00272D6E"/>
    <w:rsid w:val="0027322A"/>
    <w:rsid w:val="00273279"/>
    <w:rsid w:val="002734DB"/>
    <w:rsid w:val="00273582"/>
    <w:rsid w:val="00273A12"/>
    <w:rsid w:val="00273A47"/>
    <w:rsid w:val="00273B32"/>
    <w:rsid w:val="00273BAD"/>
    <w:rsid w:val="00273D91"/>
    <w:rsid w:val="00273E04"/>
    <w:rsid w:val="00273E16"/>
    <w:rsid w:val="002740FA"/>
    <w:rsid w:val="00274318"/>
    <w:rsid w:val="00274588"/>
    <w:rsid w:val="0027464F"/>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797"/>
    <w:rsid w:val="0027679B"/>
    <w:rsid w:val="00276957"/>
    <w:rsid w:val="002769FA"/>
    <w:rsid w:val="00276EB2"/>
    <w:rsid w:val="00276EF1"/>
    <w:rsid w:val="00277065"/>
    <w:rsid w:val="0027714D"/>
    <w:rsid w:val="00277169"/>
    <w:rsid w:val="00277594"/>
    <w:rsid w:val="00277886"/>
    <w:rsid w:val="002778E5"/>
    <w:rsid w:val="002779CC"/>
    <w:rsid w:val="00277C2B"/>
    <w:rsid w:val="00277E3C"/>
    <w:rsid w:val="002801C2"/>
    <w:rsid w:val="00280451"/>
    <w:rsid w:val="0028056C"/>
    <w:rsid w:val="00280719"/>
    <w:rsid w:val="00280864"/>
    <w:rsid w:val="00280910"/>
    <w:rsid w:val="002809A1"/>
    <w:rsid w:val="00280A5B"/>
    <w:rsid w:val="00280D39"/>
    <w:rsid w:val="00280E33"/>
    <w:rsid w:val="00280FDF"/>
    <w:rsid w:val="00280FED"/>
    <w:rsid w:val="002812DD"/>
    <w:rsid w:val="00281392"/>
    <w:rsid w:val="002817FF"/>
    <w:rsid w:val="00281904"/>
    <w:rsid w:val="002819E7"/>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723"/>
    <w:rsid w:val="00285889"/>
    <w:rsid w:val="0028589E"/>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BF0"/>
    <w:rsid w:val="00291C25"/>
    <w:rsid w:val="00291CED"/>
    <w:rsid w:val="00291D5A"/>
    <w:rsid w:val="00291D86"/>
    <w:rsid w:val="00291E5E"/>
    <w:rsid w:val="00291E83"/>
    <w:rsid w:val="002921E5"/>
    <w:rsid w:val="0029234C"/>
    <w:rsid w:val="00292B5C"/>
    <w:rsid w:val="00292C9F"/>
    <w:rsid w:val="00292E0B"/>
    <w:rsid w:val="00292F24"/>
    <w:rsid w:val="00293023"/>
    <w:rsid w:val="0029310B"/>
    <w:rsid w:val="002932DF"/>
    <w:rsid w:val="00293349"/>
    <w:rsid w:val="002933D9"/>
    <w:rsid w:val="00293475"/>
    <w:rsid w:val="00293566"/>
    <w:rsid w:val="00293583"/>
    <w:rsid w:val="002936CF"/>
    <w:rsid w:val="00293791"/>
    <w:rsid w:val="00293858"/>
    <w:rsid w:val="002938D3"/>
    <w:rsid w:val="00293A12"/>
    <w:rsid w:val="00293BD5"/>
    <w:rsid w:val="00293C1B"/>
    <w:rsid w:val="00293C5E"/>
    <w:rsid w:val="00293CCD"/>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7AD"/>
    <w:rsid w:val="00297940"/>
    <w:rsid w:val="0029797E"/>
    <w:rsid w:val="00297AAC"/>
    <w:rsid w:val="002A0252"/>
    <w:rsid w:val="002A0383"/>
    <w:rsid w:val="002A0421"/>
    <w:rsid w:val="002A0546"/>
    <w:rsid w:val="002A0635"/>
    <w:rsid w:val="002A0651"/>
    <w:rsid w:val="002A0927"/>
    <w:rsid w:val="002A099C"/>
    <w:rsid w:val="002A0A23"/>
    <w:rsid w:val="002A0ABC"/>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44E"/>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89"/>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6FED"/>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1F0C"/>
    <w:rsid w:val="002B1FE2"/>
    <w:rsid w:val="002B2044"/>
    <w:rsid w:val="002B20C1"/>
    <w:rsid w:val="002B2108"/>
    <w:rsid w:val="002B2131"/>
    <w:rsid w:val="002B2239"/>
    <w:rsid w:val="002B233B"/>
    <w:rsid w:val="002B2374"/>
    <w:rsid w:val="002B23E5"/>
    <w:rsid w:val="002B2535"/>
    <w:rsid w:val="002B25C7"/>
    <w:rsid w:val="002B266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BF8"/>
    <w:rsid w:val="002B4CFE"/>
    <w:rsid w:val="002B4DC0"/>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177"/>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37"/>
    <w:rsid w:val="002C08D8"/>
    <w:rsid w:val="002C0A58"/>
    <w:rsid w:val="002C0C55"/>
    <w:rsid w:val="002C0F59"/>
    <w:rsid w:val="002C0F8E"/>
    <w:rsid w:val="002C0FC1"/>
    <w:rsid w:val="002C11DE"/>
    <w:rsid w:val="002C11EF"/>
    <w:rsid w:val="002C12FE"/>
    <w:rsid w:val="002C146A"/>
    <w:rsid w:val="002C165C"/>
    <w:rsid w:val="002C18DF"/>
    <w:rsid w:val="002C1AB0"/>
    <w:rsid w:val="002C1B41"/>
    <w:rsid w:val="002C1D13"/>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46"/>
    <w:rsid w:val="002C3F4E"/>
    <w:rsid w:val="002C3F87"/>
    <w:rsid w:val="002C4008"/>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BF6"/>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E44"/>
    <w:rsid w:val="002C6F73"/>
    <w:rsid w:val="002C6FD2"/>
    <w:rsid w:val="002C721D"/>
    <w:rsid w:val="002C72AD"/>
    <w:rsid w:val="002C72D0"/>
    <w:rsid w:val="002C759D"/>
    <w:rsid w:val="002C7BFF"/>
    <w:rsid w:val="002C7C9E"/>
    <w:rsid w:val="002C7EE2"/>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8B"/>
    <w:rsid w:val="002D0FB4"/>
    <w:rsid w:val="002D10E5"/>
    <w:rsid w:val="002D12D1"/>
    <w:rsid w:val="002D17BC"/>
    <w:rsid w:val="002D1DD6"/>
    <w:rsid w:val="002D222D"/>
    <w:rsid w:val="002D22BD"/>
    <w:rsid w:val="002D2499"/>
    <w:rsid w:val="002D2500"/>
    <w:rsid w:val="002D27D5"/>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BB3"/>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0E1"/>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1D"/>
    <w:rsid w:val="002E289C"/>
    <w:rsid w:val="002E2AC2"/>
    <w:rsid w:val="002E2C47"/>
    <w:rsid w:val="002E2EDC"/>
    <w:rsid w:val="002E2F1E"/>
    <w:rsid w:val="002E313F"/>
    <w:rsid w:val="002E3284"/>
    <w:rsid w:val="002E3627"/>
    <w:rsid w:val="002E388C"/>
    <w:rsid w:val="002E38BC"/>
    <w:rsid w:val="002E3A26"/>
    <w:rsid w:val="002E3B12"/>
    <w:rsid w:val="002E3BB4"/>
    <w:rsid w:val="002E3E06"/>
    <w:rsid w:val="002E3F95"/>
    <w:rsid w:val="002E434B"/>
    <w:rsid w:val="002E44CA"/>
    <w:rsid w:val="002E459F"/>
    <w:rsid w:val="002E4636"/>
    <w:rsid w:val="002E4717"/>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11"/>
    <w:rsid w:val="002E78E8"/>
    <w:rsid w:val="002E7CD2"/>
    <w:rsid w:val="002E7E0B"/>
    <w:rsid w:val="002E7EF0"/>
    <w:rsid w:val="002F0091"/>
    <w:rsid w:val="002F00BA"/>
    <w:rsid w:val="002F00DA"/>
    <w:rsid w:val="002F0108"/>
    <w:rsid w:val="002F0338"/>
    <w:rsid w:val="002F04CF"/>
    <w:rsid w:val="002F0523"/>
    <w:rsid w:val="002F062C"/>
    <w:rsid w:val="002F06B9"/>
    <w:rsid w:val="002F06C1"/>
    <w:rsid w:val="002F07B2"/>
    <w:rsid w:val="002F08B0"/>
    <w:rsid w:val="002F08E1"/>
    <w:rsid w:val="002F08ED"/>
    <w:rsid w:val="002F0946"/>
    <w:rsid w:val="002F09C9"/>
    <w:rsid w:val="002F0DBE"/>
    <w:rsid w:val="002F0E6B"/>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54"/>
    <w:rsid w:val="002F3265"/>
    <w:rsid w:val="002F3286"/>
    <w:rsid w:val="002F329C"/>
    <w:rsid w:val="002F335A"/>
    <w:rsid w:val="002F33C1"/>
    <w:rsid w:val="002F33CB"/>
    <w:rsid w:val="002F33D8"/>
    <w:rsid w:val="002F353C"/>
    <w:rsid w:val="002F354D"/>
    <w:rsid w:val="002F357F"/>
    <w:rsid w:val="002F35DC"/>
    <w:rsid w:val="002F3855"/>
    <w:rsid w:val="002F3AA2"/>
    <w:rsid w:val="002F3DB1"/>
    <w:rsid w:val="002F3E4A"/>
    <w:rsid w:val="002F3FB4"/>
    <w:rsid w:val="002F437C"/>
    <w:rsid w:val="002F44FF"/>
    <w:rsid w:val="002F452A"/>
    <w:rsid w:val="002F47B9"/>
    <w:rsid w:val="002F4A47"/>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0E3"/>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2FB"/>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1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874"/>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28"/>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CE6"/>
    <w:rsid w:val="00305E2E"/>
    <w:rsid w:val="00305E4B"/>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2"/>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6EB"/>
    <w:rsid w:val="0031271D"/>
    <w:rsid w:val="00312897"/>
    <w:rsid w:val="003128AB"/>
    <w:rsid w:val="00312945"/>
    <w:rsid w:val="00312A88"/>
    <w:rsid w:val="00312B6B"/>
    <w:rsid w:val="00312BB6"/>
    <w:rsid w:val="00312C66"/>
    <w:rsid w:val="00312C75"/>
    <w:rsid w:val="00312DB4"/>
    <w:rsid w:val="00312DB9"/>
    <w:rsid w:val="00312DC7"/>
    <w:rsid w:val="00312DF8"/>
    <w:rsid w:val="00312EB0"/>
    <w:rsid w:val="003131DC"/>
    <w:rsid w:val="00313264"/>
    <w:rsid w:val="00313435"/>
    <w:rsid w:val="00313664"/>
    <w:rsid w:val="00313838"/>
    <w:rsid w:val="00313906"/>
    <w:rsid w:val="00313A3A"/>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9E0"/>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BF1"/>
    <w:rsid w:val="00321C56"/>
    <w:rsid w:val="00321CFA"/>
    <w:rsid w:val="00321D04"/>
    <w:rsid w:val="0032201A"/>
    <w:rsid w:val="0032204B"/>
    <w:rsid w:val="00322168"/>
    <w:rsid w:val="003221D3"/>
    <w:rsid w:val="003224F8"/>
    <w:rsid w:val="00322A19"/>
    <w:rsid w:val="00322D9E"/>
    <w:rsid w:val="00322E5C"/>
    <w:rsid w:val="00323118"/>
    <w:rsid w:val="00323573"/>
    <w:rsid w:val="003237E9"/>
    <w:rsid w:val="0032391D"/>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0C5"/>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6DE9"/>
    <w:rsid w:val="00327328"/>
    <w:rsid w:val="003273A5"/>
    <w:rsid w:val="003273BA"/>
    <w:rsid w:val="003273BE"/>
    <w:rsid w:val="00327733"/>
    <w:rsid w:val="00327829"/>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17E"/>
    <w:rsid w:val="003322D7"/>
    <w:rsid w:val="00332317"/>
    <w:rsid w:val="0033248A"/>
    <w:rsid w:val="003324F0"/>
    <w:rsid w:val="003325CD"/>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11"/>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96D"/>
    <w:rsid w:val="00343C02"/>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40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64C"/>
    <w:rsid w:val="00347903"/>
    <w:rsid w:val="003479F7"/>
    <w:rsid w:val="00347BBE"/>
    <w:rsid w:val="00347C25"/>
    <w:rsid w:val="00347CD9"/>
    <w:rsid w:val="003501B7"/>
    <w:rsid w:val="00350231"/>
    <w:rsid w:val="003502DC"/>
    <w:rsid w:val="003504FF"/>
    <w:rsid w:val="00350621"/>
    <w:rsid w:val="00350769"/>
    <w:rsid w:val="00350AF3"/>
    <w:rsid w:val="00350BAB"/>
    <w:rsid w:val="00350BD1"/>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8DC"/>
    <w:rsid w:val="003559CD"/>
    <w:rsid w:val="00355E0A"/>
    <w:rsid w:val="00356021"/>
    <w:rsid w:val="00356033"/>
    <w:rsid w:val="00356178"/>
    <w:rsid w:val="003561F1"/>
    <w:rsid w:val="00356446"/>
    <w:rsid w:val="00356769"/>
    <w:rsid w:val="00356774"/>
    <w:rsid w:val="003568C9"/>
    <w:rsid w:val="003568EC"/>
    <w:rsid w:val="003569E0"/>
    <w:rsid w:val="00356D98"/>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9F2"/>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04"/>
    <w:rsid w:val="0036573E"/>
    <w:rsid w:val="00365786"/>
    <w:rsid w:val="003657AB"/>
    <w:rsid w:val="00365826"/>
    <w:rsid w:val="00365A85"/>
    <w:rsid w:val="00365BB1"/>
    <w:rsid w:val="00365BCB"/>
    <w:rsid w:val="00365C7A"/>
    <w:rsid w:val="00365FE8"/>
    <w:rsid w:val="003660E2"/>
    <w:rsid w:val="0036621D"/>
    <w:rsid w:val="0036664E"/>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7E7"/>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08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B7D"/>
    <w:rsid w:val="00374C50"/>
    <w:rsid w:val="00374F94"/>
    <w:rsid w:val="00375002"/>
    <w:rsid w:val="003750BE"/>
    <w:rsid w:val="003750DD"/>
    <w:rsid w:val="003750F0"/>
    <w:rsid w:val="003751DB"/>
    <w:rsid w:val="0037556C"/>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9D"/>
    <w:rsid w:val="003772E2"/>
    <w:rsid w:val="00377316"/>
    <w:rsid w:val="00377325"/>
    <w:rsid w:val="00377348"/>
    <w:rsid w:val="0037764E"/>
    <w:rsid w:val="00377657"/>
    <w:rsid w:val="00377662"/>
    <w:rsid w:val="0037775C"/>
    <w:rsid w:val="00377C09"/>
    <w:rsid w:val="00377D61"/>
    <w:rsid w:val="00377DD5"/>
    <w:rsid w:val="00377F70"/>
    <w:rsid w:val="00377F94"/>
    <w:rsid w:val="00380098"/>
    <w:rsid w:val="003802D7"/>
    <w:rsid w:val="0038031F"/>
    <w:rsid w:val="0038048B"/>
    <w:rsid w:val="00380491"/>
    <w:rsid w:val="00380591"/>
    <w:rsid w:val="00380A1E"/>
    <w:rsid w:val="00380B74"/>
    <w:rsid w:val="00380BCB"/>
    <w:rsid w:val="00380FDD"/>
    <w:rsid w:val="003811DE"/>
    <w:rsid w:val="00381311"/>
    <w:rsid w:val="0038136C"/>
    <w:rsid w:val="00381426"/>
    <w:rsid w:val="0038143B"/>
    <w:rsid w:val="003814B0"/>
    <w:rsid w:val="003815A7"/>
    <w:rsid w:val="00381A3F"/>
    <w:rsid w:val="00381A64"/>
    <w:rsid w:val="00381DE5"/>
    <w:rsid w:val="003823A0"/>
    <w:rsid w:val="00382633"/>
    <w:rsid w:val="00382872"/>
    <w:rsid w:val="00382AF6"/>
    <w:rsid w:val="00382E29"/>
    <w:rsid w:val="00382EF6"/>
    <w:rsid w:val="00382F86"/>
    <w:rsid w:val="00382FE8"/>
    <w:rsid w:val="003832DA"/>
    <w:rsid w:val="00383340"/>
    <w:rsid w:val="003833E1"/>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4E"/>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6FD"/>
    <w:rsid w:val="0038674A"/>
    <w:rsid w:val="003869B8"/>
    <w:rsid w:val="00386CD7"/>
    <w:rsid w:val="00386EC9"/>
    <w:rsid w:val="00387024"/>
    <w:rsid w:val="0038714A"/>
    <w:rsid w:val="003871ED"/>
    <w:rsid w:val="00387225"/>
    <w:rsid w:val="00387268"/>
    <w:rsid w:val="00387398"/>
    <w:rsid w:val="0038739A"/>
    <w:rsid w:val="003875F7"/>
    <w:rsid w:val="0038782A"/>
    <w:rsid w:val="00387AAA"/>
    <w:rsid w:val="00387C3A"/>
    <w:rsid w:val="00387C4B"/>
    <w:rsid w:val="00387D0E"/>
    <w:rsid w:val="00390089"/>
    <w:rsid w:val="003901FA"/>
    <w:rsid w:val="00390728"/>
    <w:rsid w:val="0039072D"/>
    <w:rsid w:val="00390893"/>
    <w:rsid w:val="00391104"/>
    <w:rsid w:val="003912E2"/>
    <w:rsid w:val="00391323"/>
    <w:rsid w:val="0039157F"/>
    <w:rsid w:val="00391685"/>
    <w:rsid w:val="00391709"/>
    <w:rsid w:val="00391822"/>
    <w:rsid w:val="00391838"/>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5F5"/>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D97"/>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160"/>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AD"/>
    <w:rsid w:val="00397DE6"/>
    <w:rsid w:val="003A0072"/>
    <w:rsid w:val="003A008A"/>
    <w:rsid w:val="003A0134"/>
    <w:rsid w:val="003A01D6"/>
    <w:rsid w:val="003A01E1"/>
    <w:rsid w:val="003A02D2"/>
    <w:rsid w:val="003A0442"/>
    <w:rsid w:val="003A06D2"/>
    <w:rsid w:val="003A0713"/>
    <w:rsid w:val="003A0733"/>
    <w:rsid w:val="003A07C5"/>
    <w:rsid w:val="003A0838"/>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DEE"/>
    <w:rsid w:val="003A3F15"/>
    <w:rsid w:val="003A4117"/>
    <w:rsid w:val="003A411D"/>
    <w:rsid w:val="003A42D8"/>
    <w:rsid w:val="003A44A0"/>
    <w:rsid w:val="003A44B0"/>
    <w:rsid w:val="003A4609"/>
    <w:rsid w:val="003A4816"/>
    <w:rsid w:val="003A48F6"/>
    <w:rsid w:val="003A4EA0"/>
    <w:rsid w:val="003A4F37"/>
    <w:rsid w:val="003A4F98"/>
    <w:rsid w:val="003A5101"/>
    <w:rsid w:val="003A513D"/>
    <w:rsid w:val="003A538E"/>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21"/>
    <w:rsid w:val="003B0D81"/>
    <w:rsid w:val="003B0E97"/>
    <w:rsid w:val="003B0ED7"/>
    <w:rsid w:val="003B0F62"/>
    <w:rsid w:val="003B0F9B"/>
    <w:rsid w:val="003B10AD"/>
    <w:rsid w:val="003B11CD"/>
    <w:rsid w:val="003B13ED"/>
    <w:rsid w:val="003B145F"/>
    <w:rsid w:val="003B1462"/>
    <w:rsid w:val="003B162F"/>
    <w:rsid w:val="003B1709"/>
    <w:rsid w:val="003B1787"/>
    <w:rsid w:val="003B1795"/>
    <w:rsid w:val="003B1CEB"/>
    <w:rsid w:val="003B1D60"/>
    <w:rsid w:val="003B20C8"/>
    <w:rsid w:val="003B2318"/>
    <w:rsid w:val="003B25BB"/>
    <w:rsid w:val="003B268D"/>
    <w:rsid w:val="003B2E32"/>
    <w:rsid w:val="003B2F75"/>
    <w:rsid w:val="003B3115"/>
    <w:rsid w:val="003B3479"/>
    <w:rsid w:val="003B3846"/>
    <w:rsid w:val="003B39E7"/>
    <w:rsid w:val="003B3CC3"/>
    <w:rsid w:val="003B3D58"/>
    <w:rsid w:val="003B3EAA"/>
    <w:rsid w:val="003B4039"/>
    <w:rsid w:val="003B42D9"/>
    <w:rsid w:val="003B443D"/>
    <w:rsid w:val="003B44CD"/>
    <w:rsid w:val="003B465C"/>
    <w:rsid w:val="003B481B"/>
    <w:rsid w:val="003B49BA"/>
    <w:rsid w:val="003B4B7B"/>
    <w:rsid w:val="003B4C0E"/>
    <w:rsid w:val="003B4C80"/>
    <w:rsid w:val="003B4CA7"/>
    <w:rsid w:val="003B4DD1"/>
    <w:rsid w:val="003B517C"/>
    <w:rsid w:val="003B51F0"/>
    <w:rsid w:val="003B523E"/>
    <w:rsid w:val="003B529E"/>
    <w:rsid w:val="003B5644"/>
    <w:rsid w:val="003B57B9"/>
    <w:rsid w:val="003B57D0"/>
    <w:rsid w:val="003B597B"/>
    <w:rsid w:val="003B5A48"/>
    <w:rsid w:val="003B5A98"/>
    <w:rsid w:val="003B5C9F"/>
    <w:rsid w:val="003B5CA5"/>
    <w:rsid w:val="003B5F47"/>
    <w:rsid w:val="003B61EF"/>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50"/>
    <w:rsid w:val="003C1683"/>
    <w:rsid w:val="003C1B81"/>
    <w:rsid w:val="003C1D06"/>
    <w:rsid w:val="003C1DA0"/>
    <w:rsid w:val="003C1E18"/>
    <w:rsid w:val="003C1E41"/>
    <w:rsid w:val="003C1ED2"/>
    <w:rsid w:val="003C1FC8"/>
    <w:rsid w:val="003C21B6"/>
    <w:rsid w:val="003C22A9"/>
    <w:rsid w:val="003C2639"/>
    <w:rsid w:val="003C268C"/>
    <w:rsid w:val="003C2803"/>
    <w:rsid w:val="003C2815"/>
    <w:rsid w:val="003C2859"/>
    <w:rsid w:val="003C28AA"/>
    <w:rsid w:val="003C2973"/>
    <w:rsid w:val="003C2AE4"/>
    <w:rsid w:val="003C2B1F"/>
    <w:rsid w:val="003C2F72"/>
    <w:rsid w:val="003C304D"/>
    <w:rsid w:val="003C3151"/>
    <w:rsid w:val="003C33D8"/>
    <w:rsid w:val="003C369F"/>
    <w:rsid w:val="003C39C7"/>
    <w:rsid w:val="003C3D38"/>
    <w:rsid w:val="003C3D74"/>
    <w:rsid w:val="003C3DC6"/>
    <w:rsid w:val="003C3EB0"/>
    <w:rsid w:val="003C413B"/>
    <w:rsid w:val="003C4178"/>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7D"/>
    <w:rsid w:val="003C6A93"/>
    <w:rsid w:val="003C6CF8"/>
    <w:rsid w:val="003C6ED8"/>
    <w:rsid w:val="003C702C"/>
    <w:rsid w:val="003C70D3"/>
    <w:rsid w:val="003C70E1"/>
    <w:rsid w:val="003C7140"/>
    <w:rsid w:val="003C7269"/>
    <w:rsid w:val="003C74F8"/>
    <w:rsid w:val="003C7720"/>
    <w:rsid w:val="003C7A07"/>
    <w:rsid w:val="003C7A6D"/>
    <w:rsid w:val="003C7B69"/>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13"/>
    <w:rsid w:val="003D1920"/>
    <w:rsid w:val="003D19B4"/>
    <w:rsid w:val="003D1C5E"/>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4EC"/>
    <w:rsid w:val="003D357C"/>
    <w:rsid w:val="003D3BBB"/>
    <w:rsid w:val="003D3BC1"/>
    <w:rsid w:val="003D3BDC"/>
    <w:rsid w:val="003D3E79"/>
    <w:rsid w:val="003D3F1B"/>
    <w:rsid w:val="003D3F9E"/>
    <w:rsid w:val="003D4092"/>
    <w:rsid w:val="003D4111"/>
    <w:rsid w:val="003D43F8"/>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0E"/>
    <w:rsid w:val="003D6A49"/>
    <w:rsid w:val="003D6AE8"/>
    <w:rsid w:val="003D6BB1"/>
    <w:rsid w:val="003D6C36"/>
    <w:rsid w:val="003D6D29"/>
    <w:rsid w:val="003D7017"/>
    <w:rsid w:val="003D72CC"/>
    <w:rsid w:val="003D7406"/>
    <w:rsid w:val="003D751B"/>
    <w:rsid w:val="003D758A"/>
    <w:rsid w:val="003D767F"/>
    <w:rsid w:val="003D7780"/>
    <w:rsid w:val="003D791D"/>
    <w:rsid w:val="003D7C23"/>
    <w:rsid w:val="003D7DE6"/>
    <w:rsid w:val="003D7E8B"/>
    <w:rsid w:val="003D7E9D"/>
    <w:rsid w:val="003D7EFF"/>
    <w:rsid w:val="003E005F"/>
    <w:rsid w:val="003E0176"/>
    <w:rsid w:val="003E0295"/>
    <w:rsid w:val="003E02E0"/>
    <w:rsid w:val="003E0411"/>
    <w:rsid w:val="003E044B"/>
    <w:rsid w:val="003E04C5"/>
    <w:rsid w:val="003E053C"/>
    <w:rsid w:val="003E062A"/>
    <w:rsid w:val="003E064E"/>
    <w:rsid w:val="003E06D9"/>
    <w:rsid w:val="003E09A3"/>
    <w:rsid w:val="003E0BF9"/>
    <w:rsid w:val="003E0C34"/>
    <w:rsid w:val="003E0F46"/>
    <w:rsid w:val="003E1020"/>
    <w:rsid w:val="003E107A"/>
    <w:rsid w:val="003E1108"/>
    <w:rsid w:val="003E12E6"/>
    <w:rsid w:val="003E1309"/>
    <w:rsid w:val="003E13C9"/>
    <w:rsid w:val="003E14DB"/>
    <w:rsid w:val="003E1752"/>
    <w:rsid w:val="003E177B"/>
    <w:rsid w:val="003E18BC"/>
    <w:rsid w:val="003E194F"/>
    <w:rsid w:val="003E1BB6"/>
    <w:rsid w:val="003E1BE9"/>
    <w:rsid w:val="003E1C9E"/>
    <w:rsid w:val="003E1DBE"/>
    <w:rsid w:val="003E1E33"/>
    <w:rsid w:val="003E1E46"/>
    <w:rsid w:val="003E1E98"/>
    <w:rsid w:val="003E22DF"/>
    <w:rsid w:val="003E287F"/>
    <w:rsid w:val="003E2B14"/>
    <w:rsid w:val="003E2D1B"/>
    <w:rsid w:val="003E319A"/>
    <w:rsid w:val="003E348E"/>
    <w:rsid w:val="003E34BB"/>
    <w:rsid w:val="003E3523"/>
    <w:rsid w:val="003E3549"/>
    <w:rsid w:val="003E3761"/>
    <w:rsid w:val="003E3899"/>
    <w:rsid w:val="003E38CC"/>
    <w:rsid w:val="003E39C2"/>
    <w:rsid w:val="003E3EED"/>
    <w:rsid w:val="003E4034"/>
    <w:rsid w:val="003E40C3"/>
    <w:rsid w:val="003E414B"/>
    <w:rsid w:val="003E4210"/>
    <w:rsid w:val="003E45D4"/>
    <w:rsid w:val="003E4864"/>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C56"/>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C3E"/>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6AC"/>
    <w:rsid w:val="003F36D7"/>
    <w:rsid w:val="003F3B07"/>
    <w:rsid w:val="003F3B70"/>
    <w:rsid w:val="003F4048"/>
    <w:rsid w:val="003F406F"/>
    <w:rsid w:val="003F428D"/>
    <w:rsid w:val="003F45AD"/>
    <w:rsid w:val="003F481B"/>
    <w:rsid w:val="003F4907"/>
    <w:rsid w:val="003F4A07"/>
    <w:rsid w:val="003F4AF7"/>
    <w:rsid w:val="003F4F00"/>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3F7"/>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0FC5"/>
    <w:rsid w:val="00401183"/>
    <w:rsid w:val="004011AF"/>
    <w:rsid w:val="004012E9"/>
    <w:rsid w:val="004013D0"/>
    <w:rsid w:val="00401413"/>
    <w:rsid w:val="004014A2"/>
    <w:rsid w:val="004017FC"/>
    <w:rsid w:val="00401C91"/>
    <w:rsid w:val="00401DDB"/>
    <w:rsid w:val="00401E86"/>
    <w:rsid w:val="0040229F"/>
    <w:rsid w:val="004022D8"/>
    <w:rsid w:val="0040233C"/>
    <w:rsid w:val="00402394"/>
    <w:rsid w:val="004023CF"/>
    <w:rsid w:val="004024E1"/>
    <w:rsid w:val="004026B5"/>
    <w:rsid w:val="00402713"/>
    <w:rsid w:val="0040271A"/>
    <w:rsid w:val="004027E3"/>
    <w:rsid w:val="004029B2"/>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17"/>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052"/>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E81"/>
    <w:rsid w:val="00411F12"/>
    <w:rsid w:val="00411F34"/>
    <w:rsid w:val="00412060"/>
    <w:rsid w:val="004123A2"/>
    <w:rsid w:val="00412417"/>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292"/>
    <w:rsid w:val="0041542C"/>
    <w:rsid w:val="004155C7"/>
    <w:rsid w:val="00415713"/>
    <w:rsid w:val="0041578C"/>
    <w:rsid w:val="00415B6D"/>
    <w:rsid w:val="00415BFA"/>
    <w:rsid w:val="00415E30"/>
    <w:rsid w:val="00415EB7"/>
    <w:rsid w:val="00415F1B"/>
    <w:rsid w:val="004160C4"/>
    <w:rsid w:val="00416127"/>
    <w:rsid w:val="0041679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25"/>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858"/>
    <w:rsid w:val="00422943"/>
    <w:rsid w:val="00422A61"/>
    <w:rsid w:val="00422B04"/>
    <w:rsid w:val="00422F17"/>
    <w:rsid w:val="00422FDC"/>
    <w:rsid w:val="00423006"/>
    <w:rsid w:val="00423212"/>
    <w:rsid w:val="004232D3"/>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15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32"/>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BD1"/>
    <w:rsid w:val="00427C26"/>
    <w:rsid w:val="00427C5F"/>
    <w:rsid w:val="00427D30"/>
    <w:rsid w:val="00427DB4"/>
    <w:rsid w:val="00427EBF"/>
    <w:rsid w:val="00430023"/>
    <w:rsid w:val="00430050"/>
    <w:rsid w:val="00430185"/>
    <w:rsid w:val="0043040B"/>
    <w:rsid w:val="004304A4"/>
    <w:rsid w:val="0043057D"/>
    <w:rsid w:val="004306F0"/>
    <w:rsid w:val="00430840"/>
    <w:rsid w:val="00430B1A"/>
    <w:rsid w:val="00430C14"/>
    <w:rsid w:val="00430CA1"/>
    <w:rsid w:val="00430D67"/>
    <w:rsid w:val="0043100F"/>
    <w:rsid w:val="00431025"/>
    <w:rsid w:val="00431355"/>
    <w:rsid w:val="004313E3"/>
    <w:rsid w:val="004315A1"/>
    <w:rsid w:val="00431688"/>
    <w:rsid w:val="0043169B"/>
    <w:rsid w:val="00431846"/>
    <w:rsid w:val="00431A3F"/>
    <w:rsid w:val="00432052"/>
    <w:rsid w:val="00432145"/>
    <w:rsid w:val="0043239E"/>
    <w:rsid w:val="0043252D"/>
    <w:rsid w:val="0043262A"/>
    <w:rsid w:val="004326D5"/>
    <w:rsid w:val="0043287C"/>
    <w:rsid w:val="00432A5D"/>
    <w:rsid w:val="00432C81"/>
    <w:rsid w:val="00432EDD"/>
    <w:rsid w:val="0043313E"/>
    <w:rsid w:val="0043325B"/>
    <w:rsid w:val="004333CD"/>
    <w:rsid w:val="0043345E"/>
    <w:rsid w:val="00433529"/>
    <w:rsid w:val="00433582"/>
    <w:rsid w:val="0043360D"/>
    <w:rsid w:val="00433752"/>
    <w:rsid w:val="00433783"/>
    <w:rsid w:val="00433E6C"/>
    <w:rsid w:val="004343DA"/>
    <w:rsid w:val="004346CB"/>
    <w:rsid w:val="004347D3"/>
    <w:rsid w:val="004349B9"/>
    <w:rsid w:val="004349D3"/>
    <w:rsid w:val="00434A57"/>
    <w:rsid w:val="00434DFA"/>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8A2"/>
    <w:rsid w:val="00440962"/>
    <w:rsid w:val="00440A22"/>
    <w:rsid w:val="00440A48"/>
    <w:rsid w:val="00440A5F"/>
    <w:rsid w:val="00440BAB"/>
    <w:rsid w:val="00440E49"/>
    <w:rsid w:val="00440F9E"/>
    <w:rsid w:val="004411AB"/>
    <w:rsid w:val="004411E5"/>
    <w:rsid w:val="004412C2"/>
    <w:rsid w:val="004412E7"/>
    <w:rsid w:val="00441598"/>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4"/>
    <w:rsid w:val="0044382E"/>
    <w:rsid w:val="004438B0"/>
    <w:rsid w:val="004439DF"/>
    <w:rsid w:val="00443E39"/>
    <w:rsid w:val="00443F40"/>
    <w:rsid w:val="0044400C"/>
    <w:rsid w:val="004441A4"/>
    <w:rsid w:val="00444233"/>
    <w:rsid w:val="00444315"/>
    <w:rsid w:val="0044431A"/>
    <w:rsid w:val="004443F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98E"/>
    <w:rsid w:val="00445BE6"/>
    <w:rsid w:val="00445C83"/>
    <w:rsid w:val="00445C87"/>
    <w:rsid w:val="00445DEB"/>
    <w:rsid w:val="00445EB8"/>
    <w:rsid w:val="00445F0E"/>
    <w:rsid w:val="004460A5"/>
    <w:rsid w:val="004461D3"/>
    <w:rsid w:val="004462B1"/>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5F7"/>
    <w:rsid w:val="0045180B"/>
    <w:rsid w:val="00451D0E"/>
    <w:rsid w:val="00451D8A"/>
    <w:rsid w:val="00451DAD"/>
    <w:rsid w:val="00451EAE"/>
    <w:rsid w:val="00451F51"/>
    <w:rsid w:val="00452243"/>
    <w:rsid w:val="00452312"/>
    <w:rsid w:val="00452618"/>
    <w:rsid w:val="00452731"/>
    <w:rsid w:val="004529E5"/>
    <w:rsid w:val="00452B19"/>
    <w:rsid w:val="00452D9F"/>
    <w:rsid w:val="00452DAE"/>
    <w:rsid w:val="00452E2A"/>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8FF"/>
    <w:rsid w:val="00455984"/>
    <w:rsid w:val="004559B7"/>
    <w:rsid w:val="00455A39"/>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A7F"/>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602"/>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575"/>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773"/>
    <w:rsid w:val="00475814"/>
    <w:rsid w:val="0047589B"/>
    <w:rsid w:val="00475979"/>
    <w:rsid w:val="00475AB5"/>
    <w:rsid w:val="00475BA0"/>
    <w:rsid w:val="00475D44"/>
    <w:rsid w:val="00476074"/>
    <w:rsid w:val="004761FA"/>
    <w:rsid w:val="00476394"/>
    <w:rsid w:val="0047650A"/>
    <w:rsid w:val="0047654B"/>
    <w:rsid w:val="00476828"/>
    <w:rsid w:val="00476879"/>
    <w:rsid w:val="004768C8"/>
    <w:rsid w:val="00476D32"/>
    <w:rsid w:val="00476D86"/>
    <w:rsid w:val="00476E03"/>
    <w:rsid w:val="00476FB9"/>
    <w:rsid w:val="00476FCF"/>
    <w:rsid w:val="0047718A"/>
    <w:rsid w:val="004771F8"/>
    <w:rsid w:val="0047721E"/>
    <w:rsid w:val="00477413"/>
    <w:rsid w:val="004776AC"/>
    <w:rsid w:val="0047774B"/>
    <w:rsid w:val="00477896"/>
    <w:rsid w:val="00477C62"/>
    <w:rsid w:val="00480060"/>
    <w:rsid w:val="004800A0"/>
    <w:rsid w:val="004802D5"/>
    <w:rsid w:val="004803E6"/>
    <w:rsid w:val="00480486"/>
    <w:rsid w:val="00480591"/>
    <w:rsid w:val="0048067C"/>
    <w:rsid w:val="004806DF"/>
    <w:rsid w:val="00480707"/>
    <w:rsid w:val="0048078B"/>
    <w:rsid w:val="004807DC"/>
    <w:rsid w:val="00480950"/>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1DFC"/>
    <w:rsid w:val="00482007"/>
    <w:rsid w:val="004821BF"/>
    <w:rsid w:val="00482351"/>
    <w:rsid w:val="00482389"/>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AAA"/>
    <w:rsid w:val="00485EEE"/>
    <w:rsid w:val="00485F41"/>
    <w:rsid w:val="00485FBD"/>
    <w:rsid w:val="00485FBE"/>
    <w:rsid w:val="00486009"/>
    <w:rsid w:val="004860FE"/>
    <w:rsid w:val="00486384"/>
    <w:rsid w:val="0048659F"/>
    <w:rsid w:val="00486656"/>
    <w:rsid w:val="0048674F"/>
    <w:rsid w:val="0048676A"/>
    <w:rsid w:val="00486D30"/>
    <w:rsid w:val="00486E08"/>
    <w:rsid w:val="00486EED"/>
    <w:rsid w:val="00486F14"/>
    <w:rsid w:val="00486FD0"/>
    <w:rsid w:val="0048714B"/>
    <w:rsid w:val="004871C1"/>
    <w:rsid w:val="00487457"/>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3E43"/>
    <w:rsid w:val="00494010"/>
    <w:rsid w:val="004940A7"/>
    <w:rsid w:val="00494147"/>
    <w:rsid w:val="00494195"/>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D19"/>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6D"/>
    <w:rsid w:val="004A08BB"/>
    <w:rsid w:val="004A0A02"/>
    <w:rsid w:val="004A0AE1"/>
    <w:rsid w:val="004A0B6A"/>
    <w:rsid w:val="004A0C80"/>
    <w:rsid w:val="004A0D86"/>
    <w:rsid w:val="004A0DC9"/>
    <w:rsid w:val="004A1190"/>
    <w:rsid w:val="004A1299"/>
    <w:rsid w:val="004A139C"/>
    <w:rsid w:val="004A1406"/>
    <w:rsid w:val="004A16F6"/>
    <w:rsid w:val="004A17C8"/>
    <w:rsid w:val="004A17D1"/>
    <w:rsid w:val="004A184F"/>
    <w:rsid w:val="004A197B"/>
    <w:rsid w:val="004A19D9"/>
    <w:rsid w:val="004A1C0F"/>
    <w:rsid w:val="004A1F5D"/>
    <w:rsid w:val="004A20E9"/>
    <w:rsid w:val="004A213B"/>
    <w:rsid w:val="004A2301"/>
    <w:rsid w:val="004A2317"/>
    <w:rsid w:val="004A251C"/>
    <w:rsid w:val="004A27F6"/>
    <w:rsid w:val="004A280F"/>
    <w:rsid w:val="004A2817"/>
    <w:rsid w:val="004A2C32"/>
    <w:rsid w:val="004A2CC4"/>
    <w:rsid w:val="004A2D29"/>
    <w:rsid w:val="004A2F1F"/>
    <w:rsid w:val="004A2FF6"/>
    <w:rsid w:val="004A3215"/>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E33"/>
    <w:rsid w:val="004A4F0D"/>
    <w:rsid w:val="004A5046"/>
    <w:rsid w:val="004A51E3"/>
    <w:rsid w:val="004A52DD"/>
    <w:rsid w:val="004A5720"/>
    <w:rsid w:val="004A580B"/>
    <w:rsid w:val="004A586F"/>
    <w:rsid w:val="004A5B19"/>
    <w:rsid w:val="004A5B24"/>
    <w:rsid w:val="004A5C1F"/>
    <w:rsid w:val="004A5C92"/>
    <w:rsid w:val="004A5CB8"/>
    <w:rsid w:val="004A5DCF"/>
    <w:rsid w:val="004A5DF9"/>
    <w:rsid w:val="004A5E3E"/>
    <w:rsid w:val="004A620F"/>
    <w:rsid w:val="004A638C"/>
    <w:rsid w:val="004A6408"/>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DE2"/>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5CA4"/>
    <w:rsid w:val="004B6034"/>
    <w:rsid w:val="004B6050"/>
    <w:rsid w:val="004B6451"/>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1DC"/>
    <w:rsid w:val="004C127D"/>
    <w:rsid w:val="004C161B"/>
    <w:rsid w:val="004C1744"/>
    <w:rsid w:val="004C1C5D"/>
    <w:rsid w:val="004C1CFB"/>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E49"/>
    <w:rsid w:val="004C4F25"/>
    <w:rsid w:val="004C4F35"/>
    <w:rsid w:val="004C4F6A"/>
    <w:rsid w:val="004C4FA5"/>
    <w:rsid w:val="004C4FB2"/>
    <w:rsid w:val="004C5004"/>
    <w:rsid w:val="004C502E"/>
    <w:rsid w:val="004C50AF"/>
    <w:rsid w:val="004C5156"/>
    <w:rsid w:val="004C52CA"/>
    <w:rsid w:val="004C532F"/>
    <w:rsid w:val="004C5620"/>
    <w:rsid w:val="004C57E6"/>
    <w:rsid w:val="004C58E8"/>
    <w:rsid w:val="004C5992"/>
    <w:rsid w:val="004C5D76"/>
    <w:rsid w:val="004C6146"/>
    <w:rsid w:val="004C62AA"/>
    <w:rsid w:val="004C660B"/>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99A"/>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272"/>
    <w:rsid w:val="004D244F"/>
    <w:rsid w:val="004D27FC"/>
    <w:rsid w:val="004D280F"/>
    <w:rsid w:val="004D2854"/>
    <w:rsid w:val="004D296F"/>
    <w:rsid w:val="004D2D96"/>
    <w:rsid w:val="004D2DCD"/>
    <w:rsid w:val="004D2F0A"/>
    <w:rsid w:val="004D320B"/>
    <w:rsid w:val="004D32F8"/>
    <w:rsid w:val="004D33F5"/>
    <w:rsid w:val="004D3424"/>
    <w:rsid w:val="004D3696"/>
    <w:rsid w:val="004D36C3"/>
    <w:rsid w:val="004D37C3"/>
    <w:rsid w:val="004D3925"/>
    <w:rsid w:val="004D39E9"/>
    <w:rsid w:val="004D3A0D"/>
    <w:rsid w:val="004D3BD3"/>
    <w:rsid w:val="004D3EBD"/>
    <w:rsid w:val="004D406A"/>
    <w:rsid w:val="004D4391"/>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8D"/>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C6E"/>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37"/>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B22"/>
    <w:rsid w:val="004E5FAC"/>
    <w:rsid w:val="004E5FD1"/>
    <w:rsid w:val="004E60BD"/>
    <w:rsid w:val="004E616E"/>
    <w:rsid w:val="004E62CE"/>
    <w:rsid w:val="004E659E"/>
    <w:rsid w:val="004E6717"/>
    <w:rsid w:val="004E685D"/>
    <w:rsid w:val="004E690F"/>
    <w:rsid w:val="004E6923"/>
    <w:rsid w:val="004E697E"/>
    <w:rsid w:val="004E6A62"/>
    <w:rsid w:val="004E6ABE"/>
    <w:rsid w:val="004E6BF7"/>
    <w:rsid w:val="004E6E1C"/>
    <w:rsid w:val="004E6E8A"/>
    <w:rsid w:val="004E6EF4"/>
    <w:rsid w:val="004E70FF"/>
    <w:rsid w:val="004E72E7"/>
    <w:rsid w:val="004E748B"/>
    <w:rsid w:val="004E7634"/>
    <w:rsid w:val="004E7720"/>
    <w:rsid w:val="004E77FE"/>
    <w:rsid w:val="004E796C"/>
    <w:rsid w:val="004E7C82"/>
    <w:rsid w:val="004E7D28"/>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A"/>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6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70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58D"/>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5E"/>
    <w:rsid w:val="005019D0"/>
    <w:rsid w:val="005019D2"/>
    <w:rsid w:val="00501B97"/>
    <w:rsid w:val="00501BDF"/>
    <w:rsid w:val="00501DA4"/>
    <w:rsid w:val="0050208E"/>
    <w:rsid w:val="00502208"/>
    <w:rsid w:val="00502242"/>
    <w:rsid w:val="0050225C"/>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B6C"/>
    <w:rsid w:val="00503EE7"/>
    <w:rsid w:val="00503F8B"/>
    <w:rsid w:val="00504017"/>
    <w:rsid w:val="00504062"/>
    <w:rsid w:val="00504458"/>
    <w:rsid w:val="005046F6"/>
    <w:rsid w:val="0050474B"/>
    <w:rsid w:val="005048B7"/>
    <w:rsid w:val="00504C89"/>
    <w:rsid w:val="00504F7A"/>
    <w:rsid w:val="00504FB1"/>
    <w:rsid w:val="00505210"/>
    <w:rsid w:val="0050524D"/>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C44"/>
    <w:rsid w:val="00511E95"/>
    <w:rsid w:val="00511F06"/>
    <w:rsid w:val="005124E7"/>
    <w:rsid w:val="005126A6"/>
    <w:rsid w:val="005126F2"/>
    <w:rsid w:val="0051282F"/>
    <w:rsid w:val="005128D4"/>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951"/>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0E3C"/>
    <w:rsid w:val="00521263"/>
    <w:rsid w:val="005212BB"/>
    <w:rsid w:val="005214B0"/>
    <w:rsid w:val="00521692"/>
    <w:rsid w:val="0052177D"/>
    <w:rsid w:val="005217B6"/>
    <w:rsid w:val="0052183C"/>
    <w:rsid w:val="005219BA"/>
    <w:rsid w:val="005219C5"/>
    <w:rsid w:val="005219FB"/>
    <w:rsid w:val="005224C5"/>
    <w:rsid w:val="005227DC"/>
    <w:rsid w:val="00522A09"/>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DC3"/>
    <w:rsid w:val="00527EA0"/>
    <w:rsid w:val="00527F32"/>
    <w:rsid w:val="00530099"/>
    <w:rsid w:val="00530248"/>
    <w:rsid w:val="00530356"/>
    <w:rsid w:val="00530381"/>
    <w:rsid w:val="005303EE"/>
    <w:rsid w:val="00530401"/>
    <w:rsid w:val="00530E50"/>
    <w:rsid w:val="00530F81"/>
    <w:rsid w:val="0053101D"/>
    <w:rsid w:val="00531155"/>
    <w:rsid w:val="00531227"/>
    <w:rsid w:val="00531293"/>
    <w:rsid w:val="0053135E"/>
    <w:rsid w:val="005313AE"/>
    <w:rsid w:val="005314F4"/>
    <w:rsid w:val="00531514"/>
    <w:rsid w:val="0053179E"/>
    <w:rsid w:val="00531808"/>
    <w:rsid w:val="005318E3"/>
    <w:rsid w:val="00531A2E"/>
    <w:rsid w:val="00531C1A"/>
    <w:rsid w:val="00531CF1"/>
    <w:rsid w:val="005321C2"/>
    <w:rsid w:val="005323A9"/>
    <w:rsid w:val="0053251C"/>
    <w:rsid w:val="00532762"/>
    <w:rsid w:val="00532827"/>
    <w:rsid w:val="00532BA2"/>
    <w:rsid w:val="00532E51"/>
    <w:rsid w:val="00533072"/>
    <w:rsid w:val="0053319F"/>
    <w:rsid w:val="005331B0"/>
    <w:rsid w:val="0053322A"/>
    <w:rsid w:val="005332B9"/>
    <w:rsid w:val="005332E4"/>
    <w:rsid w:val="00533329"/>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7B"/>
    <w:rsid w:val="00534C8F"/>
    <w:rsid w:val="00534E7F"/>
    <w:rsid w:val="0053504E"/>
    <w:rsid w:val="0053508F"/>
    <w:rsid w:val="005350B0"/>
    <w:rsid w:val="005352FF"/>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6E00"/>
    <w:rsid w:val="0053758A"/>
    <w:rsid w:val="005375E0"/>
    <w:rsid w:val="005375E7"/>
    <w:rsid w:val="00537799"/>
    <w:rsid w:val="00537810"/>
    <w:rsid w:val="00537860"/>
    <w:rsid w:val="00537956"/>
    <w:rsid w:val="005379B4"/>
    <w:rsid w:val="005379E9"/>
    <w:rsid w:val="00537A24"/>
    <w:rsid w:val="00537B1C"/>
    <w:rsid w:val="00537D0A"/>
    <w:rsid w:val="00537DE8"/>
    <w:rsid w:val="00537F03"/>
    <w:rsid w:val="00540114"/>
    <w:rsid w:val="00540343"/>
    <w:rsid w:val="0054043F"/>
    <w:rsid w:val="00540495"/>
    <w:rsid w:val="0054049E"/>
    <w:rsid w:val="0054053F"/>
    <w:rsid w:val="00540587"/>
    <w:rsid w:val="00540657"/>
    <w:rsid w:val="0054068F"/>
    <w:rsid w:val="00540720"/>
    <w:rsid w:val="005409A5"/>
    <w:rsid w:val="005409E9"/>
    <w:rsid w:val="00540A98"/>
    <w:rsid w:val="00540B7C"/>
    <w:rsid w:val="00540CAD"/>
    <w:rsid w:val="00540D85"/>
    <w:rsid w:val="00540DF6"/>
    <w:rsid w:val="00540F22"/>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2F74"/>
    <w:rsid w:val="00543101"/>
    <w:rsid w:val="005431BA"/>
    <w:rsid w:val="005432AB"/>
    <w:rsid w:val="005434C9"/>
    <w:rsid w:val="0054372C"/>
    <w:rsid w:val="0054374B"/>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70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3E9"/>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EC8"/>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A1"/>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538"/>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7D"/>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1BE"/>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3B7"/>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4F8E"/>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978"/>
    <w:rsid w:val="00577A45"/>
    <w:rsid w:val="00577BB5"/>
    <w:rsid w:val="00577BEA"/>
    <w:rsid w:val="00577D8A"/>
    <w:rsid w:val="00580006"/>
    <w:rsid w:val="00580041"/>
    <w:rsid w:val="005800FE"/>
    <w:rsid w:val="0058028E"/>
    <w:rsid w:val="005802A3"/>
    <w:rsid w:val="005805C8"/>
    <w:rsid w:val="0058086E"/>
    <w:rsid w:val="005808CD"/>
    <w:rsid w:val="00580C64"/>
    <w:rsid w:val="00580DFE"/>
    <w:rsid w:val="00580E88"/>
    <w:rsid w:val="00580FAC"/>
    <w:rsid w:val="0058107F"/>
    <w:rsid w:val="005812F8"/>
    <w:rsid w:val="0058149B"/>
    <w:rsid w:val="00581578"/>
    <w:rsid w:val="005818AD"/>
    <w:rsid w:val="00581C21"/>
    <w:rsid w:val="00581C89"/>
    <w:rsid w:val="00581D26"/>
    <w:rsid w:val="00581E20"/>
    <w:rsid w:val="00581E55"/>
    <w:rsid w:val="00581F0E"/>
    <w:rsid w:val="005821AC"/>
    <w:rsid w:val="005823DA"/>
    <w:rsid w:val="00582538"/>
    <w:rsid w:val="0058262B"/>
    <w:rsid w:val="00582780"/>
    <w:rsid w:val="00582847"/>
    <w:rsid w:val="005828EF"/>
    <w:rsid w:val="005829CF"/>
    <w:rsid w:val="00582ADB"/>
    <w:rsid w:val="00582D52"/>
    <w:rsid w:val="00582F82"/>
    <w:rsid w:val="005831AC"/>
    <w:rsid w:val="005832FE"/>
    <w:rsid w:val="0058364A"/>
    <w:rsid w:val="00583710"/>
    <w:rsid w:val="0058380C"/>
    <w:rsid w:val="0058392F"/>
    <w:rsid w:val="00583970"/>
    <w:rsid w:val="005839B1"/>
    <w:rsid w:val="00583C0F"/>
    <w:rsid w:val="00583C3A"/>
    <w:rsid w:val="00583CC9"/>
    <w:rsid w:val="00583DB3"/>
    <w:rsid w:val="00584048"/>
    <w:rsid w:val="005843A3"/>
    <w:rsid w:val="005847EA"/>
    <w:rsid w:val="005848DA"/>
    <w:rsid w:val="00584913"/>
    <w:rsid w:val="00584AF7"/>
    <w:rsid w:val="00584C26"/>
    <w:rsid w:val="00585038"/>
    <w:rsid w:val="005850A6"/>
    <w:rsid w:val="005851E5"/>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3A"/>
    <w:rsid w:val="00587D6D"/>
    <w:rsid w:val="00587D82"/>
    <w:rsid w:val="00587EB6"/>
    <w:rsid w:val="00587EF2"/>
    <w:rsid w:val="00587FA5"/>
    <w:rsid w:val="0059010F"/>
    <w:rsid w:val="0059029A"/>
    <w:rsid w:val="0059034E"/>
    <w:rsid w:val="005903CA"/>
    <w:rsid w:val="005904BC"/>
    <w:rsid w:val="0059055D"/>
    <w:rsid w:val="00590928"/>
    <w:rsid w:val="00590B66"/>
    <w:rsid w:val="00590E60"/>
    <w:rsid w:val="00590EAB"/>
    <w:rsid w:val="00590EB4"/>
    <w:rsid w:val="00590ED2"/>
    <w:rsid w:val="0059125C"/>
    <w:rsid w:val="00591263"/>
    <w:rsid w:val="0059126B"/>
    <w:rsid w:val="005912C3"/>
    <w:rsid w:val="005914E7"/>
    <w:rsid w:val="00591521"/>
    <w:rsid w:val="0059191A"/>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71C"/>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378"/>
    <w:rsid w:val="005A0574"/>
    <w:rsid w:val="005A0A5C"/>
    <w:rsid w:val="005A0BB0"/>
    <w:rsid w:val="005A0E9F"/>
    <w:rsid w:val="005A0F31"/>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006"/>
    <w:rsid w:val="005A537E"/>
    <w:rsid w:val="005A53E8"/>
    <w:rsid w:val="005A5505"/>
    <w:rsid w:val="005A550B"/>
    <w:rsid w:val="005A5583"/>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0AF"/>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E9"/>
    <w:rsid w:val="005B19F2"/>
    <w:rsid w:val="005B1E54"/>
    <w:rsid w:val="005B233D"/>
    <w:rsid w:val="005B23C6"/>
    <w:rsid w:val="005B2998"/>
    <w:rsid w:val="005B2A2D"/>
    <w:rsid w:val="005B2C49"/>
    <w:rsid w:val="005B2CF5"/>
    <w:rsid w:val="005B2F4F"/>
    <w:rsid w:val="005B2F6B"/>
    <w:rsid w:val="005B32E9"/>
    <w:rsid w:val="005B3548"/>
    <w:rsid w:val="005B388B"/>
    <w:rsid w:val="005B3945"/>
    <w:rsid w:val="005B3B0B"/>
    <w:rsid w:val="005B3D26"/>
    <w:rsid w:val="005B4023"/>
    <w:rsid w:val="005B40EC"/>
    <w:rsid w:val="005B4240"/>
    <w:rsid w:val="005B42A1"/>
    <w:rsid w:val="005B42D6"/>
    <w:rsid w:val="005B4328"/>
    <w:rsid w:val="005B444E"/>
    <w:rsid w:val="005B4639"/>
    <w:rsid w:val="005B4868"/>
    <w:rsid w:val="005B48FB"/>
    <w:rsid w:val="005B4925"/>
    <w:rsid w:val="005B49DC"/>
    <w:rsid w:val="005B49EE"/>
    <w:rsid w:val="005B4AEE"/>
    <w:rsid w:val="005B4B86"/>
    <w:rsid w:val="005B4BB0"/>
    <w:rsid w:val="005B4BC6"/>
    <w:rsid w:val="005B4BF5"/>
    <w:rsid w:val="005B4C21"/>
    <w:rsid w:val="005B4C68"/>
    <w:rsid w:val="005B4CFE"/>
    <w:rsid w:val="005B4D2C"/>
    <w:rsid w:val="005B4E38"/>
    <w:rsid w:val="005B4FE2"/>
    <w:rsid w:val="005B5162"/>
    <w:rsid w:val="005B53D1"/>
    <w:rsid w:val="005B562D"/>
    <w:rsid w:val="005B5708"/>
    <w:rsid w:val="005B5789"/>
    <w:rsid w:val="005B5B18"/>
    <w:rsid w:val="005B5B19"/>
    <w:rsid w:val="005B5DAC"/>
    <w:rsid w:val="005B60A3"/>
    <w:rsid w:val="005B6340"/>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28E"/>
    <w:rsid w:val="005C1426"/>
    <w:rsid w:val="005C1482"/>
    <w:rsid w:val="005C14E0"/>
    <w:rsid w:val="005C1564"/>
    <w:rsid w:val="005C15F8"/>
    <w:rsid w:val="005C15FC"/>
    <w:rsid w:val="005C19B5"/>
    <w:rsid w:val="005C1AD3"/>
    <w:rsid w:val="005C1B27"/>
    <w:rsid w:val="005C1E7C"/>
    <w:rsid w:val="005C20DB"/>
    <w:rsid w:val="005C2199"/>
    <w:rsid w:val="005C21A5"/>
    <w:rsid w:val="005C233D"/>
    <w:rsid w:val="005C23D4"/>
    <w:rsid w:val="005C2410"/>
    <w:rsid w:val="005C2751"/>
    <w:rsid w:val="005C2B22"/>
    <w:rsid w:val="005C2B29"/>
    <w:rsid w:val="005C2B4C"/>
    <w:rsid w:val="005C2BEE"/>
    <w:rsid w:val="005C2C16"/>
    <w:rsid w:val="005C2D4E"/>
    <w:rsid w:val="005C2E69"/>
    <w:rsid w:val="005C2F1E"/>
    <w:rsid w:val="005C2FE0"/>
    <w:rsid w:val="005C30F7"/>
    <w:rsid w:val="005C3134"/>
    <w:rsid w:val="005C3417"/>
    <w:rsid w:val="005C3461"/>
    <w:rsid w:val="005C348D"/>
    <w:rsid w:val="005C3749"/>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6AB"/>
    <w:rsid w:val="005C687D"/>
    <w:rsid w:val="005C693F"/>
    <w:rsid w:val="005C6AB8"/>
    <w:rsid w:val="005C6B9B"/>
    <w:rsid w:val="005C6BA8"/>
    <w:rsid w:val="005C6C78"/>
    <w:rsid w:val="005C6CB0"/>
    <w:rsid w:val="005C6DAE"/>
    <w:rsid w:val="005C6E1B"/>
    <w:rsid w:val="005C6EDF"/>
    <w:rsid w:val="005C6FB1"/>
    <w:rsid w:val="005C70F4"/>
    <w:rsid w:val="005C71E7"/>
    <w:rsid w:val="005C731F"/>
    <w:rsid w:val="005C767A"/>
    <w:rsid w:val="005C76E0"/>
    <w:rsid w:val="005C781C"/>
    <w:rsid w:val="005C78DA"/>
    <w:rsid w:val="005C790C"/>
    <w:rsid w:val="005C7B2A"/>
    <w:rsid w:val="005C7BEC"/>
    <w:rsid w:val="005C7E7F"/>
    <w:rsid w:val="005C7ECD"/>
    <w:rsid w:val="005D065D"/>
    <w:rsid w:val="005D0674"/>
    <w:rsid w:val="005D0701"/>
    <w:rsid w:val="005D0A25"/>
    <w:rsid w:val="005D0EF5"/>
    <w:rsid w:val="005D0F24"/>
    <w:rsid w:val="005D1051"/>
    <w:rsid w:val="005D14F9"/>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9B"/>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26"/>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54"/>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8EA"/>
    <w:rsid w:val="005F19BC"/>
    <w:rsid w:val="005F1A71"/>
    <w:rsid w:val="005F1B56"/>
    <w:rsid w:val="005F1B6C"/>
    <w:rsid w:val="005F1D91"/>
    <w:rsid w:val="005F1F34"/>
    <w:rsid w:val="005F20D4"/>
    <w:rsid w:val="005F2117"/>
    <w:rsid w:val="005F2696"/>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0E"/>
    <w:rsid w:val="005F533D"/>
    <w:rsid w:val="005F535D"/>
    <w:rsid w:val="005F53B8"/>
    <w:rsid w:val="005F53C8"/>
    <w:rsid w:val="005F564E"/>
    <w:rsid w:val="005F59FB"/>
    <w:rsid w:val="005F5B00"/>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72F"/>
    <w:rsid w:val="005F7876"/>
    <w:rsid w:val="005F7A61"/>
    <w:rsid w:val="005F7A8F"/>
    <w:rsid w:val="005F7CD4"/>
    <w:rsid w:val="005F7E5E"/>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EF6"/>
    <w:rsid w:val="00600FAC"/>
    <w:rsid w:val="0060102B"/>
    <w:rsid w:val="0060107C"/>
    <w:rsid w:val="006012E6"/>
    <w:rsid w:val="0060135B"/>
    <w:rsid w:val="0060140B"/>
    <w:rsid w:val="00601440"/>
    <w:rsid w:val="006016DC"/>
    <w:rsid w:val="00601A34"/>
    <w:rsid w:val="00601C23"/>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AE"/>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93"/>
    <w:rsid w:val="00605CEA"/>
    <w:rsid w:val="00605E1B"/>
    <w:rsid w:val="00605E97"/>
    <w:rsid w:val="00605F87"/>
    <w:rsid w:val="00606093"/>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588"/>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5FB"/>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2FB1"/>
    <w:rsid w:val="00613193"/>
    <w:rsid w:val="006131DA"/>
    <w:rsid w:val="006133D9"/>
    <w:rsid w:val="00613557"/>
    <w:rsid w:val="006137E1"/>
    <w:rsid w:val="006138C7"/>
    <w:rsid w:val="006138E2"/>
    <w:rsid w:val="00613C90"/>
    <w:rsid w:val="00613D63"/>
    <w:rsid w:val="00613F48"/>
    <w:rsid w:val="00614175"/>
    <w:rsid w:val="006141BE"/>
    <w:rsid w:val="0061425C"/>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227"/>
    <w:rsid w:val="006156C3"/>
    <w:rsid w:val="006157A0"/>
    <w:rsid w:val="00615865"/>
    <w:rsid w:val="006158B1"/>
    <w:rsid w:val="00615A09"/>
    <w:rsid w:val="00615C83"/>
    <w:rsid w:val="00615E1A"/>
    <w:rsid w:val="00615EA6"/>
    <w:rsid w:val="00615EFD"/>
    <w:rsid w:val="00616238"/>
    <w:rsid w:val="00616515"/>
    <w:rsid w:val="00616799"/>
    <w:rsid w:val="0061681A"/>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68E"/>
    <w:rsid w:val="00620B26"/>
    <w:rsid w:val="00620D87"/>
    <w:rsid w:val="00620D8C"/>
    <w:rsid w:val="00621150"/>
    <w:rsid w:val="006212DC"/>
    <w:rsid w:val="006212F3"/>
    <w:rsid w:val="006212FA"/>
    <w:rsid w:val="006212FB"/>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3EED"/>
    <w:rsid w:val="006240A3"/>
    <w:rsid w:val="00624122"/>
    <w:rsid w:val="0062432B"/>
    <w:rsid w:val="006245F2"/>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3FC"/>
    <w:rsid w:val="006315CB"/>
    <w:rsid w:val="00631799"/>
    <w:rsid w:val="0063181E"/>
    <w:rsid w:val="00631838"/>
    <w:rsid w:val="00631D9C"/>
    <w:rsid w:val="00631FB0"/>
    <w:rsid w:val="0063208A"/>
    <w:rsid w:val="00632585"/>
    <w:rsid w:val="00632777"/>
    <w:rsid w:val="00632AA5"/>
    <w:rsid w:val="00632B06"/>
    <w:rsid w:val="00632C95"/>
    <w:rsid w:val="00632EA0"/>
    <w:rsid w:val="00633058"/>
    <w:rsid w:val="00633071"/>
    <w:rsid w:val="006333D5"/>
    <w:rsid w:val="00633918"/>
    <w:rsid w:val="00633B15"/>
    <w:rsid w:val="00633CE0"/>
    <w:rsid w:val="00633D81"/>
    <w:rsid w:val="00633DAA"/>
    <w:rsid w:val="00633ED0"/>
    <w:rsid w:val="00633EE5"/>
    <w:rsid w:val="00634246"/>
    <w:rsid w:val="00634354"/>
    <w:rsid w:val="00634382"/>
    <w:rsid w:val="0063460D"/>
    <w:rsid w:val="00634669"/>
    <w:rsid w:val="00634C8E"/>
    <w:rsid w:val="00634E04"/>
    <w:rsid w:val="00634E1A"/>
    <w:rsid w:val="00634E4E"/>
    <w:rsid w:val="006350C8"/>
    <w:rsid w:val="006351F1"/>
    <w:rsid w:val="006353C6"/>
    <w:rsid w:val="006353CC"/>
    <w:rsid w:val="006356B5"/>
    <w:rsid w:val="0063586D"/>
    <w:rsid w:val="006358A5"/>
    <w:rsid w:val="00635943"/>
    <w:rsid w:val="006359E5"/>
    <w:rsid w:val="00635A5C"/>
    <w:rsid w:val="00635A6E"/>
    <w:rsid w:val="00635ED5"/>
    <w:rsid w:val="00636238"/>
    <w:rsid w:val="006362C0"/>
    <w:rsid w:val="00636317"/>
    <w:rsid w:val="00636427"/>
    <w:rsid w:val="006366F7"/>
    <w:rsid w:val="006367EC"/>
    <w:rsid w:val="00636801"/>
    <w:rsid w:val="006369FE"/>
    <w:rsid w:val="00636A55"/>
    <w:rsid w:val="00636AA2"/>
    <w:rsid w:val="00636EB7"/>
    <w:rsid w:val="00637130"/>
    <w:rsid w:val="00637300"/>
    <w:rsid w:val="00637326"/>
    <w:rsid w:val="006373CC"/>
    <w:rsid w:val="006377BC"/>
    <w:rsid w:val="0063794C"/>
    <w:rsid w:val="00637BEE"/>
    <w:rsid w:val="00637BFD"/>
    <w:rsid w:val="00637C13"/>
    <w:rsid w:val="00637CC0"/>
    <w:rsid w:val="00637CC8"/>
    <w:rsid w:val="00637D4D"/>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848"/>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80B"/>
    <w:rsid w:val="00644A58"/>
    <w:rsid w:val="00644A5D"/>
    <w:rsid w:val="00644AA2"/>
    <w:rsid w:val="00644AC4"/>
    <w:rsid w:val="00644D65"/>
    <w:rsid w:val="00644DA4"/>
    <w:rsid w:val="00644F03"/>
    <w:rsid w:val="00645439"/>
    <w:rsid w:val="0064589D"/>
    <w:rsid w:val="006458C8"/>
    <w:rsid w:val="00645DA4"/>
    <w:rsid w:val="00645DB3"/>
    <w:rsid w:val="00645DF8"/>
    <w:rsid w:val="00645E0E"/>
    <w:rsid w:val="00645E96"/>
    <w:rsid w:val="00646082"/>
    <w:rsid w:val="006461DD"/>
    <w:rsid w:val="006463DA"/>
    <w:rsid w:val="0064640D"/>
    <w:rsid w:val="00646610"/>
    <w:rsid w:val="00646A72"/>
    <w:rsid w:val="00646C32"/>
    <w:rsid w:val="00646C54"/>
    <w:rsid w:val="006471D2"/>
    <w:rsid w:val="006473B7"/>
    <w:rsid w:val="006473D5"/>
    <w:rsid w:val="006474A4"/>
    <w:rsid w:val="0064759D"/>
    <w:rsid w:val="006475F8"/>
    <w:rsid w:val="00647885"/>
    <w:rsid w:val="00647963"/>
    <w:rsid w:val="00647A83"/>
    <w:rsid w:val="00647A9F"/>
    <w:rsid w:val="00647C66"/>
    <w:rsid w:val="00647E32"/>
    <w:rsid w:val="00647E6F"/>
    <w:rsid w:val="00647F28"/>
    <w:rsid w:val="00647F9B"/>
    <w:rsid w:val="00650063"/>
    <w:rsid w:val="006501B4"/>
    <w:rsid w:val="006503DE"/>
    <w:rsid w:val="006507B7"/>
    <w:rsid w:val="00650886"/>
    <w:rsid w:val="0065095C"/>
    <w:rsid w:val="00650B2F"/>
    <w:rsid w:val="00650D07"/>
    <w:rsid w:val="00650D12"/>
    <w:rsid w:val="00651065"/>
    <w:rsid w:val="006511B0"/>
    <w:rsid w:val="006517E7"/>
    <w:rsid w:val="00651887"/>
    <w:rsid w:val="00651967"/>
    <w:rsid w:val="00651B8D"/>
    <w:rsid w:val="00651B9F"/>
    <w:rsid w:val="00651C20"/>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4F8E"/>
    <w:rsid w:val="006550E0"/>
    <w:rsid w:val="006552CB"/>
    <w:rsid w:val="00655590"/>
    <w:rsid w:val="006555B8"/>
    <w:rsid w:val="00655663"/>
    <w:rsid w:val="00655E2B"/>
    <w:rsid w:val="006562E0"/>
    <w:rsid w:val="00656376"/>
    <w:rsid w:val="006565FB"/>
    <w:rsid w:val="006568E7"/>
    <w:rsid w:val="00656921"/>
    <w:rsid w:val="00656D78"/>
    <w:rsid w:val="00656D7E"/>
    <w:rsid w:val="00656F97"/>
    <w:rsid w:val="006570A3"/>
    <w:rsid w:val="006570F8"/>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86C"/>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4B2"/>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492"/>
    <w:rsid w:val="00665551"/>
    <w:rsid w:val="00665A28"/>
    <w:rsid w:val="00665D11"/>
    <w:rsid w:val="00665F43"/>
    <w:rsid w:val="00665F47"/>
    <w:rsid w:val="00665F8C"/>
    <w:rsid w:val="00665FE7"/>
    <w:rsid w:val="00666173"/>
    <w:rsid w:val="006663B8"/>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6F02"/>
    <w:rsid w:val="006670EE"/>
    <w:rsid w:val="00667255"/>
    <w:rsid w:val="0066727F"/>
    <w:rsid w:val="00667378"/>
    <w:rsid w:val="006673CE"/>
    <w:rsid w:val="0066762E"/>
    <w:rsid w:val="00667660"/>
    <w:rsid w:val="00667671"/>
    <w:rsid w:val="0066775D"/>
    <w:rsid w:val="0066779E"/>
    <w:rsid w:val="00667A08"/>
    <w:rsid w:val="00667AC7"/>
    <w:rsid w:val="00667C4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A3C"/>
    <w:rsid w:val="00671CA2"/>
    <w:rsid w:val="00671CF3"/>
    <w:rsid w:val="00671E29"/>
    <w:rsid w:val="00671F4C"/>
    <w:rsid w:val="00671F82"/>
    <w:rsid w:val="006720B3"/>
    <w:rsid w:val="0067212D"/>
    <w:rsid w:val="0067215C"/>
    <w:rsid w:val="00672505"/>
    <w:rsid w:val="00672548"/>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1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238"/>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9AB"/>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44E"/>
    <w:rsid w:val="00684576"/>
    <w:rsid w:val="00684930"/>
    <w:rsid w:val="00684946"/>
    <w:rsid w:val="006849DC"/>
    <w:rsid w:val="00684B61"/>
    <w:rsid w:val="00684D62"/>
    <w:rsid w:val="00684E34"/>
    <w:rsid w:val="00684E7E"/>
    <w:rsid w:val="00685013"/>
    <w:rsid w:val="00685030"/>
    <w:rsid w:val="0068506A"/>
    <w:rsid w:val="00685256"/>
    <w:rsid w:val="00685336"/>
    <w:rsid w:val="00685458"/>
    <w:rsid w:val="006854DB"/>
    <w:rsid w:val="006855F8"/>
    <w:rsid w:val="006856CE"/>
    <w:rsid w:val="006856FF"/>
    <w:rsid w:val="00685774"/>
    <w:rsid w:val="006858E4"/>
    <w:rsid w:val="00685A53"/>
    <w:rsid w:val="00685B43"/>
    <w:rsid w:val="00685C47"/>
    <w:rsid w:val="00685CE9"/>
    <w:rsid w:val="00685F2A"/>
    <w:rsid w:val="00685FEB"/>
    <w:rsid w:val="0068615C"/>
    <w:rsid w:val="00686368"/>
    <w:rsid w:val="006863D3"/>
    <w:rsid w:val="006866BA"/>
    <w:rsid w:val="006869C4"/>
    <w:rsid w:val="00686A3B"/>
    <w:rsid w:val="00686B65"/>
    <w:rsid w:val="00686BDB"/>
    <w:rsid w:val="00686C44"/>
    <w:rsid w:val="00686CC9"/>
    <w:rsid w:val="00686CF9"/>
    <w:rsid w:val="00686F7E"/>
    <w:rsid w:val="0068724E"/>
    <w:rsid w:val="00687683"/>
    <w:rsid w:val="0068794C"/>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81"/>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951"/>
    <w:rsid w:val="00697C02"/>
    <w:rsid w:val="006A0370"/>
    <w:rsid w:val="006A0534"/>
    <w:rsid w:val="006A05B5"/>
    <w:rsid w:val="006A06A8"/>
    <w:rsid w:val="006A0751"/>
    <w:rsid w:val="006A07AE"/>
    <w:rsid w:val="006A0BF1"/>
    <w:rsid w:val="006A0D91"/>
    <w:rsid w:val="006A0EE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A8C"/>
    <w:rsid w:val="006A4C97"/>
    <w:rsid w:val="006A4E6B"/>
    <w:rsid w:val="006A510E"/>
    <w:rsid w:val="006A523A"/>
    <w:rsid w:val="006A531E"/>
    <w:rsid w:val="006A5675"/>
    <w:rsid w:val="006A5915"/>
    <w:rsid w:val="006A598D"/>
    <w:rsid w:val="006A59DC"/>
    <w:rsid w:val="006A59F2"/>
    <w:rsid w:val="006A5A21"/>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CF9"/>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2"/>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079"/>
    <w:rsid w:val="006B517D"/>
    <w:rsid w:val="006B52B8"/>
    <w:rsid w:val="006B5307"/>
    <w:rsid w:val="006B5457"/>
    <w:rsid w:val="006B54DE"/>
    <w:rsid w:val="006B55CE"/>
    <w:rsid w:val="006B5621"/>
    <w:rsid w:val="006B565E"/>
    <w:rsid w:val="006B59BB"/>
    <w:rsid w:val="006B5B0E"/>
    <w:rsid w:val="006B5B46"/>
    <w:rsid w:val="006B5EE0"/>
    <w:rsid w:val="006B608C"/>
    <w:rsid w:val="006B632E"/>
    <w:rsid w:val="006B63CA"/>
    <w:rsid w:val="006B6469"/>
    <w:rsid w:val="006B6558"/>
    <w:rsid w:val="006B687D"/>
    <w:rsid w:val="006B6886"/>
    <w:rsid w:val="006B6E8A"/>
    <w:rsid w:val="006B7082"/>
    <w:rsid w:val="006B717A"/>
    <w:rsid w:val="006B7387"/>
    <w:rsid w:val="006B7596"/>
    <w:rsid w:val="006B75CE"/>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4BE"/>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169"/>
    <w:rsid w:val="006D13A0"/>
    <w:rsid w:val="006D145F"/>
    <w:rsid w:val="006D1542"/>
    <w:rsid w:val="006D15BA"/>
    <w:rsid w:val="006D1634"/>
    <w:rsid w:val="006D1700"/>
    <w:rsid w:val="006D1761"/>
    <w:rsid w:val="006D184B"/>
    <w:rsid w:val="006D1A7E"/>
    <w:rsid w:val="006D1AF5"/>
    <w:rsid w:val="006D1B87"/>
    <w:rsid w:val="006D1CD1"/>
    <w:rsid w:val="006D1CE9"/>
    <w:rsid w:val="006D1EA2"/>
    <w:rsid w:val="006D1EE0"/>
    <w:rsid w:val="006D1F40"/>
    <w:rsid w:val="006D1FB5"/>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07"/>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8DB"/>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C98"/>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C8"/>
    <w:rsid w:val="006F2AF4"/>
    <w:rsid w:val="006F2E16"/>
    <w:rsid w:val="006F2EAB"/>
    <w:rsid w:val="006F3281"/>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4FE7"/>
    <w:rsid w:val="006F50AC"/>
    <w:rsid w:val="006F52BC"/>
    <w:rsid w:val="006F52D8"/>
    <w:rsid w:val="006F537A"/>
    <w:rsid w:val="006F5454"/>
    <w:rsid w:val="006F555A"/>
    <w:rsid w:val="006F5635"/>
    <w:rsid w:val="006F5765"/>
    <w:rsid w:val="006F5790"/>
    <w:rsid w:val="006F5A1E"/>
    <w:rsid w:val="006F5B67"/>
    <w:rsid w:val="006F5B8F"/>
    <w:rsid w:val="006F5DA8"/>
    <w:rsid w:val="006F5DF6"/>
    <w:rsid w:val="006F5E6C"/>
    <w:rsid w:val="006F5ECE"/>
    <w:rsid w:val="006F63A4"/>
    <w:rsid w:val="006F64A7"/>
    <w:rsid w:val="006F663E"/>
    <w:rsid w:val="006F66E8"/>
    <w:rsid w:val="006F6C22"/>
    <w:rsid w:val="006F6C50"/>
    <w:rsid w:val="006F6CEF"/>
    <w:rsid w:val="006F6ECE"/>
    <w:rsid w:val="006F710E"/>
    <w:rsid w:val="006F72D2"/>
    <w:rsid w:val="006F7404"/>
    <w:rsid w:val="006F744D"/>
    <w:rsid w:val="006F745A"/>
    <w:rsid w:val="006F749F"/>
    <w:rsid w:val="006F75E0"/>
    <w:rsid w:val="006F7650"/>
    <w:rsid w:val="006F785A"/>
    <w:rsid w:val="006F790A"/>
    <w:rsid w:val="006F7DE0"/>
    <w:rsid w:val="006F7F4F"/>
    <w:rsid w:val="00700015"/>
    <w:rsid w:val="007001A5"/>
    <w:rsid w:val="007002EC"/>
    <w:rsid w:val="0070037E"/>
    <w:rsid w:val="007003E6"/>
    <w:rsid w:val="0070050F"/>
    <w:rsid w:val="0070060C"/>
    <w:rsid w:val="007006B2"/>
    <w:rsid w:val="007006F8"/>
    <w:rsid w:val="0070095F"/>
    <w:rsid w:val="00700AF9"/>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10E"/>
    <w:rsid w:val="00703445"/>
    <w:rsid w:val="00703888"/>
    <w:rsid w:val="0070398E"/>
    <w:rsid w:val="00703A07"/>
    <w:rsid w:val="00703CD2"/>
    <w:rsid w:val="00703F76"/>
    <w:rsid w:val="00704013"/>
    <w:rsid w:val="007040B1"/>
    <w:rsid w:val="007040FB"/>
    <w:rsid w:val="0070421F"/>
    <w:rsid w:val="00704243"/>
    <w:rsid w:val="007042B4"/>
    <w:rsid w:val="00704377"/>
    <w:rsid w:val="0070451B"/>
    <w:rsid w:val="00704696"/>
    <w:rsid w:val="007046DD"/>
    <w:rsid w:val="00704721"/>
    <w:rsid w:val="00704953"/>
    <w:rsid w:val="00704B91"/>
    <w:rsid w:val="00704DD3"/>
    <w:rsid w:val="00704F6A"/>
    <w:rsid w:val="007052D1"/>
    <w:rsid w:val="007054C3"/>
    <w:rsid w:val="0070553B"/>
    <w:rsid w:val="007057C1"/>
    <w:rsid w:val="00705848"/>
    <w:rsid w:val="007058A8"/>
    <w:rsid w:val="00705996"/>
    <w:rsid w:val="00705CF7"/>
    <w:rsid w:val="00705E89"/>
    <w:rsid w:val="00705EAA"/>
    <w:rsid w:val="00705F3C"/>
    <w:rsid w:val="00705FC8"/>
    <w:rsid w:val="0070600F"/>
    <w:rsid w:val="00706260"/>
    <w:rsid w:val="007063C5"/>
    <w:rsid w:val="007063E7"/>
    <w:rsid w:val="007064AA"/>
    <w:rsid w:val="0070655F"/>
    <w:rsid w:val="00706736"/>
    <w:rsid w:val="00706A34"/>
    <w:rsid w:val="00706C1E"/>
    <w:rsid w:val="00706DEC"/>
    <w:rsid w:val="00706E0F"/>
    <w:rsid w:val="00706EE2"/>
    <w:rsid w:val="0070700D"/>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1E7C"/>
    <w:rsid w:val="00712737"/>
    <w:rsid w:val="00712760"/>
    <w:rsid w:val="007127DB"/>
    <w:rsid w:val="00712877"/>
    <w:rsid w:val="00712D3D"/>
    <w:rsid w:val="00712F4E"/>
    <w:rsid w:val="007131A4"/>
    <w:rsid w:val="00713242"/>
    <w:rsid w:val="007134E9"/>
    <w:rsid w:val="00713529"/>
    <w:rsid w:val="00713540"/>
    <w:rsid w:val="00713724"/>
    <w:rsid w:val="0071374A"/>
    <w:rsid w:val="00713BAC"/>
    <w:rsid w:val="00713CDF"/>
    <w:rsid w:val="00713D0A"/>
    <w:rsid w:val="00713E7D"/>
    <w:rsid w:val="00713EAD"/>
    <w:rsid w:val="007141C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29D"/>
    <w:rsid w:val="007152DB"/>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86"/>
    <w:rsid w:val="0071619F"/>
    <w:rsid w:val="0071620B"/>
    <w:rsid w:val="0071636C"/>
    <w:rsid w:val="0071641D"/>
    <w:rsid w:val="0071662B"/>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D17"/>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79"/>
    <w:rsid w:val="007234CE"/>
    <w:rsid w:val="00723643"/>
    <w:rsid w:val="007237ED"/>
    <w:rsid w:val="007238C5"/>
    <w:rsid w:val="007238F6"/>
    <w:rsid w:val="00723984"/>
    <w:rsid w:val="00723A5B"/>
    <w:rsid w:val="00723AF2"/>
    <w:rsid w:val="00723BE4"/>
    <w:rsid w:val="00723CDD"/>
    <w:rsid w:val="00723EE3"/>
    <w:rsid w:val="00723EE5"/>
    <w:rsid w:val="00723FA0"/>
    <w:rsid w:val="00724301"/>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2D1"/>
    <w:rsid w:val="0073058E"/>
    <w:rsid w:val="007307B2"/>
    <w:rsid w:val="00730831"/>
    <w:rsid w:val="00730865"/>
    <w:rsid w:val="00730983"/>
    <w:rsid w:val="00730991"/>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DB7"/>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C26"/>
    <w:rsid w:val="00737D8E"/>
    <w:rsid w:val="00737E3B"/>
    <w:rsid w:val="00737E85"/>
    <w:rsid w:val="0074008C"/>
    <w:rsid w:val="007400F8"/>
    <w:rsid w:val="00740226"/>
    <w:rsid w:val="0074027A"/>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E55"/>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989"/>
    <w:rsid w:val="00745A68"/>
    <w:rsid w:val="00745C2A"/>
    <w:rsid w:val="007460AB"/>
    <w:rsid w:val="007462D0"/>
    <w:rsid w:val="00746302"/>
    <w:rsid w:val="007466CD"/>
    <w:rsid w:val="00746775"/>
    <w:rsid w:val="00746777"/>
    <w:rsid w:val="007468AB"/>
    <w:rsid w:val="00746987"/>
    <w:rsid w:val="00746C39"/>
    <w:rsid w:val="00746FE1"/>
    <w:rsid w:val="0074712B"/>
    <w:rsid w:val="0074712F"/>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24"/>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6"/>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018"/>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45A"/>
    <w:rsid w:val="007617EF"/>
    <w:rsid w:val="00761967"/>
    <w:rsid w:val="007619FE"/>
    <w:rsid w:val="00761AD2"/>
    <w:rsid w:val="00761CB7"/>
    <w:rsid w:val="00761D21"/>
    <w:rsid w:val="00762124"/>
    <w:rsid w:val="0076222E"/>
    <w:rsid w:val="00762279"/>
    <w:rsid w:val="0076243D"/>
    <w:rsid w:val="007624EC"/>
    <w:rsid w:val="0076252C"/>
    <w:rsid w:val="007625AF"/>
    <w:rsid w:val="0076260A"/>
    <w:rsid w:val="007627DE"/>
    <w:rsid w:val="007629C3"/>
    <w:rsid w:val="00762A37"/>
    <w:rsid w:val="00762B7A"/>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9B"/>
    <w:rsid w:val="00766FCA"/>
    <w:rsid w:val="007675CB"/>
    <w:rsid w:val="0076768E"/>
    <w:rsid w:val="007677F1"/>
    <w:rsid w:val="00767A9B"/>
    <w:rsid w:val="00767AC5"/>
    <w:rsid w:val="00767ADB"/>
    <w:rsid w:val="00767B08"/>
    <w:rsid w:val="00767B0F"/>
    <w:rsid w:val="00767B2E"/>
    <w:rsid w:val="00767D2A"/>
    <w:rsid w:val="00767DC2"/>
    <w:rsid w:val="00767E98"/>
    <w:rsid w:val="00767EDE"/>
    <w:rsid w:val="00767EF3"/>
    <w:rsid w:val="0077002C"/>
    <w:rsid w:val="007703F6"/>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1D2A"/>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9F1"/>
    <w:rsid w:val="00774ACE"/>
    <w:rsid w:val="00774AD9"/>
    <w:rsid w:val="00774B76"/>
    <w:rsid w:val="00774B97"/>
    <w:rsid w:val="00774D18"/>
    <w:rsid w:val="00774DCC"/>
    <w:rsid w:val="00774F76"/>
    <w:rsid w:val="007750C3"/>
    <w:rsid w:val="007750DB"/>
    <w:rsid w:val="0077517B"/>
    <w:rsid w:val="00775323"/>
    <w:rsid w:val="007753F3"/>
    <w:rsid w:val="00775404"/>
    <w:rsid w:val="0077546C"/>
    <w:rsid w:val="0077573E"/>
    <w:rsid w:val="00775BEE"/>
    <w:rsid w:val="00775BF2"/>
    <w:rsid w:val="00775BF5"/>
    <w:rsid w:val="00775C06"/>
    <w:rsid w:val="00775C6A"/>
    <w:rsid w:val="00775D74"/>
    <w:rsid w:val="00775DD0"/>
    <w:rsid w:val="00775F13"/>
    <w:rsid w:val="00775FD0"/>
    <w:rsid w:val="007761D9"/>
    <w:rsid w:val="0077631C"/>
    <w:rsid w:val="007766D8"/>
    <w:rsid w:val="00776741"/>
    <w:rsid w:val="007768A5"/>
    <w:rsid w:val="007768B1"/>
    <w:rsid w:val="00776CC0"/>
    <w:rsid w:val="00776D63"/>
    <w:rsid w:val="00776D97"/>
    <w:rsid w:val="00776DE5"/>
    <w:rsid w:val="00776F30"/>
    <w:rsid w:val="00777222"/>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42"/>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BFA"/>
    <w:rsid w:val="00785DC4"/>
    <w:rsid w:val="00785FC1"/>
    <w:rsid w:val="007861F2"/>
    <w:rsid w:val="0078633C"/>
    <w:rsid w:val="0078640E"/>
    <w:rsid w:val="00786915"/>
    <w:rsid w:val="007869F9"/>
    <w:rsid w:val="00786DA8"/>
    <w:rsid w:val="00786F89"/>
    <w:rsid w:val="00786F9A"/>
    <w:rsid w:val="00787026"/>
    <w:rsid w:val="007870BB"/>
    <w:rsid w:val="00787122"/>
    <w:rsid w:val="00787201"/>
    <w:rsid w:val="00787848"/>
    <w:rsid w:val="00787957"/>
    <w:rsid w:val="00787BF3"/>
    <w:rsid w:val="00787ED3"/>
    <w:rsid w:val="00787F37"/>
    <w:rsid w:val="00787FCC"/>
    <w:rsid w:val="00790114"/>
    <w:rsid w:val="0079022E"/>
    <w:rsid w:val="0079024C"/>
    <w:rsid w:val="007905D3"/>
    <w:rsid w:val="007907B2"/>
    <w:rsid w:val="007909CF"/>
    <w:rsid w:val="00790B2E"/>
    <w:rsid w:val="00790B30"/>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0C6"/>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614"/>
    <w:rsid w:val="00797853"/>
    <w:rsid w:val="007978A6"/>
    <w:rsid w:val="00797B53"/>
    <w:rsid w:val="00797D4A"/>
    <w:rsid w:val="007A00F3"/>
    <w:rsid w:val="007A020D"/>
    <w:rsid w:val="007A02F5"/>
    <w:rsid w:val="007A0347"/>
    <w:rsid w:val="007A03FB"/>
    <w:rsid w:val="007A0521"/>
    <w:rsid w:val="007A0701"/>
    <w:rsid w:val="007A084A"/>
    <w:rsid w:val="007A0A24"/>
    <w:rsid w:val="007A0A37"/>
    <w:rsid w:val="007A0AA7"/>
    <w:rsid w:val="007A0FD4"/>
    <w:rsid w:val="007A1009"/>
    <w:rsid w:val="007A1082"/>
    <w:rsid w:val="007A1199"/>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6AA"/>
    <w:rsid w:val="007A2940"/>
    <w:rsid w:val="007A2AA1"/>
    <w:rsid w:val="007A2B3F"/>
    <w:rsid w:val="007A2B7C"/>
    <w:rsid w:val="007A2D0A"/>
    <w:rsid w:val="007A2D0D"/>
    <w:rsid w:val="007A2D51"/>
    <w:rsid w:val="007A2FFA"/>
    <w:rsid w:val="007A31E6"/>
    <w:rsid w:val="007A3297"/>
    <w:rsid w:val="007A33EB"/>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5C3"/>
    <w:rsid w:val="007A56C7"/>
    <w:rsid w:val="007A5740"/>
    <w:rsid w:val="007A57C3"/>
    <w:rsid w:val="007A5886"/>
    <w:rsid w:val="007A5BD6"/>
    <w:rsid w:val="007A5CA6"/>
    <w:rsid w:val="007A5FBC"/>
    <w:rsid w:val="007A61E6"/>
    <w:rsid w:val="007A65AD"/>
    <w:rsid w:val="007A6850"/>
    <w:rsid w:val="007A6879"/>
    <w:rsid w:val="007A68C3"/>
    <w:rsid w:val="007A6D90"/>
    <w:rsid w:val="007A6E26"/>
    <w:rsid w:val="007A7182"/>
    <w:rsid w:val="007A72D9"/>
    <w:rsid w:val="007A7626"/>
    <w:rsid w:val="007A76AA"/>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782"/>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5BE8"/>
    <w:rsid w:val="007B5FCA"/>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0F"/>
    <w:rsid w:val="007B7FD7"/>
    <w:rsid w:val="007C03ED"/>
    <w:rsid w:val="007C043F"/>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3C7"/>
    <w:rsid w:val="007C364B"/>
    <w:rsid w:val="007C39B9"/>
    <w:rsid w:val="007C39E2"/>
    <w:rsid w:val="007C3D5A"/>
    <w:rsid w:val="007C40F7"/>
    <w:rsid w:val="007C4403"/>
    <w:rsid w:val="007C4417"/>
    <w:rsid w:val="007C44F4"/>
    <w:rsid w:val="007C44F6"/>
    <w:rsid w:val="007C4924"/>
    <w:rsid w:val="007C4D02"/>
    <w:rsid w:val="007C4E5A"/>
    <w:rsid w:val="007C4E85"/>
    <w:rsid w:val="007C5137"/>
    <w:rsid w:val="007C5268"/>
    <w:rsid w:val="007C53A4"/>
    <w:rsid w:val="007C53E4"/>
    <w:rsid w:val="007C540B"/>
    <w:rsid w:val="007C54B2"/>
    <w:rsid w:val="007C568E"/>
    <w:rsid w:val="007C5972"/>
    <w:rsid w:val="007C59B2"/>
    <w:rsid w:val="007C5D6B"/>
    <w:rsid w:val="007C5FDB"/>
    <w:rsid w:val="007C5FDC"/>
    <w:rsid w:val="007C63C1"/>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3"/>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5E"/>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1F"/>
    <w:rsid w:val="007D419D"/>
    <w:rsid w:val="007D4284"/>
    <w:rsid w:val="007D4670"/>
    <w:rsid w:val="007D4858"/>
    <w:rsid w:val="007D4B55"/>
    <w:rsid w:val="007D4C03"/>
    <w:rsid w:val="007D4CE1"/>
    <w:rsid w:val="007D4E75"/>
    <w:rsid w:val="007D4FBD"/>
    <w:rsid w:val="007D5040"/>
    <w:rsid w:val="007D50B3"/>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310"/>
    <w:rsid w:val="007D746A"/>
    <w:rsid w:val="007D74BD"/>
    <w:rsid w:val="007D7535"/>
    <w:rsid w:val="007D7615"/>
    <w:rsid w:val="007D7669"/>
    <w:rsid w:val="007D769F"/>
    <w:rsid w:val="007D7935"/>
    <w:rsid w:val="007D7A31"/>
    <w:rsid w:val="007D7B1F"/>
    <w:rsid w:val="007D7C3D"/>
    <w:rsid w:val="007D7CA6"/>
    <w:rsid w:val="007D7CD0"/>
    <w:rsid w:val="007D7E31"/>
    <w:rsid w:val="007E001C"/>
    <w:rsid w:val="007E01D3"/>
    <w:rsid w:val="007E032F"/>
    <w:rsid w:val="007E0469"/>
    <w:rsid w:val="007E04B3"/>
    <w:rsid w:val="007E06C8"/>
    <w:rsid w:val="007E06EF"/>
    <w:rsid w:val="007E07BC"/>
    <w:rsid w:val="007E0933"/>
    <w:rsid w:val="007E0CF2"/>
    <w:rsid w:val="007E0DD6"/>
    <w:rsid w:val="007E11E1"/>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9A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CC2"/>
    <w:rsid w:val="007E3F38"/>
    <w:rsid w:val="007E4076"/>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0C5"/>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8A6"/>
    <w:rsid w:val="007F0954"/>
    <w:rsid w:val="007F0B36"/>
    <w:rsid w:val="007F0C45"/>
    <w:rsid w:val="007F0E7A"/>
    <w:rsid w:val="007F0FCE"/>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70"/>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5EF5"/>
    <w:rsid w:val="007F61D4"/>
    <w:rsid w:val="007F6241"/>
    <w:rsid w:val="007F62C7"/>
    <w:rsid w:val="007F6488"/>
    <w:rsid w:val="007F6B77"/>
    <w:rsid w:val="007F6D65"/>
    <w:rsid w:val="007F6D71"/>
    <w:rsid w:val="007F722B"/>
    <w:rsid w:val="007F7271"/>
    <w:rsid w:val="007F72EA"/>
    <w:rsid w:val="007F74FB"/>
    <w:rsid w:val="007F7520"/>
    <w:rsid w:val="007F75E9"/>
    <w:rsid w:val="007F763A"/>
    <w:rsid w:val="007F775D"/>
    <w:rsid w:val="007F7894"/>
    <w:rsid w:val="007F79BD"/>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E3E"/>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4E7"/>
    <w:rsid w:val="00802523"/>
    <w:rsid w:val="0080259B"/>
    <w:rsid w:val="0080260D"/>
    <w:rsid w:val="00802931"/>
    <w:rsid w:val="008029BC"/>
    <w:rsid w:val="00802AAF"/>
    <w:rsid w:val="00802C30"/>
    <w:rsid w:val="00802C44"/>
    <w:rsid w:val="00802C9B"/>
    <w:rsid w:val="00802D8C"/>
    <w:rsid w:val="00802F08"/>
    <w:rsid w:val="00802F5E"/>
    <w:rsid w:val="00803090"/>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2A5"/>
    <w:rsid w:val="008076E6"/>
    <w:rsid w:val="0080789B"/>
    <w:rsid w:val="00807A16"/>
    <w:rsid w:val="00807C7E"/>
    <w:rsid w:val="00807F2E"/>
    <w:rsid w:val="00810289"/>
    <w:rsid w:val="00810319"/>
    <w:rsid w:val="00810338"/>
    <w:rsid w:val="00810378"/>
    <w:rsid w:val="00810393"/>
    <w:rsid w:val="008103D5"/>
    <w:rsid w:val="008105D0"/>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BA0"/>
    <w:rsid w:val="00811F08"/>
    <w:rsid w:val="008120B9"/>
    <w:rsid w:val="008123B0"/>
    <w:rsid w:val="00812573"/>
    <w:rsid w:val="0081270F"/>
    <w:rsid w:val="00812849"/>
    <w:rsid w:val="00812948"/>
    <w:rsid w:val="008129B2"/>
    <w:rsid w:val="00812A74"/>
    <w:rsid w:val="00812A7F"/>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81"/>
    <w:rsid w:val="0081699A"/>
    <w:rsid w:val="00816A6B"/>
    <w:rsid w:val="00816C7D"/>
    <w:rsid w:val="00816E90"/>
    <w:rsid w:val="0081728C"/>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816"/>
    <w:rsid w:val="00824905"/>
    <w:rsid w:val="008249AD"/>
    <w:rsid w:val="00824A08"/>
    <w:rsid w:val="00824C11"/>
    <w:rsid w:val="00824D1A"/>
    <w:rsid w:val="00824E9E"/>
    <w:rsid w:val="00824EAE"/>
    <w:rsid w:val="00825144"/>
    <w:rsid w:val="00825244"/>
    <w:rsid w:val="00825264"/>
    <w:rsid w:val="00825387"/>
    <w:rsid w:val="0082541E"/>
    <w:rsid w:val="00825499"/>
    <w:rsid w:val="008255C9"/>
    <w:rsid w:val="008258F8"/>
    <w:rsid w:val="00825932"/>
    <w:rsid w:val="00825AAE"/>
    <w:rsid w:val="00825AB7"/>
    <w:rsid w:val="00825C9F"/>
    <w:rsid w:val="00825D01"/>
    <w:rsid w:val="00825F05"/>
    <w:rsid w:val="008263C0"/>
    <w:rsid w:val="008263F9"/>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83D"/>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311"/>
    <w:rsid w:val="0083554C"/>
    <w:rsid w:val="008357AC"/>
    <w:rsid w:val="0083584D"/>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283"/>
    <w:rsid w:val="008375A0"/>
    <w:rsid w:val="00837682"/>
    <w:rsid w:val="0083770D"/>
    <w:rsid w:val="008377B7"/>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55"/>
    <w:rsid w:val="0084196E"/>
    <w:rsid w:val="00841995"/>
    <w:rsid w:val="008419A7"/>
    <w:rsid w:val="00841BC7"/>
    <w:rsid w:val="00841E80"/>
    <w:rsid w:val="00841EE0"/>
    <w:rsid w:val="00841F9A"/>
    <w:rsid w:val="00842069"/>
    <w:rsid w:val="00842125"/>
    <w:rsid w:val="00842304"/>
    <w:rsid w:val="00842366"/>
    <w:rsid w:val="0084249E"/>
    <w:rsid w:val="0084290F"/>
    <w:rsid w:val="0084291F"/>
    <w:rsid w:val="00842C93"/>
    <w:rsid w:val="0084302F"/>
    <w:rsid w:val="00843248"/>
    <w:rsid w:val="008434B7"/>
    <w:rsid w:val="0084352A"/>
    <w:rsid w:val="00843997"/>
    <w:rsid w:val="00843B2C"/>
    <w:rsid w:val="00843B78"/>
    <w:rsid w:val="008440AA"/>
    <w:rsid w:val="0084416A"/>
    <w:rsid w:val="00844221"/>
    <w:rsid w:val="008442D2"/>
    <w:rsid w:val="008443FE"/>
    <w:rsid w:val="008444F2"/>
    <w:rsid w:val="008446FD"/>
    <w:rsid w:val="008447CE"/>
    <w:rsid w:val="00844B1E"/>
    <w:rsid w:val="00844B8E"/>
    <w:rsid w:val="00844BA4"/>
    <w:rsid w:val="00844ED6"/>
    <w:rsid w:val="00845101"/>
    <w:rsid w:val="00845300"/>
    <w:rsid w:val="00845415"/>
    <w:rsid w:val="0084542B"/>
    <w:rsid w:val="0084542D"/>
    <w:rsid w:val="0084569E"/>
    <w:rsid w:val="008456D9"/>
    <w:rsid w:val="00845813"/>
    <w:rsid w:val="00845909"/>
    <w:rsid w:val="00845A80"/>
    <w:rsid w:val="00845AB6"/>
    <w:rsid w:val="00845ADA"/>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1BF"/>
    <w:rsid w:val="008503EB"/>
    <w:rsid w:val="00850457"/>
    <w:rsid w:val="0085063B"/>
    <w:rsid w:val="0085074D"/>
    <w:rsid w:val="00850EE3"/>
    <w:rsid w:val="00851150"/>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84"/>
    <w:rsid w:val="00852EEE"/>
    <w:rsid w:val="00852F44"/>
    <w:rsid w:val="00852FEB"/>
    <w:rsid w:val="00853048"/>
    <w:rsid w:val="008532A5"/>
    <w:rsid w:val="00853304"/>
    <w:rsid w:val="00853318"/>
    <w:rsid w:val="008533C7"/>
    <w:rsid w:val="008534C4"/>
    <w:rsid w:val="008536DE"/>
    <w:rsid w:val="008537EB"/>
    <w:rsid w:val="00853805"/>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92"/>
    <w:rsid w:val="00856EEE"/>
    <w:rsid w:val="00856FA0"/>
    <w:rsid w:val="00857214"/>
    <w:rsid w:val="008572A4"/>
    <w:rsid w:val="008572B0"/>
    <w:rsid w:val="00857357"/>
    <w:rsid w:val="00857495"/>
    <w:rsid w:val="00857542"/>
    <w:rsid w:val="0085757B"/>
    <w:rsid w:val="008575B9"/>
    <w:rsid w:val="008576A1"/>
    <w:rsid w:val="008579D0"/>
    <w:rsid w:val="00857E80"/>
    <w:rsid w:val="0086002E"/>
    <w:rsid w:val="00860067"/>
    <w:rsid w:val="00860152"/>
    <w:rsid w:val="008602B0"/>
    <w:rsid w:val="008602F3"/>
    <w:rsid w:val="00860426"/>
    <w:rsid w:val="008604ED"/>
    <w:rsid w:val="00860545"/>
    <w:rsid w:val="00860567"/>
    <w:rsid w:val="00860D9D"/>
    <w:rsid w:val="008610DE"/>
    <w:rsid w:val="00861113"/>
    <w:rsid w:val="008611BB"/>
    <w:rsid w:val="00861308"/>
    <w:rsid w:val="00861592"/>
    <w:rsid w:val="008615B5"/>
    <w:rsid w:val="0086167C"/>
    <w:rsid w:val="0086192F"/>
    <w:rsid w:val="0086199D"/>
    <w:rsid w:val="00861A33"/>
    <w:rsid w:val="00861B0E"/>
    <w:rsid w:val="00861F66"/>
    <w:rsid w:val="00862063"/>
    <w:rsid w:val="00862127"/>
    <w:rsid w:val="0086219B"/>
    <w:rsid w:val="008621BB"/>
    <w:rsid w:val="00862475"/>
    <w:rsid w:val="00862590"/>
    <w:rsid w:val="00862634"/>
    <w:rsid w:val="008626B4"/>
    <w:rsid w:val="008629AC"/>
    <w:rsid w:val="00862B43"/>
    <w:rsid w:val="00862DC3"/>
    <w:rsid w:val="00862E50"/>
    <w:rsid w:val="00862F7F"/>
    <w:rsid w:val="00862FD7"/>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21A"/>
    <w:rsid w:val="0086453B"/>
    <w:rsid w:val="00864548"/>
    <w:rsid w:val="0086457C"/>
    <w:rsid w:val="0086466D"/>
    <w:rsid w:val="0086470E"/>
    <w:rsid w:val="008648CC"/>
    <w:rsid w:val="00864AAB"/>
    <w:rsid w:val="00864B21"/>
    <w:rsid w:val="00864EC1"/>
    <w:rsid w:val="00865103"/>
    <w:rsid w:val="00865264"/>
    <w:rsid w:val="0086541D"/>
    <w:rsid w:val="00865429"/>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4A"/>
    <w:rsid w:val="00867DBA"/>
    <w:rsid w:val="008700A2"/>
    <w:rsid w:val="00870475"/>
    <w:rsid w:val="00870513"/>
    <w:rsid w:val="008706F6"/>
    <w:rsid w:val="00870884"/>
    <w:rsid w:val="00870A09"/>
    <w:rsid w:val="00870D74"/>
    <w:rsid w:val="008710DE"/>
    <w:rsid w:val="008711C1"/>
    <w:rsid w:val="00871884"/>
    <w:rsid w:val="00871B05"/>
    <w:rsid w:val="00871B1E"/>
    <w:rsid w:val="00871C15"/>
    <w:rsid w:val="00871C9D"/>
    <w:rsid w:val="00871D46"/>
    <w:rsid w:val="00872047"/>
    <w:rsid w:val="0087212F"/>
    <w:rsid w:val="008722E0"/>
    <w:rsid w:val="0087245B"/>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4FF5"/>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CF1"/>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D75"/>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29"/>
    <w:rsid w:val="00883D89"/>
    <w:rsid w:val="00883E76"/>
    <w:rsid w:val="00884003"/>
    <w:rsid w:val="008840F7"/>
    <w:rsid w:val="00884137"/>
    <w:rsid w:val="00884138"/>
    <w:rsid w:val="00884329"/>
    <w:rsid w:val="00884350"/>
    <w:rsid w:val="00884417"/>
    <w:rsid w:val="0088441B"/>
    <w:rsid w:val="008844D8"/>
    <w:rsid w:val="008847B5"/>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5D0"/>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0FDF"/>
    <w:rsid w:val="0089132A"/>
    <w:rsid w:val="00891D82"/>
    <w:rsid w:val="00891FCC"/>
    <w:rsid w:val="0089200C"/>
    <w:rsid w:val="00892043"/>
    <w:rsid w:val="00892089"/>
    <w:rsid w:val="008921B7"/>
    <w:rsid w:val="00892213"/>
    <w:rsid w:val="00892255"/>
    <w:rsid w:val="00892703"/>
    <w:rsid w:val="00892744"/>
    <w:rsid w:val="00892886"/>
    <w:rsid w:val="00892923"/>
    <w:rsid w:val="00892A63"/>
    <w:rsid w:val="00892A7E"/>
    <w:rsid w:val="00892B71"/>
    <w:rsid w:val="00892DC1"/>
    <w:rsid w:val="00892ED3"/>
    <w:rsid w:val="008930D9"/>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4FDD"/>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6FD8"/>
    <w:rsid w:val="00897050"/>
    <w:rsid w:val="00897079"/>
    <w:rsid w:val="0089724B"/>
    <w:rsid w:val="0089737A"/>
    <w:rsid w:val="00897668"/>
    <w:rsid w:val="008976FB"/>
    <w:rsid w:val="00897724"/>
    <w:rsid w:val="0089777D"/>
    <w:rsid w:val="00897C12"/>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5B"/>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134"/>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17"/>
    <w:rsid w:val="008A7569"/>
    <w:rsid w:val="008A75B0"/>
    <w:rsid w:val="008A766E"/>
    <w:rsid w:val="008A7721"/>
    <w:rsid w:val="008A780B"/>
    <w:rsid w:val="008A79C9"/>
    <w:rsid w:val="008A7EF7"/>
    <w:rsid w:val="008A7F86"/>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26B"/>
    <w:rsid w:val="008B1381"/>
    <w:rsid w:val="008B144D"/>
    <w:rsid w:val="008B15A2"/>
    <w:rsid w:val="008B176E"/>
    <w:rsid w:val="008B178C"/>
    <w:rsid w:val="008B17C6"/>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43"/>
    <w:rsid w:val="008B43AD"/>
    <w:rsid w:val="008B47F8"/>
    <w:rsid w:val="008B48E4"/>
    <w:rsid w:val="008B4A73"/>
    <w:rsid w:val="008B4ADC"/>
    <w:rsid w:val="008B4C4C"/>
    <w:rsid w:val="008B4F36"/>
    <w:rsid w:val="008B51DF"/>
    <w:rsid w:val="008B5213"/>
    <w:rsid w:val="008B5490"/>
    <w:rsid w:val="008B54FB"/>
    <w:rsid w:val="008B5649"/>
    <w:rsid w:val="008B59DC"/>
    <w:rsid w:val="008B5A36"/>
    <w:rsid w:val="008B5FF3"/>
    <w:rsid w:val="008B60DB"/>
    <w:rsid w:val="008B6347"/>
    <w:rsid w:val="008B654B"/>
    <w:rsid w:val="008B6590"/>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0CD"/>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35B"/>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BF8"/>
    <w:rsid w:val="008C4DF9"/>
    <w:rsid w:val="008C4EBE"/>
    <w:rsid w:val="008C5351"/>
    <w:rsid w:val="008C546F"/>
    <w:rsid w:val="008C5501"/>
    <w:rsid w:val="008C55BD"/>
    <w:rsid w:val="008C55D9"/>
    <w:rsid w:val="008C56DA"/>
    <w:rsid w:val="008C570E"/>
    <w:rsid w:val="008C5715"/>
    <w:rsid w:val="008C5771"/>
    <w:rsid w:val="008C57DE"/>
    <w:rsid w:val="008C57FC"/>
    <w:rsid w:val="008C5A1A"/>
    <w:rsid w:val="008C5AA0"/>
    <w:rsid w:val="008C5B45"/>
    <w:rsid w:val="008C5C20"/>
    <w:rsid w:val="008C5C66"/>
    <w:rsid w:val="008C5CCF"/>
    <w:rsid w:val="008C5D61"/>
    <w:rsid w:val="008C5DCF"/>
    <w:rsid w:val="008C5EF0"/>
    <w:rsid w:val="008C5F86"/>
    <w:rsid w:val="008C5FA8"/>
    <w:rsid w:val="008C5FE0"/>
    <w:rsid w:val="008C6298"/>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3EA"/>
    <w:rsid w:val="008D1443"/>
    <w:rsid w:val="008D1628"/>
    <w:rsid w:val="008D182B"/>
    <w:rsid w:val="008D19BA"/>
    <w:rsid w:val="008D1AB7"/>
    <w:rsid w:val="008D1ACC"/>
    <w:rsid w:val="008D1AF9"/>
    <w:rsid w:val="008D1BB7"/>
    <w:rsid w:val="008D1C3D"/>
    <w:rsid w:val="008D1E15"/>
    <w:rsid w:val="008D2090"/>
    <w:rsid w:val="008D2391"/>
    <w:rsid w:val="008D243C"/>
    <w:rsid w:val="008D2593"/>
    <w:rsid w:val="008D265B"/>
    <w:rsid w:val="008D2928"/>
    <w:rsid w:val="008D2A05"/>
    <w:rsid w:val="008D2AFF"/>
    <w:rsid w:val="008D2C2C"/>
    <w:rsid w:val="008D2DDC"/>
    <w:rsid w:val="008D2E1F"/>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8E"/>
    <w:rsid w:val="008D4AA6"/>
    <w:rsid w:val="008D4B23"/>
    <w:rsid w:val="008D4B92"/>
    <w:rsid w:val="008D4D01"/>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5E8D"/>
    <w:rsid w:val="008D6140"/>
    <w:rsid w:val="008D6237"/>
    <w:rsid w:val="008D646D"/>
    <w:rsid w:val="008D657D"/>
    <w:rsid w:val="008D65B1"/>
    <w:rsid w:val="008D65C5"/>
    <w:rsid w:val="008D679B"/>
    <w:rsid w:val="008D67DF"/>
    <w:rsid w:val="008D6B2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7A"/>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327"/>
    <w:rsid w:val="008E259A"/>
    <w:rsid w:val="008E283A"/>
    <w:rsid w:val="008E28E3"/>
    <w:rsid w:val="008E2A3E"/>
    <w:rsid w:val="008E2C46"/>
    <w:rsid w:val="008E2C4D"/>
    <w:rsid w:val="008E312C"/>
    <w:rsid w:val="008E3224"/>
    <w:rsid w:val="008E3496"/>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909"/>
    <w:rsid w:val="008E5A99"/>
    <w:rsid w:val="008E5DF8"/>
    <w:rsid w:val="008E6096"/>
    <w:rsid w:val="008E60FB"/>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A"/>
    <w:rsid w:val="008F23CC"/>
    <w:rsid w:val="008F2434"/>
    <w:rsid w:val="008F2748"/>
    <w:rsid w:val="008F28FF"/>
    <w:rsid w:val="008F2A01"/>
    <w:rsid w:val="008F2A90"/>
    <w:rsid w:val="008F2C96"/>
    <w:rsid w:val="008F2D14"/>
    <w:rsid w:val="008F2F1F"/>
    <w:rsid w:val="008F3319"/>
    <w:rsid w:val="008F346E"/>
    <w:rsid w:val="008F361D"/>
    <w:rsid w:val="008F36AB"/>
    <w:rsid w:val="008F3836"/>
    <w:rsid w:val="008F393C"/>
    <w:rsid w:val="008F3978"/>
    <w:rsid w:val="008F39BC"/>
    <w:rsid w:val="008F39E8"/>
    <w:rsid w:val="008F3AF3"/>
    <w:rsid w:val="008F3EDD"/>
    <w:rsid w:val="008F3F03"/>
    <w:rsid w:val="008F4075"/>
    <w:rsid w:val="008F40A0"/>
    <w:rsid w:val="008F4186"/>
    <w:rsid w:val="008F430B"/>
    <w:rsid w:val="008F43D0"/>
    <w:rsid w:val="008F43F0"/>
    <w:rsid w:val="008F45FB"/>
    <w:rsid w:val="008F46D4"/>
    <w:rsid w:val="008F46E4"/>
    <w:rsid w:val="008F478E"/>
    <w:rsid w:val="008F49F7"/>
    <w:rsid w:val="008F4AE1"/>
    <w:rsid w:val="008F4B8C"/>
    <w:rsid w:val="008F4B97"/>
    <w:rsid w:val="008F5282"/>
    <w:rsid w:val="008F53B8"/>
    <w:rsid w:val="008F54D4"/>
    <w:rsid w:val="008F59B4"/>
    <w:rsid w:val="008F5A41"/>
    <w:rsid w:val="008F5A81"/>
    <w:rsid w:val="008F5ADD"/>
    <w:rsid w:val="008F5B2A"/>
    <w:rsid w:val="008F5C03"/>
    <w:rsid w:val="008F5CEB"/>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D95"/>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5E0"/>
    <w:rsid w:val="00900670"/>
    <w:rsid w:val="009006AB"/>
    <w:rsid w:val="00900727"/>
    <w:rsid w:val="00900A7C"/>
    <w:rsid w:val="00900AEB"/>
    <w:rsid w:val="00900B7D"/>
    <w:rsid w:val="00900D9F"/>
    <w:rsid w:val="00900E7A"/>
    <w:rsid w:val="0090108A"/>
    <w:rsid w:val="0090112D"/>
    <w:rsid w:val="009012A6"/>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0A"/>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A70"/>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B94"/>
    <w:rsid w:val="00905F05"/>
    <w:rsid w:val="00906470"/>
    <w:rsid w:val="009066AC"/>
    <w:rsid w:val="00906AA2"/>
    <w:rsid w:val="00906D71"/>
    <w:rsid w:val="00906F40"/>
    <w:rsid w:val="00907244"/>
    <w:rsid w:val="0090751A"/>
    <w:rsid w:val="009075C9"/>
    <w:rsid w:val="0090765B"/>
    <w:rsid w:val="0090773C"/>
    <w:rsid w:val="00907859"/>
    <w:rsid w:val="009078E6"/>
    <w:rsid w:val="009078E8"/>
    <w:rsid w:val="009079E0"/>
    <w:rsid w:val="00907A52"/>
    <w:rsid w:val="00907A66"/>
    <w:rsid w:val="00907A82"/>
    <w:rsid w:val="00907AA4"/>
    <w:rsid w:val="00907BA2"/>
    <w:rsid w:val="00907BD0"/>
    <w:rsid w:val="00907BFA"/>
    <w:rsid w:val="00907E1A"/>
    <w:rsid w:val="00907EB0"/>
    <w:rsid w:val="00910049"/>
    <w:rsid w:val="009100CE"/>
    <w:rsid w:val="0091017D"/>
    <w:rsid w:val="0091034E"/>
    <w:rsid w:val="00910365"/>
    <w:rsid w:val="0091038F"/>
    <w:rsid w:val="00910531"/>
    <w:rsid w:val="009105E5"/>
    <w:rsid w:val="00910743"/>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62"/>
    <w:rsid w:val="009124E0"/>
    <w:rsid w:val="00912506"/>
    <w:rsid w:val="00912598"/>
    <w:rsid w:val="009126CF"/>
    <w:rsid w:val="0091280C"/>
    <w:rsid w:val="0091282D"/>
    <w:rsid w:val="00912B7F"/>
    <w:rsid w:val="00912DB0"/>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BF7"/>
    <w:rsid w:val="00914CE7"/>
    <w:rsid w:val="00914D7F"/>
    <w:rsid w:val="00914E48"/>
    <w:rsid w:val="00914F23"/>
    <w:rsid w:val="00915051"/>
    <w:rsid w:val="009150E9"/>
    <w:rsid w:val="0091514E"/>
    <w:rsid w:val="009154B3"/>
    <w:rsid w:val="0091558D"/>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1F6"/>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65B"/>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9B"/>
    <w:rsid w:val="009250DB"/>
    <w:rsid w:val="00925248"/>
    <w:rsid w:val="009252E4"/>
    <w:rsid w:val="009253BB"/>
    <w:rsid w:val="0092554E"/>
    <w:rsid w:val="0092573E"/>
    <w:rsid w:val="00925834"/>
    <w:rsid w:val="009258B2"/>
    <w:rsid w:val="00925F01"/>
    <w:rsid w:val="0092631C"/>
    <w:rsid w:val="00926433"/>
    <w:rsid w:val="00926495"/>
    <w:rsid w:val="00926632"/>
    <w:rsid w:val="009267BB"/>
    <w:rsid w:val="00926B64"/>
    <w:rsid w:val="00926BB4"/>
    <w:rsid w:val="00926C19"/>
    <w:rsid w:val="00926CC2"/>
    <w:rsid w:val="00926DF6"/>
    <w:rsid w:val="00926E9C"/>
    <w:rsid w:val="00926ED6"/>
    <w:rsid w:val="00927007"/>
    <w:rsid w:val="0092708D"/>
    <w:rsid w:val="00927180"/>
    <w:rsid w:val="00927181"/>
    <w:rsid w:val="00927315"/>
    <w:rsid w:val="00927383"/>
    <w:rsid w:val="009275F5"/>
    <w:rsid w:val="00927765"/>
    <w:rsid w:val="0092784E"/>
    <w:rsid w:val="009279DE"/>
    <w:rsid w:val="00927C98"/>
    <w:rsid w:val="00927CFD"/>
    <w:rsid w:val="00927D22"/>
    <w:rsid w:val="00927D7C"/>
    <w:rsid w:val="00927ED5"/>
    <w:rsid w:val="00927F92"/>
    <w:rsid w:val="009304B7"/>
    <w:rsid w:val="009304CF"/>
    <w:rsid w:val="0093075A"/>
    <w:rsid w:val="00930915"/>
    <w:rsid w:val="00930971"/>
    <w:rsid w:val="009309C3"/>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BBF"/>
    <w:rsid w:val="00933D6E"/>
    <w:rsid w:val="00934045"/>
    <w:rsid w:val="009342CB"/>
    <w:rsid w:val="00934CC9"/>
    <w:rsid w:val="00934D6A"/>
    <w:rsid w:val="00934F99"/>
    <w:rsid w:val="00934FDF"/>
    <w:rsid w:val="009351FB"/>
    <w:rsid w:val="00935303"/>
    <w:rsid w:val="009359B7"/>
    <w:rsid w:val="009359C7"/>
    <w:rsid w:val="00935A4E"/>
    <w:rsid w:val="00935B62"/>
    <w:rsid w:val="00935C8F"/>
    <w:rsid w:val="00935D31"/>
    <w:rsid w:val="00935E83"/>
    <w:rsid w:val="00935F3C"/>
    <w:rsid w:val="0093607D"/>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BAF"/>
    <w:rsid w:val="00937C3E"/>
    <w:rsid w:val="00937D2B"/>
    <w:rsid w:val="00937EC7"/>
    <w:rsid w:val="00940077"/>
    <w:rsid w:val="00940094"/>
    <w:rsid w:val="009400A6"/>
    <w:rsid w:val="00940255"/>
    <w:rsid w:val="0094037A"/>
    <w:rsid w:val="009403C8"/>
    <w:rsid w:val="009403DB"/>
    <w:rsid w:val="0094046C"/>
    <w:rsid w:val="00940655"/>
    <w:rsid w:val="009406C4"/>
    <w:rsid w:val="00940708"/>
    <w:rsid w:val="00940896"/>
    <w:rsid w:val="00940913"/>
    <w:rsid w:val="00940B44"/>
    <w:rsid w:val="00940DED"/>
    <w:rsid w:val="00940EC5"/>
    <w:rsid w:val="00940FE8"/>
    <w:rsid w:val="00940FFE"/>
    <w:rsid w:val="0094100C"/>
    <w:rsid w:val="009412AF"/>
    <w:rsid w:val="0094165D"/>
    <w:rsid w:val="00941827"/>
    <w:rsid w:val="00941897"/>
    <w:rsid w:val="009418A1"/>
    <w:rsid w:val="00941A43"/>
    <w:rsid w:val="00941B9E"/>
    <w:rsid w:val="00941BB4"/>
    <w:rsid w:val="00941E82"/>
    <w:rsid w:val="00941FEB"/>
    <w:rsid w:val="0094218F"/>
    <w:rsid w:val="0094225E"/>
    <w:rsid w:val="0094226F"/>
    <w:rsid w:val="0094227D"/>
    <w:rsid w:val="009423CC"/>
    <w:rsid w:val="00942551"/>
    <w:rsid w:val="009426D3"/>
    <w:rsid w:val="0094274E"/>
    <w:rsid w:val="00942760"/>
    <w:rsid w:val="009428E9"/>
    <w:rsid w:val="0094298F"/>
    <w:rsid w:val="00942A26"/>
    <w:rsid w:val="00942E16"/>
    <w:rsid w:val="00942FFC"/>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392"/>
    <w:rsid w:val="009444E3"/>
    <w:rsid w:val="009445FE"/>
    <w:rsid w:val="009447B0"/>
    <w:rsid w:val="009448A7"/>
    <w:rsid w:val="009448FC"/>
    <w:rsid w:val="009449F9"/>
    <w:rsid w:val="00944B33"/>
    <w:rsid w:val="00944BA2"/>
    <w:rsid w:val="00944D74"/>
    <w:rsid w:val="00944E90"/>
    <w:rsid w:val="00944F1D"/>
    <w:rsid w:val="00944F49"/>
    <w:rsid w:val="00945018"/>
    <w:rsid w:val="00945035"/>
    <w:rsid w:val="009451FB"/>
    <w:rsid w:val="009452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0D"/>
    <w:rsid w:val="0094769E"/>
    <w:rsid w:val="009476C5"/>
    <w:rsid w:val="0094797C"/>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2EB"/>
    <w:rsid w:val="0095335A"/>
    <w:rsid w:val="0095363F"/>
    <w:rsid w:val="009538EB"/>
    <w:rsid w:val="009539A0"/>
    <w:rsid w:val="009539FF"/>
    <w:rsid w:val="00953A1D"/>
    <w:rsid w:val="00953C41"/>
    <w:rsid w:val="00953DA3"/>
    <w:rsid w:val="00953EE9"/>
    <w:rsid w:val="00954219"/>
    <w:rsid w:val="009546FD"/>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5FB9"/>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6A3"/>
    <w:rsid w:val="00960B78"/>
    <w:rsid w:val="00960D70"/>
    <w:rsid w:val="00960D76"/>
    <w:rsid w:val="0096133F"/>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60"/>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8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8E"/>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810"/>
    <w:rsid w:val="009719EB"/>
    <w:rsid w:val="00971D77"/>
    <w:rsid w:val="00971EAB"/>
    <w:rsid w:val="00971F10"/>
    <w:rsid w:val="009722F4"/>
    <w:rsid w:val="00972724"/>
    <w:rsid w:val="0097272C"/>
    <w:rsid w:val="009728D3"/>
    <w:rsid w:val="00972A49"/>
    <w:rsid w:val="00972C61"/>
    <w:rsid w:val="0097349A"/>
    <w:rsid w:val="009734F6"/>
    <w:rsid w:val="00973511"/>
    <w:rsid w:val="00973883"/>
    <w:rsid w:val="00973C80"/>
    <w:rsid w:val="009741FB"/>
    <w:rsid w:val="00974485"/>
    <w:rsid w:val="009745CF"/>
    <w:rsid w:val="0097465B"/>
    <w:rsid w:val="009746BD"/>
    <w:rsid w:val="0097488A"/>
    <w:rsid w:val="0097496D"/>
    <w:rsid w:val="009749A9"/>
    <w:rsid w:val="00974F65"/>
    <w:rsid w:val="00974FD5"/>
    <w:rsid w:val="0097512F"/>
    <w:rsid w:val="0097542D"/>
    <w:rsid w:val="0097546F"/>
    <w:rsid w:val="00975530"/>
    <w:rsid w:val="009757E7"/>
    <w:rsid w:val="0097580E"/>
    <w:rsid w:val="009758F1"/>
    <w:rsid w:val="00975954"/>
    <w:rsid w:val="00975A72"/>
    <w:rsid w:val="00975C9D"/>
    <w:rsid w:val="00975CBC"/>
    <w:rsid w:val="00975DA5"/>
    <w:rsid w:val="00975E01"/>
    <w:rsid w:val="009760CC"/>
    <w:rsid w:val="00976558"/>
    <w:rsid w:val="00976599"/>
    <w:rsid w:val="0097668F"/>
    <w:rsid w:val="009769AA"/>
    <w:rsid w:val="00976F53"/>
    <w:rsid w:val="00976FCC"/>
    <w:rsid w:val="0097747A"/>
    <w:rsid w:val="009774B5"/>
    <w:rsid w:val="009774ED"/>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5CF"/>
    <w:rsid w:val="009816D3"/>
    <w:rsid w:val="009817C5"/>
    <w:rsid w:val="009818E5"/>
    <w:rsid w:val="009818FB"/>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B80"/>
    <w:rsid w:val="00984CDF"/>
    <w:rsid w:val="00984E32"/>
    <w:rsid w:val="00984F3D"/>
    <w:rsid w:val="0098502D"/>
    <w:rsid w:val="00985057"/>
    <w:rsid w:val="009851E2"/>
    <w:rsid w:val="009853ED"/>
    <w:rsid w:val="009853FF"/>
    <w:rsid w:val="0098561A"/>
    <w:rsid w:val="00985971"/>
    <w:rsid w:val="00985B07"/>
    <w:rsid w:val="00985BA2"/>
    <w:rsid w:val="00985C5C"/>
    <w:rsid w:val="00985C84"/>
    <w:rsid w:val="00985C8A"/>
    <w:rsid w:val="00985FF1"/>
    <w:rsid w:val="00986201"/>
    <w:rsid w:val="009863C3"/>
    <w:rsid w:val="009864C0"/>
    <w:rsid w:val="009865EF"/>
    <w:rsid w:val="00986603"/>
    <w:rsid w:val="009868D6"/>
    <w:rsid w:val="009869FC"/>
    <w:rsid w:val="00986AAD"/>
    <w:rsid w:val="00986AC1"/>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87E18"/>
    <w:rsid w:val="00987EB7"/>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809"/>
    <w:rsid w:val="00992A90"/>
    <w:rsid w:val="00992B7C"/>
    <w:rsid w:val="00992BF8"/>
    <w:rsid w:val="00992BFF"/>
    <w:rsid w:val="00992CFA"/>
    <w:rsid w:val="00992D36"/>
    <w:rsid w:val="00992D44"/>
    <w:rsid w:val="00992E01"/>
    <w:rsid w:val="00992E69"/>
    <w:rsid w:val="00992F61"/>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49B"/>
    <w:rsid w:val="00995574"/>
    <w:rsid w:val="00995672"/>
    <w:rsid w:val="00995684"/>
    <w:rsid w:val="00995719"/>
    <w:rsid w:val="009957D3"/>
    <w:rsid w:val="009958EB"/>
    <w:rsid w:val="009959D2"/>
    <w:rsid w:val="00995F60"/>
    <w:rsid w:val="00995FF2"/>
    <w:rsid w:val="009964D3"/>
    <w:rsid w:val="009967B8"/>
    <w:rsid w:val="009967CB"/>
    <w:rsid w:val="00996918"/>
    <w:rsid w:val="00996957"/>
    <w:rsid w:val="00996B07"/>
    <w:rsid w:val="00996CC0"/>
    <w:rsid w:val="00997124"/>
    <w:rsid w:val="009971AE"/>
    <w:rsid w:val="0099735C"/>
    <w:rsid w:val="009973C6"/>
    <w:rsid w:val="00997482"/>
    <w:rsid w:val="00997838"/>
    <w:rsid w:val="00997A4D"/>
    <w:rsid w:val="00997E3B"/>
    <w:rsid w:val="009A0057"/>
    <w:rsid w:val="009A015B"/>
    <w:rsid w:val="009A034C"/>
    <w:rsid w:val="009A0362"/>
    <w:rsid w:val="009A03E5"/>
    <w:rsid w:val="009A048C"/>
    <w:rsid w:val="009A0635"/>
    <w:rsid w:val="009A0645"/>
    <w:rsid w:val="009A0853"/>
    <w:rsid w:val="009A09F1"/>
    <w:rsid w:val="009A0A06"/>
    <w:rsid w:val="009A0C80"/>
    <w:rsid w:val="009A0CB9"/>
    <w:rsid w:val="009A0E48"/>
    <w:rsid w:val="009A0F89"/>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1D93"/>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387"/>
    <w:rsid w:val="009A4479"/>
    <w:rsid w:val="009A4553"/>
    <w:rsid w:val="009A46A3"/>
    <w:rsid w:val="009A46B0"/>
    <w:rsid w:val="009A47FA"/>
    <w:rsid w:val="009A4869"/>
    <w:rsid w:val="009A49DB"/>
    <w:rsid w:val="009A4BD0"/>
    <w:rsid w:val="009A4C74"/>
    <w:rsid w:val="009A4DB5"/>
    <w:rsid w:val="009A4F39"/>
    <w:rsid w:val="009A4F71"/>
    <w:rsid w:val="009A504A"/>
    <w:rsid w:val="009A505E"/>
    <w:rsid w:val="009A50CB"/>
    <w:rsid w:val="009A512E"/>
    <w:rsid w:val="009A57DF"/>
    <w:rsid w:val="009A5B37"/>
    <w:rsid w:val="009A5DCF"/>
    <w:rsid w:val="009A5E09"/>
    <w:rsid w:val="009A5E67"/>
    <w:rsid w:val="009A6119"/>
    <w:rsid w:val="009A6124"/>
    <w:rsid w:val="009A617C"/>
    <w:rsid w:val="009A6394"/>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453"/>
    <w:rsid w:val="009B16E3"/>
    <w:rsid w:val="009B1829"/>
    <w:rsid w:val="009B1851"/>
    <w:rsid w:val="009B196B"/>
    <w:rsid w:val="009B19D3"/>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A0A"/>
    <w:rsid w:val="009B7B07"/>
    <w:rsid w:val="009B7C35"/>
    <w:rsid w:val="009B7C3C"/>
    <w:rsid w:val="009B7CE0"/>
    <w:rsid w:val="009B7D00"/>
    <w:rsid w:val="009B7D62"/>
    <w:rsid w:val="009B7FDC"/>
    <w:rsid w:val="009C023D"/>
    <w:rsid w:val="009C0399"/>
    <w:rsid w:val="009C051E"/>
    <w:rsid w:val="009C073E"/>
    <w:rsid w:val="009C0828"/>
    <w:rsid w:val="009C08D4"/>
    <w:rsid w:val="009C0B7D"/>
    <w:rsid w:val="009C0C59"/>
    <w:rsid w:val="009C0E8E"/>
    <w:rsid w:val="009C13CD"/>
    <w:rsid w:val="009C16C7"/>
    <w:rsid w:val="009C1873"/>
    <w:rsid w:val="009C18EF"/>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B3E"/>
    <w:rsid w:val="009C3DBD"/>
    <w:rsid w:val="009C3E4D"/>
    <w:rsid w:val="009C3E78"/>
    <w:rsid w:val="009C3EBB"/>
    <w:rsid w:val="009C3FB1"/>
    <w:rsid w:val="009C4035"/>
    <w:rsid w:val="009C41A8"/>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7B5"/>
    <w:rsid w:val="009C6999"/>
    <w:rsid w:val="009C6AB9"/>
    <w:rsid w:val="009C6AC7"/>
    <w:rsid w:val="009C6BE9"/>
    <w:rsid w:val="009C6C20"/>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24"/>
    <w:rsid w:val="009D0C4C"/>
    <w:rsid w:val="009D0CEC"/>
    <w:rsid w:val="009D0D64"/>
    <w:rsid w:val="009D0DE3"/>
    <w:rsid w:val="009D1233"/>
    <w:rsid w:val="009D124C"/>
    <w:rsid w:val="009D1B95"/>
    <w:rsid w:val="009D20D4"/>
    <w:rsid w:val="009D23D0"/>
    <w:rsid w:val="009D2448"/>
    <w:rsid w:val="009D246A"/>
    <w:rsid w:val="009D2505"/>
    <w:rsid w:val="009D251D"/>
    <w:rsid w:val="009D2569"/>
    <w:rsid w:val="009D2818"/>
    <w:rsid w:val="009D282E"/>
    <w:rsid w:val="009D2867"/>
    <w:rsid w:val="009D2917"/>
    <w:rsid w:val="009D292C"/>
    <w:rsid w:val="009D2A83"/>
    <w:rsid w:val="009D2BF6"/>
    <w:rsid w:val="009D2C96"/>
    <w:rsid w:val="009D2D61"/>
    <w:rsid w:val="009D2FC6"/>
    <w:rsid w:val="009D306E"/>
    <w:rsid w:val="009D317C"/>
    <w:rsid w:val="009D3338"/>
    <w:rsid w:val="009D3420"/>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16A"/>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642"/>
    <w:rsid w:val="009D7879"/>
    <w:rsid w:val="009D79A0"/>
    <w:rsid w:val="009D79D0"/>
    <w:rsid w:val="009D7AFF"/>
    <w:rsid w:val="009D7BD7"/>
    <w:rsid w:val="009D7CF5"/>
    <w:rsid w:val="009D7F50"/>
    <w:rsid w:val="009E0076"/>
    <w:rsid w:val="009E067A"/>
    <w:rsid w:val="009E0799"/>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181"/>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192"/>
    <w:rsid w:val="009E4384"/>
    <w:rsid w:val="009E43A0"/>
    <w:rsid w:val="009E4699"/>
    <w:rsid w:val="009E4A51"/>
    <w:rsid w:val="009E4BD9"/>
    <w:rsid w:val="009E4C5A"/>
    <w:rsid w:val="009E4C75"/>
    <w:rsid w:val="009E4CBA"/>
    <w:rsid w:val="009E4D23"/>
    <w:rsid w:val="009E4D87"/>
    <w:rsid w:val="009E4EC0"/>
    <w:rsid w:val="009E509E"/>
    <w:rsid w:val="009E5169"/>
    <w:rsid w:val="009E51AA"/>
    <w:rsid w:val="009E571D"/>
    <w:rsid w:val="009E57FA"/>
    <w:rsid w:val="009E5853"/>
    <w:rsid w:val="009E59B0"/>
    <w:rsid w:val="009E5A57"/>
    <w:rsid w:val="009E5ABE"/>
    <w:rsid w:val="009E5C55"/>
    <w:rsid w:val="009E5D1F"/>
    <w:rsid w:val="009E5D73"/>
    <w:rsid w:val="009E5E62"/>
    <w:rsid w:val="009E5EB3"/>
    <w:rsid w:val="009E5FB5"/>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30"/>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C1E"/>
    <w:rsid w:val="009F1FA2"/>
    <w:rsid w:val="009F24EC"/>
    <w:rsid w:val="009F2501"/>
    <w:rsid w:val="009F2612"/>
    <w:rsid w:val="009F26A9"/>
    <w:rsid w:val="009F2736"/>
    <w:rsid w:val="009F28EC"/>
    <w:rsid w:val="009F2B94"/>
    <w:rsid w:val="009F2C4B"/>
    <w:rsid w:val="009F2D37"/>
    <w:rsid w:val="009F2D94"/>
    <w:rsid w:val="009F2FC6"/>
    <w:rsid w:val="009F31BB"/>
    <w:rsid w:val="009F31EA"/>
    <w:rsid w:val="009F32BD"/>
    <w:rsid w:val="009F337F"/>
    <w:rsid w:val="009F33C6"/>
    <w:rsid w:val="009F372D"/>
    <w:rsid w:val="009F3D63"/>
    <w:rsid w:val="009F3E09"/>
    <w:rsid w:val="009F3E58"/>
    <w:rsid w:val="009F411D"/>
    <w:rsid w:val="009F4177"/>
    <w:rsid w:val="009F427A"/>
    <w:rsid w:val="009F43C9"/>
    <w:rsid w:val="009F4CC9"/>
    <w:rsid w:val="009F4E24"/>
    <w:rsid w:val="009F4EF3"/>
    <w:rsid w:val="009F5144"/>
    <w:rsid w:val="009F52B1"/>
    <w:rsid w:val="009F5305"/>
    <w:rsid w:val="009F54C0"/>
    <w:rsid w:val="009F5513"/>
    <w:rsid w:val="009F589F"/>
    <w:rsid w:val="009F5AFB"/>
    <w:rsid w:val="009F5BD7"/>
    <w:rsid w:val="009F5CD4"/>
    <w:rsid w:val="009F5E2B"/>
    <w:rsid w:val="009F5E6D"/>
    <w:rsid w:val="009F5F32"/>
    <w:rsid w:val="009F5FF5"/>
    <w:rsid w:val="009F6017"/>
    <w:rsid w:val="009F60C8"/>
    <w:rsid w:val="009F63DA"/>
    <w:rsid w:val="009F6586"/>
    <w:rsid w:val="009F666F"/>
    <w:rsid w:val="009F67C7"/>
    <w:rsid w:val="009F6A1F"/>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0FA"/>
    <w:rsid w:val="00A02136"/>
    <w:rsid w:val="00A02325"/>
    <w:rsid w:val="00A02443"/>
    <w:rsid w:val="00A025F3"/>
    <w:rsid w:val="00A026E8"/>
    <w:rsid w:val="00A02892"/>
    <w:rsid w:val="00A02A01"/>
    <w:rsid w:val="00A02FC6"/>
    <w:rsid w:val="00A03113"/>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4F02"/>
    <w:rsid w:val="00A05016"/>
    <w:rsid w:val="00A05207"/>
    <w:rsid w:val="00A0527E"/>
    <w:rsid w:val="00A056D2"/>
    <w:rsid w:val="00A0573C"/>
    <w:rsid w:val="00A057AC"/>
    <w:rsid w:val="00A058AB"/>
    <w:rsid w:val="00A05985"/>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7D"/>
    <w:rsid w:val="00A11688"/>
    <w:rsid w:val="00A117FF"/>
    <w:rsid w:val="00A11AE7"/>
    <w:rsid w:val="00A11BE2"/>
    <w:rsid w:val="00A11C51"/>
    <w:rsid w:val="00A11C89"/>
    <w:rsid w:val="00A11F7E"/>
    <w:rsid w:val="00A12150"/>
    <w:rsid w:val="00A121DE"/>
    <w:rsid w:val="00A12211"/>
    <w:rsid w:val="00A12361"/>
    <w:rsid w:val="00A12391"/>
    <w:rsid w:val="00A12471"/>
    <w:rsid w:val="00A12688"/>
    <w:rsid w:val="00A1274F"/>
    <w:rsid w:val="00A12791"/>
    <w:rsid w:val="00A127BE"/>
    <w:rsid w:val="00A127D9"/>
    <w:rsid w:val="00A1286A"/>
    <w:rsid w:val="00A1296A"/>
    <w:rsid w:val="00A12C8F"/>
    <w:rsid w:val="00A12D47"/>
    <w:rsid w:val="00A12E2F"/>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11E"/>
    <w:rsid w:val="00A212BE"/>
    <w:rsid w:val="00A214AC"/>
    <w:rsid w:val="00A217CC"/>
    <w:rsid w:val="00A21873"/>
    <w:rsid w:val="00A219BF"/>
    <w:rsid w:val="00A21A3D"/>
    <w:rsid w:val="00A21B63"/>
    <w:rsid w:val="00A21B71"/>
    <w:rsid w:val="00A21C9C"/>
    <w:rsid w:val="00A21D0E"/>
    <w:rsid w:val="00A21D1C"/>
    <w:rsid w:val="00A21E07"/>
    <w:rsid w:val="00A21EB1"/>
    <w:rsid w:val="00A21F0A"/>
    <w:rsid w:val="00A22148"/>
    <w:rsid w:val="00A22195"/>
    <w:rsid w:val="00A2237B"/>
    <w:rsid w:val="00A227A3"/>
    <w:rsid w:val="00A2289B"/>
    <w:rsid w:val="00A228DF"/>
    <w:rsid w:val="00A22932"/>
    <w:rsid w:val="00A229E2"/>
    <w:rsid w:val="00A22A91"/>
    <w:rsid w:val="00A22AF5"/>
    <w:rsid w:val="00A22B3B"/>
    <w:rsid w:val="00A22BB7"/>
    <w:rsid w:val="00A22CCD"/>
    <w:rsid w:val="00A234C3"/>
    <w:rsid w:val="00A236A3"/>
    <w:rsid w:val="00A23734"/>
    <w:rsid w:val="00A23B94"/>
    <w:rsid w:val="00A23C10"/>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27F19"/>
    <w:rsid w:val="00A30065"/>
    <w:rsid w:val="00A300E4"/>
    <w:rsid w:val="00A30466"/>
    <w:rsid w:val="00A3069D"/>
    <w:rsid w:val="00A30839"/>
    <w:rsid w:val="00A308C9"/>
    <w:rsid w:val="00A308F8"/>
    <w:rsid w:val="00A30B44"/>
    <w:rsid w:val="00A30DB1"/>
    <w:rsid w:val="00A3102E"/>
    <w:rsid w:val="00A310F9"/>
    <w:rsid w:val="00A3119E"/>
    <w:rsid w:val="00A316D8"/>
    <w:rsid w:val="00A31806"/>
    <w:rsid w:val="00A318B2"/>
    <w:rsid w:val="00A319FB"/>
    <w:rsid w:val="00A31B7C"/>
    <w:rsid w:val="00A31DE0"/>
    <w:rsid w:val="00A31E08"/>
    <w:rsid w:val="00A31E35"/>
    <w:rsid w:val="00A31ED4"/>
    <w:rsid w:val="00A31F89"/>
    <w:rsid w:val="00A3226A"/>
    <w:rsid w:val="00A323A7"/>
    <w:rsid w:val="00A32512"/>
    <w:rsid w:val="00A328F0"/>
    <w:rsid w:val="00A328FF"/>
    <w:rsid w:val="00A32ABA"/>
    <w:rsid w:val="00A32D8D"/>
    <w:rsid w:val="00A33654"/>
    <w:rsid w:val="00A3380F"/>
    <w:rsid w:val="00A33840"/>
    <w:rsid w:val="00A33A99"/>
    <w:rsid w:val="00A33AF8"/>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123"/>
    <w:rsid w:val="00A41576"/>
    <w:rsid w:val="00A41667"/>
    <w:rsid w:val="00A41691"/>
    <w:rsid w:val="00A417A1"/>
    <w:rsid w:val="00A418D4"/>
    <w:rsid w:val="00A41D21"/>
    <w:rsid w:val="00A42118"/>
    <w:rsid w:val="00A4227C"/>
    <w:rsid w:val="00A422B7"/>
    <w:rsid w:val="00A422D3"/>
    <w:rsid w:val="00A42491"/>
    <w:rsid w:val="00A424BD"/>
    <w:rsid w:val="00A42900"/>
    <w:rsid w:val="00A4297C"/>
    <w:rsid w:val="00A42A57"/>
    <w:rsid w:val="00A42BC3"/>
    <w:rsid w:val="00A42C5A"/>
    <w:rsid w:val="00A42C79"/>
    <w:rsid w:val="00A42E74"/>
    <w:rsid w:val="00A42F92"/>
    <w:rsid w:val="00A43026"/>
    <w:rsid w:val="00A43184"/>
    <w:rsid w:val="00A4363C"/>
    <w:rsid w:val="00A437DF"/>
    <w:rsid w:val="00A438FC"/>
    <w:rsid w:val="00A43B76"/>
    <w:rsid w:val="00A43C2E"/>
    <w:rsid w:val="00A43C7F"/>
    <w:rsid w:val="00A43D75"/>
    <w:rsid w:val="00A43DE2"/>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CFB"/>
    <w:rsid w:val="00A45E50"/>
    <w:rsid w:val="00A45E9B"/>
    <w:rsid w:val="00A460A7"/>
    <w:rsid w:val="00A4619E"/>
    <w:rsid w:val="00A46383"/>
    <w:rsid w:val="00A4643F"/>
    <w:rsid w:val="00A464D5"/>
    <w:rsid w:val="00A466D1"/>
    <w:rsid w:val="00A469F6"/>
    <w:rsid w:val="00A46D52"/>
    <w:rsid w:val="00A46FCE"/>
    <w:rsid w:val="00A470D7"/>
    <w:rsid w:val="00A470E9"/>
    <w:rsid w:val="00A4714C"/>
    <w:rsid w:val="00A47408"/>
    <w:rsid w:val="00A4741E"/>
    <w:rsid w:val="00A476C0"/>
    <w:rsid w:val="00A477DE"/>
    <w:rsid w:val="00A4794A"/>
    <w:rsid w:val="00A47CDC"/>
    <w:rsid w:val="00A47D46"/>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970"/>
    <w:rsid w:val="00A52AC9"/>
    <w:rsid w:val="00A52EA6"/>
    <w:rsid w:val="00A52F75"/>
    <w:rsid w:val="00A535BF"/>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588"/>
    <w:rsid w:val="00A60754"/>
    <w:rsid w:val="00A607BB"/>
    <w:rsid w:val="00A60AB7"/>
    <w:rsid w:val="00A60DA9"/>
    <w:rsid w:val="00A6119D"/>
    <w:rsid w:val="00A611DB"/>
    <w:rsid w:val="00A6123A"/>
    <w:rsid w:val="00A615D2"/>
    <w:rsid w:val="00A61644"/>
    <w:rsid w:val="00A61724"/>
    <w:rsid w:val="00A6173A"/>
    <w:rsid w:val="00A61B18"/>
    <w:rsid w:val="00A61B36"/>
    <w:rsid w:val="00A61B95"/>
    <w:rsid w:val="00A61C9E"/>
    <w:rsid w:val="00A61D12"/>
    <w:rsid w:val="00A61E98"/>
    <w:rsid w:val="00A61F87"/>
    <w:rsid w:val="00A62027"/>
    <w:rsid w:val="00A620FA"/>
    <w:rsid w:val="00A621C8"/>
    <w:rsid w:val="00A62237"/>
    <w:rsid w:val="00A622CF"/>
    <w:rsid w:val="00A6265B"/>
    <w:rsid w:val="00A6278E"/>
    <w:rsid w:val="00A629F0"/>
    <w:rsid w:val="00A62A5C"/>
    <w:rsid w:val="00A62AE6"/>
    <w:rsid w:val="00A62B31"/>
    <w:rsid w:val="00A62B49"/>
    <w:rsid w:val="00A62B6C"/>
    <w:rsid w:val="00A62C42"/>
    <w:rsid w:val="00A62D7C"/>
    <w:rsid w:val="00A62DFC"/>
    <w:rsid w:val="00A62E92"/>
    <w:rsid w:val="00A632C0"/>
    <w:rsid w:val="00A63A91"/>
    <w:rsid w:val="00A63B3B"/>
    <w:rsid w:val="00A63C03"/>
    <w:rsid w:val="00A63C17"/>
    <w:rsid w:val="00A63F36"/>
    <w:rsid w:val="00A63F38"/>
    <w:rsid w:val="00A64092"/>
    <w:rsid w:val="00A64113"/>
    <w:rsid w:val="00A641A4"/>
    <w:rsid w:val="00A641F0"/>
    <w:rsid w:val="00A64221"/>
    <w:rsid w:val="00A6438E"/>
    <w:rsid w:val="00A64400"/>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D7"/>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4A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77EB1"/>
    <w:rsid w:val="00A77EDA"/>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86F"/>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F"/>
    <w:rsid w:val="00A84A22"/>
    <w:rsid w:val="00A84A7C"/>
    <w:rsid w:val="00A84A8D"/>
    <w:rsid w:val="00A84B8A"/>
    <w:rsid w:val="00A84CDD"/>
    <w:rsid w:val="00A84DF6"/>
    <w:rsid w:val="00A84EB0"/>
    <w:rsid w:val="00A84F3C"/>
    <w:rsid w:val="00A84FF7"/>
    <w:rsid w:val="00A85047"/>
    <w:rsid w:val="00A8512D"/>
    <w:rsid w:val="00A8522C"/>
    <w:rsid w:val="00A853BB"/>
    <w:rsid w:val="00A85542"/>
    <w:rsid w:val="00A85578"/>
    <w:rsid w:val="00A85687"/>
    <w:rsid w:val="00A85695"/>
    <w:rsid w:val="00A8574E"/>
    <w:rsid w:val="00A85777"/>
    <w:rsid w:val="00A85787"/>
    <w:rsid w:val="00A8589B"/>
    <w:rsid w:val="00A85B06"/>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6EA"/>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89"/>
    <w:rsid w:val="00A90BB0"/>
    <w:rsid w:val="00A90BFD"/>
    <w:rsid w:val="00A90C53"/>
    <w:rsid w:val="00A90EAF"/>
    <w:rsid w:val="00A912F6"/>
    <w:rsid w:val="00A913BB"/>
    <w:rsid w:val="00A91597"/>
    <w:rsid w:val="00A918C9"/>
    <w:rsid w:val="00A91B65"/>
    <w:rsid w:val="00A91C28"/>
    <w:rsid w:val="00A92176"/>
    <w:rsid w:val="00A922B3"/>
    <w:rsid w:val="00A923C6"/>
    <w:rsid w:val="00A924DD"/>
    <w:rsid w:val="00A9288B"/>
    <w:rsid w:val="00A92952"/>
    <w:rsid w:val="00A9296E"/>
    <w:rsid w:val="00A92A7A"/>
    <w:rsid w:val="00A92AE4"/>
    <w:rsid w:val="00A92B26"/>
    <w:rsid w:val="00A92BE1"/>
    <w:rsid w:val="00A92E62"/>
    <w:rsid w:val="00A92EB2"/>
    <w:rsid w:val="00A92F71"/>
    <w:rsid w:val="00A93103"/>
    <w:rsid w:val="00A932A6"/>
    <w:rsid w:val="00A9330F"/>
    <w:rsid w:val="00A9334A"/>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AE6"/>
    <w:rsid w:val="00A95C16"/>
    <w:rsid w:val="00A95D19"/>
    <w:rsid w:val="00A95F1E"/>
    <w:rsid w:val="00A96067"/>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E4E"/>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C5B"/>
    <w:rsid w:val="00AA1E00"/>
    <w:rsid w:val="00AA1FBA"/>
    <w:rsid w:val="00AA2019"/>
    <w:rsid w:val="00AA23D1"/>
    <w:rsid w:val="00AA24A6"/>
    <w:rsid w:val="00AA25BC"/>
    <w:rsid w:val="00AA25F1"/>
    <w:rsid w:val="00AA27B1"/>
    <w:rsid w:val="00AA29D9"/>
    <w:rsid w:val="00AA2B5D"/>
    <w:rsid w:val="00AA2DF0"/>
    <w:rsid w:val="00AA2E16"/>
    <w:rsid w:val="00AA2E1C"/>
    <w:rsid w:val="00AA389E"/>
    <w:rsid w:val="00AA3956"/>
    <w:rsid w:val="00AA399A"/>
    <w:rsid w:val="00AA3B60"/>
    <w:rsid w:val="00AA3C3A"/>
    <w:rsid w:val="00AA3DF5"/>
    <w:rsid w:val="00AA3E87"/>
    <w:rsid w:val="00AA3ED3"/>
    <w:rsid w:val="00AA3F1B"/>
    <w:rsid w:val="00AA4591"/>
    <w:rsid w:val="00AA4634"/>
    <w:rsid w:val="00AA4798"/>
    <w:rsid w:val="00AA47EA"/>
    <w:rsid w:val="00AA4805"/>
    <w:rsid w:val="00AA483E"/>
    <w:rsid w:val="00AA4842"/>
    <w:rsid w:val="00AA49CF"/>
    <w:rsid w:val="00AA4A67"/>
    <w:rsid w:val="00AA4AA6"/>
    <w:rsid w:val="00AA4D88"/>
    <w:rsid w:val="00AA4F52"/>
    <w:rsid w:val="00AA570C"/>
    <w:rsid w:val="00AA57F5"/>
    <w:rsid w:val="00AA595F"/>
    <w:rsid w:val="00AA5B3A"/>
    <w:rsid w:val="00AA5B3B"/>
    <w:rsid w:val="00AA5EE9"/>
    <w:rsid w:val="00AA608B"/>
    <w:rsid w:val="00AA65FA"/>
    <w:rsid w:val="00AA6648"/>
    <w:rsid w:val="00AA6699"/>
    <w:rsid w:val="00AA6737"/>
    <w:rsid w:val="00AA6749"/>
    <w:rsid w:val="00AA677B"/>
    <w:rsid w:val="00AA69B9"/>
    <w:rsid w:val="00AA6BF4"/>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61"/>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647"/>
    <w:rsid w:val="00AB67DB"/>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D56"/>
    <w:rsid w:val="00AC0F38"/>
    <w:rsid w:val="00AC0F6C"/>
    <w:rsid w:val="00AC10D6"/>
    <w:rsid w:val="00AC115E"/>
    <w:rsid w:val="00AC117D"/>
    <w:rsid w:val="00AC11B7"/>
    <w:rsid w:val="00AC12A0"/>
    <w:rsid w:val="00AC139E"/>
    <w:rsid w:val="00AC1504"/>
    <w:rsid w:val="00AC15F2"/>
    <w:rsid w:val="00AC189B"/>
    <w:rsid w:val="00AC1BFB"/>
    <w:rsid w:val="00AC1CA0"/>
    <w:rsid w:val="00AC1CBB"/>
    <w:rsid w:val="00AC1E72"/>
    <w:rsid w:val="00AC1FAE"/>
    <w:rsid w:val="00AC1FC8"/>
    <w:rsid w:val="00AC200C"/>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0E6"/>
    <w:rsid w:val="00AC647F"/>
    <w:rsid w:val="00AC65E0"/>
    <w:rsid w:val="00AC6676"/>
    <w:rsid w:val="00AC6693"/>
    <w:rsid w:val="00AC6A55"/>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24"/>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79"/>
    <w:rsid w:val="00AD17B9"/>
    <w:rsid w:val="00AD1C8C"/>
    <w:rsid w:val="00AD2059"/>
    <w:rsid w:val="00AD252A"/>
    <w:rsid w:val="00AD2755"/>
    <w:rsid w:val="00AD27D2"/>
    <w:rsid w:val="00AD283D"/>
    <w:rsid w:val="00AD2936"/>
    <w:rsid w:val="00AD2BB2"/>
    <w:rsid w:val="00AD2BCF"/>
    <w:rsid w:val="00AD2C67"/>
    <w:rsid w:val="00AD2F2A"/>
    <w:rsid w:val="00AD2FA9"/>
    <w:rsid w:val="00AD3291"/>
    <w:rsid w:val="00AD33E4"/>
    <w:rsid w:val="00AD3909"/>
    <w:rsid w:val="00AD3977"/>
    <w:rsid w:val="00AD3B31"/>
    <w:rsid w:val="00AD3C00"/>
    <w:rsid w:val="00AD3C64"/>
    <w:rsid w:val="00AD3D31"/>
    <w:rsid w:val="00AD3F9F"/>
    <w:rsid w:val="00AD4109"/>
    <w:rsid w:val="00AD4113"/>
    <w:rsid w:val="00AD4197"/>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5F2D"/>
    <w:rsid w:val="00AD6059"/>
    <w:rsid w:val="00AD6204"/>
    <w:rsid w:val="00AD620E"/>
    <w:rsid w:val="00AD64BB"/>
    <w:rsid w:val="00AD658B"/>
    <w:rsid w:val="00AD69A4"/>
    <w:rsid w:val="00AD6B54"/>
    <w:rsid w:val="00AD6B6A"/>
    <w:rsid w:val="00AD6D5F"/>
    <w:rsid w:val="00AD6EC1"/>
    <w:rsid w:val="00AD6F0C"/>
    <w:rsid w:val="00AD6F7E"/>
    <w:rsid w:val="00AD7125"/>
    <w:rsid w:val="00AD719D"/>
    <w:rsid w:val="00AD71B4"/>
    <w:rsid w:val="00AD7202"/>
    <w:rsid w:val="00AD7211"/>
    <w:rsid w:val="00AD728B"/>
    <w:rsid w:val="00AD741C"/>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21"/>
    <w:rsid w:val="00AE29B8"/>
    <w:rsid w:val="00AE2AFF"/>
    <w:rsid w:val="00AE2C3A"/>
    <w:rsid w:val="00AE2D3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DF5"/>
    <w:rsid w:val="00AE6E19"/>
    <w:rsid w:val="00AE71A1"/>
    <w:rsid w:val="00AE73FC"/>
    <w:rsid w:val="00AE78E4"/>
    <w:rsid w:val="00AE792F"/>
    <w:rsid w:val="00AE7ADB"/>
    <w:rsid w:val="00AE7BEB"/>
    <w:rsid w:val="00AE7C27"/>
    <w:rsid w:val="00AE7E1B"/>
    <w:rsid w:val="00AF0046"/>
    <w:rsid w:val="00AF00EE"/>
    <w:rsid w:val="00AF0492"/>
    <w:rsid w:val="00AF05C9"/>
    <w:rsid w:val="00AF05E4"/>
    <w:rsid w:val="00AF0758"/>
    <w:rsid w:val="00AF0807"/>
    <w:rsid w:val="00AF0814"/>
    <w:rsid w:val="00AF09B5"/>
    <w:rsid w:val="00AF0A1F"/>
    <w:rsid w:val="00AF0AF0"/>
    <w:rsid w:val="00AF0E34"/>
    <w:rsid w:val="00AF0FD0"/>
    <w:rsid w:val="00AF103A"/>
    <w:rsid w:val="00AF12C9"/>
    <w:rsid w:val="00AF132E"/>
    <w:rsid w:val="00AF139A"/>
    <w:rsid w:val="00AF1834"/>
    <w:rsid w:val="00AF1C87"/>
    <w:rsid w:val="00AF1C8B"/>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1A9"/>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BE"/>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AD"/>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957"/>
    <w:rsid w:val="00B02B17"/>
    <w:rsid w:val="00B02B51"/>
    <w:rsid w:val="00B02BED"/>
    <w:rsid w:val="00B02C1B"/>
    <w:rsid w:val="00B02E37"/>
    <w:rsid w:val="00B02F8D"/>
    <w:rsid w:val="00B02FD8"/>
    <w:rsid w:val="00B02FEE"/>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2FE"/>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0F"/>
    <w:rsid w:val="00B07090"/>
    <w:rsid w:val="00B071E5"/>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39A"/>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B6D"/>
    <w:rsid w:val="00B12CC2"/>
    <w:rsid w:val="00B12DFB"/>
    <w:rsid w:val="00B12FA8"/>
    <w:rsid w:val="00B13076"/>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4EFB"/>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0FE"/>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B1"/>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8"/>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21E"/>
    <w:rsid w:val="00B27225"/>
    <w:rsid w:val="00B273B1"/>
    <w:rsid w:val="00B27445"/>
    <w:rsid w:val="00B276A7"/>
    <w:rsid w:val="00B27A9A"/>
    <w:rsid w:val="00B27F18"/>
    <w:rsid w:val="00B3002A"/>
    <w:rsid w:val="00B30030"/>
    <w:rsid w:val="00B3011D"/>
    <w:rsid w:val="00B30198"/>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6F0"/>
    <w:rsid w:val="00B337DF"/>
    <w:rsid w:val="00B3386A"/>
    <w:rsid w:val="00B33BF0"/>
    <w:rsid w:val="00B3407D"/>
    <w:rsid w:val="00B342A7"/>
    <w:rsid w:val="00B343DB"/>
    <w:rsid w:val="00B34559"/>
    <w:rsid w:val="00B34906"/>
    <w:rsid w:val="00B34946"/>
    <w:rsid w:val="00B34A4A"/>
    <w:rsid w:val="00B34ACC"/>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A6E"/>
    <w:rsid w:val="00B36C83"/>
    <w:rsid w:val="00B36E93"/>
    <w:rsid w:val="00B36F1C"/>
    <w:rsid w:val="00B36FEF"/>
    <w:rsid w:val="00B3707E"/>
    <w:rsid w:val="00B370B6"/>
    <w:rsid w:val="00B3724B"/>
    <w:rsid w:val="00B372F7"/>
    <w:rsid w:val="00B37305"/>
    <w:rsid w:val="00B37534"/>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3D4"/>
    <w:rsid w:val="00B41468"/>
    <w:rsid w:val="00B418E6"/>
    <w:rsid w:val="00B4193E"/>
    <w:rsid w:val="00B419D6"/>
    <w:rsid w:val="00B41CD9"/>
    <w:rsid w:val="00B41D62"/>
    <w:rsid w:val="00B41E12"/>
    <w:rsid w:val="00B41EA2"/>
    <w:rsid w:val="00B41F78"/>
    <w:rsid w:val="00B4202E"/>
    <w:rsid w:val="00B4211E"/>
    <w:rsid w:val="00B421E5"/>
    <w:rsid w:val="00B4250F"/>
    <w:rsid w:val="00B42515"/>
    <w:rsid w:val="00B42647"/>
    <w:rsid w:val="00B4274E"/>
    <w:rsid w:val="00B428A8"/>
    <w:rsid w:val="00B429CB"/>
    <w:rsid w:val="00B42F09"/>
    <w:rsid w:val="00B4314F"/>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0ED"/>
    <w:rsid w:val="00B45332"/>
    <w:rsid w:val="00B45477"/>
    <w:rsid w:val="00B45499"/>
    <w:rsid w:val="00B45900"/>
    <w:rsid w:val="00B459A2"/>
    <w:rsid w:val="00B45B7A"/>
    <w:rsid w:val="00B45BE4"/>
    <w:rsid w:val="00B45C13"/>
    <w:rsid w:val="00B45C85"/>
    <w:rsid w:val="00B460C7"/>
    <w:rsid w:val="00B461BF"/>
    <w:rsid w:val="00B46478"/>
    <w:rsid w:val="00B464FA"/>
    <w:rsid w:val="00B4657D"/>
    <w:rsid w:val="00B466F6"/>
    <w:rsid w:val="00B4681D"/>
    <w:rsid w:val="00B46938"/>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01"/>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3B"/>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DEB"/>
    <w:rsid w:val="00B56F66"/>
    <w:rsid w:val="00B572F5"/>
    <w:rsid w:val="00B574DB"/>
    <w:rsid w:val="00B5787C"/>
    <w:rsid w:val="00B57DF5"/>
    <w:rsid w:val="00B57E0F"/>
    <w:rsid w:val="00B57F33"/>
    <w:rsid w:val="00B57F7C"/>
    <w:rsid w:val="00B601BF"/>
    <w:rsid w:val="00B60209"/>
    <w:rsid w:val="00B60AC9"/>
    <w:rsid w:val="00B60B16"/>
    <w:rsid w:val="00B60D20"/>
    <w:rsid w:val="00B60DCE"/>
    <w:rsid w:val="00B60EFA"/>
    <w:rsid w:val="00B61183"/>
    <w:rsid w:val="00B6142A"/>
    <w:rsid w:val="00B61757"/>
    <w:rsid w:val="00B61771"/>
    <w:rsid w:val="00B617DA"/>
    <w:rsid w:val="00B61A53"/>
    <w:rsid w:val="00B61ACD"/>
    <w:rsid w:val="00B61B6C"/>
    <w:rsid w:val="00B61BC3"/>
    <w:rsid w:val="00B61BDE"/>
    <w:rsid w:val="00B61C70"/>
    <w:rsid w:val="00B61CC3"/>
    <w:rsid w:val="00B61D3A"/>
    <w:rsid w:val="00B61D8E"/>
    <w:rsid w:val="00B61FA3"/>
    <w:rsid w:val="00B62011"/>
    <w:rsid w:val="00B6207A"/>
    <w:rsid w:val="00B6224F"/>
    <w:rsid w:val="00B622C8"/>
    <w:rsid w:val="00B623FE"/>
    <w:rsid w:val="00B62485"/>
    <w:rsid w:val="00B624A7"/>
    <w:rsid w:val="00B62664"/>
    <w:rsid w:val="00B626A1"/>
    <w:rsid w:val="00B6296A"/>
    <w:rsid w:val="00B62A67"/>
    <w:rsid w:val="00B62AF7"/>
    <w:rsid w:val="00B62C4A"/>
    <w:rsid w:val="00B62CBD"/>
    <w:rsid w:val="00B62D3D"/>
    <w:rsid w:val="00B62DEC"/>
    <w:rsid w:val="00B63432"/>
    <w:rsid w:val="00B6348F"/>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5B9C"/>
    <w:rsid w:val="00B65EB6"/>
    <w:rsid w:val="00B66079"/>
    <w:rsid w:val="00B661CF"/>
    <w:rsid w:val="00B66245"/>
    <w:rsid w:val="00B6642E"/>
    <w:rsid w:val="00B6671C"/>
    <w:rsid w:val="00B66762"/>
    <w:rsid w:val="00B668BF"/>
    <w:rsid w:val="00B66940"/>
    <w:rsid w:val="00B66A6B"/>
    <w:rsid w:val="00B66B1B"/>
    <w:rsid w:val="00B66BA9"/>
    <w:rsid w:val="00B66BC8"/>
    <w:rsid w:val="00B67236"/>
    <w:rsid w:val="00B67252"/>
    <w:rsid w:val="00B672CF"/>
    <w:rsid w:val="00B673F6"/>
    <w:rsid w:val="00B674D3"/>
    <w:rsid w:val="00B674E3"/>
    <w:rsid w:val="00B675CD"/>
    <w:rsid w:val="00B677A2"/>
    <w:rsid w:val="00B67A30"/>
    <w:rsid w:val="00B67C0D"/>
    <w:rsid w:val="00B67F45"/>
    <w:rsid w:val="00B7021F"/>
    <w:rsid w:val="00B70541"/>
    <w:rsid w:val="00B70553"/>
    <w:rsid w:val="00B707F8"/>
    <w:rsid w:val="00B7080B"/>
    <w:rsid w:val="00B7082F"/>
    <w:rsid w:val="00B70A79"/>
    <w:rsid w:val="00B70D6E"/>
    <w:rsid w:val="00B70E41"/>
    <w:rsid w:val="00B70F7B"/>
    <w:rsid w:val="00B7102A"/>
    <w:rsid w:val="00B712BD"/>
    <w:rsid w:val="00B713D1"/>
    <w:rsid w:val="00B71596"/>
    <w:rsid w:val="00B71653"/>
    <w:rsid w:val="00B7167F"/>
    <w:rsid w:val="00B716C6"/>
    <w:rsid w:val="00B7171D"/>
    <w:rsid w:val="00B71854"/>
    <w:rsid w:val="00B7187E"/>
    <w:rsid w:val="00B719A6"/>
    <w:rsid w:val="00B71A4E"/>
    <w:rsid w:val="00B71C45"/>
    <w:rsid w:val="00B71F11"/>
    <w:rsid w:val="00B71F2D"/>
    <w:rsid w:val="00B720A3"/>
    <w:rsid w:val="00B72103"/>
    <w:rsid w:val="00B721DD"/>
    <w:rsid w:val="00B72214"/>
    <w:rsid w:val="00B72367"/>
    <w:rsid w:val="00B725B9"/>
    <w:rsid w:val="00B725BC"/>
    <w:rsid w:val="00B72969"/>
    <w:rsid w:val="00B72C30"/>
    <w:rsid w:val="00B72CDE"/>
    <w:rsid w:val="00B72E25"/>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4F9C"/>
    <w:rsid w:val="00B75118"/>
    <w:rsid w:val="00B751DD"/>
    <w:rsid w:val="00B75208"/>
    <w:rsid w:val="00B7527C"/>
    <w:rsid w:val="00B75533"/>
    <w:rsid w:val="00B755F2"/>
    <w:rsid w:val="00B756FB"/>
    <w:rsid w:val="00B7577F"/>
    <w:rsid w:val="00B75B02"/>
    <w:rsid w:val="00B75B3E"/>
    <w:rsid w:val="00B75CD9"/>
    <w:rsid w:val="00B75FA7"/>
    <w:rsid w:val="00B760E8"/>
    <w:rsid w:val="00B761A4"/>
    <w:rsid w:val="00B762EF"/>
    <w:rsid w:val="00B7635F"/>
    <w:rsid w:val="00B763DA"/>
    <w:rsid w:val="00B766A0"/>
    <w:rsid w:val="00B766C6"/>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2B8"/>
    <w:rsid w:val="00B80332"/>
    <w:rsid w:val="00B80479"/>
    <w:rsid w:val="00B80585"/>
    <w:rsid w:val="00B805FF"/>
    <w:rsid w:val="00B80650"/>
    <w:rsid w:val="00B80727"/>
    <w:rsid w:val="00B8081A"/>
    <w:rsid w:val="00B8093A"/>
    <w:rsid w:val="00B80B9F"/>
    <w:rsid w:val="00B80C7A"/>
    <w:rsid w:val="00B810A7"/>
    <w:rsid w:val="00B814AE"/>
    <w:rsid w:val="00B8192A"/>
    <w:rsid w:val="00B819B5"/>
    <w:rsid w:val="00B81C41"/>
    <w:rsid w:val="00B81DBD"/>
    <w:rsid w:val="00B81F7E"/>
    <w:rsid w:val="00B81FD8"/>
    <w:rsid w:val="00B8208B"/>
    <w:rsid w:val="00B821D3"/>
    <w:rsid w:val="00B82472"/>
    <w:rsid w:val="00B8253A"/>
    <w:rsid w:val="00B8258D"/>
    <w:rsid w:val="00B825B5"/>
    <w:rsid w:val="00B826FA"/>
    <w:rsid w:val="00B82907"/>
    <w:rsid w:val="00B82938"/>
    <w:rsid w:val="00B82AE7"/>
    <w:rsid w:val="00B82B66"/>
    <w:rsid w:val="00B82DB6"/>
    <w:rsid w:val="00B82F3B"/>
    <w:rsid w:val="00B82F4D"/>
    <w:rsid w:val="00B82FCE"/>
    <w:rsid w:val="00B83057"/>
    <w:rsid w:val="00B8305B"/>
    <w:rsid w:val="00B830A8"/>
    <w:rsid w:val="00B830EE"/>
    <w:rsid w:val="00B83238"/>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811"/>
    <w:rsid w:val="00B85980"/>
    <w:rsid w:val="00B859A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D8E"/>
    <w:rsid w:val="00B91EF0"/>
    <w:rsid w:val="00B91FCF"/>
    <w:rsid w:val="00B92365"/>
    <w:rsid w:val="00B92419"/>
    <w:rsid w:val="00B924AC"/>
    <w:rsid w:val="00B924EA"/>
    <w:rsid w:val="00B925B5"/>
    <w:rsid w:val="00B9261F"/>
    <w:rsid w:val="00B92A27"/>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0B"/>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5AB"/>
    <w:rsid w:val="00B9762D"/>
    <w:rsid w:val="00B9776D"/>
    <w:rsid w:val="00B97B2A"/>
    <w:rsid w:val="00B97B82"/>
    <w:rsid w:val="00B97D4D"/>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17"/>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1FE7"/>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A7CC1"/>
    <w:rsid w:val="00BB009D"/>
    <w:rsid w:val="00BB0296"/>
    <w:rsid w:val="00BB0309"/>
    <w:rsid w:val="00BB0427"/>
    <w:rsid w:val="00BB0602"/>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8C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1A"/>
    <w:rsid w:val="00BB6E5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3C5"/>
    <w:rsid w:val="00BC147D"/>
    <w:rsid w:val="00BC170F"/>
    <w:rsid w:val="00BC1738"/>
    <w:rsid w:val="00BC18CA"/>
    <w:rsid w:val="00BC19C6"/>
    <w:rsid w:val="00BC1D4C"/>
    <w:rsid w:val="00BC1D85"/>
    <w:rsid w:val="00BC1D94"/>
    <w:rsid w:val="00BC1DC9"/>
    <w:rsid w:val="00BC1F21"/>
    <w:rsid w:val="00BC1F7C"/>
    <w:rsid w:val="00BC1FE0"/>
    <w:rsid w:val="00BC2469"/>
    <w:rsid w:val="00BC25A9"/>
    <w:rsid w:val="00BC25DD"/>
    <w:rsid w:val="00BC26A3"/>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3F29"/>
    <w:rsid w:val="00BC4051"/>
    <w:rsid w:val="00BC4300"/>
    <w:rsid w:val="00BC4359"/>
    <w:rsid w:val="00BC4787"/>
    <w:rsid w:val="00BC49A5"/>
    <w:rsid w:val="00BC4B56"/>
    <w:rsid w:val="00BC4B5D"/>
    <w:rsid w:val="00BC4F22"/>
    <w:rsid w:val="00BC4F4C"/>
    <w:rsid w:val="00BC50C7"/>
    <w:rsid w:val="00BC5254"/>
    <w:rsid w:val="00BC5377"/>
    <w:rsid w:val="00BC53E8"/>
    <w:rsid w:val="00BC54A4"/>
    <w:rsid w:val="00BC54DC"/>
    <w:rsid w:val="00BC5505"/>
    <w:rsid w:val="00BC5508"/>
    <w:rsid w:val="00BC558B"/>
    <w:rsid w:val="00BC5591"/>
    <w:rsid w:val="00BC5773"/>
    <w:rsid w:val="00BC57AE"/>
    <w:rsid w:val="00BC57C1"/>
    <w:rsid w:val="00BC5829"/>
    <w:rsid w:val="00BC587F"/>
    <w:rsid w:val="00BC58F0"/>
    <w:rsid w:val="00BC59C2"/>
    <w:rsid w:val="00BC5AB1"/>
    <w:rsid w:val="00BC5CB0"/>
    <w:rsid w:val="00BC5D0B"/>
    <w:rsid w:val="00BC5D3F"/>
    <w:rsid w:val="00BC61B3"/>
    <w:rsid w:val="00BC6316"/>
    <w:rsid w:val="00BC6399"/>
    <w:rsid w:val="00BC63C6"/>
    <w:rsid w:val="00BC6425"/>
    <w:rsid w:val="00BC679F"/>
    <w:rsid w:val="00BC68B9"/>
    <w:rsid w:val="00BC68DB"/>
    <w:rsid w:val="00BC6B11"/>
    <w:rsid w:val="00BC6BF5"/>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D1A"/>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634"/>
    <w:rsid w:val="00BD496E"/>
    <w:rsid w:val="00BD4AA7"/>
    <w:rsid w:val="00BD4BD1"/>
    <w:rsid w:val="00BD4EEE"/>
    <w:rsid w:val="00BD4F40"/>
    <w:rsid w:val="00BD4F80"/>
    <w:rsid w:val="00BD50B6"/>
    <w:rsid w:val="00BD513F"/>
    <w:rsid w:val="00BD547D"/>
    <w:rsid w:val="00BD55D9"/>
    <w:rsid w:val="00BD561C"/>
    <w:rsid w:val="00BD574F"/>
    <w:rsid w:val="00BD586E"/>
    <w:rsid w:val="00BD58CC"/>
    <w:rsid w:val="00BD5B60"/>
    <w:rsid w:val="00BD5BCA"/>
    <w:rsid w:val="00BD5C7E"/>
    <w:rsid w:val="00BD5ED7"/>
    <w:rsid w:val="00BD5F7E"/>
    <w:rsid w:val="00BD619E"/>
    <w:rsid w:val="00BD620D"/>
    <w:rsid w:val="00BD6581"/>
    <w:rsid w:val="00BD65F0"/>
    <w:rsid w:val="00BD6634"/>
    <w:rsid w:val="00BD6669"/>
    <w:rsid w:val="00BD66A3"/>
    <w:rsid w:val="00BD6789"/>
    <w:rsid w:val="00BD6815"/>
    <w:rsid w:val="00BD69AB"/>
    <w:rsid w:val="00BD6AF0"/>
    <w:rsid w:val="00BD6CD2"/>
    <w:rsid w:val="00BD6DDA"/>
    <w:rsid w:val="00BD70F7"/>
    <w:rsid w:val="00BD7884"/>
    <w:rsid w:val="00BD78E5"/>
    <w:rsid w:val="00BD7A3C"/>
    <w:rsid w:val="00BD7BD7"/>
    <w:rsid w:val="00BD7C00"/>
    <w:rsid w:val="00BD7D1B"/>
    <w:rsid w:val="00BD7FAB"/>
    <w:rsid w:val="00BE02AD"/>
    <w:rsid w:val="00BE0489"/>
    <w:rsid w:val="00BE055B"/>
    <w:rsid w:val="00BE06CD"/>
    <w:rsid w:val="00BE071A"/>
    <w:rsid w:val="00BE0734"/>
    <w:rsid w:val="00BE0807"/>
    <w:rsid w:val="00BE089A"/>
    <w:rsid w:val="00BE0900"/>
    <w:rsid w:val="00BE096D"/>
    <w:rsid w:val="00BE0A44"/>
    <w:rsid w:val="00BE0B7D"/>
    <w:rsid w:val="00BE0D44"/>
    <w:rsid w:val="00BE0ECA"/>
    <w:rsid w:val="00BE108B"/>
    <w:rsid w:val="00BE13D4"/>
    <w:rsid w:val="00BE1580"/>
    <w:rsid w:val="00BE1BCC"/>
    <w:rsid w:val="00BE1D30"/>
    <w:rsid w:val="00BE1DB0"/>
    <w:rsid w:val="00BE1E06"/>
    <w:rsid w:val="00BE1F4B"/>
    <w:rsid w:val="00BE23A7"/>
    <w:rsid w:val="00BE23AE"/>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923"/>
    <w:rsid w:val="00BE4D3B"/>
    <w:rsid w:val="00BE4FCA"/>
    <w:rsid w:val="00BE525D"/>
    <w:rsid w:val="00BE52D4"/>
    <w:rsid w:val="00BE5305"/>
    <w:rsid w:val="00BE535E"/>
    <w:rsid w:val="00BE550F"/>
    <w:rsid w:val="00BE5581"/>
    <w:rsid w:val="00BE56FB"/>
    <w:rsid w:val="00BE573E"/>
    <w:rsid w:val="00BE57D0"/>
    <w:rsid w:val="00BE5896"/>
    <w:rsid w:val="00BE5AC6"/>
    <w:rsid w:val="00BE5B52"/>
    <w:rsid w:val="00BE5E2E"/>
    <w:rsid w:val="00BE601D"/>
    <w:rsid w:val="00BE6095"/>
    <w:rsid w:val="00BE613A"/>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6BD"/>
    <w:rsid w:val="00BE7774"/>
    <w:rsid w:val="00BE7815"/>
    <w:rsid w:val="00BE7858"/>
    <w:rsid w:val="00BE7884"/>
    <w:rsid w:val="00BE79C8"/>
    <w:rsid w:val="00BE7A60"/>
    <w:rsid w:val="00BE7BCA"/>
    <w:rsid w:val="00BE7DDA"/>
    <w:rsid w:val="00BF0033"/>
    <w:rsid w:val="00BF006C"/>
    <w:rsid w:val="00BF0255"/>
    <w:rsid w:val="00BF0378"/>
    <w:rsid w:val="00BF050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1F63"/>
    <w:rsid w:val="00BF21B4"/>
    <w:rsid w:val="00BF245B"/>
    <w:rsid w:val="00BF27CE"/>
    <w:rsid w:val="00BF27F2"/>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741"/>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3C7"/>
    <w:rsid w:val="00C01525"/>
    <w:rsid w:val="00C01531"/>
    <w:rsid w:val="00C01554"/>
    <w:rsid w:val="00C01609"/>
    <w:rsid w:val="00C0177F"/>
    <w:rsid w:val="00C01814"/>
    <w:rsid w:val="00C018AB"/>
    <w:rsid w:val="00C01CFC"/>
    <w:rsid w:val="00C01F15"/>
    <w:rsid w:val="00C02107"/>
    <w:rsid w:val="00C02163"/>
    <w:rsid w:val="00C0219A"/>
    <w:rsid w:val="00C02320"/>
    <w:rsid w:val="00C0259C"/>
    <w:rsid w:val="00C025A4"/>
    <w:rsid w:val="00C025B6"/>
    <w:rsid w:val="00C027D3"/>
    <w:rsid w:val="00C028F1"/>
    <w:rsid w:val="00C02F5D"/>
    <w:rsid w:val="00C02F82"/>
    <w:rsid w:val="00C030D4"/>
    <w:rsid w:val="00C03256"/>
    <w:rsid w:val="00C0352E"/>
    <w:rsid w:val="00C03658"/>
    <w:rsid w:val="00C036A6"/>
    <w:rsid w:val="00C036C4"/>
    <w:rsid w:val="00C03812"/>
    <w:rsid w:val="00C038CE"/>
    <w:rsid w:val="00C0391F"/>
    <w:rsid w:val="00C03986"/>
    <w:rsid w:val="00C039A7"/>
    <w:rsid w:val="00C03A11"/>
    <w:rsid w:val="00C03C9B"/>
    <w:rsid w:val="00C03ED6"/>
    <w:rsid w:val="00C04390"/>
    <w:rsid w:val="00C044BD"/>
    <w:rsid w:val="00C04580"/>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12"/>
    <w:rsid w:val="00C065B2"/>
    <w:rsid w:val="00C065E5"/>
    <w:rsid w:val="00C06762"/>
    <w:rsid w:val="00C0679D"/>
    <w:rsid w:val="00C069F9"/>
    <w:rsid w:val="00C06AE4"/>
    <w:rsid w:val="00C06B53"/>
    <w:rsid w:val="00C06CA4"/>
    <w:rsid w:val="00C06DB6"/>
    <w:rsid w:val="00C07014"/>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1DE4"/>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88C"/>
    <w:rsid w:val="00C139AF"/>
    <w:rsid w:val="00C13A14"/>
    <w:rsid w:val="00C13A8D"/>
    <w:rsid w:val="00C13B95"/>
    <w:rsid w:val="00C13D7E"/>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6BC"/>
    <w:rsid w:val="00C15728"/>
    <w:rsid w:val="00C15776"/>
    <w:rsid w:val="00C15800"/>
    <w:rsid w:val="00C15BE0"/>
    <w:rsid w:val="00C15D15"/>
    <w:rsid w:val="00C15F68"/>
    <w:rsid w:val="00C160F0"/>
    <w:rsid w:val="00C16213"/>
    <w:rsid w:val="00C1637A"/>
    <w:rsid w:val="00C165E0"/>
    <w:rsid w:val="00C16741"/>
    <w:rsid w:val="00C16BB7"/>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673"/>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8EF"/>
    <w:rsid w:val="00C3095B"/>
    <w:rsid w:val="00C309D7"/>
    <w:rsid w:val="00C309E9"/>
    <w:rsid w:val="00C30A21"/>
    <w:rsid w:val="00C30CD4"/>
    <w:rsid w:val="00C31045"/>
    <w:rsid w:val="00C3115A"/>
    <w:rsid w:val="00C311FA"/>
    <w:rsid w:val="00C31249"/>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4D85"/>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BC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3E2"/>
    <w:rsid w:val="00C406E5"/>
    <w:rsid w:val="00C40812"/>
    <w:rsid w:val="00C40837"/>
    <w:rsid w:val="00C40949"/>
    <w:rsid w:val="00C40962"/>
    <w:rsid w:val="00C409CA"/>
    <w:rsid w:val="00C40AA4"/>
    <w:rsid w:val="00C40B70"/>
    <w:rsid w:val="00C40BBF"/>
    <w:rsid w:val="00C40C1F"/>
    <w:rsid w:val="00C40F12"/>
    <w:rsid w:val="00C40F41"/>
    <w:rsid w:val="00C41030"/>
    <w:rsid w:val="00C413A0"/>
    <w:rsid w:val="00C4168A"/>
    <w:rsid w:val="00C41745"/>
    <w:rsid w:val="00C4177F"/>
    <w:rsid w:val="00C419A9"/>
    <w:rsid w:val="00C41A30"/>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0F0"/>
    <w:rsid w:val="00C43167"/>
    <w:rsid w:val="00C431D7"/>
    <w:rsid w:val="00C4328A"/>
    <w:rsid w:val="00C4347A"/>
    <w:rsid w:val="00C434AF"/>
    <w:rsid w:val="00C43C86"/>
    <w:rsid w:val="00C43DC9"/>
    <w:rsid w:val="00C4428F"/>
    <w:rsid w:val="00C44661"/>
    <w:rsid w:val="00C446D7"/>
    <w:rsid w:val="00C44A3D"/>
    <w:rsid w:val="00C44BF3"/>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5E7"/>
    <w:rsid w:val="00C47695"/>
    <w:rsid w:val="00C47710"/>
    <w:rsid w:val="00C4780F"/>
    <w:rsid w:val="00C4785F"/>
    <w:rsid w:val="00C47AC5"/>
    <w:rsid w:val="00C47C75"/>
    <w:rsid w:val="00C47E47"/>
    <w:rsid w:val="00C47F07"/>
    <w:rsid w:val="00C47FAE"/>
    <w:rsid w:val="00C500D2"/>
    <w:rsid w:val="00C50143"/>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CA3"/>
    <w:rsid w:val="00C52EDD"/>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22F"/>
    <w:rsid w:val="00C552C5"/>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717"/>
    <w:rsid w:val="00C5796F"/>
    <w:rsid w:val="00C57AFB"/>
    <w:rsid w:val="00C57B90"/>
    <w:rsid w:val="00C57F9D"/>
    <w:rsid w:val="00C60196"/>
    <w:rsid w:val="00C6036A"/>
    <w:rsid w:val="00C603B2"/>
    <w:rsid w:val="00C60500"/>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4FF6"/>
    <w:rsid w:val="00C6502B"/>
    <w:rsid w:val="00C6505F"/>
    <w:rsid w:val="00C650E5"/>
    <w:rsid w:val="00C652C5"/>
    <w:rsid w:val="00C6550A"/>
    <w:rsid w:val="00C65563"/>
    <w:rsid w:val="00C65BB5"/>
    <w:rsid w:val="00C65BF3"/>
    <w:rsid w:val="00C65C4C"/>
    <w:rsid w:val="00C65F37"/>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21C"/>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6A1"/>
    <w:rsid w:val="00C74734"/>
    <w:rsid w:val="00C74790"/>
    <w:rsid w:val="00C747B3"/>
    <w:rsid w:val="00C748BD"/>
    <w:rsid w:val="00C74AB2"/>
    <w:rsid w:val="00C74CE2"/>
    <w:rsid w:val="00C74D54"/>
    <w:rsid w:val="00C74DA2"/>
    <w:rsid w:val="00C74F55"/>
    <w:rsid w:val="00C74F9D"/>
    <w:rsid w:val="00C751E2"/>
    <w:rsid w:val="00C75284"/>
    <w:rsid w:val="00C75999"/>
    <w:rsid w:val="00C75CD9"/>
    <w:rsid w:val="00C75D0D"/>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0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53"/>
    <w:rsid w:val="00C82969"/>
    <w:rsid w:val="00C82F4B"/>
    <w:rsid w:val="00C83134"/>
    <w:rsid w:val="00C8358E"/>
    <w:rsid w:val="00C8395A"/>
    <w:rsid w:val="00C839A2"/>
    <w:rsid w:val="00C83B02"/>
    <w:rsid w:val="00C83D11"/>
    <w:rsid w:val="00C83D83"/>
    <w:rsid w:val="00C83E1D"/>
    <w:rsid w:val="00C8423A"/>
    <w:rsid w:val="00C8438A"/>
    <w:rsid w:val="00C843AE"/>
    <w:rsid w:val="00C84653"/>
    <w:rsid w:val="00C84709"/>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04"/>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430"/>
    <w:rsid w:val="00C9062B"/>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4C0"/>
    <w:rsid w:val="00C92743"/>
    <w:rsid w:val="00C92899"/>
    <w:rsid w:val="00C92B54"/>
    <w:rsid w:val="00C92BAD"/>
    <w:rsid w:val="00C92FAD"/>
    <w:rsid w:val="00C92FE6"/>
    <w:rsid w:val="00C934D7"/>
    <w:rsid w:val="00C93569"/>
    <w:rsid w:val="00C937C4"/>
    <w:rsid w:val="00C93899"/>
    <w:rsid w:val="00C93A08"/>
    <w:rsid w:val="00C93AFD"/>
    <w:rsid w:val="00C93C56"/>
    <w:rsid w:val="00C93E5F"/>
    <w:rsid w:val="00C93EA5"/>
    <w:rsid w:val="00C93F56"/>
    <w:rsid w:val="00C93F6F"/>
    <w:rsid w:val="00C942D8"/>
    <w:rsid w:val="00C94327"/>
    <w:rsid w:val="00C94457"/>
    <w:rsid w:val="00C94965"/>
    <w:rsid w:val="00C94A37"/>
    <w:rsid w:val="00C94AB9"/>
    <w:rsid w:val="00C94B2C"/>
    <w:rsid w:val="00C94DC7"/>
    <w:rsid w:val="00C9501A"/>
    <w:rsid w:val="00C9501F"/>
    <w:rsid w:val="00C95189"/>
    <w:rsid w:val="00C954C1"/>
    <w:rsid w:val="00C9578A"/>
    <w:rsid w:val="00C95B1D"/>
    <w:rsid w:val="00C95BE3"/>
    <w:rsid w:val="00C95CD0"/>
    <w:rsid w:val="00C95EC8"/>
    <w:rsid w:val="00C95F1F"/>
    <w:rsid w:val="00C96064"/>
    <w:rsid w:val="00C96186"/>
    <w:rsid w:val="00C9640E"/>
    <w:rsid w:val="00C96497"/>
    <w:rsid w:val="00C964B9"/>
    <w:rsid w:val="00C9656E"/>
    <w:rsid w:val="00C9694C"/>
    <w:rsid w:val="00C9699A"/>
    <w:rsid w:val="00C96BA9"/>
    <w:rsid w:val="00C97057"/>
    <w:rsid w:val="00C970BB"/>
    <w:rsid w:val="00C97493"/>
    <w:rsid w:val="00C9775A"/>
    <w:rsid w:val="00C978D6"/>
    <w:rsid w:val="00C97D8A"/>
    <w:rsid w:val="00C97DDE"/>
    <w:rsid w:val="00CA0286"/>
    <w:rsid w:val="00CA0493"/>
    <w:rsid w:val="00CA0605"/>
    <w:rsid w:val="00CA0656"/>
    <w:rsid w:val="00CA075D"/>
    <w:rsid w:val="00CA08E4"/>
    <w:rsid w:val="00CA0976"/>
    <w:rsid w:val="00CA09C0"/>
    <w:rsid w:val="00CA0A96"/>
    <w:rsid w:val="00CA0CD4"/>
    <w:rsid w:val="00CA0EB6"/>
    <w:rsid w:val="00CA0F96"/>
    <w:rsid w:val="00CA10F2"/>
    <w:rsid w:val="00CA11B4"/>
    <w:rsid w:val="00CA11E3"/>
    <w:rsid w:val="00CA1258"/>
    <w:rsid w:val="00CA128D"/>
    <w:rsid w:val="00CA1634"/>
    <w:rsid w:val="00CA1825"/>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254"/>
    <w:rsid w:val="00CB035F"/>
    <w:rsid w:val="00CB0851"/>
    <w:rsid w:val="00CB0931"/>
    <w:rsid w:val="00CB0AF2"/>
    <w:rsid w:val="00CB0BC7"/>
    <w:rsid w:val="00CB0F94"/>
    <w:rsid w:val="00CB11EC"/>
    <w:rsid w:val="00CB12C0"/>
    <w:rsid w:val="00CB1343"/>
    <w:rsid w:val="00CB139C"/>
    <w:rsid w:val="00CB14A0"/>
    <w:rsid w:val="00CB1507"/>
    <w:rsid w:val="00CB16D8"/>
    <w:rsid w:val="00CB1722"/>
    <w:rsid w:val="00CB1756"/>
    <w:rsid w:val="00CB1B2A"/>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4DE"/>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BE2"/>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3E"/>
    <w:rsid w:val="00CC1C7C"/>
    <w:rsid w:val="00CC1D4F"/>
    <w:rsid w:val="00CC1ED0"/>
    <w:rsid w:val="00CC1F2D"/>
    <w:rsid w:val="00CC2131"/>
    <w:rsid w:val="00CC2760"/>
    <w:rsid w:val="00CC28E6"/>
    <w:rsid w:val="00CC2D88"/>
    <w:rsid w:val="00CC2F8A"/>
    <w:rsid w:val="00CC2FBF"/>
    <w:rsid w:val="00CC3105"/>
    <w:rsid w:val="00CC3417"/>
    <w:rsid w:val="00CC34B3"/>
    <w:rsid w:val="00CC3501"/>
    <w:rsid w:val="00CC38C2"/>
    <w:rsid w:val="00CC3A49"/>
    <w:rsid w:val="00CC3ACE"/>
    <w:rsid w:val="00CC3B48"/>
    <w:rsid w:val="00CC3CF2"/>
    <w:rsid w:val="00CC3D21"/>
    <w:rsid w:val="00CC3DB0"/>
    <w:rsid w:val="00CC40AF"/>
    <w:rsid w:val="00CC41FC"/>
    <w:rsid w:val="00CC4377"/>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B7D"/>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619"/>
    <w:rsid w:val="00CD5651"/>
    <w:rsid w:val="00CD58CF"/>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3F5"/>
    <w:rsid w:val="00CD7407"/>
    <w:rsid w:val="00CD746B"/>
    <w:rsid w:val="00CD74D9"/>
    <w:rsid w:val="00CD7579"/>
    <w:rsid w:val="00CD77CD"/>
    <w:rsid w:val="00CD7809"/>
    <w:rsid w:val="00CD7A25"/>
    <w:rsid w:val="00CD7A5F"/>
    <w:rsid w:val="00CD7AF3"/>
    <w:rsid w:val="00CD7C46"/>
    <w:rsid w:val="00CD7C82"/>
    <w:rsid w:val="00CD7DE8"/>
    <w:rsid w:val="00CE006B"/>
    <w:rsid w:val="00CE0144"/>
    <w:rsid w:val="00CE0176"/>
    <w:rsid w:val="00CE01E7"/>
    <w:rsid w:val="00CE04F5"/>
    <w:rsid w:val="00CE04F6"/>
    <w:rsid w:val="00CE069B"/>
    <w:rsid w:val="00CE06BA"/>
    <w:rsid w:val="00CE07D2"/>
    <w:rsid w:val="00CE0AB9"/>
    <w:rsid w:val="00CE0FA0"/>
    <w:rsid w:val="00CE1037"/>
    <w:rsid w:val="00CE10EB"/>
    <w:rsid w:val="00CE1119"/>
    <w:rsid w:val="00CE11AC"/>
    <w:rsid w:val="00CE1375"/>
    <w:rsid w:val="00CE13E1"/>
    <w:rsid w:val="00CE1402"/>
    <w:rsid w:val="00CE15B2"/>
    <w:rsid w:val="00CE1628"/>
    <w:rsid w:val="00CE16D8"/>
    <w:rsid w:val="00CE198D"/>
    <w:rsid w:val="00CE1B2C"/>
    <w:rsid w:val="00CE1B89"/>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3ED2"/>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5BA"/>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886"/>
    <w:rsid w:val="00CF1A1D"/>
    <w:rsid w:val="00CF1B3D"/>
    <w:rsid w:val="00CF1B81"/>
    <w:rsid w:val="00CF1BAC"/>
    <w:rsid w:val="00CF1EE1"/>
    <w:rsid w:val="00CF2450"/>
    <w:rsid w:val="00CF2479"/>
    <w:rsid w:val="00CF24A7"/>
    <w:rsid w:val="00CF28C7"/>
    <w:rsid w:val="00CF2A05"/>
    <w:rsid w:val="00CF2ABD"/>
    <w:rsid w:val="00CF2B6E"/>
    <w:rsid w:val="00CF2D2F"/>
    <w:rsid w:val="00CF2F25"/>
    <w:rsid w:val="00CF30BC"/>
    <w:rsid w:val="00CF350A"/>
    <w:rsid w:val="00CF3652"/>
    <w:rsid w:val="00CF37C8"/>
    <w:rsid w:val="00CF3883"/>
    <w:rsid w:val="00CF3CDB"/>
    <w:rsid w:val="00CF3EB9"/>
    <w:rsid w:val="00CF3F2A"/>
    <w:rsid w:val="00CF3FE8"/>
    <w:rsid w:val="00CF40CE"/>
    <w:rsid w:val="00CF416D"/>
    <w:rsid w:val="00CF4523"/>
    <w:rsid w:val="00CF45AC"/>
    <w:rsid w:val="00CF45D7"/>
    <w:rsid w:val="00CF466C"/>
    <w:rsid w:val="00CF4856"/>
    <w:rsid w:val="00CF4B7F"/>
    <w:rsid w:val="00CF4BF5"/>
    <w:rsid w:val="00CF4D05"/>
    <w:rsid w:val="00CF4D1F"/>
    <w:rsid w:val="00CF4E1C"/>
    <w:rsid w:val="00CF4E1D"/>
    <w:rsid w:val="00CF4FB9"/>
    <w:rsid w:val="00CF50EF"/>
    <w:rsid w:val="00CF51A6"/>
    <w:rsid w:val="00CF51F9"/>
    <w:rsid w:val="00CF521F"/>
    <w:rsid w:val="00CF53B9"/>
    <w:rsid w:val="00CF55A7"/>
    <w:rsid w:val="00CF5639"/>
    <w:rsid w:val="00CF5661"/>
    <w:rsid w:val="00CF58B1"/>
    <w:rsid w:val="00CF5AE6"/>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4D"/>
    <w:rsid w:val="00CF7BB2"/>
    <w:rsid w:val="00CF7C21"/>
    <w:rsid w:val="00D001DC"/>
    <w:rsid w:val="00D0025D"/>
    <w:rsid w:val="00D0031D"/>
    <w:rsid w:val="00D005E2"/>
    <w:rsid w:val="00D00786"/>
    <w:rsid w:val="00D00933"/>
    <w:rsid w:val="00D009AD"/>
    <w:rsid w:val="00D00E12"/>
    <w:rsid w:val="00D00F84"/>
    <w:rsid w:val="00D011DC"/>
    <w:rsid w:val="00D011FC"/>
    <w:rsid w:val="00D014D9"/>
    <w:rsid w:val="00D01565"/>
    <w:rsid w:val="00D0160D"/>
    <w:rsid w:val="00D0185E"/>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4E4"/>
    <w:rsid w:val="00D0352C"/>
    <w:rsid w:val="00D03565"/>
    <w:rsid w:val="00D03592"/>
    <w:rsid w:val="00D037D9"/>
    <w:rsid w:val="00D03813"/>
    <w:rsid w:val="00D038DB"/>
    <w:rsid w:val="00D03A07"/>
    <w:rsid w:val="00D03BB6"/>
    <w:rsid w:val="00D03EE8"/>
    <w:rsid w:val="00D04010"/>
    <w:rsid w:val="00D0404F"/>
    <w:rsid w:val="00D04321"/>
    <w:rsid w:val="00D04382"/>
    <w:rsid w:val="00D0439C"/>
    <w:rsid w:val="00D043C3"/>
    <w:rsid w:val="00D04427"/>
    <w:rsid w:val="00D04516"/>
    <w:rsid w:val="00D047C8"/>
    <w:rsid w:val="00D04925"/>
    <w:rsid w:val="00D04A38"/>
    <w:rsid w:val="00D04A66"/>
    <w:rsid w:val="00D04B56"/>
    <w:rsid w:val="00D04BA0"/>
    <w:rsid w:val="00D04C4D"/>
    <w:rsid w:val="00D04FAB"/>
    <w:rsid w:val="00D05026"/>
    <w:rsid w:val="00D05270"/>
    <w:rsid w:val="00D05291"/>
    <w:rsid w:val="00D053AC"/>
    <w:rsid w:val="00D05640"/>
    <w:rsid w:val="00D05691"/>
    <w:rsid w:val="00D05906"/>
    <w:rsid w:val="00D059E4"/>
    <w:rsid w:val="00D05E46"/>
    <w:rsid w:val="00D0605C"/>
    <w:rsid w:val="00D0631B"/>
    <w:rsid w:val="00D0633D"/>
    <w:rsid w:val="00D063DE"/>
    <w:rsid w:val="00D063F5"/>
    <w:rsid w:val="00D06702"/>
    <w:rsid w:val="00D06777"/>
    <w:rsid w:val="00D06780"/>
    <w:rsid w:val="00D06A65"/>
    <w:rsid w:val="00D06B55"/>
    <w:rsid w:val="00D06BC5"/>
    <w:rsid w:val="00D06D0B"/>
    <w:rsid w:val="00D06D63"/>
    <w:rsid w:val="00D06D75"/>
    <w:rsid w:val="00D06D84"/>
    <w:rsid w:val="00D06ED3"/>
    <w:rsid w:val="00D06F5C"/>
    <w:rsid w:val="00D0700E"/>
    <w:rsid w:val="00D07031"/>
    <w:rsid w:val="00D070D4"/>
    <w:rsid w:val="00D071EA"/>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746"/>
    <w:rsid w:val="00D11AB1"/>
    <w:rsid w:val="00D11B9D"/>
    <w:rsid w:val="00D11C04"/>
    <w:rsid w:val="00D11CAA"/>
    <w:rsid w:val="00D11F5E"/>
    <w:rsid w:val="00D120C2"/>
    <w:rsid w:val="00D12106"/>
    <w:rsid w:val="00D1232F"/>
    <w:rsid w:val="00D1234D"/>
    <w:rsid w:val="00D123B6"/>
    <w:rsid w:val="00D123EB"/>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83B"/>
    <w:rsid w:val="00D139FC"/>
    <w:rsid w:val="00D13B67"/>
    <w:rsid w:val="00D13B8A"/>
    <w:rsid w:val="00D13D08"/>
    <w:rsid w:val="00D13FDF"/>
    <w:rsid w:val="00D140B1"/>
    <w:rsid w:val="00D14305"/>
    <w:rsid w:val="00D1430A"/>
    <w:rsid w:val="00D14364"/>
    <w:rsid w:val="00D144DD"/>
    <w:rsid w:val="00D148BF"/>
    <w:rsid w:val="00D148C0"/>
    <w:rsid w:val="00D148EE"/>
    <w:rsid w:val="00D14B9B"/>
    <w:rsid w:val="00D14F80"/>
    <w:rsid w:val="00D14FA9"/>
    <w:rsid w:val="00D152DF"/>
    <w:rsid w:val="00D152F0"/>
    <w:rsid w:val="00D15542"/>
    <w:rsid w:val="00D15582"/>
    <w:rsid w:val="00D15657"/>
    <w:rsid w:val="00D157A2"/>
    <w:rsid w:val="00D15834"/>
    <w:rsid w:val="00D15AEF"/>
    <w:rsid w:val="00D15CA7"/>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8A6"/>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0E8"/>
    <w:rsid w:val="00D22271"/>
    <w:rsid w:val="00D222A1"/>
    <w:rsid w:val="00D22331"/>
    <w:rsid w:val="00D223F2"/>
    <w:rsid w:val="00D22461"/>
    <w:rsid w:val="00D2273C"/>
    <w:rsid w:val="00D22864"/>
    <w:rsid w:val="00D22C9C"/>
    <w:rsid w:val="00D22EF2"/>
    <w:rsid w:val="00D2320F"/>
    <w:rsid w:val="00D233DB"/>
    <w:rsid w:val="00D2342F"/>
    <w:rsid w:val="00D23844"/>
    <w:rsid w:val="00D239F0"/>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236"/>
    <w:rsid w:val="00D27325"/>
    <w:rsid w:val="00D2735F"/>
    <w:rsid w:val="00D27524"/>
    <w:rsid w:val="00D27652"/>
    <w:rsid w:val="00D27864"/>
    <w:rsid w:val="00D2792D"/>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D93"/>
    <w:rsid w:val="00D30F4F"/>
    <w:rsid w:val="00D30F53"/>
    <w:rsid w:val="00D3130E"/>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BC1"/>
    <w:rsid w:val="00D32DC0"/>
    <w:rsid w:val="00D32E45"/>
    <w:rsid w:val="00D32E50"/>
    <w:rsid w:val="00D331E1"/>
    <w:rsid w:val="00D333C3"/>
    <w:rsid w:val="00D33403"/>
    <w:rsid w:val="00D3340A"/>
    <w:rsid w:val="00D3349B"/>
    <w:rsid w:val="00D334BE"/>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4FC5"/>
    <w:rsid w:val="00D3511E"/>
    <w:rsid w:val="00D351FB"/>
    <w:rsid w:val="00D3521E"/>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7C"/>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198"/>
    <w:rsid w:val="00D41498"/>
    <w:rsid w:val="00D41521"/>
    <w:rsid w:val="00D41590"/>
    <w:rsid w:val="00D415B7"/>
    <w:rsid w:val="00D41861"/>
    <w:rsid w:val="00D41907"/>
    <w:rsid w:val="00D4193D"/>
    <w:rsid w:val="00D41B7F"/>
    <w:rsid w:val="00D41B98"/>
    <w:rsid w:val="00D41C86"/>
    <w:rsid w:val="00D41F31"/>
    <w:rsid w:val="00D4211A"/>
    <w:rsid w:val="00D4213F"/>
    <w:rsid w:val="00D425B1"/>
    <w:rsid w:val="00D42726"/>
    <w:rsid w:val="00D42773"/>
    <w:rsid w:val="00D4279C"/>
    <w:rsid w:val="00D42AD6"/>
    <w:rsid w:val="00D42C7F"/>
    <w:rsid w:val="00D42CF1"/>
    <w:rsid w:val="00D42E40"/>
    <w:rsid w:val="00D42EF5"/>
    <w:rsid w:val="00D4317B"/>
    <w:rsid w:val="00D4317D"/>
    <w:rsid w:val="00D4334F"/>
    <w:rsid w:val="00D43407"/>
    <w:rsid w:val="00D4357B"/>
    <w:rsid w:val="00D43588"/>
    <w:rsid w:val="00D435BE"/>
    <w:rsid w:val="00D4360F"/>
    <w:rsid w:val="00D4369D"/>
    <w:rsid w:val="00D438B0"/>
    <w:rsid w:val="00D4394D"/>
    <w:rsid w:val="00D43F82"/>
    <w:rsid w:val="00D441F0"/>
    <w:rsid w:val="00D4431E"/>
    <w:rsid w:val="00D44527"/>
    <w:rsid w:val="00D4467F"/>
    <w:rsid w:val="00D4468C"/>
    <w:rsid w:val="00D44ACE"/>
    <w:rsid w:val="00D44CB6"/>
    <w:rsid w:val="00D44D0F"/>
    <w:rsid w:val="00D45112"/>
    <w:rsid w:val="00D45215"/>
    <w:rsid w:val="00D45335"/>
    <w:rsid w:val="00D453A0"/>
    <w:rsid w:val="00D454FB"/>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AF"/>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507"/>
    <w:rsid w:val="00D53662"/>
    <w:rsid w:val="00D53761"/>
    <w:rsid w:val="00D53771"/>
    <w:rsid w:val="00D53905"/>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8"/>
    <w:rsid w:val="00D5657F"/>
    <w:rsid w:val="00D56725"/>
    <w:rsid w:val="00D568A8"/>
    <w:rsid w:val="00D568F8"/>
    <w:rsid w:val="00D56918"/>
    <w:rsid w:val="00D56B2B"/>
    <w:rsid w:val="00D56D1C"/>
    <w:rsid w:val="00D56D29"/>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44"/>
    <w:rsid w:val="00D60F74"/>
    <w:rsid w:val="00D610F3"/>
    <w:rsid w:val="00D61345"/>
    <w:rsid w:val="00D61359"/>
    <w:rsid w:val="00D61466"/>
    <w:rsid w:val="00D61477"/>
    <w:rsid w:val="00D615BB"/>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56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4B6"/>
    <w:rsid w:val="00D676FF"/>
    <w:rsid w:val="00D67707"/>
    <w:rsid w:val="00D678AE"/>
    <w:rsid w:val="00D67953"/>
    <w:rsid w:val="00D67A5D"/>
    <w:rsid w:val="00D67AE3"/>
    <w:rsid w:val="00D67B60"/>
    <w:rsid w:val="00D700D5"/>
    <w:rsid w:val="00D70230"/>
    <w:rsid w:val="00D7048B"/>
    <w:rsid w:val="00D70855"/>
    <w:rsid w:val="00D70904"/>
    <w:rsid w:val="00D70AC4"/>
    <w:rsid w:val="00D70CCE"/>
    <w:rsid w:val="00D70D21"/>
    <w:rsid w:val="00D70E6F"/>
    <w:rsid w:val="00D70EBC"/>
    <w:rsid w:val="00D711F7"/>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3B1"/>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D83"/>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26E"/>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2EBC"/>
    <w:rsid w:val="00D83030"/>
    <w:rsid w:val="00D83108"/>
    <w:rsid w:val="00D83217"/>
    <w:rsid w:val="00D8361A"/>
    <w:rsid w:val="00D8385D"/>
    <w:rsid w:val="00D83C64"/>
    <w:rsid w:val="00D83D21"/>
    <w:rsid w:val="00D84083"/>
    <w:rsid w:val="00D84118"/>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4B2"/>
    <w:rsid w:val="00D8766F"/>
    <w:rsid w:val="00D876B3"/>
    <w:rsid w:val="00D877E4"/>
    <w:rsid w:val="00D87883"/>
    <w:rsid w:val="00D87949"/>
    <w:rsid w:val="00D87B2C"/>
    <w:rsid w:val="00D87CC7"/>
    <w:rsid w:val="00D87D70"/>
    <w:rsid w:val="00D87F74"/>
    <w:rsid w:val="00D87F7E"/>
    <w:rsid w:val="00D9001E"/>
    <w:rsid w:val="00D902F3"/>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894"/>
    <w:rsid w:val="00D939A4"/>
    <w:rsid w:val="00D93C8A"/>
    <w:rsid w:val="00D93CDC"/>
    <w:rsid w:val="00D93DE6"/>
    <w:rsid w:val="00D93E3F"/>
    <w:rsid w:val="00D93EA9"/>
    <w:rsid w:val="00D93EFB"/>
    <w:rsid w:val="00D93F82"/>
    <w:rsid w:val="00D93FB5"/>
    <w:rsid w:val="00D940A6"/>
    <w:rsid w:val="00D941D6"/>
    <w:rsid w:val="00D9455B"/>
    <w:rsid w:val="00D9485C"/>
    <w:rsid w:val="00D9496F"/>
    <w:rsid w:val="00D94BCD"/>
    <w:rsid w:val="00D94BDC"/>
    <w:rsid w:val="00D94C93"/>
    <w:rsid w:val="00D94CB4"/>
    <w:rsid w:val="00D94CB6"/>
    <w:rsid w:val="00D94E73"/>
    <w:rsid w:val="00D950F9"/>
    <w:rsid w:val="00D9538D"/>
    <w:rsid w:val="00D955FA"/>
    <w:rsid w:val="00D9568B"/>
    <w:rsid w:val="00D957F2"/>
    <w:rsid w:val="00D9596A"/>
    <w:rsid w:val="00D95CDA"/>
    <w:rsid w:val="00D95DB0"/>
    <w:rsid w:val="00D95E37"/>
    <w:rsid w:val="00D95FEC"/>
    <w:rsid w:val="00D9604F"/>
    <w:rsid w:val="00D9638A"/>
    <w:rsid w:val="00D963A2"/>
    <w:rsid w:val="00D964DB"/>
    <w:rsid w:val="00D96675"/>
    <w:rsid w:val="00D96678"/>
    <w:rsid w:val="00D96906"/>
    <w:rsid w:val="00D9698A"/>
    <w:rsid w:val="00D969E9"/>
    <w:rsid w:val="00D96A70"/>
    <w:rsid w:val="00D96CAD"/>
    <w:rsid w:val="00D96D46"/>
    <w:rsid w:val="00D96F87"/>
    <w:rsid w:val="00D971A6"/>
    <w:rsid w:val="00D97363"/>
    <w:rsid w:val="00D97402"/>
    <w:rsid w:val="00D97438"/>
    <w:rsid w:val="00D97582"/>
    <w:rsid w:val="00D97738"/>
    <w:rsid w:val="00D978F0"/>
    <w:rsid w:val="00D97A77"/>
    <w:rsid w:val="00D97AC3"/>
    <w:rsid w:val="00D97B05"/>
    <w:rsid w:val="00D97C4D"/>
    <w:rsid w:val="00D97C53"/>
    <w:rsid w:val="00D97E3F"/>
    <w:rsid w:val="00DA0089"/>
    <w:rsid w:val="00DA00C8"/>
    <w:rsid w:val="00DA00D5"/>
    <w:rsid w:val="00DA01D9"/>
    <w:rsid w:val="00DA02F8"/>
    <w:rsid w:val="00DA0492"/>
    <w:rsid w:val="00DA065C"/>
    <w:rsid w:val="00DA07FF"/>
    <w:rsid w:val="00DA0818"/>
    <w:rsid w:val="00DA0979"/>
    <w:rsid w:val="00DA0A7B"/>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0A6"/>
    <w:rsid w:val="00DA2118"/>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8AF"/>
    <w:rsid w:val="00DA4911"/>
    <w:rsid w:val="00DA4E04"/>
    <w:rsid w:val="00DA4E1C"/>
    <w:rsid w:val="00DA5079"/>
    <w:rsid w:val="00DA50A8"/>
    <w:rsid w:val="00DA5310"/>
    <w:rsid w:val="00DA5349"/>
    <w:rsid w:val="00DA5376"/>
    <w:rsid w:val="00DA5524"/>
    <w:rsid w:val="00DA565E"/>
    <w:rsid w:val="00DA5674"/>
    <w:rsid w:val="00DA5AD8"/>
    <w:rsid w:val="00DA5B32"/>
    <w:rsid w:val="00DA5B47"/>
    <w:rsid w:val="00DA5D24"/>
    <w:rsid w:val="00DA61B8"/>
    <w:rsid w:val="00DA6253"/>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12"/>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A68"/>
    <w:rsid w:val="00DB1A87"/>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BD4"/>
    <w:rsid w:val="00DB3D87"/>
    <w:rsid w:val="00DB3E49"/>
    <w:rsid w:val="00DB3EC9"/>
    <w:rsid w:val="00DB3EE6"/>
    <w:rsid w:val="00DB3FED"/>
    <w:rsid w:val="00DB4107"/>
    <w:rsid w:val="00DB413D"/>
    <w:rsid w:val="00DB41C7"/>
    <w:rsid w:val="00DB43B5"/>
    <w:rsid w:val="00DB4559"/>
    <w:rsid w:val="00DB45F2"/>
    <w:rsid w:val="00DB4C11"/>
    <w:rsid w:val="00DB4EA2"/>
    <w:rsid w:val="00DB5869"/>
    <w:rsid w:val="00DB5B1F"/>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2F"/>
    <w:rsid w:val="00DC13D7"/>
    <w:rsid w:val="00DC154F"/>
    <w:rsid w:val="00DC1790"/>
    <w:rsid w:val="00DC19CD"/>
    <w:rsid w:val="00DC1A19"/>
    <w:rsid w:val="00DC1CF0"/>
    <w:rsid w:val="00DC1D6F"/>
    <w:rsid w:val="00DC214B"/>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419"/>
    <w:rsid w:val="00DC4536"/>
    <w:rsid w:val="00DC474F"/>
    <w:rsid w:val="00DC4A6E"/>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6C1"/>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56C"/>
    <w:rsid w:val="00DD1879"/>
    <w:rsid w:val="00DD1A4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3F95"/>
    <w:rsid w:val="00DD42EA"/>
    <w:rsid w:val="00DD4340"/>
    <w:rsid w:val="00DD44E9"/>
    <w:rsid w:val="00DD456A"/>
    <w:rsid w:val="00DD4813"/>
    <w:rsid w:val="00DD482B"/>
    <w:rsid w:val="00DD4905"/>
    <w:rsid w:val="00DD4ABA"/>
    <w:rsid w:val="00DD4B45"/>
    <w:rsid w:val="00DD4CB9"/>
    <w:rsid w:val="00DD4D6D"/>
    <w:rsid w:val="00DD4D8D"/>
    <w:rsid w:val="00DD4E7C"/>
    <w:rsid w:val="00DD4EED"/>
    <w:rsid w:val="00DD4FBF"/>
    <w:rsid w:val="00DD50CC"/>
    <w:rsid w:val="00DD5126"/>
    <w:rsid w:val="00DD5137"/>
    <w:rsid w:val="00DD526F"/>
    <w:rsid w:val="00DD54FF"/>
    <w:rsid w:val="00DD570F"/>
    <w:rsid w:val="00DD593C"/>
    <w:rsid w:val="00DD597C"/>
    <w:rsid w:val="00DD5A0B"/>
    <w:rsid w:val="00DD5DF6"/>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995"/>
    <w:rsid w:val="00DD7A3E"/>
    <w:rsid w:val="00DD7AFC"/>
    <w:rsid w:val="00DD7C69"/>
    <w:rsid w:val="00DD7DA9"/>
    <w:rsid w:val="00DD7E42"/>
    <w:rsid w:val="00DD7E8E"/>
    <w:rsid w:val="00DE02CF"/>
    <w:rsid w:val="00DE07B2"/>
    <w:rsid w:val="00DE09AF"/>
    <w:rsid w:val="00DE09BE"/>
    <w:rsid w:val="00DE0A63"/>
    <w:rsid w:val="00DE0BBA"/>
    <w:rsid w:val="00DE0EA3"/>
    <w:rsid w:val="00DE103F"/>
    <w:rsid w:val="00DE1059"/>
    <w:rsid w:val="00DE10CE"/>
    <w:rsid w:val="00DE1125"/>
    <w:rsid w:val="00DE114B"/>
    <w:rsid w:val="00DE11A9"/>
    <w:rsid w:val="00DE11C0"/>
    <w:rsid w:val="00DE1421"/>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4BB"/>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71"/>
    <w:rsid w:val="00DE729F"/>
    <w:rsid w:val="00DE72C5"/>
    <w:rsid w:val="00DE7335"/>
    <w:rsid w:val="00DE759C"/>
    <w:rsid w:val="00DE7671"/>
    <w:rsid w:val="00DE7811"/>
    <w:rsid w:val="00DE78B2"/>
    <w:rsid w:val="00DE79A0"/>
    <w:rsid w:val="00DE7A72"/>
    <w:rsid w:val="00DE7B0A"/>
    <w:rsid w:val="00DE7BEB"/>
    <w:rsid w:val="00DE7BEE"/>
    <w:rsid w:val="00DE7CCD"/>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1D67"/>
    <w:rsid w:val="00DF1DCA"/>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A58"/>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4FD3"/>
    <w:rsid w:val="00DF5101"/>
    <w:rsid w:val="00DF519A"/>
    <w:rsid w:val="00DF528C"/>
    <w:rsid w:val="00DF5640"/>
    <w:rsid w:val="00DF57EC"/>
    <w:rsid w:val="00DF584D"/>
    <w:rsid w:val="00DF59F1"/>
    <w:rsid w:val="00DF5A0A"/>
    <w:rsid w:val="00DF5ABA"/>
    <w:rsid w:val="00DF5C89"/>
    <w:rsid w:val="00DF5D7B"/>
    <w:rsid w:val="00DF5F78"/>
    <w:rsid w:val="00DF60E9"/>
    <w:rsid w:val="00DF629E"/>
    <w:rsid w:val="00DF62E5"/>
    <w:rsid w:val="00DF63B6"/>
    <w:rsid w:val="00DF64ED"/>
    <w:rsid w:val="00DF67B8"/>
    <w:rsid w:val="00DF67E6"/>
    <w:rsid w:val="00DF6812"/>
    <w:rsid w:val="00DF694E"/>
    <w:rsid w:val="00DF6C9F"/>
    <w:rsid w:val="00DF6D6B"/>
    <w:rsid w:val="00DF748E"/>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E88"/>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372"/>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F59"/>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9EE"/>
    <w:rsid w:val="00E11AFB"/>
    <w:rsid w:val="00E11D23"/>
    <w:rsid w:val="00E11D64"/>
    <w:rsid w:val="00E11E53"/>
    <w:rsid w:val="00E11F0B"/>
    <w:rsid w:val="00E11F61"/>
    <w:rsid w:val="00E1232A"/>
    <w:rsid w:val="00E125F9"/>
    <w:rsid w:val="00E12656"/>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5C0"/>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0FA"/>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75F"/>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811"/>
    <w:rsid w:val="00E239DE"/>
    <w:rsid w:val="00E23C50"/>
    <w:rsid w:val="00E23D98"/>
    <w:rsid w:val="00E23EF1"/>
    <w:rsid w:val="00E23F99"/>
    <w:rsid w:val="00E23FF5"/>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992"/>
    <w:rsid w:val="00E25AD7"/>
    <w:rsid w:val="00E25B8C"/>
    <w:rsid w:val="00E25B91"/>
    <w:rsid w:val="00E25DC6"/>
    <w:rsid w:val="00E264A0"/>
    <w:rsid w:val="00E26554"/>
    <w:rsid w:val="00E265A0"/>
    <w:rsid w:val="00E2663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8A9"/>
    <w:rsid w:val="00E3092A"/>
    <w:rsid w:val="00E30AC4"/>
    <w:rsid w:val="00E30E32"/>
    <w:rsid w:val="00E3117A"/>
    <w:rsid w:val="00E312BF"/>
    <w:rsid w:val="00E313ED"/>
    <w:rsid w:val="00E31661"/>
    <w:rsid w:val="00E31843"/>
    <w:rsid w:val="00E31856"/>
    <w:rsid w:val="00E31944"/>
    <w:rsid w:val="00E31B6D"/>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4"/>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A07"/>
    <w:rsid w:val="00E35C11"/>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AC4"/>
    <w:rsid w:val="00E37C30"/>
    <w:rsid w:val="00E37DE7"/>
    <w:rsid w:val="00E37E13"/>
    <w:rsid w:val="00E40019"/>
    <w:rsid w:val="00E403B9"/>
    <w:rsid w:val="00E40483"/>
    <w:rsid w:val="00E4084D"/>
    <w:rsid w:val="00E40891"/>
    <w:rsid w:val="00E408C5"/>
    <w:rsid w:val="00E408E4"/>
    <w:rsid w:val="00E408FD"/>
    <w:rsid w:val="00E40A68"/>
    <w:rsid w:val="00E40AB7"/>
    <w:rsid w:val="00E40AFD"/>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2B"/>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02"/>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BC2"/>
    <w:rsid w:val="00E52E49"/>
    <w:rsid w:val="00E53037"/>
    <w:rsid w:val="00E530AE"/>
    <w:rsid w:val="00E532F9"/>
    <w:rsid w:val="00E53673"/>
    <w:rsid w:val="00E5377C"/>
    <w:rsid w:val="00E53852"/>
    <w:rsid w:val="00E53A0C"/>
    <w:rsid w:val="00E53A1B"/>
    <w:rsid w:val="00E53D76"/>
    <w:rsid w:val="00E53E9D"/>
    <w:rsid w:val="00E53F90"/>
    <w:rsid w:val="00E53FE7"/>
    <w:rsid w:val="00E54186"/>
    <w:rsid w:val="00E542C6"/>
    <w:rsid w:val="00E54462"/>
    <w:rsid w:val="00E54497"/>
    <w:rsid w:val="00E54602"/>
    <w:rsid w:val="00E54AEB"/>
    <w:rsid w:val="00E54B7C"/>
    <w:rsid w:val="00E54D15"/>
    <w:rsid w:val="00E54DA4"/>
    <w:rsid w:val="00E54F54"/>
    <w:rsid w:val="00E54F85"/>
    <w:rsid w:val="00E54FBC"/>
    <w:rsid w:val="00E54FDB"/>
    <w:rsid w:val="00E55053"/>
    <w:rsid w:val="00E551A3"/>
    <w:rsid w:val="00E55235"/>
    <w:rsid w:val="00E55430"/>
    <w:rsid w:val="00E5564F"/>
    <w:rsid w:val="00E5574D"/>
    <w:rsid w:val="00E5596F"/>
    <w:rsid w:val="00E559DE"/>
    <w:rsid w:val="00E55B18"/>
    <w:rsid w:val="00E55CCA"/>
    <w:rsid w:val="00E55D0D"/>
    <w:rsid w:val="00E55D46"/>
    <w:rsid w:val="00E55FC6"/>
    <w:rsid w:val="00E561F0"/>
    <w:rsid w:val="00E56294"/>
    <w:rsid w:val="00E562BC"/>
    <w:rsid w:val="00E562FC"/>
    <w:rsid w:val="00E563BE"/>
    <w:rsid w:val="00E5642F"/>
    <w:rsid w:val="00E564C6"/>
    <w:rsid w:val="00E56695"/>
    <w:rsid w:val="00E56922"/>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396"/>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330"/>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69"/>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8D5"/>
    <w:rsid w:val="00E73C25"/>
    <w:rsid w:val="00E73F84"/>
    <w:rsid w:val="00E73FDF"/>
    <w:rsid w:val="00E740DA"/>
    <w:rsid w:val="00E7416B"/>
    <w:rsid w:val="00E7427B"/>
    <w:rsid w:val="00E744F6"/>
    <w:rsid w:val="00E7488A"/>
    <w:rsid w:val="00E74B31"/>
    <w:rsid w:val="00E74C6D"/>
    <w:rsid w:val="00E74F6D"/>
    <w:rsid w:val="00E75172"/>
    <w:rsid w:val="00E75212"/>
    <w:rsid w:val="00E754ED"/>
    <w:rsid w:val="00E755F2"/>
    <w:rsid w:val="00E75987"/>
    <w:rsid w:val="00E75A43"/>
    <w:rsid w:val="00E75B12"/>
    <w:rsid w:val="00E75F50"/>
    <w:rsid w:val="00E7619E"/>
    <w:rsid w:val="00E76541"/>
    <w:rsid w:val="00E766A5"/>
    <w:rsid w:val="00E767D5"/>
    <w:rsid w:val="00E76AD7"/>
    <w:rsid w:val="00E76B53"/>
    <w:rsid w:val="00E770E0"/>
    <w:rsid w:val="00E7711B"/>
    <w:rsid w:val="00E772F5"/>
    <w:rsid w:val="00E7734E"/>
    <w:rsid w:val="00E777D6"/>
    <w:rsid w:val="00E77982"/>
    <w:rsid w:val="00E77DAD"/>
    <w:rsid w:val="00E77F09"/>
    <w:rsid w:val="00E8004B"/>
    <w:rsid w:val="00E801D6"/>
    <w:rsid w:val="00E801E6"/>
    <w:rsid w:val="00E802BD"/>
    <w:rsid w:val="00E8038F"/>
    <w:rsid w:val="00E80777"/>
    <w:rsid w:val="00E807F0"/>
    <w:rsid w:val="00E80B54"/>
    <w:rsid w:val="00E80D2F"/>
    <w:rsid w:val="00E80E95"/>
    <w:rsid w:val="00E8111D"/>
    <w:rsid w:val="00E81408"/>
    <w:rsid w:val="00E815DF"/>
    <w:rsid w:val="00E815F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54D"/>
    <w:rsid w:val="00E836EF"/>
    <w:rsid w:val="00E83A9B"/>
    <w:rsid w:val="00E83D06"/>
    <w:rsid w:val="00E83E6D"/>
    <w:rsid w:val="00E83F4E"/>
    <w:rsid w:val="00E84245"/>
    <w:rsid w:val="00E843CB"/>
    <w:rsid w:val="00E84488"/>
    <w:rsid w:val="00E84ABB"/>
    <w:rsid w:val="00E85413"/>
    <w:rsid w:val="00E85446"/>
    <w:rsid w:val="00E8549C"/>
    <w:rsid w:val="00E8554C"/>
    <w:rsid w:val="00E85858"/>
    <w:rsid w:val="00E85CF7"/>
    <w:rsid w:val="00E85D18"/>
    <w:rsid w:val="00E85D1C"/>
    <w:rsid w:val="00E85D77"/>
    <w:rsid w:val="00E86231"/>
    <w:rsid w:val="00E86652"/>
    <w:rsid w:val="00E86722"/>
    <w:rsid w:val="00E86771"/>
    <w:rsid w:val="00E86B74"/>
    <w:rsid w:val="00E86F02"/>
    <w:rsid w:val="00E86FCB"/>
    <w:rsid w:val="00E872B4"/>
    <w:rsid w:val="00E8734E"/>
    <w:rsid w:val="00E87361"/>
    <w:rsid w:val="00E876B1"/>
    <w:rsid w:val="00E877B5"/>
    <w:rsid w:val="00E879E9"/>
    <w:rsid w:val="00E87A2A"/>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E7E"/>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0F"/>
    <w:rsid w:val="00E93620"/>
    <w:rsid w:val="00E9373F"/>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BA0"/>
    <w:rsid w:val="00EA1F11"/>
    <w:rsid w:val="00EA2215"/>
    <w:rsid w:val="00EA249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00"/>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2E0E"/>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058"/>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1E28"/>
    <w:rsid w:val="00EC20ED"/>
    <w:rsid w:val="00EC214F"/>
    <w:rsid w:val="00EC21D4"/>
    <w:rsid w:val="00EC2303"/>
    <w:rsid w:val="00EC237C"/>
    <w:rsid w:val="00EC23F5"/>
    <w:rsid w:val="00EC2639"/>
    <w:rsid w:val="00EC270A"/>
    <w:rsid w:val="00EC285D"/>
    <w:rsid w:val="00EC2E24"/>
    <w:rsid w:val="00EC2E82"/>
    <w:rsid w:val="00EC2EA2"/>
    <w:rsid w:val="00EC2FA5"/>
    <w:rsid w:val="00EC308A"/>
    <w:rsid w:val="00EC3169"/>
    <w:rsid w:val="00EC3273"/>
    <w:rsid w:val="00EC334F"/>
    <w:rsid w:val="00EC33D6"/>
    <w:rsid w:val="00EC3479"/>
    <w:rsid w:val="00EC35AC"/>
    <w:rsid w:val="00EC3645"/>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5231"/>
    <w:rsid w:val="00EC5239"/>
    <w:rsid w:val="00EC544E"/>
    <w:rsid w:val="00EC5501"/>
    <w:rsid w:val="00EC5668"/>
    <w:rsid w:val="00EC5FBC"/>
    <w:rsid w:val="00EC6180"/>
    <w:rsid w:val="00EC6287"/>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56"/>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7AE"/>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3DB"/>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29F"/>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03"/>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DCB"/>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6DA"/>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DD1"/>
    <w:rsid w:val="00EF0E8A"/>
    <w:rsid w:val="00EF0FD6"/>
    <w:rsid w:val="00EF152D"/>
    <w:rsid w:val="00EF1570"/>
    <w:rsid w:val="00EF15DF"/>
    <w:rsid w:val="00EF1679"/>
    <w:rsid w:val="00EF17BC"/>
    <w:rsid w:val="00EF1B77"/>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36"/>
    <w:rsid w:val="00EF5061"/>
    <w:rsid w:val="00EF512C"/>
    <w:rsid w:val="00EF51DD"/>
    <w:rsid w:val="00EF54EE"/>
    <w:rsid w:val="00EF553C"/>
    <w:rsid w:val="00EF563C"/>
    <w:rsid w:val="00EF5949"/>
    <w:rsid w:val="00EF5A0A"/>
    <w:rsid w:val="00EF5B2F"/>
    <w:rsid w:val="00EF5B48"/>
    <w:rsid w:val="00EF5D55"/>
    <w:rsid w:val="00EF5E4B"/>
    <w:rsid w:val="00EF5EC8"/>
    <w:rsid w:val="00EF6087"/>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3C6"/>
    <w:rsid w:val="00EF761D"/>
    <w:rsid w:val="00EF76FB"/>
    <w:rsid w:val="00EF7724"/>
    <w:rsid w:val="00EF78C1"/>
    <w:rsid w:val="00EF79C1"/>
    <w:rsid w:val="00EF7ABE"/>
    <w:rsid w:val="00EF7CD7"/>
    <w:rsid w:val="00EF7EB1"/>
    <w:rsid w:val="00F00018"/>
    <w:rsid w:val="00F001BA"/>
    <w:rsid w:val="00F0026D"/>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D77"/>
    <w:rsid w:val="00F06E85"/>
    <w:rsid w:val="00F06F47"/>
    <w:rsid w:val="00F06F83"/>
    <w:rsid w:val="00F07157"/>
    <w:rsid w:val="00F07229"/>
    <w:rsid w:val="00F07544"/>
    <w:rsid w:val="00F07772"/>
    <w:rsid w:val="00F079EA"/>
    <w:rsid w:val="00F07A6A"/>
    <w:rsid w:val="00F101DC"/>
    <w:rsid w:val="00F102A2"/>
    <w:rsid w:val="00F1042E"/>
    <w:rsid w:val="00F107FB"/>
    <w:rsid w:val="00F10A94"/>
    <w:rsid w:val="00F10BDA"/>
    <w:rsid w:val="00F10C25"/>
    <w:rsid w:val="00F10C64"/>
    <w:rsid w:val="00F10CCC"/>
    <w:rsid w:val="00F10D9E"/>
    <w:rsid w:val="00F10E4F"/>
    <w:rsid w:val="00F10EE5"/>
    <w:rsid w:val="00F1132C"/>
    <w:rsid w:val="00F115D3"/>
    <w:rsid w:val="00F11A33"/>
    <w:rsid w:val="00F11B28"/>
    <w:rsid w:val="00F11B55"/>
    <w:rsid w:val="00F11E38"/>
    <w:rsid w:val="00F122E3"/>
    <w:rsid w:val="00F1252D"/>
    <w:rsid w:val="00F125A9"/>
    <w:rsid w:val="00F126C4"/>
    <w:rsid w:val="00F1270F"/>
    <w:rsid w:val="00F127E9"/>
    <w:rsid w:val="00F12966"/>
    <w:rsid w:val="00F12B65"/>
    <w:rsid w:val="00F12C00"/>
    <w:rsid w:val="00F12E31"/>
    <w:rsid w:val="00F12E85"/>
    <w:rsid w:val="00F131F2"/>
    <w:rsid w:val="00F13249"/>
    <w:rsid w:val="00F1328B"/>
    <w:rsid w:val="00F1328C"/>
    <w:rsid w:val="00F132F8"/>
    <w:rsid w:val="00F1332A"/>
    <w:rsid w:val="00F1336A"/>
    <w:rsid w:val="00F13501"/>
    <w:rsid w:val="00F13749"/>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0E2"/>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A71"/>
    <w:rsid w:val="00F20EC8"/>
    <w:rsid w:val="00F21040"/>
    <w:rsid w:val="00F214EF"/>
    <w:rsid w:val="00F217E9"/>
    <w:rsid w:val="00F21821"/>
    <w:rsid w:val="00F21A0B"/>
    <w:rsid w:val="00F21A26"/>
    <w:rsid w:val="00F21DE0"/>
    <w:rsid w:val="00F21FE0"/>
    <w:rsid w:val="00F220FE"/>
    <w:rsid w:val="00F22120"/>
    <w:rsid w:val="00F2214D"/>
    <w:rsid w:val="00F2216B"/>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892"/>
    <w:rsid w:val="00F24ABE"/>
    <w:rsid w:val="00F24B5A"/>
    <w:rsid w:val="00F24B78"/>
    <w:rsid w:val="00F24BBD"/>
    <w:rsid w:val="00F24D7F"/>
    <w:rsid w:val="00F24DB7"/>
    <w:rsid w:val="00F24EF1"/>
    <w:rsid w:val="00F253D7"/>
    <w:rsid w:val="00F2548D"/>
    <w:rsid w:val="00F25629"/>
    <w:rsid w:val="00F2564F"/>
    <w:rsid w:val="00F257C8"/>
    <w:rsid w:val="00F25899"/>
    <w:rsid w:val="00F2591F"/>
    <w:rsid w:val="00F25A70"/>
    <w:rsid w:val="00F25A81"/>
    <w:rsid w:val="00F25C8A"/>
    <w:rsid w:val="00F25CB1"/>
    <w:rsid w:val="00F25D36"/>
    <w:rsid w:val="00F25FDB"/>
    <w:rsid w:val="00F260D1"/>
    <w:rsid w:val="00F26155"/>
    <w:rsid w:val="00F26214"/>
    <w:rsid w:val="00F26336"/>
    <w:rsid w:val="00F2679F"/>
    <w:rsid w:val="00F2687B"/>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83"/>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90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DE"/>
    <w:rsid w:val="00F377FD"/>
    <w:rsid w:val="00F37A42"/>
    <w:rsid w:val="00F37CF0"/>
    <w:rsid w:val="00F37D25"/>
    <w:rsid w:val="00F37EED"/>
    <w:rsid w:val="00F37FE9"/>
    <w:rsid w:val="00F401D3"/>
    <w:rsid w:val="00F4035D"/>
    <w:rsid w:val="00F40361"/>
    <w:rsid w:val="00F403A3"/>
    <w:rsid w:val="00F405B0"/>
    <w:rsid w:val="00F40717"/>
    <w:rsid w:val="00F40826"/>
    <w:rsid w:val="00F40A44"/>
    <w:rsid w:val="00F40B16"/>
    <w:rsid w:val="00F40BF7"/>
    <w:rsid w:val="00F40DEE"/>
    <w:rsid w:val="00F40E83"/>
    <w:rsid w:val="00F40F3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743"/>
    <w:rsid w:val="00F44C70"/>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9A5"/>
    <w:rsid w:val="00F46ABF"/>
    <w:rsid w:val="00F46ADD"/>
    <w:rsid w:val="00F46BB6"/>
    <w:rsid w:val="00F46BC1"/>
    <w:rsid w:val="00F4704D"/>
    <w:rsid w:val="00F47122"/>
    <w:rsid w:val="00F471DC"/>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27"/>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B18"/>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3B"/>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8C4"/>
    <w:rsid w:val="00F60954"/>
    <w:rsid w:val="00F60A5B"/>
    <w:rsid w:val="00F60ACD"/>
    <w:rsid w:val="00F60B82"/>
    <w:rsid w:val="00F60D05"/>
    <w:rsid w:val="00F60D65"/>
    <w:rsid w:val="00F60DD6"/>
    <w:rsid w:val="00F60EDA"/>
    <w:rsid w:val="00F614FF"/>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4FC6"/>
    <w:rsid w:val="00F65476"/>
    <w:rsid w:val="00F65581"/>
    <w:rsid w:val="00F655FD"/>
    <w:rsid w:val="00F658E1"/>
    <w:rsid w:val="00F659EB"/>
    <w:rsid w:val="00F65A24"/>
    <w:rsid w:val="00F65A88"/>
    <w:rsid w:val="00F65C37"/>
    <w:rsid w:val="00F65D72"/>
    <w:rsid w:val="00F65E0C"/>
    <w:rsid w:val="00F65E72"/>
    <w:rsid w:val="00F66129"/>
    <w:rsid w:val="00F6615A"/>
    <w:rsid w:val="00F661FD"/>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4C"/>
    <w:rsid w:val="00F71E8E"/>
    <w:rsid w:val="00F71EA4"/>
    <w:rsid w:val="00F72157"/>
    <w:rsid w:val="00F722B5"/>
    <w:rsid w:val="00F72350"/>
    <w:rsid w:val="00F7241F"/>
    <w:rsid w:val="00F72475"/>
    <w:rsid w:val="00F72572"/>
    <w:rsid w:val="00F725F3"/>
    <w:rsid w:val="00F72783"/>
    <w:rsid w:val="00F7288C"/>
    <w:rsid w:val="00F728AB"/>
    <w:rsid w:val="00F72A53"/>
    <w:rsid w:val="00F72C24"/>
    <w:rsid w:val="00F72F36"/>
    <w:rsid w:val="00F73422"/>
    <w:rsid w:val="00F73507"/>
    <w:rsid w:val="00F7357D"/>
    <w:rsid w:val="00F735DE"/>
    <w:rsid w:val="00F7370C"/>
    <w:rsid w:val="00F7373B"/>
    <w:rsid w:val="00F74154"/>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3A6"/>
    <w:rsid w:val="00F77434"/>
    <w:rsid w:val="00F774CE"/>
    <w:rsid w:val="00F77569"/>
    <w:rsid w:val="00F77579"/>
    <w:rsid w:val="00F777F7"/>
    <w:rsid w:val="00F77843"/>
    <w:rsid w:val="00F77F0C"/>
    <w:rsid w:val="00F80003"/>
    <w:rsid w:val="00F801EB"/>
    <w:rsid w:val="00F80200"/>
    <w:rsid w:val="00F80532"/>
    <w:rsid w:val="00F80665"/>
    <w:rsid w:val="00F8068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3C20"/>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6DC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378"/>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A7"/>
    <w:rsid w:val="00F946E0"/>
    <w:rsid w:val="00F9495A"/>
    <w:rsid w:val="00F94A15"/>
    <w:rsid w:val="00F94A66"/>
    <w:rsid w:val="00F94C68"/>
    <w:rsid w:val="00F94DA2"/>
    <w:rsid w:val="00F94DB3"/>
    <w:rsid w:val="00F94EC4"/>
    <w:rsid w:val="00F94FC8"/>
    <w:rsid w:val="00F9511A"/>
    <w:rsid w:val="00F954C1"/>
    <w:rsid w:val="00F9570E"/>
    <w:rsid w:val="00F95DB6"/>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4D"/>
    <w:rsid w:val="00F977C2"/>
    <w:rsid w:val="00F979E3"/>
    <w:rsid w:val="00F979F4"/>
    <w:rsid w:val="00F97D09"/>
    <w:rsid w:val="00F97DFE"/>
    <w:rsid w:val="00FA0057"/>
    <w:rsid w:val="00FA01BC"/>
    <w:rsid w:val="00FA01FB"/>
    <w:rsid w:val="00FA0308"/>
    <w:rsid w:val="00FA04EC"/>
    <w:rsid w:val="00FA0B68"/>
    <w:rsid w:val="00FA0DFD"/>
    <w:rsid w:val="00FA0E43"/>
    <w:rsid w:val="00FA1024"/>
    <w:rsid w:val="00FA121C"/>
    <w:rsid w:val="00FA124E"/>
    <w:rsid w:val="00FA12A7"/>
    <w:rsid w:val="00FA1978"/>
    <w:rsid w:val="00FA1C54"/>
    <w:rsid w:val="00FA1DC3"/>
    <w:rsid w:val="00FA1EE2"/>
    <w:rsid w:val="00FA2046"/>
    <w:rsid w:val="00FA22C2"/>
    <w:rsid w:val="00FA230F"/>
    <w:rsid w:val="00FA249F"/>
    <w:rsid w:val="00FA25A2"/>
    <w:rsid w:val="00FA2673"/>
    <w:rsid w:val="00FA2855"/>
    <w:rsid w:val="00FA291A"/>
    <w:rsid w:val="00FA2EC2"/>
    <w:rsid w:val="00FA2F50"/>
    <w:rsid w:val="00FA2F52"/>
    <w:rsid w:val="00FA31A1"/>
    <w:rsid w:val="00FA3220"/>
    <w:rsid w:val="00FA326D"/>
    <w:rsid w:val="00FA32C3"/>
    <w:rsid w:val="00FA340B"/>
    <w:rsid w:val="00FA3781"/>
    <w:rsid w:val="00FA37FE"/>
    <w:rsid w:val="00FA3908"/>
    <w:rsid w:val="00FA3936"/>
    <w:rsid w:val="00FA3986"/>
    <w:rsid w:val="00FA3DB7"/>
    <w:rsid w:val="00FA3E99"/>
    <w:rsid w:val="00FA3FFB"/>
    <w:rsid w:val="00FA42F4"/>
    <w:rsid w:val="00FA4317"/>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17B"/>
    <w:rsid w:val="00FA6490"/>
    <w:rsid w:val="00FA6555"/>
    <w:rsid w:val="00FA65C7"/>
    <w:rsid w:val="00FA6695"/>
    <w:rsid w:val="00FA66CE"/>
    <w:rsid w:val="00FA66D3"/>
    <w:rsid w:val="00FA676A"/>
    <w:rsid w:val="00FA6941"/>
    <w:rsid w:val="00FA6E68"/>
    <w:rsid w:val="00FA6F81"/>
    <w:rsid w:val="00FA708C"/>
    <w:rsid w:val="00FA7166"/>
    <w:rsid w:val="00FA73CA"/>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1DE"/>
    <w:rsid w:val="00FB1224"/>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3FFA"/>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B5B"/>
    <w:rsid w:val="00FB5C85"/>
    <w:rsid w:val="00FB5EE0"/>
    <w:rsid w:val="00FB6282"/>
    <w:rsid w:val="00FB6488"/>
    <w:rsid w:val="00FB6537"/>
    <w:rsid w:val="00FB661C"/>
    <w:rsid w:val="00FB667E"/>
    <w:rsid w:val="00FB6993"/>
    <w:rsid w:val="00FB6DE3"/>
    <w:rsid w:val="00FB6DF7"/>
    <w:rsid w:val="00FB6E05"/>
    <w:rsid w:val="00FB6E60"/>
    <w:rsid w:val="00FB728D"/>
    <w:rsid w:val="00FB732F"/>
    <w:rsid w:val="00FB742E"/>
    <w:rsid w:val="00FB74BC"/>
    <w:rsid w:val="00FB7804"/>
    <w:rsid w:val="00FB7810"/>
    <w:rsid w:val="00FB7A7E"/>
    <w:rsid w:val="00FB7B3F"/>
    <w:rsid w:val="00FB7C47"/>
    <w:rsid w:val="00FB7EB7"/>
    <w:rsid w:val="00FB7EFE"/>
    <w:rsid w:val="00FB7FB8"/>
    <w:rsid w:val="00FC0037"/>
    <w:rsid w:val="00FC006C"/>
    <w:rsid w:val="00FC0093"/>
    <w:rsid w:val="00FC0212"/>
    <w:rsid w:val="00FC03E3"/>
    <w:rsid w:val="00FC0BEB"/>
    <w:rsid w:val="00FC0D72"/>
    <w:rsid w:val="00FC0E51"/>
    <w:rsid w:val="00FC0F03"/>
    <w:rsid w:val="00FC11B6"/>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607"/>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3F6"/>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4C5"/>
    <w:rsid w:val="00FD361B"/>
    <w:rsid w:val="00FD3621"/>
    <w:rsid w:val="00FD3631"/>
    <w:rsid w:val="00FD3690"/>
    <w:rsid w:val="00FD369D"/>
    <w:rsid w:val="00FD383B"/>
    <w:rsid w:val="00FD385B"/>
    <w:rsid w:val="00FD3B07"/>
    <w:rsid w:val="00FD3CD3"/>
    <w:rsid w:val="00FD3D1F"/>
    <w:rsid w:val="00FD3F79"/>
    <w:rsid w:val="00FD4056"/>
    <w:rsid w:val="00FD41DB"/>
    <w:rsid w:val="00FD46A2"/>
    <w:rsid w:val="00FD4818"/>
    <w:rsid w:val="00FD4A07"/>
    <w:rsid w:val="00FD4CE4"/>
    <w:rsid w:val="00FD4D36"/>
    <w:rsid w:val="00FD4E91"/>
    <w:rsid w:val="00FD4FD5"/>
    <w:rsid w:val="00FD4FD7"/>
    <w:rsid w:val="00FD4FDD"/>
    <w:rsid w:val="00FD506E"/>
    <w:rsid w:val="00FD50AD"/>
    <w:rsid w:val="00FD52A8"/>
    <w:rsid w:val="00FD530B"/>
    <w:rsid w:val="00FD5514"/>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264"/>
    <w:rsid w:val="00FD72CF"/>
    <w:rsid w:val="00FD75C0"/>
    <w:rsid w:val="00FD76F2"/>
    <w:rsid w:val="00FD7907"/>
    <w:rsid w:val="00FD7B8C"/>
    <w:rsid w:val="00FD7D56"/>
    <w:rsid w:val="00FD7D64"/>
    <w:rsid w:val="00FD7D75"/>
    <w:rsid w:val="00FD7DA8"/>
    <w:rsid w:val="00FE01EB"/>
    <w:rsid w:val="00FE01F3"/>
    <w:rsid w:val="00FE024C"/>
    <w:rsid w:val="00FE024F"/>
    <w:rsid w:val="00FE026A"/>
    <w:rsid w:val="00FE04F0"/>
    <w:rsid w:val="00FE04F7"/>
    <w:rsid w:val="00FE0618"/>
    <w:rsid w:val="00FE0680"/>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A8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016"/>
    <w:rsid w:val="00FE510C"/>
    <w:rsid w:val="00FE53E8"/>
    <w:rsid w:val="00FE5564"/>
    <w:rsid w:val="00FE5B19"/>
    <w:rsid w:val="00FE5BD8"/>
    <w:rsid w:val="00FE5C0C"/>
    <w:rsid w:val="00FE5E65"/>
    <w:rsid w:val="00FE6105"/>
    <w:rsid w:val="00FE62C7"/>
    <w:rsid w:val="00FE62DD"/>
    <w:rsid w:val="00FE6459"/>
    <w:rsid w:val="00FE6882"/>
    <w:rsid w:val="00FE6979"/>
    <w:rsid w:val="00FE69F8"/>
    <w:rsid w:val="00FE6C4D"/>
    <w:rsid w:val="00FE6C82"/>
    <w:rsid w:val="00FE6CC3"/>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46C"/>
    <w:rsid w:val="00FF45FD"/>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4CB5C51"/>
  <w15:docId w15:val="{CBDADD87-178D-427E-855D-D9EF1BEB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Cuadrícula media 1 - Énfasis 21"/>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Cuadrícula media 1 - Énfasis 21 Car"/>
    <w:link w:val="Prrafodelista"/>
    <w:uiPriority w:val="34"/>
    <w:qFormat/>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1852832">
      <w:bodyDiv w:val="1"/>
      <w:marLeft w:val="0"/>
      <w:marRight w:val="0"/>
      <w:marTop w:val="0"/>
      <w:marBottom w:val="0"/>
      <w:divBdr>
        <w:top w:val="none" w:sz="0" w:space="0" w:color="auto"/>
        <w:left w:val="none" w:sz="0" w:space="0" w:color="auto"/>
        <w:bottom w:val="none" w:sz="0" w:space="0" w:color="auto"/>
        <w:right w:val="none" w:sz="0" w:space="0" w:color="auto"/>
      </w:divBdr>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35107865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16677859">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389305660">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17958499">
      <w:bodyDiv w:val="1"/>
      <w:marLeft w:val="0"/>
      <w:marRight w:val="0"/>
      <w:marTop w:val="0"/>
      <w:marBottom w:val="0"/>
      <w:divBdr>
        <w:top w:val="none" w:sz="0" w:space="0" w:color="auto"/>
        <w:left w:val="none" w:sz="0" w:space="0" w:color="auto"/>
        <w:bottom w:val="none" w:sz="0" w:space="0" w:color="auto"/>
        <w:right w:val="none" w:sz="0" w:space="0" w:color="auto"/>
      </w:divBdr>
    </w:div>
    <w:div w:id="1528831032">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46936951">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Presentaci_n_de_Microsoft_PowerPoint1.ppt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Presentaci_n_de_Microsoft_PowerPoint.pptx"/><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8A986-53AB-48B8-810F-FEEAFA47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9341</TotalTime>
  <Pages>10</Pages>
  <Words>2598</Words>
  <Characters>14291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16856</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1043</cp:revision>
  <cp:lastPrinted>2018-09-27T20:13:00Z</cp:lastPrinted>
  <dcterms:created xsi:type="dcterms:W3CDTF">2018-05-04T13:29:00Z</dcterms:created>
  <dcterms:modified xsi:type="dcterms:W3CDTF">2019-04-05T19:38:00Z</dcterms:modified>
</cp:coreProperties>
</file>