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5D1B3B">
        <w:rPr>
          <w:rFonts w:ascii="Arial" w:hAnsi="Arial" w:cs="Arial"/>
          <w:b w:val="0"/>
          <w:bCs/>
          <w:sz w:val="24"/>
          <w:szCs w:val="24"/>
        </w:rPr>
        <w:t>612</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827DB6">
        <w:rPr>
          <w:rFonts w:ascii="Arial" w:hAnsi="Arial" w:cs="Arial"/>
          <w:b w:val="0"/>
          <w:sz w:val="24"/>
          <w:szCs w:val="24"/>
        </w:rPr>
        <w:t>lunes 10 de diciembre</w:t>
      </w:r>
      <w:r w:rsidR="00DF1D67">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6F6BE"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601C23">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601C23" w:rsidRDefault="00B413D4" w:rsidP="007F01B2">
            <w:pPr>
              <w:jc w:val="both"/>
              <w:rPr>
                <w:rFonts w:ascii="Arial" w:hAnsi="Arial" w:cs="Arial"/>
                <w:b w:val="0"/>
                <w:bCs/>
                <w:sz w:val="24"/>
                <w:szCs w:val="24"/>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00BD6581">
              <w:rPr>
                <w:rFonts w:ascii="Arial" w:hAnsi="Arial" w:cs="Arial"/>
                <w:b w:val="0"/>
                <w:bCs/>
                <w:sz w:val="24"/>
                <w:szCs w:val="24"/>
              </w:rPr>
              <w:t>,</w:t>
            </w:r>
            <w:r>
              <w:rPr>
                <w:rFonts w:ascii="Arial" w:hAnsi="Arial" w:cs="Arial"/>
                <w:b w:val="0"/>
                <w:sz w:val="24"/>
                <w:szCs w:val="24"/>
                <w:lang w:val="pt-BR"/>
              </w:rPr>
              <w:t xml:space="preserve"> Coordinadora,</w:t>
            </w:r>
            <w:r w:rsidR="00612FB1">
              <w:rPr>
                <w:rFonts w:ascii="Arial" w:hAnsi="Arial" w:cs="Arial"/>
                <w:b w:val="0"/>
                <w:sz w:val="24"/>
                <w:szCs w:val="24"/>
                <w:lang w:val="pt-BR"/>
              </w:rPr>
              <w:t xml:space="preserve"> </w:t>
            </w:r>
            <w:r w:rsidR="000265A7" w:rsidRPr="00FA617B">
              <w:rPr>
                <w:rFonts w:ascii="Arial" w:hAnsi="Arial" w:cs="Arial"/>
                <w:b w:val="0"/>
                <w:bCs/>
                <w:sz w:val="24"/>
                <w:szCs w:val="24"/>
              </w:rPr>
              <w:t>Dr. Freddy Araya Rodr</w:t>
            </w:r>
            <w:r w:rsidR="000265A7" w:rsidRPr="00FA617B">
              <w:rPr>
                <w:rFonts w:ascii="Arial" w:hAnsi="Arial" w:cs="Arial" w:hint="eastAsia"/>
                <w:b w:val="0"/>
                <w:bCs/>
                <w:sz w:val="24"/>
                <w:szCs w:val="24"/>
              </w:rPr>
              <w:t>í</w:t>
            </w:r>
            <w:r w:rsidR="000265A7" w:rsidRPr="00FA617B">
              <w:rPr>
                <w:rFonts w:ascii="Arial" w:hAnsi="Arial" w:cs="Arial"/>
                <w:b w:val="0"/>
                <w:bCs/>
                <w:sz w:val="24"/>
                <w:szCs w:val="24"/>
              </w:rPr>
              <w:t>guez</w:t>
            </w:r>
            <w:r w:rsidR="00BD6581">
              <w:rPr>
                <w:rFonts w:ascii="Arial" w:hAnsi="Arial" w:cs="Arial"/>
                <w:b w:val="0"/>
                <w:bCs/>
                <w:sz w:val="24"/>
                <w:szCs w:val="24"/>
              </w:rPr>
              <w:t xml:space="preserve">, </w:t>
            </w:r>
            <w:r w:rsidR="00BD6581" w:rsidRPr="004C1C5D">
              <w:rPr>
                <w:rFonts w:ascii="Arial" w:hAnsi="Arial" w:cs="Arial"/>
                <w:b w:val="0"/>
                <w:bCs/>
                <w:sz w:val="24"/>
                <w:szCs w:val="24"/>
              </w:rPr>
              <w:t>Máster</w:t>
            </w:r>
            <w:r w:rsidR="00601C23">
              <w:rPr>
                <w:rFonts w:ascii="Arial" w:hAnsi="Arial" w:cs="Arial"/>
                <w:b w:val="0"/>
                <w:bCs/>
                <w:sz w:val="24"/>
                <w:szCs w:val="24"/>
              </w:rPr>
              <w:t xml:space="preserve"> Nelson Ortega </w:t>
            </w:r>
            <w:r w:rsidR="004306F0">
              <w:rPr>
                <w:rFonts w:ascii="Arial" w:hAnsi="Arial" w:cs="Arial"/>
                <w:b w:val="0"/>
                <w:bCs/>
                <w:sz w:val="24"/>
                <w:szCs w:val="24"/>
              </w:rPr>
              <w:t>Jiménez,</w:t>
            </w:r>
            <w:r w:rsidR="00827DB6">
              <w:rPr>
                <w:rFonts w:ascii="Arial" w:hAnsi="Arial" w:cs="Arial"/>
                <w:b w:val="0"/>
                <w:bCs/>
                <w:sz w:val="24"/>
                <w:szCs w:val="24"/>
              </w:rPr>
              <w:t xml:space="preserve"> </w:t>
            </w:r>
            <w:r w:rsidR="00B766C6" w:rsidRPr="00B65EB6">
              <w:rPr>
                <w:rFonts w:ascii="Arial" w:hAnsi="Arial" w:cs="Arial"/>
                <w:b w:val="0"/>
                <w:bCs/>
                <w:sz w:val="24"/>
                <w:szCs w:val="24"/>
              </w:rPr>
              <w:t>Ing.</w:t>
            </w:r>
            <w:r w:rsidR="00601C23" w:rsidRPr="00B65EB6">
              <w:rPr>
                <w:rFonts w:ascii="Arial" w:hAnsi="Arial" w:cs="Arial"/>
                <w:b w:val="0"/>
                <w:bCs/>
                <w:sz w:val="24"/>
                <w:szCs w:val="24"/>
              </w:rPr>
              <w:t xml:space="preserve"> Luis Alexander Calvo Valverde</w:t>
            </w:r>
            <w:r w:rsidR="00827DB6">
              <w:rPr>
                <w:rFonts w:ascii="Arial" w:hAnsi="Arial" w:cs="Arial"/>
                <w:b w:val="0"/>
                <w:bCs/>
                <w:sz w:val="24"/>
                <w:szCs w:val="24"/>
              </w:rPr>
              <w:t xml:space="preserve"> y </w:t>
            </w:r>
            <w:r w:rsidR="00827DB6">
              <w:rPr>
                <w:rFonts w:ascii="Arial" w:hAnsi="Arial" w:cs="Arial"/>
                <w:b w:val="0"/>
                <w:sz w:val="24"/>
                <w:szCs w:val="24"/>
                <w:lang w:val="pt-BR"/>
              </w:rPr>
              <w:t xml:space="preserve"> Sr. </w:t>
            </w:r>
            <w:r w:rsidR="00827DB6">
              <w:rPr>
                <w:rFonts w:ascii="Arial" w:hAnsi="Arial" w:cs="Arial"/>
                <w:b w:val="0"/>
                <w:bCs/>
                <w:sz w:val="24"/>
                <w:szCs w:val="24"/>
              </w:rPr>
              <w:t>Roy Barrantes Rivera</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E80D2F" w:rsidRPr="004306F0" w:rsidRDefault="004306F0" w:rsidP="004306F0">
      <w:pPr>
        <w:tabs>
          <w:tab w:val="left" w:pos="1575"/>
        </w:tabs>
        <w:jc w:val="both"/>
        <w:rPr>
          <w:rFonts w:ascii="Arial" w:hAnsi="Arial" w:cs="Arial"/>
          <w:bCs/>
          <w:sz w:val="24"/>
          <w:szCs w:val="24"/>
        </w:rPr>
      </w:pPr>
      <w:r w:rsidRPr="004306F0">
        <w:rPr>
          <w:rFonts w:ascii="Arial" w:hAnsi="Arial" w:cs="Arial"/>
          <w:bCs/>
          <w:sz w:val="24"/>
          <w:szCs w:val="24"/>
        </w:rPr>
        <w:t>AUSENTES</w:t>
      </w:r>
      <w:r w:rsidR="007F01B2">
        <w:rPr>
          <w:rFonts w:ascii="Arial" w:hAnsi="Arial" w:cs="Arial"/>
          <w:bCs/>
          <w:sz w:val="24"/>
          <w:szCs w:val="24"/>
        </w:rPr>
        <w:t xml:space="preserve"> JUSTIFICADOS</w:t>
      </w:r>
      <w:r w:rsidRPr="004306F0">
        <w:rPr>
          <w:rFonts w:ascii="Arial" w:hAnsi="Arial" w:cs="Arial"/>
          <w:bCs/>
          <w:sz w:val="24"/>
          <w:szCs w:val="24"/>
        </w:rPr>
        <w:t>:</w:t>
      </w:r>
      <w:r w:rsidRPr="004306F0">
        <w:rPr>
          <w:rFonts w:ascii="Arial" w:hAnsi="Arial" w:cs="Arial"/>
          <w:b w:val="0"/>
          <w:bCs/>
          <w:sz w:val="24"/>
          <w:szCs w:val="24"/>
        </w:rPr>
        <w:t xml:space="preserve"> </w:t>
      </w:r>
      <w:r w:rsidR="007F01B2">
        <w:rPr>
          <w:rFonts w:ascii="Arial" w:hAnsi="Arial" w:cs="Arial"/>
          <w:b w:val="0"/>
          <w:bCs/>
          <w:sz w:val="24"/>
          <w:szCs w:val="24"/>
        </w:rPr>
        <w:t xml:space="preserve">  </w:t>
      </w:r>
      <w:r>
        <w:rPr>
          <w:rFonts w:ascii="Arial" w:hAnsi="Arial" w:cs="Arial"/>
          <w:b w:val="0"/>
          <w:bCs/>
          <w:sz w:val="24"/>
          <w:szCs w:val="24"/>
        </w:rPr>
        <w:t>M.S.O. Miriam Brenes Cerdas</w:t>
      </w:r>
      <w:r w:rsidR="00827DB6">
        <w:rPr>
          <w:rFonts w:ascii="Arial" w:hAnsi="Arial" w:cs="Arial"/>
          <w:b w:val="0"/>
          <w:bCs/>
          <w:sz w:val="24"/>
          <w:szCs w:val="24"/>
        </w:rPr>
        <w:t xml:space="preserve"> y el </w:t>
      </w:r>
      <w:r w:rsidR="007F01B2">
        <w:rPr>
          <w:rFonts w:ascii="Arial" w:hAnsi="Arial" w:cs="Arial"/>
          <w:b w:val="0"/>
          <w:bCs/>
          <w:sz w:val="24"/>
          <w:szCs w:val="24"/>
        </w:rPr>
        <w:t xml:space="preserve">Dr. </w:t>
      </w:r>
      <w:r w:rsidRPr="004306F0">
        <w:rPr>
          <w:rFonts w:ascii="Arial" w:hAnsi="Arial" w:cs="Arial"/>
          <w:b w:val="0"/>
          <w:bCs/>
          <w:sz w:val="24"/>
          <w:szCs w:val="24"/>
        </w:rPr>
        <w:t xml:space="preserve"> </w:t>
      </w:r>
      <w:r w:rsidR="00827DB6">
        <w:rPr>
          <w:rFonts w:ascii="Arial" w:hAnsi="Arial" w:cs="Arial"/>
          <w:b w:val="0"/>
          <w:sz w:val="24"/>
          <w:szCs w:val="24"/>
          <w:lang w:val="pt-BR"/>
        </w:rPr>
        <w:t xml:space="preserve">Luis Gerardo Meza Cascante </w:t>
      </w:r>
    </w:p>
    <w:p w:rsidR="004306F0" w:rsidRDefault="004306F0" w:rsidP="00601C23">
      <w:pPr>
        <w:tabs>
          <w:tab w:val="left" w:pos="1575"/>
        </w:tabs>
        <w:jc w:val="both"/>
        <w:rPr>
          <w:rFonts w:ascii="Arial" w:hAnsi="Arial" w:cs="Arial"/>
          <w:b w:val="0"/>
          <w:bCs/>
          <w:sz w:val="24"/>
          <w:szCs w:val="24"/>
        </w:rPr>
      </w:pPr>
    </w:p>
    <w:p w:rsidR="004306F0" w:rsidRPr="00191DB6" w:rsidRDefault="004306F0" w:rsidP="00601C23">
      <w:pPr>
        <w:tabs>
          <w:tab w:val="left" w:pos="1575"/>
        </w:tabs>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047129" w:rsidP="00601C23">
      <w:pPr>
        <w:jc w:val="both"/>
        <w:rPr>
          <w:rFonts w:ascii="Arial" w:hAnsi="Arial" w:cs="Arial"/>
          <w:b w:val="0"/>
          <w:bCs/>
          <w:sz w:val="24"/>
          <w:szCs w:val="24"/>
        </w:rPr>
      </w:pPr>
      <w:r>
        <w:rPr>
          <w:rFonts w:ascii="Arial" w:hAnsi="Arial" w:cs="Arial"/>
          <w:b w:val="0"/>
          <w:bCs/>
          <w:sz w:val="24"/>
          <w:szCs w:val="24"/>
        </w:rPr>
        <w:t>La s</w:t>
      </w:r>
      <w:r w:rsidR="00601C23">
        <w:rPr>
          <w:rFonts w:ascii="Arial" w:hAnsi="Arial" w:cs="Arial"/>
          <w:b w:val="0"/>
          <w:bCs/>
          <w:sz w:val="24"/>
          <w:szCs w:val="24"/>
        </w:rPr>
        <w:t>eñora María Estrada</w:t>
      </w:r>
      <w:r w:rsidR="00583EBE">
        <w:rPr>
          <w:rFonts w:ascii="Arial" w:hAnsi="Arial" w:cs="Arial"/>
          <w:b w:val="0"/>
          <w:bCs/>
          <w:sz w:val="24"/>
          <w:szCs w:val="24"/>
        </w:rPr>
        <w:t xml:space="preserve"> somete a votación la siguiente agenda. </w:t>
      </w:r>
    </w:p>
    <w:p w:rsidR="00970C2B" w:rsidRDefault="00970C2B" w:rsidP="00970C2B">
      <w:pPr>
        <w:jc w:val="both"/>
        <w:rPr>
          <w:rFonts w:ascii="Arial" w:eastAsia="Arial" w:hAnsi="Arial" w:cs="Arial"/>
          <w:b w:val="0"/>
          <w:sz w:val="24"/>
          <w:szCs w:val="24"/>
        </w:rPr>
      </w:pPr>
    </w:p>
    <w:p w:rsidR="004F4C36" w:rsidRPr="004F4C36" w:rsidRDefault="005E3E99" w:rsidP="004F4C36">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Pr>
          <w:rFonts w:ascii="Arial" w:eastAsia="Arial" w:hAnsi="Arial" w:cs="Arial"/>
          <w:b w:val="0"/>
          <w:sz w:val="24"/>
          <w:szCs w:val="24"/>
        </w:rPr>
        <w:t xml:space="preserve"> </w:t>
      </w:r>
      <w:r w:rsidR="004F4C36" w:rsidRPr="004F4C36">
        <w:rPr>
          <w:rFonts w:ascii="Arial" w:eastAsia="Arial" w:hAnsi="Arial" w:cs="Arial"/>
          <w:b w:val="0"/>
          <w:sz w:val="24"/>
          <w:szCs w:val="24"/>
        </w:rPr>
        <w:t>Aprobación de la Agenda</w:t>
      </w:r>
    </w:p>
    <w:p w:rsidR="004F4C36" w:rsidRPr="004F4C36" w:rsidRDefault="004F4C36" w:rsidP="004F4C36">
      <w:pPr>
        <w:rPr>
          <w:rFonts w:ascii="Arial" w:eastAsia="Arial" w:hAnsi="Arial" w:cs="Arial"/>
          <w:b w:val="0"/>
          <w:sz w:val="24"/>
          <w:szCs w:val="24"/>
        </w:rPr>
      </w:pPr>
    </w:p>
    <w:p w:rsidR="004F4C36" w:rsidRPr="004F4C36" w:rsidRDefault="004F4C36" w:rsidP="004F4C36">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F4C36">
        <w:rPr>
          <w:rFonts w:ascii="Arial" w:eastAsia="Arial" w:hAnsi="Arial" w:cs="Arial"/>
          <w:b w:val="0"/>
          <w:sz w:val="24"/>
          <w:szCs w:val="24"/>
        </w:rPr>
        <w:t xml:space="preserve">Correspondencia </w:t>
      </w:r>
    </w:p>
    <w:p w:rsidR="004F4C36" w:rsidRPr="004F4C36" w:rsidRDefault="004F4C36" w:rsidP="004F4C36">
      <w:pPr>
        <w:tabs>
          <w:tab w:val="left" w:pos="7230"/>
        </w:tabs>
        <w:jc w:val="both"/>
        <w:rPr>
          <w:rFonts w:ascii="Arial" w:eastAsia="Arial" w:hAnsi="Arial" w:cs="Arial"/>
          <w:b w:val="0"/>
          <w:sz w:val="24"/>
          <w:szCs w:val="24"/>
        </w:rPr>
      </w:pPr>
    </w:p>
    <w:p w:rsidR="004F4C36" w:rsidRDefault="004F4C36" w:rsidP="004F4C36">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F4C36">
        <w:rPr>
          <w:rFonts w:ascii="Arial" w:eastAsia="Arial" w:hAnsi="Arial" w:cs="Arial"/>
          <w:b w:val="0"/>
          <w:sz w:val="24"/>
          <w:szCs w:val="24"/>
        </w:rPr>
        <w:t>Temas que se atenderán en conjunto con la VIE (invitado Dr. Alexander Berrocal, 8:00 am):</w:t>
      </w:r>
    </w:p>
    <w:p w:rsidR="004F4C36" w:rsidRPr="004F4C36" w:rsidRDefault="004F4C36" w:rsidP="004F4C36">
      <w:pPr>
        <w:pBdr>
          <w:top w:val="nil"/>
          <w:left w:val="nil"/>
          <w:bottom w:val="nil"/>
          <w:right w:val="nil"/>
          <w:between w:val="nil"/>
        </w:pBdr>
        <w:tabs>
          <w:tab w:val="left" w:pos="7230"/>
        </w:tabs>
        <w:jc w:val="both"/>
        <w:rPr>
          <w:rFonts w:ascii="Arial" w:eastAsia="Arial" w:hAnsi="Arial" w:cs="Arial"/>
          <w:b w:val="0"/>
          <w:sz w:val="24"/>
          <w:szCs w:val="24"/>
        </w:rPr>
      </w:pPr>
    </w:p>
    <w:p w:rsidR="00BE6028" w:rsidRPr="00BE6028" w:rsidRDefault="004F4C36" w:rsidP="00BE6028">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Continuación de Informe de Ronda de Investigación y Extensión 2019</w:t>
      </w:r>
    </w:p>
    <w:p w:rsidR="004F4C36" w:rsidRPr="004F4C36" w:rsidRDefault="004F4C36" w:rsidP="004F4C36">
      <w:pPr>
        <w:tabs>
          <w:tab w:val="left" w:pos="7230"/>
        </w:tabs>
        <w:ind w:left="720"/>
        <w:jc w:val="both"/>
        <w:rPr>
          <w:rFonts w:ascii="Arial" w:eastAsia="Arial" w:hAnsi="Arial" w:cs="Arial"/>
          <w:b w:val="0"/>
          <w:sz w:val="24"/>
          <w:szCs w:val="24"/>
        </w:rPr>
      </w:pPr>
    </w:p>
    <w:p w:rsidR="001A7DB4" w:rsidRDefault="004F4C36" w:rsidP="001A7DB4">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Dirección de Extensión</w:t>
      </w:r>
    </w:p>
    <w:p w:rsidR="001A7DB4" w:rsidRPr="001A7DB4" w:rsidRDefault="001A7DB4" w:rsidP="001A7DB4">
      <w:pPr>
        <w:pBdr>
          <w:top w:val="nil"/>
          <w:left w:val="nil"/>
          <w:bottom w:val="nil"/>
          <w:right w:val="nil"/>
          <w:between w:val="nil"/>
        </w:pBdr>
        <w:tabs>
          <w:tab w:val="left" w:pos="7230"/>
        </w:tabs>
        <w:jc w:val="both"/>
        <w:rPr>
          <w:rFonts w:ascii="Arial" w:eastAsia="Arial" w:hAnsi="Arial" w:cs="Arial"/>
          <w:b w:val="0"/>
          <w:sz w:val="24"/>
          <w:szCs w:val="24"/>
        </w:rPr>
      </w:pPr>
    </w:p>
    <w:p w:rsidR="004F4C36" w:rsidRPr="004F4C36" w:rsidRDefault="004F4C36" w:rsidP="004F4C36">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Disposiciones de Investigaci</w:t>
      </w:r>
      <w:r w:rsidRPr="004F4C36">
        <w:rPr>
          <w:rFonts w:ascii="Arial" w:eastAsia="Arial" w:hAnsi="Arial" w:cs="Arial" w:hint="eastAsia"/>
          <w:b w:val="0"/>
          <w:sz w:val="24"/>
          <w:szCs w:val="24"/>
        </w:rPr>
        <w:t>ó</w:t>
      </w:r>
      <w:r w:rsidRPr="004F4C36">
        <w:rPr>
          <w:rFonts w:ascii="Arial" w:eastAsia="Arial" w:hAnsi="Arial" w:cs="Arial"/>
          <w:b w:val="0"/>
          <w:sz w:val="24"/>
          <w:szCs w:val="24"/>
        </w:rPr>
        <w:t>n y Extensi</w:t>
      </w:r>
      <w:r w:rsidRPr="004F4C36">
        <w:rPr>
          <w:rFonts w:ascii="Arial" w:eastAsia="Arial" w:hAnsi="Arial" w:cs="Arial" w:hint="eastAsia"/>
          <w:b w:val="0"/>
          <w:sz w:val="24"/>
          <w:szCs w:val="24"/>
        </w:rPr>
        <w:t>ó</w:t>
      </w:r>
      <w:r w:rsidRPr="004F4C36">
        <w:rPr>
          <w:rFonts w:ascii="Arial" w:eastAsia="Arial" w:hAnsi="Arial" w:cs="Arial"/>
          <w:b w:val="0"/>
          <w:sz w:val="24"/>
          <w:szCs w:val="24"/>
        </w:rPr>
        <w:t xml:space="preserve">n 2020 </w:t>
      </w:r>
    </w:p>
    <w:p w:rsidR="004F4C36" w:rsidRPr="004F4C36" w:rsidRDefault="004F4C36" w:rsidP="004F4C36">
      <w:pPr>
        <w:rPr>
          <w:rFonts w:ascii="Arial" w:eastAsia="Arial" w:hAnsi="Arial" w:cs="Arial"/>
          <w:b w:val="0"/>
          <w:sz w:val="24"/>
          <w:szCs w:val="24"/>
        </w:rPr>
      </w:pPr>
    </w:p>
    <w:p w:rsidR="004F4C36" w:rsidRPr="004F4C36" w:rsidRDefault="004F4C36" w:rsidP="004F4C36">
      <w:pPr>
        <w:numPr>
          <w:ilvl w:val="0"/>
          <w:numId w:val="22"/>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Reglamento de Investigación y Extensión</w:t>
      </w:r>
    </w:p>
    <w:p w:rsidR="004F4C36" w:rsidRPr="004F4C36" w:rsidRDefault="004F4C36" w:rsidP="004F4C36">
      <w:pPr>
        <w:ind w:left="360"/>
        <w:rPr>
          <w:rFonts w:ascii="Arial" w:eastAsia="Arial" w:hAnsi="Arial" w:cs="Arial"/>
          <w:sz w:val="24"/>
          <w:szCs w:val="24"/>
        </w:rPr>
      </w:pPr>
    </w:p>
    <w:p w:rsidR="00215757" w:rsidRDefault="004F4C36" w:rsidP="00215757">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F4C36">
        <w:rPr>
          <w:rFonts w:ascii="Arial" w:eastAsia="Arial" w:hAnsi="Arial" w:cs="Arial"/>
          <w:b w:val="0"/>
          <w:sz w:val="24"/>
          <w:szCs w:val="24"/>
        </w:rPr>
        <w:t>Audiencia al Dr. Roberto Pereira Arroyo, Director Centro Académico Alajuela (10:00am a 12:00 pm)</w:t>
      </w:r>
    </w:p>
    <w:p w:rsidR="003E1444" w:rsidRPr="00215757" w:rsidRDefault="003E1444" w:rsidP="003E1444">
      <w:pPr>
        <w:pBdr>
          <w:top w:val="nil"/>
          <w:left w:val="nil"/>
          <w:bottom w:val="nil"/>
          <w:right w:val="nil"/>
          <w:between w:val="nil"/>
        </w:pBdr>
        <w:tabs>
          <w:tab w:val="left" w:pos="7230"/>
        </w:tabs>
        <w:ind w:left="426"/>
        <w:jc w:val="both"/>
        <w:rPr>
          <w:rFonts w:ascii="Arial" w:eastAsia="Arial" w:hAnsi="Arial" w:cs="Arial"/>
          <w:b w:val="0"/>
          <w:sz w:val="24"/>
          <w:szCs w:val="24"/>
        </w:rPr>
      </w:pP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Infraestructura CAA</w:t>
      </w: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Articulación programas de posgrado CAA</w:t>
      </w: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Programas técnicos</w:t>
      </w: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Oferta académica CAA</w:t>
      </w: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lastRenderedPageBreak/>
        <w:t>Reestructuración del presupuesto CONARE (FS)</w:t>
      </w: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Servicios estudiantiles CAA</w:t>
      </w:r>
    </w:p>
    <w:p w:rsidR="004F4C36" w:rsidRPr="004F4C36" w:rsidRDefault="004F4C36" w:rsidP="004F4C36">
      <w:pPr>
        <w:numPr>
          <w:ilvl w:val="1"/>
          <w:numId w:val="6"/>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Visita CAA (posible fecha de hacer la CAAE en CAA)</w:t>
      </w:r>
    </w:p>
    <w:p w:rsidR="004F4C36" w:rsidRPr="004F4C36" w:rsidRDefault="004F4C36" w:rsidP="004F4C36">
      <w:pPr>
        <w:tabs>
          <w:tab w:val="left" w:pos="7230"/>
        </w:tabs>
        <w:ind w:left="426"/>
        <w:jc w:val="both"/>
        <w:rPr>
          <w:rFonts w:ascii="Arial" w:eastAsia="Arial" w:hAnsi="Arial" w:cs="Arial"/>
          <w:b w:val="0"/>
          <w:sz w:val="24"/>
          <w:szCs w:val="24"/>
        </w:rPr>
      </w:pPr>
    </w:p>
    <w:p w:rsidR="004F4C36" w:rsidRPr="004F4C36" w:rsidRDefault="004F4C36" w:rsidP="004F4C36">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F4C36">
        <w:rPr>
          <w:rFonts w:ascii="Arial" w:eastAsia="Arial" w:hAnsi="Arial" w:cs="Arial"/>
          <w:b w:val="0"/>
          <w:sz w:val="24"/>
          <w:szCs w:val="24"/>
        </w:rPr>
        <w:t xml:space="preserve">Proyecto Plaza Real </w:t>
      </w:r>
    </w:p>
    <w:p w:rsidR="004F4C36" w:rsidRPr="004F4C36" w:rsidRDefault="004F4C36" w:rsidP="004F4C36">
      <w:pPr>
        <w:tabs>
          <w:tab w:val="left" w:pos="7230"/>
        </w:tabs>
        <w:ind w:left="426"/>
        <w:jc w:val="both"/>
        <w:rPr>
          <w:rFonts w:ascii="Arial" w:eastAsia="Arial" w:hAnsi="Arial" w:cs="Arial"/>
          <w:b w:val="0"/>
          <w:sz w:val="24"/>
          <w:szCs w:val="24"/>
        </w:rPr>
      </w:pPr>
    </w:p>
    <w:p w:rsidR="004F4C36" w:rsidRPr="004F4C36" w:rsidRDefault="004F4C36" w:rsidP="004F4C36">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F4C36">
        <w:rPr>
          <w:rFonts w:ascii="Arial" w:eastAsia="Arial" w:hAnsi="Arial" w:cs="Arial"/>
          <w:b w:val="0"/>
          <w:sz w:val="24"/>
          <w:szCs w:val="24"/>
        </w:rPr>
        <w:t>Reglamento de Vinculaci</w:t>
      </w:r>
      <w:r w:rsidRPr="004F4C36">
        <w:rPr>
          <w:rFonts w:ascii="Arial" w:eastAsia="Arial" w:hAnsi="Arial" w:cs="Arial" w:hint="eastAsia"/>
          <w:b w:val="0"/>
          <w:sz w:val="24"/>
          <w:szCs w:val="24"/>
        </w:rPr>
        <w:t>ó</w:t>
      </w:r>
      <w:r w:rsidRPr="004F4C36">
        <w:rPr>
          <w:rFonts w:ascii="Arial" w:eastAsia="Arial" w:hAnsi="Arial" w:cs="Arial"/>
          <w:b w:val="0"/>
          <w:sz w:val="24"/>
          <w:szCs w:val="24"/>
        </w:rPr>
        <w:t>n Externa Remunerada</w:t>
      </w:r>
    </w:p>
    <w:p w:rsidR="004F4C36" w:rsidRPr="00BE6028" w:rsidRDefault="004F4C36" w:rsidP="00BE6028">
      <w:pPr>
        <w:rPr>
          <w:rFonts w:ascii="Arial" w:eastAsia="Arial" w:hAnsi="Arial" w:cs="Arial"/>
          <w:sz w:val="24"/>
          <w:szCs w:val="24"/>
        </w:rPr>
      </w:pPr>
    </w:p>
    <w:p w:rsidR="004F4C36" w:rsidRDefault="004F4C36" w:rsidP="004F4C36">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F4C36">
        <w:rPr>
          <w:rFonts w:ascii="Arial" w:eastAsia="Arial" w:hAnsi="Arial" w:cs="Arial"/>
          <w:b w:val="0"/>
          <w:sz w:val="24"/>
          <w:szCs w:val="24"/>
        </w:rPr>
        <w:t>Varios</w:t>
      </w:r>
    </w:p>
    <w:p w:rsidR="008F023A" w:rsidRDefault="008F023A" w:rsidP="008F023A">
      <w:pPr>
        <w:pStyle w:val="Prrafodelista"/>
        <w:rPr>
          <w:rFonts w:ascii="Arial" w:eastAsia="Arial" w:hAnsi="Arial" w:cs="Arial"/>
          <w:b/>
          <w:sz w:val="24"/>
          <w:szCs w:val="24"/>
        </w:rPr>
      </w:pPr>
    </w:p>
    <w:p w:rsidR="008F023A" w:rsidRDefault="004C6AAF" w:rsidP="004C6AAF">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Pr>
          <w:rFonts w:ascii="Arial" w:eastAsia="Arial" w:hAnsi="Arial" w:cs="Arial"/>
          <w:b/>
          <w:sz w:val="24"/>
          <w:szCs w:val="24"/>
        </w:rPr>
        <w:t xml:space="preserve">Correspondencia </w:t>
      </w:r>
    </w:p>
    <w:p w:rsidR="004C6AAF" w:rsidRPr="00215757" w:rsidRDefault="004C6AAF" w:rsidP="00215757">
      <w:pPr>
        <w:autoSpaceDE w:val="0"/>
        <w:autoSpaceDN w:val="0"/>
        <w:adjustRightInd w:val="0"/>
        <w:jc w:val="both"/>
        <w:rPr>
          <w:rFonts w:ascii="Arial" w:eastAsia="Arial" w:hAnsi="Arial" w:cs="Arial"/>
          <w:sz w:val="24"/>
          <w:szCs w:val="24"/>
        </w:rPr>
      </w:pPr>
    </w:p>
    <w:p w:rsidR="00757654" w:rsidRPr="00757654" w:rsidRDefault="00757654" w:rsidP="00757654">
      <w:pPr>
        <w:jc w:val="both"/>
        <w:rPr>
          <w:rFonts w:ascii="Arial" w:eastAsia="Cambria" w:hAnsi="Arial" w:cs="Arial"/>
          <w:i/>
          <w:color w:val="0066FF"/>
          <w:sz w:val="24"/>
          <w:szCs w:val="24"/>
          <w:u w:val="single"/>
          <w:lang w:val="es-ES_tradnl" w:eastAsia="en-US"/>
        </w:rPr>
      </w:pPr>
      <w:r w:rsidRPr="00757654">
        <w:rPr>
          <w:rFonts w:ascii="Arial" w:eastAsia="Cambria" w:hAnsi="Arial" w:cs="Arial"/>
          <w:i/>
          <w:color w:val="0066FF"/>
          <w:sz w:val="24"/>
          <w:szCs w:val="24"/>
          <w:u w:val="single"/>
          <w:lang w:val="es-ES_tradnl" w:eastAsia="en-US"/>
        </w:rPr>
        <w:t>CORRESPONDENCIA QUE INGRESÓ DIRECTAMENTE A LA COMISIÓN</w:t>
      </w:r>
    </w:p>
    <w:p w:rsidR="00757654" w:rsidRPr="00757654" w:rsidRDefault="00757654" w:rsidP="00757654">
      <w:pPr>
        <w:tabs>
          <w:tab w:val="left" w:pos="3321"/>
        </w:tabs>
        <w:jc w:val="both"/>
        <w:rPr>
          <w:rFonts w:ascii="Arial" w:eastAsia="Cambria" w:hAnsi="Arial" w:cs="Arial"/>
          <w:sz w:val="24"/>
          <w:szCs w:val="24"/>
          <w:lang w:val="es-ES_tradnl" w:eastAsia="en-US"/>
        </w:rPr>
      </w:pPr>
    </w:p>
    <w:p w:rsidR="00757654" w:rsidRPr="00757654" w:rsidRDefault="00757654" w:rsidP="00757654">
      <w:pPr>
        <w:tabs>
          <w:tab w:val="left" w:pos="3321"/>
        </w:tabs>
        <w:jc w:val="both"/>
        <w:rPr>
          <w:rFonts w:ascii="Arial" w:eastAsia="Cambria" w:hAnsi="Arial" w:cs="Arial"/>
          <w:sz w:val="24"/>
          <w:szCs w:val="24"/>
          <w:lang w:val="es-ES_tradnl" w:eastAsia="en-US"/>
        </w:rPr>
      </w:pPr>
      <w:r w:rsidRPr="00757654">
        <w:rPr>
          <w:rFonts w:ascii="Arial" w:eastAsia="Cambria" w:hAnsi="Arial" w:cs="Arial"/>
          <w:sz w:val="24"/>
          <w:szCs w:val="24"/>
          <w:lang w:val="es-ES_tradnl" w:eastAsia="en-US"/>
        </w:rPr>
        <w:t xml:space="preserve">Oficio confidencial, </w:t>
      </w:r>
      <w:r w:rsidRPr="00757654">
        <w:rPr>
          <w:rFonts w:ascii="Arial" w:eastAsia="Cambria" w:hAnsi="Arial" w:cs="Arial"/>
          <w:b w:val="0"/>
          <w:sz w:val="24"/>
          <w:szCs w:val="24"/>
          <w:lang w:val="es-ES_tradnl" w:eastAsia="en-US"/>
        </w:rPr>
        <w:t>con fecha de recibido 28 de noviembre de 2018, dirigido a la Comision de Asuntos Académicos y Estudiantiles.</w:t>
      </w:r>
      <w:r w:rsidRPr="00757654">
        <w:rPr>
          <w:rFonts w:ascii="Arial" w:eastAsia="Cambria" w:hAnsi="Arial" w:cs="Arial"/>
          <w:sz w:val="24"/>
          <w:szCs w:val="24"/>
          <w:lang w:val="es-ES_tradnl" w:eastAsia="en-US"/>
        </w:rPr>
        <w:t xml:space="preserve"> </w:t>
      </w:r>
    </w:p>
    <w:p w:rsidR="00757654" w:rsidRPr="00757654" w:rsidRDefault="00757654" w:rsidP="00757654">
      <w:pPr>
        <w:tabs>
          <w:tab w:val="left" w:pos="3321"/>
        </w:tabs>
        <w:jc w:val="both"/>
        <w:rPr>
          <w:rFonts w:ascii="Arial" w:eastAsia="Cambria" w:hAnsi="Arial" w:cs="Arial"/>
          <w:sz w:val="24"/>
          <w:szCs w:val="24"/>
          <w:lang w:val="es-ES_tradnl" w:eastAsia="en-US"/>
        </w:rPr>
      </w:pPr>
    </w:p>
    <w:p w:rsidR="00757654" w:rsidRPr="00757654" w:rsidRDefault="00757654" w:rsidP="00757654">
      <w:pPr>
        <w:tabs>
          <w:tab w:val="left" w:pos="3321"/>
        </w:tabs>
        <w:jc w:val="both"/>
        <w:rPr>
          <w:rFonts w:ascii="Arial" w:eastAsia="Cambria" w:hAnsi="Arial" w:cs="Arial"/>
          <w:b w:val="0"/>
          <w:sz w:val="24"/>
          <w:szCs w:val="24"/>
          <w:u w:val="single"/>
          <w:lang w:val="es-ES_tradnl" w:eastAsia="en-US"/>
        </w:rPr>
      </w:pPr>
      <w:r w:rsidRPr="00757654">
        <w:rPr>
          <w:rFonts w:ascii="Arial" w:eastAsia="Cambria" w:hAnsi="Arial" w:cs="Arial"/>
          <w:sz w:val="24"/>
          <w:szCs w:val="24"/>
          <w:lang w:val="es-ES_tradnl" w:eastAsia="en-US"/>
        </w:rPr>
        <w:t xml:space="preserve">RH-1374-2018, </w:t>
      </w:r>
      <w:r w:rsidRPr="00757654">
        <w:rPr>
          <w:rFonts w:ascii="Arial" w:eastAsia="Cambria" w:hAnsi="Arial" w:cs="Arial"/>
          <w:b w:val="0"/>
          <w:sz w:val="24"/>
          <w:szCs w:val="24"/>
          <w:lang w:val="es-ES_tradnl" w:eastAsia="en-US"/>
        </w:rPr>
        <w:t>Memorando</w:t>
      </w:r>
      <w:r w:rsidRPr="00757654">
        <w:rPr>
          <w:rFonts w:ascii="Arial" w:eastAsia="Cambria" w:hAnsi="Arial" w:cs="Arial"/>
          <w:sz w:val="24"/>
          <w:szCs w:val="24"/>
          <w:lang w:val="es-ES_tradnl" w:eastAsia="en-US"/>
        </w:rPr>
        <w:t xml:space="preserve"> </w:t>
      </w:r>
      <w:r w:rsidRPr="00757654">
        <w:rPr>
          <w:rFonts w:ascii="Arial" w:eastAsia="Cambria" w:hAnsi="Arial" w:cs="Arial"/>
          <w:b w:val="0"/>
          <w:sz w:val="24"/>
          <w:szCs w:val="24"/>
          <w:lang w:val="es-ES_tradnl" w:eastAsia="en-US"/>
        </w:rPr>
        <w:t xml:space="preserve">con fecha de recibido 30 de noviembre de 2018, suscrito por la Dra. Hannia Rodríguez Mora, Directora del Departamento de Recursos Humanos, dirigido a la Ing. Maria Estrada Sánchez, Coordinadora Comisión de Asuntos Académicos Estudiantiles, </w:t>
      </w:r>
      <w:r w:rsidRPr="00757654">
        <w:rPr>
          <w:rFonts w:ascii="Arial" w:eastAsia="Cambria" w:hAnsi="Arial" w:cs="Arial"/>
          <w:b w:val="0"/>
          <w:sz w:val="24"/>
          <w:szCs w:val="24"/>
          <w:u w:val="single"/>
          <w:lang w:val="es-ES_tradnl" w:eastAsia="en-US"/>
        </w:rPr>
        <w:t xml:space="preserve">mediante el cual remite respuesta a oficio SCI-776-2018, donde se solicita un avance de la normativa propuesta para el proceso de evaluación del desempeño. Se solicita el retiro de la propuesta normativa, que será sometida a análisis y ajuste en función del Modelo de Gestión Talento Humano. </w:t>
      </w:r>
    </w:p>
    <w:p w:rsidR="00757654" w:rsidRPr="00757654" w:rsidRDefault="00757654" w:rsidP="00757654">
      <w:pPr>
        <w:tabs>
          <w:tab w:val="left" w:pos="3321"/>
        </w:tabs>
        <w:jc w:val="both"/>
        <w:rPr>
          <w:rFonts w:ascii="Arial" w:eastAsia="Cambria" w:hAnsi="Arial" w:cs="Arial"/>
          <w:color w:val="FF0000"/>
          <w:sz w:val="24"/>
          <w:szCs w:val="24"/>
          <w:lang w:val="es-ES_tradnl"/>
        </w:rPr>
      </w:pPr>
      <w:r w:rsidRPr="00757654">
        <w:rPr>
          <w:rFonts w:ascii="Arial" w:eastAsia="Cambria" w:hAnsi="Arial" w:cs="Arial"/>
          <w:sz w:val="24"/>
          <w:szCs w:val="24"/>
          <w:lang w:val="es-ES_tradnl" w:eastAsia="en-US"/>
        </w:rPr>
        <w:t xml:space="preserve">Se toma nota </w:t>
      </w:r>
      <w:r w:rsidRPr="00757654">
        <w:rPr>
          <w:rFonts w:ascii="Arial" w:eastAsia="Cambria" w:hAnsi="Arial" w:cs="Arial"/>
          <w:color w:val="FF0000"/>
          <w:sz w:val="24"/>
          <w:szCs w:val="24"/>
          <w:lang w:val="es-ES_tradnl" w:eastAsia="en-US"/>
        </w:rPr>
        <w:t xml:space="preserve"> </w:t>
      </w:r>
    </w:p>
    <w:p w:rsidR="00757654" w:rsidRPr="00757654" w:rsidRDefault="00757654" w:rsidP="00757654">
      <w:pPr>
        <w:tabs>
          <w:tab w:val="left" w:pos="3321"/>
        </w:tabs>
        <w:jc w:val="both"/>
        <w:rPr>
          <w:rFonts w:ascii="Arial" w:eastAsia="Cambria" w:hAnsi="Arial" w:cs="Arial"/>
          <w:sz w:val="24"/>
          <w:szCs w:val="24"/>
          <w:lang w:val="es-ES_tradnl" w:eastAsia="en-US"/>
        </w:rPr>
      </w:pPr>
    </w:p>
    <w:p w:rsidR="00757654" w:rsidRPr="00757654" w:rsidRDefault="00757654" w:rsidP="00757654">
      <w:pPr>
        <w:tabs>
          <w:tab w:val="left" w:pos="3321"/>
        </w:tabs>
        <w:jc w:val="both"/>
        <w:rPr>
          <w:rFonts w:ascii="ArialMT" w:eastAsia="Cambria" w:hAnsi="ArialMT" w:cs="ArialMT"/>
          <w:b w:val="0"/>
          <w:i/>
          <w:sz w:val="22"/>
          <w:szCs w:val="22"/>
          <w:lang w:eastAsia="es-CR"/>
        </w:rPr>
      </w:pPr>
      <w:r w:rsidRPr="00757654">
        <w:rPr>
          <w:rFonts w:ascii="Arial" w:eastAsia="Cambria" w:hAnsi="Arial" w:cs="Arial"/>
          <w:sz w:val="24"/>
          <w:szCs w:val="24"/>
          <w:lang w:val="es-ES_tradnl" w:eastAsia="en-US"/>
        </w:rPr>
        <w:t xml:space="preserve">VIE-1191-2018, </w:t>
      </w:r>
      <w:r w:rsidRPr="00757654">
        <w:rPr>
          <w:rFonts w:ascii="Arial" w:eastAsia="Cambria" w:hAnsi="Arial" w:cs="Arial"/>
          <w:b w:val="0"/>
          <w:sz w:val="24"/>
          <w:szCs w:val="24"/>
          <w:lang w:val="es-ES_tradnl" w:eastAsia="en-US"/>
        </w:rPr>
        <w:t>Memorando</w:t>
      </w:r>
      <w:r w:rsidRPr="00757654">
        <w:rPr>
          <w:rFonts w:ascii="Arial" w:eastAsia="Cambria" w:hAnsi="Arial" w:cs="Arial"/>
          <w:sz w:val="24"/>
          <w:szCs w:val="24"/>
          <w:lang w:val="es-ES_tradnl" w:eastAsia="en-US"/>
        </w:rPr>
        <w:t xml:space="preserve"> </w:t>
      </w:r>
      <w:r w:rsidRPr="00757654">
        <w:rPr>
          <w:rFonts w:ascii="Arial" w:eastAsia="Cambria" w:hAnsi="Arial" w:cs="Arial"/>
          <w:b w:val="0"/>
          <w:sz w:val="24"/>
          <w:szCs w:val="24"/>
          <w:lang w:val="es-ES_tradnl" w:eastAsia="en-US"/>
        </w:rPr>
        <w:t xml:space="preserve">con fecha de recibido 06 de diciembre de 2018, suscrito por el Dr. Alexander Berrocal Jiménez, Vicerrector Vicerrectoría de Investigación y Extensión, dirigido a la M.Sc. Maria Estrada Sánchez, Coordinadora Comisión de Asuntos Académicos Estudiantiles, </w:t>
      </w:r>
      <w:r w:rsidRPr="00757654">
        <w:rPr>
          <w:rFonts w:ascii="Arial" w:eastAsia="Cambria" w:hAnsi="Arial" w:cs="Arial"/>
          <w:b w:val="0"/>
          <w:sz w:val="24"/>
          <w:szCs w:val="24"/>
          <w:u w:val="single"/>
          <w:lang w:val="es-ES_tradnl" w:eastAsia="en-US"/>
        </w:rPr>
        <w:t>mediante el cual solicita su colaboración para que se aclare que personas debo convocar para informar respecto al estado del programa y solicitar la elección de un nuevo coordinador, específicamente interesa definir si sería el listado de los investigadores que pertenecieron al Programa PELTEC, según el último informe presentado, o si se puede incluir investigadores activos en el tema de energía limpias.</w:t>
      </w:r>
    </w:p>
    <w:p w:rsidR="00757654" w:rsidRPr="00757654" w:rsidRDefault="00757654" w:rsidP="00757654">
      <w:pPr>
        <w:tabs>
          <w:tab w:val="left" w:pos="3321"/>
        </w:tabs>
        <w:jc w:val="both"/>
        <w:rPr>
          <w:rFonts w:ascii="Arial" w:eastAsia="Cambria" w:hAnsi="Arial" w:cs="Arial"/>
          <w:sz w:val="24"/>
          <w:szCs w:val="24"/>
          <w:lang w:val="es-ES_tradnl"/>
        </w:rPr>
      </w:pPr>
      <w:r w:rsidRPr="00757654">
        <w:rPr>
          <w:rFonts w:ascii="Arial" w:eastAsia="Cambria" w:hAnsi="Arial" w:cs="Arial"/>
          <w:sz w:val="24"/>
          <w:szCs w:val="24"/>
          <w:lang w:val="es-ES_tradnl" w:eastAsia="en-US"/>
        </w:rPr>
        <w:t xml:space="preserve">Se toma nota.  </w:t>
      </w:r>
    </w:p>
    <w:p w:rsidR="00757654" w:rsidRPr="00757654" w:rsidRDefault="00757654" w:rsidP="00757654">
      <w:pPr>
        <w:tabs>
          <w:tab w:val="left" w:pos="3321"/>
        </w:tabs>
        <w:jc w:val="both"/>
        <w:rPr>
          <w:rFonts w:ascii="Arial" w:eastAsia="Cambria" w:hAnsi="Arial" w:cs="Arial"/>
          <w:sz w:val="24"/>
          <w:szCs w:val="24"/>
          <w:lang w:val="es-ES_tradnl" w:eastAsia="en-US"/>
        </w:rPr>
      </w:pPr>
    </w:p>
    <w:p w:rsidR="00757654" w:rsidRPr="00757654" w:rsidRDefault="00757654" w:rsidP="00757654">
      <w:pPr>
        <w:tabs>
          <w:tab w:val="left" w:pos="3321"/>
        </w:tabs>
        <w:jc w:val="both"/>
        <w:rPr>
          <w:rFonts w:ascii="Arial" w:eastAsia="Cambria" w:hAnsi="Arial" w:cs="Arial"/>
          <w:b w:val="0"/>
          <w:sz w:val="24"/>
          <w:szCs w:val="22"/>
          <w:lang w:eastAsia="en-US"/>
        </w:rPr>
      </w:pPr>
      <w:r w:rsidRPr="00757654">
        <w:rPr>
          <w:rFonts w:ascii="Arial" w:eastAsia="Cambria" w:hAnsi="Arial" w:cs="Arial"/>
          <w:sz w:val="24"/>
          <w:szCs w:val="24"/>
          <w:lang w:val="es-ES_tradnl" w:eastAsia="en-US"/>
        </w:rPr>
        <w:t xml:space="preserve">VIE-1194-2018, </w:t>
      </w:r>
      <w:r w:rsidRPr="00757654">
        <w:rPr>
          <w:rFonts w:ascii="Arial" w:eastAsia="Cambria" w:hAnsi="Arial" w:cs="Arial"/>
          <w:b w:val="0"/>
          <w:sz w:val="24"/>
          <w:szCs w:val="24"/>
          <w:lang w:val="es-ES_tradnl" w:eastAsia="en-US"/>
        </w:rPr>
        <w:t xml:space="preserve">Memorando con fecha de recibido 06 de diciembre 2018, suscrito por el Dr. Alexander Berrocal Jiménez, Vicerrector de Vicerrectoría de Investigación y Extensión, dirigido a Ing. Maria Estrada Sánchez, Coordinadora de la Comisión de Asuntos Académicos y Estudiantiles, </w:t>
      </w:r>
      <w:r w:rsidRPr="00757654">
        <w:rPr>
          <w:rFonts w:ascii="Arial" w:eastAsia="Cambria" w:hAnsi="Arial" w:cs="Arial"/>
          <w:b w:val="0"/>
          <w:sz w:val="24"/>
          <w:szCs w:val="24"/>
          <w:u w:val="single"/>
          <w:lang w:val="es-ES_tradnl" w:eastAsia="en-US"/>
        </w:rPr>
        <w:t>en  el cual en</w:t>
      </w:r>
      <w:r w:rsidRPr="00757654">
        <w:rPr>
          <w:rFonts w:ascii="Arial" w:eastAsia="Cambria" w:hAnsi="Arial" w:cs="Arial"/>
          <w:b w:val="0"/>
          <w:sz w:val="24"/>
          <w:szCs w:val="22"/>
          <w:u w:val="single"/>
          <w:lang w:val="es-ES_tradnl" w:eastAsia="en-US"/>
        </w:rPr>
        <w:t xml:space="preserve"> atención al oficio SCI-997-2018, mediante el cual se solicita presentar las observaciones a las </w:t>
      </w:r>
      <w:r w:rsidRPr="00757654">
        <w:rPr>
          <w:rFonts w:ascii="Arial" w:eastAsia="Cambria" w:hAnsi="Arial" w:cs="Arial"/>
          <w:b w:val="0"/>
          <w:i/>
          <w:sz w:val="24"/>
          <w:szCs w:val="22"/>
          <w:u w:val="single"/>
          <w:lang w:val="es-ES_tradnl" w:eastAsia="en-US"/>
        </w:rPr>
        <w:t xml:space="preserve">“Disposiciones para la convocatoria de Proyectos de Investigación y Extensión 2020”, </w:t>
      </w:r>
      <w:r w:rsidRPr="00757654">
        <w:rPr>
          <w:rFonts w:ascii="Arial" w:eastAsia="Cambria" w:hAnsi="Arial" w:cs="Arial"/>
          <w:b w:val="0"/>
          <w:sz w:val="24"/>
          <w:szCs w:val="22"/>
          <w:u w:val="single"/>
          <w:lang w:val="es-ES_tradnl" w:eastAsia="en-US"/>
        </w:rPr>
        <w:t xml:space="preserve">a más tardar el 7 de diciembre del año en curso,  informa  que estas ya fueron analizadas y </w:t>
      </w:r>
      <w:r w:rsidRPr="00757654">
        <w:rPr>
          <w:rFonts w:ascii="Arial" w:eastAsia="Cambria" w:hAnsi="Arial" w:cs="Arial"/>
          <w:b w:val="0"/>
          <w:sz w:val="24"/>
          <w:szCs w:val="22"/>
          <w:u w:val="single"/>
          <w:lang w:val="es-ES_tradnl" w:eastAsia="en-US"/>
        </w:rPr>
        <w:lastRenderedPageBreak/>
        <w:t>consensuadas por la Dirección de Proyectos y el Consejo de Investigación y Extensión en pleno, sin embargo, está pendiente su aprobación, misma que se llevará a cabo el próximo viernes 14 de diciembre según cronograma, debido a que no existe posibilidad de sesionar antes de esta fecha, en razón de los múltiples compromisos adquiridos por los miembros del CIE previo a su solicitud.  Por lo anterior, se solicita una prórroga para su presentación al viernes 14 de diciembre de 2018.</w:t>
      </w:r>
      <w:r w:rsidRPr="00757654">
        <w:rPr>
          <w:rFonts w:ascii="Arial" w:eastAsia="Cambria" w:hAnsi="Arial" w:cs="Arial"/>
          <w:b w:val="0"/>
          <w:sz w:val="24"/>
          <w:szCs w:val="24"/>
          <w:u w:val="single"/>
          <w:lang w:val="es-ES_tradnl" w:eastAsia="en-US"/>
        </w:rPr>
        <w:t xml:space="preserve"> </w:t>
      </w:r>
    </w:p>
    <w:p w:rsidR="00757654" w:rsidRPr="00757654" w:rsidRDefault="00757654" w:rsidP="00757654">
      <w:pPr>
        <w:tabs>
          <w:tab w:val="left" w:pos="3321"/>
        </w:tabs>
        <w:jc w:val="both"/>
        <w:rPr>
          <w:rFonts w:ascii="Arial" w:eastAsia="Cambria" w:hAnsi="Arial" w:cs="Arial"/>
          <w:sz w:val="24"/>
          <w:szCs w:val="24"/>
          <w:lang w:val="es-ES_tradnl" w:eastAsia="en-US"/>
        </w:rPr>
      </w:pPr>
      <w:r w:rsidRPr="00757654">
        <w:rPr>
          <w:rFonts w:ascii="Arial" w:eastAsia="Cambria" w:hAnsi="Arial" w:cs="Arial"/>
          <w:sz w:val="24"/>
          <w:szCs w:val="24"/>
          <w:lang w:val="es-ES_tradnl" w:eastAsia="en-US"/>
        </w:rPr>
        <w:t xml:space="preserve">Se toma nota. </w:t>
      </w:r>
    </w:p>
    <w:p w:rsidR="00757654" w:rsidRPr="00757654" w:rsidRDefault="00757654" w:rsidP="00757654">
      <w:pPr>
        <w:tabs>
          <w:tab w:val="left" w:pos="3321"/>
        </w:tabs>
        <w:jc w:val="both"/>
        <w:rPr>
          <w:rFonts w:ascii="Arial" w:hAnsi="Arial" w:cs="Arial"/>
          <w:sz w:val="24"/>
          <w:szCs w:val="24"/>
          <w:lang w:val="es-ES_tradnl"/>
        </w:rPr>
      </w:pPr>
    </w:p>
    <w:p w:rsidR="00757654" w:rsidRPr="00757654" w:rsidRDefault="00757654" w:rsidP="00757654">
      <w:pPr>
        <w:tabs>
          <w:tab w:val="left" w:pos="3321"/>
        </w:tabs>
        <w:jc w:val="both"/>
        <w:rPr>
          <w:rFonts w:ascii="Arial" w:eastAsia="Cambria" w:hAnsi="Arial" w:cs="Arial"/>
          <w:bCs/>
          <w:iCs/>
          <w:sz w:val="24"/>
          <w:szCs w:val="24"/>
          <w:lang w:val="es-ES_tradnl" w:eastAsia="en-US"/>
        </w:rPr>
      </w:pPr>
      <w:r w:rsidRPr="00757654">
        <w:rPr>
          <w:rFonts w:ascii="Arial" w:eastAsia="Cambria" w:hAnsi="Arial" w:cs="Arial"/>
          <w:i/>
          <w:color w:val="0066FF"/>
          <w:sz w:val="24"/>
          <w:szCs w:val="24"/>
          <w:u w:val="single"/>
          <w:lang w:val="es-ES_tradnl" w:eastAsia="en-US"/>
        </w:rPr>
        <w:t>CORRESPONDENCIA TRASLADADA POR EL CONSEJO INSTITUCIONAL</w:t>
      </w:r>
      <w:r w:rsidRPr="00757654">
        <w:rPr>
          <w:rFonts w:ascii="Arial" w:eastAsia="Cambria" w:hAnsi="Arial" w:cs="Arial"/>
          <w:bCs/>
          <w:iCs/>
          <w:sz w:val="24"/>
          <w:szCs w:val="24"/>
          <w:lang w:val="es-ES_tradnl" w:eastAsia="en-US"/>
        </w:rPr>
        <w:t xml:space="preserve"> </w:t>
      </w:r>
    </w:p>
    <w:p w:rsidR="00757654" w:rsidRPr="00757654" w:rsidRDefault="00757654" w:rsidP="00757654">
      <w:pPr>
        <w:tabs>
          <w:tab w:val="left" w:pos="3321"/>
        </w:tabs>
        <w:jc w:val="both"/>
        <w:rPr>
          <w:rFonts w:ascii="Arial" w:eastAsia="Cambria" w:hAnsi="Arial" w:cs="Arial"/>
          <w:i/>
          <w:sz w:val="24"/>
          <w:szCs w:val="24"/>
          <w:lang w:val="es-ES_tradnl" w:eastAsia="en-US"/>
        </w:rPr>
      </w:pPr>
    </w:p>
    <w:p w:rsidR="00757654" w:rsidRPr="00757654" w:rsidRDefault="00757654" w:rsidP="00757654">
      <w:pPr>
        <w:tabs>
          <w:tab w:val="left" w:pos="3321"/>
        </w:tabs>
        <w:jc w:val="both"/>
        <w:rPr>
          <w:rFonts w:ascii="Arial" w:eastAsia="Cambria" w:hAnsi="Arial" w:cs="Arial"/>
          <w:i/>
          <w:sz w:val="24"/>
          <w:szCs w:val="24"/>
          <w:lang w:val="es-ES_tradnl" w:eastAsia="en-US"/>
        </w:rPr>
      </w:pPr>
      <w:r w:rsidRPr="00757654">
        <w:rPr>
          <w:rFonts w:ascii="Arial" w:eastAsia="Cambria" w:hAnsi="Arial" w:cs="Arial"/>
          <w:i/>
          <w:sz w:val="24"/>
          <w:szCs w:val="24"/>
          <w:lang w:val="es-ES_tradnl" w:eastAsia="en-US"/>
        </w:rPr>
        <w:t>Sesión No.  3100, Artículo 3, inciso 19, del 5 de diciembre del 2018</w:t>
      </w:r>
    </w:p>
    <w:p w:rsidR="00757654" w:rsidRPr="00757654" w:rsidRDefault="00757654" w:rsidP="00757654">
      <w:pPr>
        <w:tabs>
          <w:tab w:val="left" w:pos="3321"/>
        </w:tabs>
        <w:jc w:val="both"/>
        <w:rPr>
          <w:rFonts w:ascii="Arial" w:eastAsia="Cambria" w:hAnsi="Arial" w:cs="Arial"/>
          <w:i/>
          <w:sz w:val="24"/>
          <w:szCs w:val="24"/>
          <w:lang w:val="es-ES_tradnl" w:eastAsia="en-US"/>
        </w:rPr>
      </w:pPr>
    </w:p>
    <w:p w:rsidR="00757654" w:rsidRPr="00757654" w:rsidRDefault="00757654" w:rsidP="00757654">
      <w:pPr>
        <w:numPr>
          <w:ilvl w:val="0"/>
          <w:numId w:val="35"/>
        </w:numPr>
        <w:tabs>
          <w:tab w:val="left" w:pos="426"/>
        </w:tabs>
        <w:ind w:hanging="502"/>
        <w:jc w:val="both"/>
        <w:rPr>
          <w:rFonts w:ascii="Arial" w:eastAsia="Cambria" w:hAnsi="Arial" w:cs="Arial"/>
          <w:sz w:val="24"/>
          <w:szCs w:val="24"/>
          <w:lang w:val="es-ES_tradnl" w:eastAsia="en-US"/>
        </w:rPr>
      </w:pPr>
      <w:r w:rsidRPr="00757654">
        <w:rPr>
          <w:rFonts w:ascii="Arial" w:eastAsia="Cambria" w:hAnsi="Arial" w:cs="Arial"/>
          <w:sz w:val="24"/>
          <w:szCs w:val="24"/>
          <w:lang w:val="es-ES_tradnl" w:eastAsia="en-US"/>
        </w:rPr>
        <w:t xml:space="preserve">SCI-991-2018, </w:t>
      </w:r>
      <w:r w:rsidRPr="00757654">
        <w:rPr>
          <w:rFonts w:ascii="Arial" w:eastAsia="Cambria" w:hAnsi="Arial" w:cs="Arial"/>
          <w:b w:val="0"/>
          <w:sz w:val="24"/>
          <w:szCs w:val="24"/>
          <w:lang w:val="es-ES_tradnl" w:eastAsia="en-US"/>
        </w:rPr>
        <w:t>Memorando</w:t>
      </w:r>
      <w:r w:rsidRPr="00757654">
        <w:rPr>
          <w:rFonts w:ascii="Arial" w:eastAsia="Cambria" w:hAnsi="Arial" w:cs="Arial"/>
          <w:sz w:val="24"/>
          <w:szCs w:val="24"/>
          <w:lang w:val="es-ES_tradnl" w:eastAsia="en-US"/>
        </w:rPr>
        <w:t xml:space="preserve"> </w:t>
      </w:r>
      <w:r w:rsidRPr="00757654">
        <w:rPr>
          <w:rFonts w:ascii="Arial" w:eastAsia="Cambria" w:hAnsi="Arial" w:cs="Arial"/>
          <w:b w:val="0"/>
          <w:sz w:val="24"/>
          <w:szCs w:val="24"/>
          <w:lang w:val="es-ES_tradnl" w:eastAsia="en-US"/>
        </w:rPr>
        <w:t>con fecha de recibido 26 de noviembre de 2018, suscrito por el Dr. Humberto Villalta Solano, Presidente a.i., Consejo Institucional, dirigido al Dr. Celso Vargas Elizondo, Secretario General Adjunto, Asociación de Funcionarios del ITCR, con copia al Consejo Institucional, en</w:t>
      </w:r>
      <w:r w:rsidRPr="00757654">
        <w:rPr>
          <w:rFonts w:ascii="Arial" w:eastAsia="Cambria" w:hAnsi="Arial" w:cs="Arial"/>
          <w:b w:val="0"/>
          <w:sz w:val="24"/>
          <w:szCs w:val="24"/>
          <w:u w:val="single"/>
          <w:lang w:val="es-ES_tradnl" w:eastAsia="en-US"/>
        </w:rPr>
        <w:t xml:space="preserve"> el cual se hace devolución de oficio AFITEC-181-2018.  Solicitud de prórroga para referirse a los acuerdos de la Sesión Ordinaria No 3090, del 04 de octubre de 2018, Artículo 9 y 13 relacionados con las consultas a la AFITEC y a la Comunidad Institucional sobre la reforma  del Reglamento para concursos de antecedentes internos y externos del personal del Institucional Tecnológico de Costa Rica y la Propuesta de Modificación al Reglamento Evaluación del Desempeño Docente, se dispuso no dar trámite en virtud de que la solicitud  se recibió en forma extemporánea</w:t>
      </w:r>
      <w:r w:rsidRPr="00757654">
        <w:rPr>
          <w:rFonts w:ascii="Arial" w:eastAsia="Cambria" w:hAnsi="Arial" w:cs="Arial"/>
          <w:b w:val="0"/>
          <w:sz w:val="24"/>
          <w:szCs w:val="24"/>
          <w:lang w:val="es-ES_tradnl" w:eastAsia="en-US"/>
        </w:rPr>
        <w:t xml:space="preserve">.  </w:t>
      </w:r>
      <w:r w:rsidRPr="00757654">
        <w:rPr>
          <w:rFonts w:ascii="Arial" w:eastAsia="Cambria" w:hAnsi="Arial" w:cs="Arial"/>
          <w:sz w:val="24"/>
          <w:szCs w:val="24"/>
          <w:lang w:val="es-ES_tradnl" w:eastAsia="en-US"/>
        </w:rPr>
        <w:t>(SCI-2010-11-18)</w:t>
      </w:r>
    </w:p>
    <w:p w:rsidR="00757654" w:rsidRPr="00757654" w:rsidRDefault="00757654" w:rsidP="00757654">
      <w:pPr>
        <w:tabs>
          <w:tab w:val="left" w:pos="3321"/>
        </w:tabs>
        <w:jc w:val="both"/>
        <w:rPr>
          <w:rFonts w:ascii="Arial" w:eastAsia="Cambria" w:hAnsi="Arial" w:cs="Arial"/>
          <w:sz w:val="24"/>
          <w:szCs w:val="24"/>
          <w:lang w:val="es-ES_tradnl" w:eastAsia="en-US"/>
        </w:rPr>
      </w:pPr>
      <w:r w:rsidRPr="00757654">
        <w:rPr>
          <w:rFonts w:ascii="Arial" w:eastAsia="Cambria" w:hAnsi="Arial" w:cs="Arial"/>
          <w:sz w:val="24"/>
          <w:szCs w:val="24"/>
          <w:lang w:val="es-ES_tradnl" w:eastAsia="en-US"/>
        </w:rPr>
        <w:t>Se toma nota. Se traslada a la Comisión de Planificación y Administración y a la Comisión de Asuntos Académicos y Estudiantiles.</w:t>
      </w:r>
    </w:p>
    <w:p w:rsidR="004C6AAF" w:rsidRPr="00757654" w:rsidRDefault="004C6AAF" w:rsidP="00757654">
      <w:pPr>
        <w:autoSpaceDE w:val="0"/>
        <w:autoSpaceDN w:val="0"/>
        <w:adjustRightInd w:val="0"/>
        <w:jc w:val="both"/>
        <w:rPr>
          <w:rFonts w:ascii="Arial" w:eastAsia="Arial" w:hAnsi="Arial" w:cs="Arial"/>
          <w:sz w:val="24"/>
          <w:szCs w:val="24"/>
        </w:rPr>
      </w:pPr>
    </w:p>
    <w:p w:rsidR="004C6AAF" w:rsidRDefault="004C6AAF" w:rsidP="004C6AAF">
      <w:pPr>
        <w:pStyle w:val="Prrafodelista"/>
        <w:autoSpaceDE w:val="0"/>
        <w:autoSpaceDN w:val="0"/>
        <w:adjustRightInd w:val="0"/>
        <w:spacing w:after="0" w:line="240" w:lineRule="auto"/>
        <w:ind w:left="426"/>
        <w:jc w:val="both"/>
        <w:rPr>
          <w:rFonts w:ascii="Arial" w:eastAsia="Arial" w:hAnsi="Arial" w:cs="Arial"/>
          <w:b/>
          <w:sz w:val="24"/>
          <w:szCs w:val="24"/>
        </w:rPr>
      </w:pPr>
    </w:p>
    <w:p w:rsidR="00BE6028" w:rsidRPr="004C6AAF" w:rsidRDefault="00BE6028" w:rsidP="004C6AAF">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4C6AAF">
        <w:rPr>
          <w:rFonts w:ascii="Arial" w:eastAsia="Arial" w:hAnsi="Arial" w:cs="Arial"/>
          <w:b/>
          <w:sz w:val="24"/>
          <w:szCs w:val="24"/>
        </w:rPr>
        <w:t>Temas que se atenderán en conjunto con la VIE (invitado Dr. Alexander Berrocal, 8:00 am):</w:t>
      </w:r>
    </w:p>
    <w:p w:rsidR="00BE6028" w:rsidRDefault="00BE6028" w:rsidP="00BE6028">
      <w:pPr>
        <w:pBdr>
          <w:top w:val="nil"/>
          <w:left w:val="nil"/>
          <w:bottom w:val="nil"/>
          <w:right w:val="nil"/>
          <w:between w:val="nil"/>
        </w:pBdr>
        <w:tabs>
          <w:tab w:val="left" w:pos="7230"/>
        </w:tabs>
        <w:jc w:val="both"/>
        <w:rPr>
          <w:rFonts w:ascii="Arial" w:eastAsia="Arial" w:hAnsi="Arial" w:cs="Arial"/>
          <w:b w:val="0"/>
          <w:sz w:val="24"/>
          <w:szCs w:val="24"/>
        </w:rPr>
      </w:pPr>
    </w:p>
    <w:p w:rsidR="00BE6028" w:rsidRDefault="00BE6028" w:rsidP="00BE6028">
      <w:pPr>
        <w:pBdr>
          <w:top w:val="nil"/>
          <w:left w:val="nil"/>
          <w:bottom w:val="nil"/>
          <w:right w:val="nil"/>
          <w:between w:val="nil"/>
        </w:pBdr>
        <w:tabs>
          <w:tab w:val="left" w:pos="7230"/>
        </w:tabs>
        <w:jc w:val="both"/>
        <w:rPr>
          <w:rFonts w:ascii="Arial" w:eastAsia="Arial" w:hAnsi="Arial" w:cs="Arial"/>
          <w:b w:val="0"/>
          <w:sz w:val="24"/>
          <w:szCs w:val="24"/>
        </w:rPr>
      </w:pPr>
      <w:r>
        <w:rPr>
          <w:rFonts w:ascii="Arial" w:eastAsia="Arial" w:hAnsi="Arial" w:cs="Arial"/>
          <w:b w:val="0"/>
          <w:sz w:val="24"/>
          <w:szCs w:val="24"/>
        </w:rPr>
        <w:t xml:space="preserve">La señora María Estrada da la bienvenida a los invitados y cede la palabra. </w:t>
      </w:r>
    </w:p>
    <w:p w:rsidR="00BE6028" w:rsidRPr="004F4C36" w:rsidRDefault="00BE6028" w:rsidP="00BE6028">
      <w:pPr>
        <w:pBdr>
          <w:top w:val="nil"/>
          <w:left w:val="nil"/>
          <w:bottom w:val="nil"/>
          <w:right w:val="nil"/>
          <w:between w:val="nil"/>
        </w:pBdr>
        <w:tabs>
          <w:tab w:val="left" w:pos="7230"/>
        </w:tabs>
        <w:jc w:val="both"/>
        <w:rPr>
          <w:rFonts w:ascii="Arial" w:eastAsia="Arial" w:hAnsi="Arial" w:cs="Arial"/>
          <w:b w:val="0"/>
          <w:sz w:val="24"/>
          <w:szCs w:val="24"/>
        </w:rPr>
      </w:pPr>
    </w:p>
    <w:p w:rsidR="00BE6028" w:rsidRPr="00BE6028" w:rsidRDefault="00BE6028" w:rsidP="00BE6028">
      <w:pPr>
        <w:numPr>
          <w:ilvl w:val="0"/>
          <w:numId w:val="33"/>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Continuación de Informe de Ronda de Investigación y Extensión 2019</w:t>
      </w:r>
    </w:p>
    <w:p w:rsidR="00BE6028" w:rsidRDefault="00BE6028" w:rsidP="00BE6028">
      <w:pPr>
        <w:tabs>
          <w:tab w:val="left" w:pos="7230"/>
        </w:tabs>
        <w:ind w:left="720"/>
        <w:jc w:val="both"/>
        <w:rPr>
          <w:rFonts w:ascii="Arial" w:eastAsia="Arial" w:hAnsi="Arial" w:cs="Arial"/>
          <w:b w:val="0"/>
          <w:sz w:val="24"/>
          <w:szCs w:val="24"/>
        </w:rPr>
      </w:pPr>
    </w:p>
    <w:p w:rsidR="00BE6028" w:rsidRDefault="00BE6028" w:rsidP="00BE6028">
      <w:pP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informa que solo falta la aprobación por parte del Consejo, ya que varios miembros estaban fuera, la versión ya la tiene y lo trabajaron con los gestores, le preocupa que el Consejo no lo ha aprobado.  </w:t>
      </w:r>
    </w:p>
    <w:p w:rsidR="00BE6028" w:rsidRDefault="00BE6028" w:rsidP="00BE6028">
      <w:pPr>
        <w:tabs>
          <w:tab w:val="left" w:pos="7230"/>
        </w:tabs>
        <w:ind w:left="720"/>
        <w:jc w:val="both"/>
        <w:rPr>
          <w:rFonts w:ascii="Arial" w:eastAsia="Arial" w:hAnsi="Arial" w:cs="Arial"/>
          <w:b w:val="0"/>
          <w:sz w:val="24"/>
          <w:szCs w:val="24"/>
        </w:rPr>
      </w:pPr>
    </w:p>
    <w:p w:rsidR="00BE6028" w:rsidRDefault="00BE6028" w:rsidP="00BE6028">
      <w:pP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La señora María Estrada le solicita circularlo en digital a la Comisión. </w:t>
      </w:r>
    </w:p>
    <w:p w:rsidR="00BE6028" w:rsidRDefault="00BE6028" w:rsidP="001A7DB4">
      <w:pPr>
        <w:tabs>
          <w:tab w:val="left" w:pos="7230"/>
        </w:tabs>
        <w:jc w:val="both"/>
        <w:rPr>
          <w:rFonts w:ascii="Arial" w:eastAsia="Arial" w:hAnsi="Arial" w:cs="Arial"/>
          <w:b w:val="0"/>
          <w:sz w:val="24"/>
          <w:szCs w:val="24"/>
        </w:rPr>
      </w:pPr>
    </w:p>
    <w:p w:rsidR="00BE6028" w:rsidRDefault="008054F7" w:rsidP="008054F7">
      <w:pPr>
        <w:numPr>
          <w:ilvl w:val="0"/>
          <w:numId w:val="33"/>
        </w:numPr>
        <w:pBdr>
          <w:top w:val="nil"/>
          <w:left w:val="nil"/>
          <w:bottom w:val="nil"/>
          <w:right w:val="nil"/>
          <w:between w:val="nil"/>
        </w:pBdr>
        <w:tabs>
          <w:tab w:val="left" w:pos="7230"/>
        </w:tabs>
        <w:jc w:val="both"/>
        <w:rPr>
          <w:rFonts w:ascii="Arial" w:eastAsia="Arial" w:hAnsi="Arial" w:cs="Arial"/>
          <w:sz w:val="24"/>
          <w:szCs w:val="24"/>
        </w:rPr>
      </w:pPr>
      <w:r>
        <w:rPr>
          <w:rFonts w:ascii="Arial" w:eastAsia="Arial" w:hAnsi="Arial" w:cs="Arial"/>
          <w:sz w:val="24"/>
          <w:szCs w:val="24"/>
        </w:rPr>
        <w:t>Oficio VIE-1191-2018</w:t>
      </w:r>
    </w:p>
    <w:p w:rsidR="008054F7" w:rsidRDefault="008054F7" w:rsidP="008054F7">
      <w:pPr>
        <w:pBdr>
          <w:top w:val="nil"/>
          <w:left w:val="nil"/>
          <w:bottom w:val="nil"/>
          <w:right w:val="nil"/>
          <w:between w:val="nil"/>
        </w:pBdr>
        <w:tabs>
          <w:tab w:val="left" w:pos="7230"/>
        </w:tabs>
        <w:ind w:left="720"/>
        <w:jc w:val="both"/>
        <w:rPr>
          <w:rFonts w:ascii="Arial" w:eastAsia="Arial" w:hAnsi="Arial" w:cs="Arial"/>
          <w:sz w:val="24"/>
          <w:szCs w:val="24"/>
        </w:rPr>
      </w:pPr>
    </w:p>
    <w:p w:rsidR="008054F7" w:rsidRDefault="008054F7" w:rsidP="008054F7">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informa que la preocupación que tienen es que PELTEC lleva dos años sin nombramiento formal, </w:t>
      </w:r>
      <w:r w:rsidR="000D61EF">
        <w:rPr>
          <w:rFonts w:ascii="Arial" w:eastAsia="Arial" w:hAnsi="Arial" w:cs="Arial"/>
          <w:b w:val="0"/>
          <w:sz w:val="24"/>
          <w:szCs w:val="24"/>
        </w:rPr>
        <w:t xml:space="preserve">en 2017 y 2018 </w:t>
      </w:r>
      <w:r>
        <w:rPr>
          <w:rFonts w:ascii="Arial" w:eastAsia="Arial" w:hAnsi="Arial" w:cs="Arial"/>
          <w:b w:val="0"/>
          <w:sz w:val="24"/>
          <w:szCs w:val="24"/>
        </w:rPr>
        <w:t xml:space="preserve">no han venido operando, </w:t>
      </w:r>
      <w:r w:rsidR="000D61EF">
        <w:rPr>
          <w:rFonts w:ascii="Arial" w:eastAsia="Arial" w:hAnsi="Arial" w:cs="Arial"/>
          <w:b w:val="0"/>
          <w:sz w:val="24"/>
          <w:szCs w:val="24"/>
        </w:rPr>
        <w:t xml:space="preserve">su preocupación principal es que </w:t>
      </w:r>
      <w:r>
        <w:rPr>
          <w:rFonts w:ascii="Arial" w:eastAsia="Arial" w:hAnsi="Arial" w:cs="Arial"/>
          <w:b w:val="0"/>
          <w:sz w:val="24"/>
          <w:szCs w:val="24"/>
        </w:rPr>
        <w:t xml:space="preserve">don Carlos se autodenomina coordinador de PELTEC, </w:t>
      </w:r>
      <w:r w:rsidR="004A4E10">
        <w:rPr>
          <w:rFonts w:ascii="Arial" w:eastAsia="Arial" w:hAnsi="Arial" w:cs="Arial"/>
          <w:b w:val="0"/>
          <w:sz w:val="24"/>
          <w:szCs w:val="24"/>
        </w:rPr>
        <w:t xml:space="preserve">por lo que es necesario formalizarlo. Se hizo una encuesta </w:t>
      </w:r>
      <w:r w:rsidR="000D61EF">
        <w:rPr>
          <w:rFonts w:ascii="Arial" w:eastAsia="Arial" w:hAnsi="Arial" w:cs="Arial"/>
          <w:b w:val="0"/>
          <w:sz w:val="24"/>
          <w:szCs w:val="24"/>
        </w:rPr>
        <w:t xml:space="preserve">abierta </w:t>
      </w:r>
      <w:r w:rsidR="004A4E10">
        <w:rPr>
          <w:rFonts w:ascii="Arial" w:eastAsia="Arial" w:hAnsi="Arial" w:cs="Arial"/>
          <w:b w:val="0"/>
          <w:sz w:val="24"/>
          <w:szCs w:val="24"/>
        </w:rPr>
        <w:t>y no todos participaron</w:t>
      </w:r>
      <w:r w:rsidR="000D61EF">
        <w:rPr>
          <w:rFonts w:ascii="Arial" w:eastAsia="Arial" w:hAnsi="Arial" w:cs="Arial"/>
          <w:b w:val="0"/>
          <w:sz w:val="24"/>
          <w:szCs w:val="24"/>
        </w:rPr>
        <w:t>, participaron algunos miembros de PELTEC y otras personas relacionadas con el tema y se tiene un último listado que fue el que entregó Carlos del informe del 2015</w:t>
      </w:r>
      <w:r w:rsidR="004A4E10">
        <w:rPr>
          <w:rFonts w:ascii="Arial" w:eastAsia="Arial" w:hAnsi="Arial" w:cs="Arial"/>
          <w:b w:val="0"/>
          <w:sz w:val="24"/>
          <w:szCs w:val="24"/>
        </w:rPr>
        <w:t>.</w:t>
      </w:r>
    </w:p>
    <w:p w:rsidR="004A4E10" w:rsidRDefault="004A4E10" w:rsidP="008054F7">
      <w:pPr>
        <w:pBdr>
          <w:top w:val="nil"/>
          <w:left w:val="nil"/>
          <w:bottom w:val="nil"/>
          <w:right w:val="nil"/>
          <w:between w:val="nil"/>
        </w:pBdr>
        <w:tabs>
          <w:tab w:val="left" w:pos="7230"/>
        </w:tabs>
        <w:ind w:left="720"/>
        <w:jc w:val="both"/>
        <w:rPr>
          <w:rFonts w:ascii="Arial" w:eastAsia="Arial" w:hAnsi="Arial" w:cs="Arial"/>
          <w:b w:val="0"/>
          <w:sz w:val="24"/>
          <w:szCs w:val="24"/>
        </w:rPr>
      </w:pPr>
    </w:p>
    <w:p w:rsidR="000D61EF" w:rsidRDefault="004A4E10" w:rsidP="008054F7">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Luis Alexander Calvo </w:t>
      </w:r>
      <w:r w:rsidR="000D61EF">
        <w:rPr>
          <w:rFonts w:ascii="Arial" w:eastAsia="Arial" w:hAnsi="Arial" w:cs="Arial"/>
          <w:b w:val="0"/>
          <w:sz w:val="24"/>
          <w:szCs w:val="24"/>
        </w:rPr>
        <w:t xml:space="preserve">duda que teóricamente hay miembros en el programa, hay una gente que talvez le interese, </w:t>
      </w:r>
    </w:p>
    <w:p w:rsidR="000D61EF" w:rsidRDefault="000D61EF" w:rsidP="008054F7">
      <w:pPr>
        <w:pBdr>
          <w:top w:val="nil"/>
          <w:left w:val="nil"/>
          <w:bottom w:val="nil"/>
          <w:right w:val="nil"/>
          <w:between w:val="nil"/>
        </w:pBdr>
        <w:tabs>
          <w:tab w:val="left" w:pos="7230"/>
        </w:tabs>
        <w:ind w:left="720"/>
        <w:jc w:val="both"/>
        <w:rPr>
          <w:rFonts w:ascii="Arial" w:eastAsia="Arial" w:hAnsi="Arial" w:cs="Arial"/>
          <w:b w:val="0"/>
          <w:sz w:val="24"/>
          <w:szCs w:val="24"/>
        </w:rPr>
      </w:pPr>
    </w:p>
    <w:p w:rsidR="00505A42" w:rsidRDefault="008A336B" w:rsidP="008054F7">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pregunta si</w:t>
      </w:r>
      <w:r w:rsidR="000D61EF">
        <w:rPr>
          <w:rFonts w:ascii="Arial" w:eastAsia="Arial" w:hAnsi="Arial" w:cs="Arial"/>
          <w:b w:val="0"/>
          <w:sz w:val="24"/>
          <w:szCs w:val="24"/>
        </w:rPr>
        <w:t xml:space="preserve"> se pone</w:t>
      </w:r>
      <w:r>
        <w:rPr>
          <w:rFonts w:ascii="Arial" w:eastAsia="Arial" w:hAnsi="Arial" w:cs="Arial"/>
          <w:b w:val="0"/>
          <w:sz w:val="24"/>
          <w:szCs w:val="24"/>
        </w:rPr>
        <w:t xml:space="preserve"> una fecha y convocar a los que </w:t>
      </w:r>
      <w:r w:rsidR="000D61EF">
        <w:rPr>
          <w:rFonts w:ascii="Arial" w:eastAsia="Arial" w:hAnsi="Arial" w:cs="Arial"/>
          <w:b w:val="0"/>
          <w:sz w:val="24"/>
          <w:szCs w:val="24"/>
        </w:rPr>
        <w:t xml:space="preserve">teóricamente </w:t>
      </w:r>
      <w:r>
        <w:rPr>
          <w:rFonts w:ascii="Arial" w:eastAsia="Arial" w:hAnsi="Arial" w:cs="Arial"/>
          <w:b w:val="0"/>
          <w:sz w:val="24"/>
          <w:szCs w:val="24"/>
        </w:rPr>
        <w:t xml:space="preserve">están, de modo que no dejen a nadie por fuera.  Convocar a los que están en el último informe y </w:t>
      </w:r>
      <w:r w:rsidR="00B259A9">
        <w:rPr>
          <w:rFonts w:ascii="Arial" w:eastAsia="Arial" w:hAnsi="Arial" w:cs="Arial"/>
          <w:b w:val="0"/>
          <w:sz w:val="24"/>
          <w:szCs w:val="24"/>
        </w:rPr>
        <w:t>enviar una convocaría abierta</w:t>
      </w:r>
      <w:r>
        <w:rPr>
          <w:rFonts w:ascii="Arial" w:eastAsia="Arial" w:hAnsi="Arial" w:cs="Arial"/>
          <w:b w:val="0"/>
          <w:sz w:val="24"/>
          <w:szCs w:val="24"/>
        </w:rPr>
        <w:t xml:space="preserve"> </w:t>
      </w:r>
      <w:r w:rsidR="00B259A9">
        <w:rPr>
          <w:rFonts w:ascii="Arial" w:eastAsia="Arial" w:hAnsi="Arial" w:cs="Arial"/>
          <w:b w:val="0"/>
          <w:sz w:val="24"/>
          <w:szCs w:val="24"/>
        </w:rPr>
        <w:t xml:space="preserve">a </w:t>
      </w:r>
      <w:r w:rsidR="00505A42">
        <w:rPr>
          <w:rFonts w:ascii="Arial" w:eastAsia="Arial" w:hAnsi="Arial" w:cs="Arial"/>
          <w:b w:val="0"/>
          <w:sz w:val="24"/>
          <w:szCs w:val="24"/>
        </w:rPr>
        <w:t xml:space="preserve">nombre de la VIE, puede ser que aparezca alguien más. </w:t>
      </w:r>
    </w:p>
    <w:p w:rsidR="00505A42" w:rsidRDefault="00B259A9" w:rsidP="008054F7">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Alexander Berrocal comenta que, s</w:t>
      </w:r>
      <w:r w:rsidR="00505A42">
        <w:rPr>
          <w:rFonts w:ascii="Arial" w:eastAsia="Arial" w:hAnsi="Arial" w:cs="Arial"/>
          <w:b w:val="0"/>
          <w:sz w:val="24"/>
          <w:szCs w:val="24"/>
        </w:rPr>
        <w:t xml:space="preserve">i ven los miembros, pero históricamente era el grupo que apoyaba a Carlos. Al abrirse puede haber más gente interesada. </w:t>
      </w:r>
    </w:p>
    <w:p w:rsidR="00505A42" w:rsidRDefault="00505A42" w:rsidP="008054F7">
      <w:pPr>
        <w:pBdr>
          <w:top w:val="nil"/>
          <w:left w:val="nil"/>
          <w:bottom w:val="nil"/>
          <w:right w:val="nil"/>
          <w:between w:val="nil"/>
        </w:pBdr>
        <w:tabs>
          <w:tab w:val="left" w:pos="7230"/>
        </w:tabs>
        <w:ind w:left="720"/>
        <w:jc w:val="both"/>
        <w:rPr>
          <w:rFonts w:ascii="Arial" w:eastAsia="Arial" w:hAnsi="Arial" w:cs="Arial"/>
          <w:b w:val="0"/>
          <w:sz w:val="24"/>
          <w:szCs w:val="24"/>
        </w:rPr>
      </w:pPr>
    </w:p>
    <w:p w:rsidR="004A4E10" w:rsidRDefault="00B259A9" w:rsidP="008054F7">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w:t>
      </w:r>
      <w:r w:rsidR="00505A42">
        <w:rPr>
          <w:rFonts w:ascii="Arial" w:eastAsia="Arial" w:hAnsi="Arial" w:cs="Arial"/>
          <w:b w:val="0"/>
          <w:sz w:val="24"/>
          <w:szCs w:val="24"/>
        </w:rPr>
        <w:t xml:space="preserve"> </w:t>
      </w:r>
      <w:r>
        <w:rPr>
          <w:rFonts w:ascii="Arial" w:eastAsia="Arial" w:hAnsi="Arial" w:cs="Arial"/>
          <w:b w:val="0"/>
          <w:sz w:val="24"/>
          <w:szCs w:val="24"/>
        </w:rPr>
        <w:t xml:space="preserve">María Estrada añade que sería el listado que han venido trabajando y abrir la convocatoria. </w:t>
      </w:r>
    </w:p>
    <w:p w:rsidR="00BE6028" w:rsidRPr="004F4C36" w:rsidRDefault="00BE6028" w:rsidP="0087535D">
      <w:pPr>
        <w:tabs>
          <w:tab w:val="left" w:pos="7230"/>
        </w:tabs>
        <w:jc w:val="both"/>
        <w:rPr>
          <w:rFonts w:ascii="Arial" w:eastAsia="Arial" w:hAnsi="Arial" w:cs="Arial"/>
          <w:b w:val="0"/>
          <w:sz w:val="24"/>
          <w:szCs w:val="24"/>
        </w:rPr>
      </w:pPr>
    </w:p>
    <w:p w:rsidR="00BE6028" w:rsidRDefault="00BE6028" w:rsidP="00BE6028">
      <w:pPr>
        <w:numPr>
          <w:ilvl w:val="0"/>
          <w:numId w:val="33"/>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Dirección de Extensión</w:t>
      </w:r>
    </w:p>
    <w:p w:rsidR="0087535D" w:rsidRDefault="0087535D" w:rsidP="00601E3B">
      <w:pPr>
        <w:pBdr>
          <w:top w:val="nil"/>
          <w:left w:val="nil"/>
          <w:bottom w:val="nil"/>
          <w:right w:val="nil"/>
          <w:between w:val="nil"/>
        </w:pBdr>
        <w:tabs>
          <w:tab w:val="left" w:pos="7230"/>
        </w:tabs>
        <w:jc w:val="both"/>
        <w:rPr>
          <w:rFonts w:ascii="Arial" w:eastAsia="Arial" w:hAnsi="Arial" w:cs="Arial"/>
          <w:b w:val="0"/>
          <w:sz w:val="24"/>
          <w:szCs w:val="24"/>
        </w:rPr>
      </w:pPr>
    </w:p>
    <w:p w:rsidR="0087535D" w:rsidRDefault="0087535D" w:rsidP="0087535D">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informa que invitó a la señora Maribel Jiménez, ya que ha venido trabajando, está al tanto de la extensión. Ha estado inmersa en el proceso y ha visto varias cosas. Ha hecho una revisión formal de todo el proceso e hizo observaciones. </w:t>
      </w:r>
    </w:p>
    <w:p w:rsidR="0087535D" w:rsidRDefault="0087535D" w:rsidP="0087535D">
      <w:pPr>
        <w:pBdr>
          <w:top w:val="nil"/>
          <w:left w:val="nil"/>
          <w:bottom w:val="nil"/>
          <w:right w:val="nil"/>
          <w:between w:val="nil"/>
        </w:pBdr>
        <w:tabs>
          <w:tab w:val="left" w:pos="7230"/>
        </w:tabs>
        <w:ind w:left="720"/>
        <w:jc w:val="both"/>
        <w:rPr>
          <w:rFonts w:ascii="Arial" w:eastAsia="Arial" w:hAnsi="Arial" w:cs="Arial"/>
          <w:b w:val="0"/>
          <w:sz w:val="24"/>
          <w:szCs w:val="24"/>
        </w:rPr>
      </w:pPr>
    </w:p>
    <w:p w:rsidR="0087535D" w:rsidRDefault="0087535D" w:rsidP="0087535D">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Con respecto al Reglamento, igual, </w:t>
      </w:r>
      <w:r w:rsidR="008D7FAC">
        <w:rPr>
          <w:rFonts w:ascii="Arial" w:eastAsia="Arial" w:hAnsi="Arial" w:cs="Arial"/>
          <w:b w:val="0"/>
          <w:sz w:val="24"/>
          <w:szCs w:val="24"/>
        </w:rPr>
        <w:t xml:space="preserve">la señora Maribel ha estado al tanto y es conocedora de ambas partes ha estado involucrada, es la persona más capacitada por la forma en que se ha involucrado en dichos procesos. </w:t>
      </w:r>
    </w:p>
    <w:p w:rsidR="008D7FAC" w:rsidRDefault="008D7FAC" w:rsidP="0087535D">
      <w:pPr>
        <w:pBdr>
          <w:top w:val="nil"/>
          <w:left w:val="nil"/>
          <w:bottom w:val="nil"/>
          <w:right w:val="nil"/>
          <w:between w:val="nil"/>
        </w:pBdr>
        <w:tabs>
          <w:tab w:val="left" w:pos="7230"/>
        </w:tabs>
        <w:ind w:left="720"/>
        <w:jc w:val="both"/>
        <w:rPr>
          <w:rFonts w:ascii="Arial" w:eastAsia="Arial" w:hAnsi="Arial" w:cs="Arial"/>
          <w:b w:val="0"/>
          <w:sz w:val="24"/>
          <w:szCs w:val="24"/>
        </w:rPr>
      </w:pPr>
    </w:p>
    <w:p w:rsidR="008D7FAC" w:rsidRDefault="008D7FAC" w:rsidP="0087535D">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La señora Maribel Jiménez comenta que se tienen 3 esfuerzos que se han manejado en forma aislada y estarían tratando de hacer una integración, por un lado, la iniciativa de la propuesta de </w:t>
      </w:r>
      <w:r w:rsidR="00F80355">
        <w:rPr>
          <w:rFonts w:ascii="Arial" w:eastAsia="Arial" w:hAnsi="Arial" w:cs="Arial"/>
          <w:b w:val="0"/>
          <w:sz w:val="24"/>
          <w:szCs w:val="24"/>
        </w:rPr>
        <w:t>la creación dirección</w:t>
      </w:r>
      <w:r>
        <w:rPr>
          <w:rFonts w:ascii="Arial" w:eastAsia="Arial" w:hAnsi="Arial" w:cs="Arial"/>
          <w:b w:val="0"/>
          <w:sz w:val="24"/>
          <w:szCs w:val="24"/>
        </w:rPr>
        <w:t xml:space="preserve"> de extensión,</w:t>
      </w:r>
      <w:r w:rsidR="00F80355">
        <w:rPr>
          <w:rFonts w:ascii="Arial" w:eastAsia="Arial" w:hAnsi="Arial" w:cs="Arial"/>
          <w:b w:val="0"/>
          <w:sz w:val="24"/>
          <w:szCs w:val="24"/>
        </w:rPr>
        <w:t xml:space="preserve"> proyecto estratégico y</w:t>
      </w:r>
      <w:r>
        <w:rPr>
          <w:rFonts w:ascii="Arial" w:eastAsia="Arial" w:hAnsi="Arial" w:cs="Arial"/>
          <w:b w:val="0"/>
          <w:sz w:val="24"/>
          <w:szCs w:val="24"/>
        </w:rPr>
        <w:t xml:space="preserve"> la ponencia </w:t>
      </w:r>
      <w:r w:rsidR="00193452">
        <w:rPr>
          <w:rFonts w:ascii="Arial" w:eastAsia="Arial" w:hAnsi="Arial" w:cs="Arial"/>
          <w:b w:val="0"/>
          <w:sz w:val="24"/>
          <w:szCs w:val="24"/>
        </w:rPr>
        <w:t>en el Congreso.</w:t>
      </w:r>
      <w:r w:rsidR="00F80355">
        <w:rPr>
          <w:rFonts w:ascii="Arial" w:eastAsia="Arial" w:hAnsi="Arial" w:cs="Arial"/>
          <w:b w:val="0"/>
          <w:sz w:val="24"/>
          <w:szCs w:val="24"/>
        </w:rPr>
        <w:t xml:space="preserve"> Agrega que sistematizo la información que había recopilado la señora Paola Vega, que en realidad es reducida, se tiene un concepto claro en el último Congreso de que es la extensión esto no ha permeado a la comunidad</w:t>
      </w:r>
      <w:r w:rsidR="00A15AD7">
        <w:rPr>
          <w:rFonts w:ascii="Arial" w:eastAsia="Arial" w:hAnsi="Arial" w:cs="Arial"/>
          <w:b w:val="0"/>
          <w:sz w:val="24"/>
          <w:szCs w:val="24"/>
        </w:rPr>
        <w:t xml:space="preserve">, no se ha llegado a consensuar lo que es la extensión. </w:t>
      </w:r>
    </w:p>
    <w:p w:rsidR="008D7FAC" w:rsidRDefault="008D7FAC" w:rsidP="0087535D">
      <w:pPr>
        <w:pBdr>
          <w:top w:val="nil"/>
          <w:left w:val="nil"/>
          <w:bottom w:val="nil"/>
          <w:right w:val="nil"/>
          <w:between w:val="nil"/>
        </w:pBdr>
        <w:tabs>
          <w:tab w:val="left" w:pos="7230"/>
        </w:tabs>
        <w:ind w:left="720"/>
        <w:jc w:val="both"/>
        <w:rPr>
          <w:rFonts w:ascii="Arial" w:eastAsia="Arial" w:hAnsi="Arial" w:cs="Arial"/>
          <w:b w:val="0"/>
          <w:sz w:val="24"/>
          <w:szCs w:val="24"/>
        </w:rPr>
      </w:pPr>
    </w:p>
    <w:p w:rsidR="008D7FAC" w:rsidRDefault="00F80355" w:rsidP="0087535D">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Luis Alexander Calvo pregunt</w:t>
      </w:r>
      <w:r w:rsidR="00A15AD7">
        <w:rPr>
          <w:rFonts w:ascii="Arial" w:eastAsia="Arial" w:hAnsi="Arial" w:cs="Arial"/>
          <w:b w:val="0"/>
          <w:sz w:val="24"/>
          <w:szCs w:val="24"/>
        </w:rPr>
        <w:t>a qué</w:t>
      </w:r>
      <w:r>
        <w:rPr>
          <w:rFonts w:ascii="Arial" w:eastAsia="Arial" w:hAnsi="Arial" w:cs="Arial"/>
          <w:b w:val="0"/>
          <w:sz w:val="24"/>
          <w:szCs w:val="24"/>
        </w:rPr>
        <w:t xml:space="preserve"> se hace con la acción social, donde lo mira.</w:t>
      </w:r>
    </w:p>
    <w:p w:rsidR="00F80355" w:rsidRDefault="00F80355" w:rsidP="0087535D">
      <w:pPr>
        <w:pBdr>
          <w:top w:val="nil"/>
          <w:left w:val="nil"/>
          <w:bottom w:val="nil"/>
          <w:right w:val="nil"/>
          <w:between w:val="nil"/>
        </w:pBdr>
        <w:tabs>
          <w:tab w:val="left" w:pos="7230"/>
        </w:tabs>
        <w:ind w:left="720"/>
        <w:jc w:val="both"/>
        <w:rPr>
          <w:rFonts w:ascii="Arial" w:eastAsia="Arial" w:hAnsi="Arial" w:cs="Arial"/>
          <w:b w:val="0"/>
          <w:sz w:val="24"/>
          <w:szCs w:val="24"/>
        </w:rPr>
      </w:pPr>
    </w:p>
    <w:p w:rsidR="00A15AD7" w:rsidRDefault="00F80355" w:rsidP="0087535D">
      <w:pPr>
        <w:pBdr>
          <w:top w:val="nil"/>
          <w:left w:val="nil"/>
          <w:bottom w:val="nil"/>
          <w:right w:val="nil"/>
          <w:between w:val="nil"/>
        </w:pBdr>
        <w:tabs>
          <w:tab w:val="left" w:pos="7230"/>
        </w:tabs>
        <w:ind w:left="720"/>
        <w:jc w:val="both"/>
        <w:rPr>
          <w:rFonts w:ascii="Arial" w:eastAsia="Arial" w:hAnsi="Arial" w:cs="Arial"/>
          <w:b w:val="0"/>
          <w:sz w:val="24"/>
          <w:szCs w:val="24"/>
        </w:rPr>
      </w:pPr>
      <w:r w:rsidRPr="00F80355">
        <w:rPr>
          <w:rFonts w:ascii="Arial" w:eastAsia="Arial" w:hAnsi="Arial" w:cs="Arial"/>
          <w:b w:val="0"/>
          <w:sz w:val="24"/>
          <w:szCs w:val="24"/>
        </w:rPr>
        <w:t>La se</w:t>
      </w:r>
      <w:r w:rsidRPr="00F80355">
        <w:rPr>
          <w:rFonts w:ascii="Arial" w:eastAsia="Arial" w:hAnsi="Arial" w:cs="Arial" w:hint="eastAsia"/>
          <w:b w:val="0"/>
          <w:sz w:val="24"/>
          <w:szCs w:val="24"/>
        </w:rPr>
        <w:t>ñ</w:t>
      </w:r>
      <w:r w:rsidRPr="00F80355">
        <w:rPr>
          <w:rFonts w:ascii="Arial" w:eastAsia="Arial" w:hAnsi="Arial" w:cs="Arial"/>
          <w:b w:val="0"/>
          <w:sz w:val="24"/>
          <w:szCs w:val="24"/>
        </w:rPr>
        <w:t>ora Maribel Jim</w:t>
      </w:r>
      <w:r w:rsidRPr="00F80355">
        <w:rPr>
          <w:rFonts w:ascii="Arial" w:eastAsia="Arial" w:hAnsi="Arial" w:cs="Arial" w:hint="eastAsia"/>
          <w:b w:val="0"/>
          <w:sz w:val="24"/>
          <w:szCs w:val="24"/>
        </w:rPr>
        <w:t>é</w:t>
      </w:r>
      <w:r w:rsidRPr="00F80355">
        <w:rPr>
          <w:rFonts w:ascii="Arial" w:eastAsia="Arial" w:hAnsi="Arial" w:cs="Arial"/>
          <w:b w:val="0"/>
          <w:sz w:val="24"/>
          <w:szCs w:val="24"/>
        </w:rPr>
        <w:t xml:space="preserve">nez </w:t>
      </w:r>
      <w:r>
        <w:rPr>
          <w:rFonts w:ascii="Arial" w:eastAsia="Arial" w:hAnsi="Arial" w:cs="Arial"/>
          <w:b w:val="0"/>
          <w:sz w:val="24"/>
          <w:szCs w:val="24"/>
        </w:rPr>
        <w:t xml:space="preserve">responde que el concepto de acción social </w:t>
      </w:r>
      <w:r w:rsidR="00A15AD7">
        <w:rPr>
          <w:rFonts w:ascii="Arial" w:eastAsia="Arial" w:hAnsi="Arial" w:cs="Arial"/>
          <w:b w:val="0"/>
          <w:sz w:val="24"/>
          <w:szCs w:val="24"/>
        </w:rPr>
        <w:t>estrictamente significa lo mismo que extensión. Comenta que cuando la UCR incorporó el concepto de extensión se le dijo acción</w:t>
      </w:r>
      <w:r w:rsidR="00E03A20">
        <w:rPr>
          <w:rFonts w:ascii="Arial" w:eastAsia="Arial" w:hAnsi="Arial" w:cs="Arial"/>
          <w:b w:val="0"/>
          <w:sz w:val="24"/>
          <w:szCs w:val="24"/>
        </w:rPr>
        <w:t xml:space="preserve"> social, pero en el fondo es exactamente lo mismo.</w:t>
      </w:r>
    </w:p>
    <w:p w:rsidR="00F80355" w:rsidRDefault="00A15AD7" w:rsidP="0087535D">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 </w:t>
      </w:r>
    </w:p>
    <w:p w:rsidR="00F80355" w:rsidRDefault="00A15AD7" w:rsidP="0087535D">
      <w:pPr>
        <w:pBdr>
          <w:top w:val="nil"/>
          <w:left w:val="nil"/>
          <w:bottom w:val="nil"/>
          <w:right w:val="nil"/>
          <w:between w:val="nil"/>
        </w:pBdr>
        <w:tabs>
          <w:tab w:val="left" w:pos="7230"/>
        </w:tabs>
        <w:ind w:left="720"/>
        <w:jc w:val="both"/>
        <w:rPr>
          <w:rFonts w:ascii="Arial" w:eastAsia="Arial" w:hAnsi="Arial" w:cs="Arial"/>
          <w:b w:val="0"/>
          <w:sz w:val="24"/>
          <w:szCs w:val="24"/>
        </w:rPr>
      </w:pPr>
      <w:r w:rsidRPr="00A15AD7">
        <w:rPr>
          <w:rFonts w:ascii="Arial" w:eastAsia="Arial" w:hAnsi="Arial" w:cs="Arial"/>
          <w:b w:val="0"/>
          <w:sz w:val="24"/>
          <w:szCs w:val="24"/>
        </w:rPr>
        <w:t>El se</w:t>
      </w:r>
      <w:r w:rsidRPr="00A15AD7">
        <w:rPr>
          <w:rFonts w:ascii="Arial" w:eastAsia="Arial" w:hAnsi="Arial" w:cs="Arial" w:hint="eastAsia"/>
          <w:b w:val="0"/>
          <w:sz w:val="24"/>
          <w:szCs w:val="24"/>
        </w:rPr>
        <w:t>ñ</w:t>
      </w:r>
      <w:r w:rsidRPr="00A15AD7">
        <w:rPr>
          <w:rFonts w:ascii="Arial" w:eastAsia="Arial" w:hAnsi="Arial" w:cs="Arial"/>
          <w:b w:val="0"/>
          <w:sz w:val="24"/>
          <w:szCs w:val="24"/>
        </w:rPr>
        <w:t xml:space="preserve">or Luis Alexander Calvo </w:t>
      </w:r>
      <w:r>
        <w:rPr>
          <w:rFonts w:ascii="Arial" w:eastAsia="Arial" w:hAnsi="Arial" w:cs="Arial"/>
          <w:b w:val="0"/>
          <w:sz w:val="24"/>
          <w:szCs w:val="24"/>
        </w:rPr>
        <w:t>agrega que en la extensión se hace una transferencia de conocimiento, la diferencia es que en la acción social es cuando aporta algo.</w:t>
      </w:r>
    </w:p>
    <w:p w:rsidR="00A15AD7" w:rsidRDefault="00A15AD7" w:rsidP="00940495">
      <w:pPr>
        <w:pBdr>
          <w:top w:val="nil"/>
          <w:left w:val="nil"/>
          <w:bottom w:val="nil"/>
          <w:right w:val="nil"/>
          <w:between w:val="nil"/>
        </w:pBdr>
        <w:tabs>
          <w:tab w:val="left" w:pos="7230"/>
        </w:tabs>
        <w:jc w:val="both"/>
        <w:rPr>
          <w:rFonts w:ascii="Arial" w:eastAsia="Arial" w:hAnsi="Arial" w:cs="Arial"/>
          <w:b w:val="0"/>
          <w:sz w:val="24"/>
          <w:szCs w:val="24"/>
        </w:rPr>
      </w:pPr>
    </w:p>
    <w:p w:rsidR="00E2179F" w:rsidRDefault="00940495" w:rsidP="00F040C0">
      <w:pPr>
        <w:pBdr>
          <w:top w:val="nil"/>
          <w:left w:val="nil"/>
          <w:bottom w:val="nil"/>
          <w:right w:val="nil"/>
          <w:between w:val="nil"/>
        </w:pBdr>
        <w:tabs>
          <w:tab w:val="left" w:pos="7230"/>
        </w:tabs>
        <w:ind w:left="720"/>
        <w:jc w:val="both"/>
        <w:rPr>
          <w:rFonts w:ascii="Arial" w:eastAsia="Arial" w:hAnsi="Arial" w:cs="Arial"/>
          <w:b w:val="0"/>
          <w:sz w:val="24"/>
          <w:szCs w:val="24"/>
        </w:rPr>
      </w:pPr>
      <w:r w:rsidRPr="00940495">
        <w:rPr>
          <w:rFonts w:ascii="Arial" w:eastAsia="Arial" w:hAnsi="Arial" w:cs="Arial"/>
          <w:b w:val="0"/>
          <w:sz w:val="24"/>
          <w:szCs w:val="24"/>
        </w:rPr>
        <w:t>La se</w:t>
      </w:r>
      <w:r w:rsidRPr="00940495">
        <w:rPr>
          <w:rFonts w:ascii="Arial" w:eastAsia="Arial" w:hAnsi="Arial" w:cs="Arial" w:hint="eastAsia"/>
          <w:b w:val="0"/>
          <w:sz w:val="24"/>
          <w:szCs w:val="24"/>
        </w:rPr>
        <w:t>ñ</w:t>
      </w:r>
      <w:r w:rsidRPr="00940495">
        <w:rPr>
          <w:rFonts w:ascii="Arial" w:eastAsia="Arial" w:hAnsi="Arial" w:cs="Arial"/>
          <w:b w:val="0"/>
          <w:sz w:val="24"/>
          <w:szCs w:val="24"/>
        </w:rPr>
        <w:t>ora Maribel Jim</w:t>
      </w:r>
      <w:r w:rsidRPr="00940495">
        <w:rPr>
          <w:rFonts w:ascii="Arial" w:eastAsia="Arial" w:hAnsi="Arial" w:cs="Arial" w:hint="eastAsia"/>
          <w:b w:val="0"/>
          <w:sz w:val="24"/>
          <w:szCs w:val="24"/>
        </w:rPr>
        <w:t>é</w:t>
      </w:r>
      <w:r w:rsidRPr="00940495">
        <w:rPr>
          <w:rFonts w:ascii="Arial" w:eastAsia="Arial" w:hAnsi="Arial" w:cs="Arial"/>
          <w:b w:val="0"/>
          <w:sz w:val="24"/>
          <w:szCs w:val="24"/>
        </w:rPr>
        <w:t xml:space="preserve">nez </w:t>
      </w:r>
      <w:r>
        <w:rPr>
          <w:rFonts w:ascii="Arial" w:eastAsia="Arial" w:hAnsi="Arial" w:cs="Arial"/>
          <w:b w:val="0"/>
          <w:sz w:val="24"/>
          <w:szCs w:val="24"/>
        </w:rPr>
        <w:t xml:space="preserve">añade que </w:t>
      </w:r>
      <w:r w:rsidR="00F040C0">
        <w:rPr>
          <w:rFonts w:ascii="Arial" w:eastAsia="Arial" w:hAnsi="Arial" w:cs="Arial"/>
          <w:b w:val="0"/>
          <w:sz w:val="24"/>
          <w:szCs w:val="24"/>
        </w:rPr>
        <w:t>la percepción que él tiene es una t</w:t>
      </w:r>
      <w:r w:rsidR="00F040C0" w:rsidRPr="00F040C0">
        <w:rPr>
          <w:rFonts w:ascii="Arial" w:eastAsia="Arial" w:hAnsi="Arial" w:cs="Arial"/>
          <w:b w:val="0"/>
          <w:sz w:val="24"/>
          <w:szCs w:val="24"/>
        </w:rPr>
        <w:t>ergiversaci</w:t>
      </w:r>
      <w:r w:rsidR="00F040C0" w:rsidRPr="00F040C0">
        <w:rPr>
          <w:rFonts w:ascii="Arial" w:eastAsia="Arial" w:hAnsi="Arial" w:cs="Arial" w:hint="eastAsia"/>
          <w:b w:val="0"/>
          <w:sz w:val="24"/>
          <w:szCs w:val="24"/>
        </w:rPr>
        <w:t>ó</w:t>
      </w:r>
      <w:r w:rsidR="00F040C0" w:rsidRPr="00F040C0">
        <w:rPr>
          <w:rFonts w:ascii="Arial" w:eastAsia="Arial" w:hAnsi="Arial" w:cs="Arial"/>
          <w:b w:val="0"/>
          <w:sz w:val="24"/>
          <w:szCs w:val="24"/>
        </w:rPr>
        <w:t>n</w:t>
      </w:r>
      <w:r w:rsidR="00F040C0">
        <w:rPr>
          <w:rFonts w:ascii="Arial" w:eastAsia="Arial" w:hAnsi="Arial" w:cs="Arial"/>
          <w:b w:val="0"/>
          <w:sz w:val="24"/>
          <w:szCs w:val="24"/>
        </w:rPr>
        <w:t xml:space="preserve"> del concepto de acción social, porque la extensión debe ser un acto responsable y por tanto debe ser una acción social, ahí es donde el concepto </w:t>
      </w:r>
      <w:r w:rsidR="00A15AD7">
        <w:rPr>
          <w:rFonts w:ascii="Arial" w:eastAsia="Arial" w:hAnsi="Arial" w:cs="Arial"/>
          <w:b w:val="0"/>
          <w:sz w:val="24"/>
          <w:szCs w:val="24"/>
        </w:rPr>
        <w:t xml:space="preserve">es exactamente lo mismo y hay una </w:t>
      </w:r>
      <w:r>
        <w:rPr>
          <w:rFonts w:ascii="Arial" w:eastAsia="Arial" w:hAnsi="Arial" w:cs="Arial"/>
          <w:b w:val="0"/>
          <w:sz w:val="24"/>
          <w:szCs w:val="24"/>
        </w:rPr>
        <w:t xml:space="preserve">cuestión más filosófica </w:t>
      </w:r>
      <w:r w:rsidR="00F040C0">
        <w:rPr>
          <w:rFonts w:ascii="Arial" w:eastAsia="Arial" w:hAnsi="Arial" w:cs="Arial"/>
          <w:b w:val="0"/>
          <w:sz w:val="24"/>
          <w:szCs w:val="24"/>
        </w:rPr>
        <w:t>de por medio</w:t>
      </w:r>
      <w:r w:rsidR="0000281C">
        <w:rPr>
          <w:rFonts w:ascii="Arial" w:eastAsia="Arial" w:hAnsi="Arial" w:cs="Arial"/>
          <w:b w:val="0"/>
          <w:sz w:val="24"/>
          <w:szCs w:val="24"/>
        </w:rPr>
        <w:t xml:space="preserve"> y amplia sobre el concepto</w:t>
      </w:r>
      <w:r w:rsidR="00845AD3">
        <w:rPr>
          <w:rFonts w:ascii="Arial" w:eastAsia="Arial" w:hAnsi="Arial" w:cs="Arial"/>
          <w:b w:val="0"/>
          <w:sz w:val="24"/>
          <w:szCs w:val="24"/>
        </w:rPr>
        <w:t xml:space="preserve"> de extensión</w:t>
      </w:r>
      <w:r w:rsidR="0000281C">
        <w:rPr>
          <w:rFonts w:ascii="Arial" w:eastAsia="Arial" w:hAnsi="Arial" w:cs="Arial"/>
          <w:b w:val="0"/>
          <w:sz w:val="24"/>
          <w:szCs w:val="24"/>
        </w:rPr>
        <w:t>.</w:t>
      </w:r>
      <w:r w:rsidR="00E2179F">
        <w:rPr>
          <w:rFonts w:ascii="Arial" w:eastAsia="Arial" w:hAnsi="Arial" w:cs="Arial"/>
          <w:b w:val="0"/>
          <w:sz w:val="24"/>
          <w:szCs w:val="24"/>
        </w:rPr>
        <w:t xml:space="preserve"> </w:t>
      </w:r>
    </w:p>
    <w:p w:rsidR="009C1006" w:rsidRDefault="009C1006" w:rsidP="009C1006">
      <w:pPr>
        <w:pBdr>
          <w:top w:val="nil"/>
          <w:left w:val="nil"/>
          <w:bottom w:val="nil"/>
          <w:right w:val="nil"/>
          <w:between w:val="nil"/>
        </w:pBdr>
        <w:tabs>
          <w:tab w:val="left" w:pos="7230"/>
        </w:tabs>
        <w:ind w:left="720"/>
        <w:jc w:val="both"/>
        <w:rPr>
          <w:rFonts w:ascii="Arial" w:eastAsia="Arial" w:hAnsi="Arial" w:cs="Arial"/>
          <w:b w:val="0"/>
          <w:sz w:val="24"/>
          <w:szCs w:val="24"/>
        </w:rPr>
      </w:pPr>
      <w:r w:rsidRPr="00A15AD7">
        <w:rPr>
          <w:rFonts w:ascii="Arial" w:eastAsia="Arial" w:hAnsi="Arial" w:cs="Arial"/>
          <w:b w:val="0"/>
          <w:sz w:val="24"/>
          <w:szCs w:val="24"/>
        </w:rPr>
        <w:t>El se</w:t>
      </w:r>
      <w:r w:rsidRPr="00A15AD7">
        <w:rPr>
          <w:rFonts w:ascii="Arial" w:eastAsia="Arial" w:hAnsi="Arial" w:cs="Arial" w:hint="eastAsia"/>
          <w:b w:val="0"/>
          <w:sz w:val="24"/>
          <w:szCs w:val="24"/>
        </w:rPr>
        <w:t>ñ</w:t>
      </w:r>
      <w:r w:rsidRPr="00A15AD7">
        <w:rPr>
          <w:rFonts w:ascii="Arial" w:eastAsia="Arial" w:hAnsi="Arial" w:cs="Arial"/>
          <w:b w:val="0"/>
          <w:sz w:val="24"/>
          <w:szCs w:val="24"/>
        </w:rPr>
        <w:t>or Luis Alexander Calvo</w:t>
      </w:r>
      <w:r>
        <w:rPr>
          <w:rFonts w:ascii="Arial" w:eastAsia="Arial" w:hAnsi="Arial" w:cs="Arial"/>
          <w:b w:val="0"/>
          <w:sz w:val="24"/>
          <w:szCs w:val="24"/>
        </w:rPr>
        <w:t xml:space="preserve"> pregunta que con lo que está en el Congreso de extensión la VIE está de acuerdo.   </w:t>
      </w:r>
    </w:p>
    <w:p w:rsidR="009C1006" w:rsidRDefault="009C1006" w:rsidP="009C1006">
      <w:pPr>
        <w:pBdr>
          <w:top w:val="nil"/>
          <w:left w:val="nil"/>
          <w:bottom w:val="nil"/>
          <w:right w:val="nil"/>
          <w:between w:val="nil"/>
        </w:pBdr>
        <w:tabs>
          <w:tab w:val="left" w:pos="7230"/>
        </w:tabs>
        <w:ind w:left="720"/>
        <w:jc w:val="both"/>
        <w:rPr>
          <w:rFonts w:ascii="Arial" w:eastAsia="Arial" w:hAnsi="Arial" w:cs="Arial"/>
          <w:b w:val="0"/>
          <w:sz w:val="24"/>
          <w:szCs w:val="24"/>
        </w:rPr>
      </w:pPr>
    </w:p>
    <w:p w:rsidR="00845AD3" w:rsidRDefault="00845AD3" w:rsidP="00F040C0">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Alexander Berro</w:t>
      </w:r>
      <w:r w:rsidR="009C1006">
        <w:rPr>
          <w:rFonts w:ascii="Arial" w:eastAsia="Arial" w:hAnsi="Arial" w:cs="Arial"/>
          <w:b w:val="0"/>
          <w:sz w:val="24"/>
          <w:szCs w:val="24"/>
        </w:rPr>
        <w:t xml:space="preserve">cal responde que sí, pero se tiene que partir en definir, amplia sobre el tema. </w:t>
      </w:r>
    </w:p>
    <w:p w:rsidR="009C1006" w:rsidRDefault="009C1006" w:rsidP="00F040C0">
      <w:pPr>
        <w:pBdr>
          <w:top w:val="nil"/>
          <w:left w:val="nil"/>
          <w:bottom w:val="nil"/>
          <w:right w:val="nil"/>
          <w:between w:val="nil"/>
        </w:pBdr>
        <w:tabs>
          <w:tab w:val="left" w:pos="7230"/>
        </w:tabs>
        <w:ind w:left="720"/>
        <w:jc w:val="both"/>
        <w:rPr>
          <w:rFonts w:ascii="Arial" w:eastAsia="Arial" w:hAnsi="Arial" w:cs="Arial"/>
          <w:b w:val="0"/>
          <w:sz w:val="24"/>
          <w:szCs w:val="24"/>
        </w:rPr>
      </w:pPr>
    </w:p>
    <w:p w:rsidR="00E2179F" w:rsidRDefault="00B238C4" w:rsidP="00F040C0">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 María Estrada consulta cuál sería la solicitud de la VIE en este caso, detener todo lo que tiene que ver con el proyecto estratégico.</w:t>
      </w:r>
    </w:p>
    <w:p w:rsidR="00B238C4" w:rsidRDefault="00B238C4" w:rsidP="00B238C4">
      <w:pPr>
        <w:pBdr>
          <w:top w:val="nil"/>
          <w:left w:val="nil"/>
          <w:bottom w:val="nil"/>
          <w:right w:val="nil"/>
          <w:between w:val="nil"/>
        </w:pBdr>
        <w:tabs>
          <w:tab w:val="left" w:pos="7230"/>
        </w:tabs>
        <w:jc w:val="both"/>
        <w:rPr>
          <w:rFonts w:ascii="Arial" w:eastAsia="Arial" w:hAnsi="Arial" w:cs="Arial"/>
          <w:b w:val="0"/>
          <w:sz w:val="24"/>
          <w:szCs w:val="24"/>
        </w:rPr>
      </w:pPr>
    </w:p>
    <w:p w:rsidR="00B238C4" w:rsidRDefault="00B238C4" w:rsidP="00B238C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responde que más bien básicamente </w:t>
      </w:r>
      <w:r w:rsidR="009871CB">
        <w:rPr>
          <w:rFonts w:ascii="Arial" w:eastAsia="Arial" w:hAnsi="Arial" w:cs="Arial"/>
          <w:b w:val="0"/>
          <w:sz w:val="24"/>
          <w:szCs w:val="24"/>
        </w:rPr>
        <w:t xml:space="preserve">es </w:t>
      </w:r>
      <w:r>
        <w:rPr>
          <w:rFonts w:ascii="Arial" w:eastAsia="Arial" w:hAnsi="Arial" w:cs="Arial"/>
          <w:b w:val="0"/>
          <w:sz w:val="24"/>
          <w:szCs w:val="24"/>
        </w:rPr>
        <w:t>ir levantando algo conjunto, hay un proyecto de extensión en paralelo, pero con los ajustes que ya Maribel le ha estado dando y mapeo.</w:t>
      </w:r>
    </w:p>
    <w:p w:rsidR="00B238C4" w:rsidRDefault="00B238C4" w:rsidP="009871CB">
      <w:pPr>
        <w:pBdr>
          <w:top w:val="nil"/>
          <w:left w:val="nil"/>
          <w:bottom w:val="nil"/>
          <w:right w:val="nil"/>
          <w:between w:val="nil"/>
        </w:pBdr>
        <w:tabs>
          <w:tab w:val="left" w:pos="7230"/>
        </w:tabs>
        <w:jc w:val="both"/>
        <w:rPr>
          <w:rFonts w:ascii="Arial" w:eastAsia="Arial" w:hAnsi="Arial" w:cs="Arial"/>
          <w:b w:val="0"/>
          <w:sz w:val="24"/>
          <w:szCs w:val="24"/>
        </w:rPr>
      </w:pPr>
    </w:p>
    <w:p w:rsidR="009871CB" w:rsidRDefault="009871CB" w:rsidP="009871CB">
      <w:pPr>
        <w:pBdr>
          <w:top w:val="nil"/>
          <w:left w:val="nil"/>
          <w:bottom w:val="nil"/>
          <w:right w:val="nil"/>
          <w:between w:val="nil"/>
        </w:pBdr>
        <w:tabs>
          <w:tab w:val="left" w:pos="7230"/>
        </w:tabs>
        <w:ind w:left="720"/>
        <w:jc w:val="both"/>
        <w:rPr>
          <w:rFonts w:ascii="Arial" w:eastAsia="Arial" w:hAnsi="Arial" w:cs="Arial"/>
          <w:b w:val="0"/>
          <w:sz w:val="24"/>
          <w:szCs w:val="24"/>
        </w:rPr>
      </w:pPr>
      <w:r w:rsidRPr="009871CB">
        <w:rPr>
          <w:rFonts w:ascii="Arial" w:eastAsia="Arial" w:hAnsi="Arial" w:cs="Arial"/>
          <w:b w:val="0"/>
          <w:sz w:val="24"/>
          <w:szCs w:val="24"/>
        </w:rPr>
        <w:t>La se</w:t>
      </w:r>
      <w:r w:rsidRPr="009871CB">
        <w:rPr>
          <w:rFonts w:ascii="Arial" w:eastAsia="Arial" w:hAnsi="Arial" w:cs="Arial" w:hint="eastAsia"/>
          <w:b w:val="0"/>
          <w:sz w:val="24"/>
          <w:szCs w:val="24"/>
        </w:rPr>
        <w:t>ñ</w:t>
      </w:r>
      <w:r w:rsidRPr="009871CB">
        <w:rPr>
          <w:rFonts w:ascii="Arial" w:eastAsia="Arial" w:hAnsi="Arial" w:cs="Arial"/>
          <w:b w:val="0"/>
          <w:sz w:val="24"/>
          <w:szCs w:val="24"/>
        </w:rPr>
        <w:t>ora Maribel Jim</w:t>
      </w:r>
      <w:r w:rsidRPr="009871CB">
        <w:rPr>
          <w:rFonts w:ascii="Arial" w:eastAsia="Arial" w:hAnsi="Arial" w:cs="Arial" w:hint="eastAsia"/>
          <w:b w:val="0"/>
          <w:sz w:val="24"/>
          <w:szCs w:val="24"/>
        </w:rPr>
        <w:t>é</w:t>
      </w:r>
      <w:r w:rsidRPr="009871CB">
        <w:rPr>
          <w:rFonts w:ascii="Arial" w:eastAsia="Arial" w:hAnsi="Arial" w:cs="Arial"/>
          <w:b w:val="0"/>
          <w:sz w:val="24"/>
          <w:szCs w:val="24"/>
        </w:rPr>
        <w:t xml:space="preserve">nez </w:t>
      </w:r>
      <w:r>
        <w:rPr>
          <w:rFonts w:ascii="Arial" w:eastAsia="Arial" w:hAnsi="Arial" w:cs="Arial"/>
          <w:b w:val="0"/>
          <w:sz w:val="24"/>
          <w:szCs w:val="24"/>
        </w:rPr>
        <w:t>indica que se quiere sensibilizar que la extensión tiene una metodología de trabajo, que en la ronda lo están proponiendo como una modalidad de proyecto.</w:t>
      </w:r>
    </w:p>
    <w:p w:rsidR="009871CB" w:rsidRDefault="009871CB"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9871CB" w:rsidRDefault="009871CB" w:rsidP="009871CB">
      <w:pPr>
        <w:pBdr>
          <w:top w:val="nil"/>
          <w:left w:val="nil"/>
          <w:bottom w:val="nil"/>
          <w:right w:val="nil"/>
          <w:between w:val="nil"/>
        </w:pBdr>
        <w:tabs>
          <w:tab w:val="left" w:pos="7230"/>
        </w:tabs>
        <w:ind w:left="720"/>
        <w:jc w:val="both"/>
        <w:rPr>
          <w:rFonts w:ascii="Arial" w:eastAsia="Arial" w:hAnsi="Arial" w:cs="Arial"/>
          <w:b w:val="0"/>
          <w:sz w:val="24"/>
          <w:szCs w:val="24"/>
        </w:rPr>
      </w:pPr>
      <w:r w:rsidRPr="00A15AD7">
        <w:rPr>
          <w:rFonts w:ascii="Arial" w:eastAsia="Arial" w:hAnsi="Arial" w:cs="Arial"/>
          <w:b w:val="0"/>
          <w:sz w:val="24"/>
          <w:szCs w:val="24"/>
        </w:rPr>
        <w:t>El se</w:t>
      </w:r>
      <w:r w:rsidRPr="00A15AD7">
        <w:rPr>
          <w:rFonts w:ascii="Arial" w:eastAsia="Arial" w:hAnsi="Arial" w:cs="Arial" w:hint="eastAsia"/>
          <w:b w:val="0"/>
          <w:sz w:val="24"/>
          <w:szCs w:val="24"/>
        </w:rPr>
        <w:t>ñ</w:t>
      </w:r>
      <w:r w:rsidRPr="00A15AD7">
        <w:rPr>
          <w:rFonts w:ascii="Arial" w:eastAsia="Arial" w:hAnsi="Arial" w:cs="Arial"/>
          <w:b w:val="0"/>
          <w:sz w:val="24"/>
          <w:szCs w:val="24"/>
        </w:rPr>
        <w:t>or Luis Alexander Calvo</w:t>
      </w:r>
      <w:r w:rsidR="007D7643">
        <w:rPr>
          <w:rFonts w:ascii="Arial" w:eastAsia="Arial" w:hAnsi="Arial" w:cs="Arial"/>
          <w:b w:val="0"/>
          <w:sz w:val="24"/>
          <w:szCs w:val="24"/>
        </w:rPr>
        <w:t xml:space="preserve"> no hay condiciones económicas, el plan estratégico va adelante, pero se tiene que ir esperado por el Congreso, cómo </w:t>
      </w:r>
    </w:p>
    <w:p w:rsidR="007D7643" w:rsidRDefault="007D7643"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7D7643" w:rsidRDefault="007D7643" w:rsidP="007D7643">
      <w:pPr>
        <w:pBdr>
          <w:top w:val="nil"/>
          <w:left w:val="nil"/>
          <w:bottom w:val="nil"/>
          <w:right w:val="nil"/>
          <w:between w:val="nil"/>
        </w:pBdr>
        <w:tabs>
          <w:tab w:val="left" w:pos="7230"/>
        </w:tabs>
        <w:ind w:left="720"/>
        <w:jc w:val="both"/>
        <w:rPr>
          <w:rFonts w:ascii="Arial" w:eastAsia="Arial" w:hAnsi="Arial" w:cs="Arial"/>
          <w:b w:val="0"/>
          <w:sz w:val="24"/>
          <w:szCs w:val="24"/>
        </w:rPr>
      </w:pPr>
      <w:r w:rsidRPr="009871CB">
        <w:rPr>
          <w:rFonts w:ascii="Arial" w:eastAsia="Arial" w:hAnsi="Arial" w:cs="Arial"/>
          <w:b w:val="0"/>
          <w:sz w:val="24"/>
          <w:szCs w:val="24"/>
        </w:rPr>
        <w:t>La se</w:t>
      </w:r>
      <w:r w:rsidRPr="009871CB">
        <w:rPr>
          <w:rFonts w:ascii="Arial" w:eastAsia="Arial" w:hAnsi="Arial" w:cs="Arial" w:hint="eastAsia"/>
          <w:b w:val="0"/>
          <w:sz w:val="24"/>
          <w:szCs w:val="24"/>
        </w:rPr>
        <w:t>ñ</w:t>
      </w:r>
      <w:r w:rsidRPr="009871CB">
        <w:rPr>
          <w:rFonts w:ascii="Arial" w:eastAsia="Arial" w:hAnsi="Arial" w:cs="Arial"/>
          <w:b w:val="0"/>
          <w:sz w:val="24"/>
          <w:szCs w:val="24"/>
        </w:rPr>
        <w:t>ora Maribel Jim</w:t>
      </w:r>
      <w:r w:rsidRPr="009871CB">
        <w:rPr>
          <w:rFonts w:ascii="Arial" w:eastAsia="Arial" w:hAnsi="Arial" w:cs="Arial" w:hint="eastAsia"/>
          <w:b w:val="0"/>
          <w:sz w:val="24"/>
          <w:szCs w:val="24"/>
        </w:rPr>
        <w:t>é</w:t>
      </w:r>
      <w:r w:rsidRPr="009871CB">
        <w:rPr>
          <w:rFonts w:ascii="Arial" w:eastAsia="Arial" w:hAnsi="Arial" w:cs="Arial"/>
          <w:b w:val="0"/>
          <w:sz w:val="24"/>
          <w:szCs w:val="24"/>
        </w:rPr>
        <w:t>nez</w:t>
      </w:r>
      <w:r>
        <w:rPr>
          <w:rFonts w:ascii="Arial" w:eastAsia="Arial" w:hAnsi="Arial" w:cs="Arial"/>
          <w:b w:val="0"/>
          <w:sz w:val="24"/>
          <w:szCs w:val="24"/>
        </w:rPr>
        <w:t xml:space="preserve"> somos una </w:t>
      </w:r>
      <w:r w:rsidR="00C50FF8">
        <w:rPr>
          <w:rFonts w:ascii="Arial" w:eastAsia="Arial" w:hAnsi="Arial" w:cs="Arial"/>
          <w:b w:val="0"/>
          <w:sz w:val="24"/>
          <w:szCs w:val="24"/>
        </w:rPr>
        <w:t>universidad</w:t>
      </w:r>
      <w:r>
        <w:rPr>
          <w:rFonts w:ascii="Arial" w:eastAsia="Arial" w:hAnsi="Arial" w:cs="Arial"/>
          <w:b w:val="0"/>
          <w:sz w:val="24"/>
          <w:szCs w:val="24"/>
        </w:rPr>
        <w:t xml:space="preserve"> de ciencia aplicada, la investigación y extensión están juntas en una misma Vicerrectoría, pero la separación es funcional y no</w:t>
      </w:r>
      <w:r w:rsidR="0043323A">
        <w:rPr>
          <w:rFonts w:ascii="Arial" w:eastAsia="Arial" w:hAnsi="Arial" w:cs="Arial"/>
          <w:b w:val="0"/>
          <w:sz w:val="24"/>
          <w:szCs w:val="24"/>
        </w:rPr>
        <w:t xml:space="preserve"> es estructural, s</w:t>
      </w:r>
      <w:r>
        <w:rPr>
          <w:rFonts w:ascii="Arial" w:eastAsia="Arial" w:hAnsi="Arial" w:cs="Arial"/>
          <w:b w:val="0"/>
          <w:sz w:val="24"/>
          <w:szCs w:val="24"/>
        </w:rPr>
        <w:t>e puede llevar l</w:t>
      </w:r>
      <w:r w:rsidR="0043323A">
        <w:rPr>
          <w:rFonts w:ascii="Arial" w:eastAsia="Arial" w:hAnsi="Arial" w:cs="Arial"/>
          <w:b w:val="0"/>
          <w:sz w:val="24"/>
          <w:szCs w:val="24"/>
        </w:rPr>
        <w:t xml:space="preserve">as cosas juntas pero separadas, podemos llevar procesos separados. </w:t>
      </w:r>
    </w:p>
    <w:p w:rsidR="007D7643" w:rsidRDefault="007D7643" w:rsidP="007D7643">
      <w:pPr>
        <w:pBdr>
          <w:top w:val="nil"/>
          <w:left w:val="nil"/>
          <w:bottom w:val="nil"/>
          <w:right w:val="nil"/>
          <w:between w:val="nil"/>
        </w:pBdr>
        <w:tabs>
          <w:tab w:val="left" w:pos="7230"/>
        </w:tabs>
        <w:ind w:left="720"/>
        <w:jc w:val="both"/>
        <w:rPr>
          <w:rFonts w:ascii="Arial" w:eastAsia="Arial" w:hAnsi="Arial" w:cs="Arial"/>
          <w:b w:val="0"/>
          <w:sz w:val="24"/>
          <w:szCs w:val="24"/>
        </w:rPr>
      </w:pPr>
    </w:p>
    <w:p w:rsidR="00E2179F" w:rsidRDefault="00D85612" w:rsidP="007D7643">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La señora María </w:t>
      </w:r>
      <w:r w:rsidR="00C50FF8">
        <w:rPr>
          <w:rFonts w:ascii="Arial" w:eastAsia="Arial" w:hAnsi="Arial" w:cs="Arial"/>
          <w:b w:val="0"/>
          <w:sz w:val="24"/>
          <w:szCs w:val="24"/>
        </w:rPr>
        <w:t>Estrada</w:t>
      </w:r>
      <w:r w:rsidR="0043323A">
        <w:rPr>
          <w:rFonts w:ascii="Arial" w:eastAsia="Arial" w:hAnsi="Arial" w:cs="Arial"/>
          <w:b w:val="0"/>
          <w:sz w:val="24"/>
          <w:szCs w:val="24"/>
        </w:rPr>
        <w:t xml:space="preserve"> indica que, porque hasta ahora si la posición suya es seguir juntos, porque hasta ahora la VIE no ha logrado eso, cómo se va a seguir haciendo lo mismo y asegurar que la extensión se fortalezca como se requiere y como se visualiza en el plan estratégico. Cómo asegurar que s</w:t>
      </w:r>
      <w:r w:rsidR="005E5326">
        <w:rPr>
          <w:rFonts w:ascii="Arial" w:eastAsia="Arial" w:hAnsi="Arial" w:cs="Arial"/>
          <w:b w:val="0"/>
          <w:sz w:val="24"/>
          <w:szCs w:val="24"/>
        </w:rPr>
        <w:t>i s</w:t>
      </w:r>
      <w:r w:rsidR="0043323A">
        <w:rPr>
          <w:rFonts w:ascii="Arial" w:eastAsia="Arial" w:hAnsi="Arial" w:cs="Arial"/>
          <w:b w:val="0"/>
          <w:sz w:val="24"/>
          <w:szCs w:val="24"/>
        </w:rPr>
        <w:t xml:space="preserve">e logre </w:t>
      </w:r>
      <w:r w:rsidR="005E5326">
        <w:rPr>
          <w:rFonts w:ascii="Arial" w:eastAsia="Arial" w:hAnsi="Arial" w:cs="Arial"/>
          <w:b w:val="0"/>
          <w:sz w:val="24"/>
          <w:szCs w:val="24"/>
        </w:rPr>
        <w:t xml:space="preserve">esta vez porque desde </w:t>
      </w:r>
      <w:r w:rsidR="0043323A">
        <w:rPr>
          <w:rFonts w:ascii="Arial" w:eastAsia="Arial" w:hAnsi="Arial" w:cs="Arial"/>
          <w:b w:val="0"/>
          <w:sz w:val="24"/>
          <w:szCs w:val="24"/>
        </w:rPr>
        <w:t xml:space="preserve">el tercer </w:t>
      </w:r>
      <w:r w:rsidR="005E5326">
        <w:rPr>
          <w:rFonts w:ascii="Arial" w:eastAsia="Arial" w:hAnsi="Arial" w:cs="Arial"/>
          <w:b w:val="0"/>
          <w:sz w:val="24"/>
          <w:szCs w:val="24"/>
        </w:rPr>
        <w:t xml:space="preserve">Congreso no se ha logrado. </w:t>
      </w:r>
      <w:r w:rsidR="0043323A">
        <w:rPr>
          <w:rFonts w:ascii="Arial" w:eastAsia="Arial" w:hAnsi="Arial" w:cs="Arial"/>
          <w:b w:val="0"/>
          <w:sz w:val="24"/>
          <w:szCs w:val="24"/>
        </w:rPr>
        <w:t xml:space="preserve"> </w:t>
      </w:r>
    </w:p>
    <w:p w:rsidR="0000281C" w:rsidRDefault="0000281C"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00281C" w:rsidRDefault="0043323A" w:rsidP="009871CB">
      <w:pPr>
        <w:pBdr>
          <w:top w:val="nil"/>
          <w:left w:val="nil"/>
          <w:bottom w:val="nil"/>
          <w:right w:val="nil"/>
          <w:between w:val="nil"/>
        </w:pBdr>
        <w:tabs>
          <w:tab w:val="left" w:pos="7230"/>
        </w:tabs>
        <w:ind w:left="720"/>
        <w:jc w:val="both"/>
        <w:rPr>
          <w:rFonts w:ascii="Arial" w:eastAsia="Arial" w:hAnsi="Arial" w:cs="Arial"/>
          <w:b w:val="0"/>
          <w:sz w:val="24"/>
          <w:szCs w:val="24"/>
        </w:rPr>
      </w:pPr>
      <w:r w:rsidRPr="009871CB">
        <w:rPr>
          <w:rFonts w:ascii="Arial" w:eastAsia="Arial" w:hAnsi="Arial" w:cs="Arial"/>
          <w:b w:val="0"/>
          <w:sz w:val="24"/>
          <w:szCs w:val="24"/>
        </w:rPr>
        <w:t>La se</w:t>
      </w:r>
      <w:r w:rsidRPr="009871CB">
        <w:rPr>
          <w:rFonts w:ascii="Arial" w:eastAsia="Arial" w:hAnsi="Arial" w:cs="Arial" w:hint="eastAsia"/>
          <w:b w:val="0"/>
          <w:sz w:val="24"/>
          <w:szCs w:val="24"/>
        </w:rPr>
        <w:t>ñ</w:t>
      </w:r>
      <w:r w:rsidRPr="009871CB">
        <w:rPr>
          <w:rFonts w:ascii="Arial" w:eastAsia="Arial" w:hAnsi="Arial" w:cs="Arial"/>
          <w:b w:val="0"/>
          <w:sz w:val="24"/>
          <w:szCs w:val="24"/>
        </w:rPr>
        <w:t>ora Maribel Jim</w:t>
      </w:r>
      <w:r w:rsidRPr="009871CB">
        <w:rPr>
          <w:rFonts w:ascii="Arial" w:eastAsia="Arial" w:hAnsi="Arial" w:cs="Arial" w:hint="eastAsia"/>
          <w:b w:val="0"/>
          <w:sz w:val="24"/>
          <w:szCs w:val="24"/>
        </w:rPr>
        <w:t>é</w:t>
      </w:r>
      <w:r w:rsidRPr="009871CB">
        <w:rPr>
          <w:rFonts w:ascii="Arial" w:eastAsia="Arial" w:hAnsi="Arial" w:cs="Arial"/>
          <w:b w:val="0"/>
          <w:sz w:val="24"/>
          <w:szCs w:val="24"/>
        </w:rPr>
        <w:t>nez</w:t>
      </w:r>
      <w:r>
        <w:rPr>
          <w:rFonts w:ascii="Arial" w:eastAsia="Arial" w:hAnsi="Arial" w:cs="Arial"/>
          <w:b w:val="0"/>
          <w:sz w:val="24"/>
          <w:szCs w:val="24"/>
        </w:rPr>
        <w:t xml:space="preserve"> responde que el último Congreso nos </w:t>
      </w:r>
      <w:r w:rsidR="00CF7E85">
        <w:rPr>
          <w:rFonts w:ascii="Arial" w:eastAsia="Arial" w:hAnsi="Arial" w:cs="Arial"/>
          <w:b w:val="0"/>
          <w:sz w:val="24"/>
          <w:szCs w:val="24"/>
        </w:rPr>
        <w:t>estableció dos</w:t>
      </w:r>
      <w:r>
        <w:rPr>
          <w:rFonts w:ascii="Arial" w:eastAsia="Arial" w:hAnsi="Arial" w:cs="Arial"/>
          <w:b w:val="0"/>
          <w:sz w:val="24"/>
          <w:szCs w:val="24"/>
        </w:rPr>
        <w:t xml:space="preserve"> retos, </w:t>
      </w:r>
      <w:r w:rsidR="00F244E9">
        <w:rPr>
          <w:rFonts w:ascii="Arial" w:eastAsia="Arial" w:hAnsi="Arial" w:cs="Arial"/>
          <w:b w:val="0"/>
          <w:sz w:val="24"/>
          <w:szCs w:val="24"/>
        </w:rPr>
        <w:t>la</w:t>
      </w:r>
      <w:r>
        <w:rPr>
          <w:rFonts w:ascii="Arial" w:eastAsia="Arial" w:hAnsi="Arial" w:cs="Arial"/>
          <w:b w:val="0"/>
          <w:sz w:val="24"/>
          <w:szCs w:val="24"/>
        </w:rPr>
        <w:t xml:space="preserve"> investigación y </w:t>
      </w:r>
      <w:r w:rsidR="00F244E9">
        <w:rPr>
          <w:rFonts w:ascii="Arial" w:eastAsia="Arial" w:hAnsi="Arial" w:cs="Arial"/>
          <w:b w:val="0"/>
          <w:sz w:val="24"/>
          <w:szCs w:val="24"/>
        </w:rPr>
        <w:t xml:space="preserve">la extensión, </w:t>
      </w:r>
      <w:r>
        <w:rPr>
          <w:rFonts w:ascii="Arial" w:eastAsia="Arial" w:hAnsi="Arial" w:cs="Arial"/>
          <w:b w:val="0"/>
          <w:sz w:val="24"/>
          <w:szCs w:val="24"/>
        </w:rPr>
        <w:t xml:space="preserve">siempre se le puso más énfasis a la </w:t>
      </w:r>
      <w:r w:rsidR="00F244E9">
        <w:rPr>
          <w:rFonts w:ascii="Arial" w:eastAsia="Arial" w:hAnsi="Arial" w:cs="Arial"/>
          <w:b w:val="0"/>
          <w:sz w:val="24"/>
          <w:szCs w:val="24"/>
        </w:rPr>
        <w:t>investigación, piensa</w:t>
      </w:r>
      <w:r w:rsidR="00CF7E85">
        <w:rPr>
          <w:rFonts w:ascii="Arial" w:eastAsia="Arial" w:hAnsi="Arial" w:cs="Arial"/>
          <w:b w:val="0"/>
          <w:sz w:val="24"/>
          <w:szCs w:val="24"/>
        </w:rPr>
        <w:t xml:space="preserve"> </w:t>
      </w:r>
      <w:r w:rsidR="008B6616">
        <w:rPr>
          <w:rFonts w:ascii="Arial" w:eastAsia="Arial" w:hAnsi="Arial" w:cs="Arial"/>
          <w:b w:val="0"/>
          <w:sz w:val="24"/>
          <w:szCs w:val="24"/>
        </w:rPr>
        <w:t>que,</w:t>
      </w:r>
      <w:r w:rsidR="00F244E9">
        <w:rPr>
          <w:rFonts w:ascii="Arial" w:eastAsia="Arial" w:hAnsi="Arial" w:cs="Arial"/>
          <w:b w:val="0"/>
          <w:sz w:val="24"/>
          <w:szCs w:val="24"/>
        </w:rPr>
        <w:t xml:space="preserve"> si</w:t>
      </w:r>
      <w:r>
        <w:rPr>
          <w:rFonts w:ascii="Arial" w:eastAsia="Arial" w:hAnsi="Arial" w:cs="Arial"/>
          <w:b w:val="0"/>
          <w:sz w:val="24"/>
          <w:szCs w:val="24"/>
        </w:rPr>
        <w:t xml:space="preserve"> se puede unir el </w:t>
      </w:r>
      <w:r w:rsidR="00CF7E85">
        <w:rPr>
          <w:rFonts w:ascii="Arial" w:eastAsia="Arial" w:hAnsi="Arial" w:cs="Arial"/>
          <w:b w:val="0"/>
          <w:sz w:val="24"/>
          <w:szCs w:val="24"/>
        </w:rPr>
        <w:t xml:space="preserve">trabajo </w:t>
      </w:r>
      <w:r w:rsidR="00F244E9">
        <w:rPr>
          <w:rFonts w:ascii="Arial" w:eastAsia="Arial" w:hAnsi="Arial" w:cs="Arial"/>
          <w:b w:val="0"/>
          <w:sz w:val="24"/>
          <w:szCs w:val="24"/>
        </w:rPr>
        <w:t>de la actual dirección de proyectos con el actual programa de regionalización</w:t>
      </w:r>
      <w:r w:rsidR="008B6616">
        <w:rPr>
          <w:rFonts w:ascii="Arial" w:eastAsia="Arial" w:hAnsi="Arial" w:cs="Arial"/>
          <w:b w:val="0"/>
          <w:sz w:val="24"/>
          <w:szCs w:val="24"/>
        </w:rPr>
        <w:t>,</w:t>
      </w:r>
      <w:r w:rsidR="00F244E9">
        <w:rPr>
          <w:rFonts w:ascii="Arial" w:eastAsia="Arial" w:hAnsi="Arial" w:cs="Arial"/>
          <w:b w:val="0"/>
          <w:sz w:val="24"/>
          <w:szCs w:val="24"/>
        </w:rPr>
        <w:t xml:space="preserve"> si lo podrían hacer, pero se ha venido trabajando de forma aislada sin darle</w:t>
      </w:r>
      <w:r w:rsidR="008B6616">
        <w:rPr>
          <w:rFonts w:ascii="Arial" w:eastAsia="Arial" w:hAnsi="Arial" w:cs="Arial"/>
          <w:b w:val="0"/>
          <w:sz w:val="24"/>
          <w:szCs w:val="24"/>
        </w:rPr>
        <w:t xml:space="preserve"> a esa forma aislada </w:t>
      </w:r>
      <w:r w:rsidR="00F244E9">
        <w:rPr>
          <w:rFonts w:ascii="Arial" w:eastAsia="Arial" w:hAnsi="Arial" w:cs="Arial"/>
          <w:b w:val="0"/>
          <w:sz w:val="24"/>
          <w:szCs w:val="24"/>
        </w:rPr>
        <w:t xml:space="preserve"> las herramientas para trabajar, si se logra unir los dos </w:t>
      </w:r>
      <w:r w:rsidR="008B6616">
        <w:rPr>
          <w:rFonts w:ascii="Arial" w:eastAsia="Arial" w:hAnsi="Arial" w:cs="Arial"/>
          <w:b w:val="0"/>
          <w:sz w:val="24"/>
          <w:szCs w:val="24"/>
        </w:rPr>
        <w:t xml:space="preserve">esfuerzos, pero como procesos separados, dentro de una misma estructura </w:t>
      </w:r>
      <w:r w:rsidR="008C5E8E">
        <w:rPr>
          <w:rFonts w:ascii="Arial" w:eastAsia="Arial" w:hAnsi="Arial" w:cs="Arial"/>
          <w:b w:val="0"/>
          <w:sz w:val="24"/>
          <w:szCs w:val="24"/>
        </w:rPr>
        <w:t>pero real.</w:t>
      </w:r>
    </w:p>
    <w:p w:rsidR="008C5E8E" w:rsidRDefault="008C5E8E"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C33D32" w:rsidRDefault="008C5E8E" w:rsidP="009871CB">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Luis Alexander </w:t>
      </w:r>
      <w:r w:rsidR="00C33D32">
        <w:rPr>
          <w:rFonts w:ascii="Arial" w:eastAsia="Arial" w:hAnsi="Arial" w:cs="Arial"/>
          <w:b w:val="0"/>
          <w:sz w:val="24"/>
          <w:szCs w:val="24"/>
        </w:rPr>
        <w:t xml:space="preserve">pregunta que un tema y que ahora pasa, es que </w:t>
      </w:r>
      <w:r w:rsidR="00442F2A">
        <w:rPr>
          <w:rFonts w:ascii="Arial" w:eastAsia="Arial" w:hAnsi="Arial" w:cs="Arial"/>
          <w:b w:val="0"/>
          <w:sz w:val="24"/>
          <w:szCs w:val="24"/>
        </w:rPr>
        <w:t xml:space="preserve">el Consejo de Investigación </w:t>
      </w:r>
      <w:r w:rsidR="00C33D32">
        <w:rPr>
          <w:rFonts w:ascii="Arial" w:eastAsia="Arial" w:hAnsi="Arial" w:cs="Arial"/>
          <w:b w:val="0"/>
          <w:sz w:val="24"/>
          <w:szCs w:val="24"/>
        </w:rPr>
        <w:t xml:space="preserve">quien dirige </w:t>
      </w:r>
      <w:r>
        <w:rPr>
          <w:rFonts w:ascii="Arial" w:eastAsia="Arial" w:hAnsi="Arial" w:cs="Arial"/>
          <w:b w:val="0"/>
          <w:sz w:val="24"/>
          <w:szCs w:val="24"/>
        </w:rPr>
        <w:t xml:space="preserve">está compuesto por </w:t>
      </w:r>
      <w:r w:rsidR="00442F2A">
        <w:rPr>
          <w:rFonts w:ascii="Arial" w:eastAsia="Arial" w:hAnsi="Arial" w:cs="Arial"/>
          <w:b w:val="0"/>
          <w:sz w:val="24"/>
          <w:szCs w:val="24"/>
        </w:rPr>
        <w:t xml:space="preserve">investigadores, </w:t>
      </w:r>
      <w:r w:rsidR="00C33D32">
        <w:rPr>
          <w:rFonts w:ascii="Arial" w:eastAsia="Arial" w:hAnsi="Arial" w:cs="Arial"/>
          <w:b w:val="0"/>
          <w:sz w:val="24"/>
          <w:szCs w:val="24"/>
        </w:rPr>
        <w:t>podría desconocer</w:t>
      </w:r>
      <w:r w:rsidR="00442F2A">
        <w:rPr>
          <w:rFonts w:ascii="Arial" w:eastAsia="Arial" w:hAnsi="Arial" w:cs="Arial"/>
          <w:b w:val="0"/>
          <w:sz w:val="24"/>
          <w:szCs w:val="24"/>
        </w:rPr>
        <w:t xml:space="preserve"> si en la propuesta cómo hacer para que al final esos grandes tomadores de decisiones dominen la extensión</w:t>
      </w:r>
      <w:r w:rsidR="00C33D32">
        <w:rPr>
          <w:rFonts w:ascii="Arial" w:eastAsia="Arial" w:hAnsi="Arial" w:cs="Arial"/>
          <w:b w:val="0"/>
          <w:sz w:val="24"/>
          <w:szCs w:val="24"/>
        </w:rPr>
        <w:t xml:space="preserve">. Si estructuralmente hay algo. </w:t>
      </w:r>
    </w:p>
    <w:p w:rsidR="00C33D32" w:rsidRDefault="00C33D32"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C33D32" w:rsidRDefault="00C33D32" w:rsidP="009871CB">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 Maribel Jiménez responde que no han pensado en eso.</w:t>
      </w:r>
    </w:p>
    <w:p w:rsidR="00C33D32" w:rsidRDefault="00C33D32"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C33D32" w:rsidRDefault="00C33D32" w:rsidP="009871CB">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Alexander Berrocal responde que lo que se ha hecho en estos últimos dos años es validar incorporar, también es un tema de personas.</w:t>
      </w:r>
      <w:r w:rsidR="00A1551A">
        <w:rPr>
          <w:rFonts w:ascii="Arial" w:eastAsia="Arial" w:hAnsi="Arial" w:cs="Arial"/>
          <w:b w:val="0"/>
          <w:sz w:val="24"/>
          <w:szCs w:val="24"/>
        </w:rPr>
        <w:t xml:space="preserve"> En extensión siempre ha habido alguien, pero es la extensión clásica, claramente no han tenido gente, esta propuesta va alineada con los organismos internacionales a los que pertenecemos. </w:t>
      </w:r>
    </w:p>
    <w:p w:rsidR="00B81C2F" w:rsidRDefault="00B81C2F"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B81C2F" w:rsidRDefault="00B81C2F" w:rsidP="009871CB">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La señora María Estrada pregunta cómo ven la conformación del CIE, ven alguna diferencia en esos requisitos. </w:t>
      </w:r>
    </w:p>
    <w:p w:rsidR="00B81C2F" w:rsidRDefault="00B81C2F" w:rsidP="009871CB">
      <w:pPr>
        <w:pBdr>
          <w:top w:val="nil"/>
          <w:left w:val="nil"/>
          <w:bottom w:val="nil"/>
          <w:right w:val="nil"/>
          <w:between w:val="nil"/>
        </w:pBdr>
        <w:tabs>
          <w:tab w:val="left" w:pos="7230"/>
        </w:tabs>
        <w:ind w:left="720"/>
        <w:jc w:val="both"/>
        <w:rPr>
          <w:rFonts w:ascii="Arial" w:eastAsia="Arial" w:hAnsi="Arial" w:cs="Arial"/>
          <w:b w:val="0"/>
          <w:sz w:val="24"/>
          <w:szCs w:val="24"/>
        </w:rPr>
      </w:pPr>
    </w:p>
    <w:p w:rsidR="00B81C2F" w:rsidRDefault="00B81C2F" w:rsidP="00B81C2F">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responde que formalmente no, pero han empezado a ordenar. </w:t>
      </w:r>
      <w:r w:rsidR="00941EAD">
        <w:rPr>
          <w:rFonts w:ascii="Arial" w:eastAsia="Arial" w:hAnsi="Arial" w:cs="Arial"/>
          <w:b w:val="0"/>
          <w:sz w:val="24"/>
          <w:szCs w:val="24"/>
        </w:rPr>
        <w:t xml:space="preserve">Amplía sobre el tema de regionalización. </w:t>
      </w:r>
    </w:p>
    <w:p w:rsidR="00941EAD" w:rsidRDefault="00941EAD" w:rsidP="00941EAD">
      <w:pPr>
        <w:pBdr>
          <w:top w:val="nil"/>
          <w:left w:val="nil"/>
          <w:bottom w:val="nil"/>
          <w:right w:val="nil"/>
          <w:between w:val="nil"/>
        </w:pBdr>
        <w:tabs>
          <w:tab w:val="left" w:pos="7230"/>
        </w:tabs>
        <w:ind w:left="720"/>
        <w:jc w:val="both"/>
        <w:rPr>
          <w:rFonts w:ascii="Arial" w:eastAsia="Arial" w:hAnsi="Arial" w:cs="Arial"/>
          <w:b w:val="0"/>
          <w:sz w:val="24"/>
          <w:szCs w:val="24"/>
        </w:rPr>
      </w:pPr>
    </w:p>
    <w:p w:rsidR="00B81C2F" w:rsidRDefault="00941EAD" w:rsidP="00941EAD">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 María Estrada in</w:t>
      </w:r>
      <w:r w:rsidR="00DA268C">
        <w:rPr>
          <w:rFonts w:ascii="Arial" w:eastAsia="Arial" w:hAnsi="Arial" w:cs="Arial"/>
          <w:b w:val="0"/>
          <w:sz w:val="24"/>
          <w:szCs w:val="24"/>
        </w:rPr>
        <w:t>dica que el modelo que propone la OPI ustedes no lo visualizan viable a implementar.</w:t>
      </w:r>
    </w:p>
    <w:p w:rsidR="00DA268C" w:rsidRDefault="00DA268C" w:rsidP="00941EAD">
      <w:pPr>
        <w:pBdr>
          <w:top w:val="nil"/>
          <w:left w:val="nil"/>
          <w:bottom w:val="nil"/>
          <w:right w:val="nil"/>
          <w:between w:val="nil"/>
        </w:pBdr>
        <w:tabs>
          <w:tab w:val="left" w:pos="7230"/>
        </w:tabs>
        <w:ind w:left="720"/>
        <w:jc w:val="both"/>
        <w:rPr>
          <w:rFonts w:ascii="Arial" w:eastAsia="Arial" w:hAnsi="Arial" w:cs="Arial"/>
          <w:b w:val="0"/>
          <w:sz w:val="24"/>
          <w:szCs w:val="24"/>
        </w:rPr>
      </w:pPr>
    </w:p>
    <w:p w:rsidR="00DA268C" w:rsidRDefault="00DA268C" w:rsidP="00DA268C">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responde que el problema es donde tienen las debilidades en crear la dirección. </w:t>
      </w:r>
    </w:p>
    <w:p w:rsidR="00DA268C" w:rsidRDefault="00DA268C" w:rsidP="00DA268C">
      <w:pPr>
        <w:pBdr>
          <w:top w:val="nil"/>
          <w:left w:val="nil"/>
          <w:bottom w:val="nil"/>
          <w:right w:val="nil"/>
          <w:between w:val="nil"/>
        </w:pBdr>
        <w:tabs>
          <w:tab w:val="left" w:pos="7230"/>
        </w:tabs>
        <w:ind w:left="720"/>
        <w:jc w:val="both"/>
        <w:rPr>
          <w:rFonts w:ascii="Arial" w:eastAsia="Arial" w:hAnsi="Arial" w:cs="Arial"/>
          <w:b w:val="0"/>
          <w:sz w:val="24"/>
          <w:szCs w:val="24"/>
        </w:rPr>
      </w:pPr>
    </w:p>
    <w:p w:rsidR="00DA268C" w:rsidRDefault="00DA268C" w:rsidP="00DA268C">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La señora María Estrada se tiene para dictamen y el pleno en su mayoría están de acuerdo con la creación, </w:t>
      </w:r>
      <w:r w:rsidR="00E84050">
        <w:rPr>
          <w:rFonts w:ascii="Arial" w:eastAsia="Arial" w:hAnsi="Arial" w:cs="Arial"/>
          <w:b w:val="0"/>
          <w:sz w:val="24"/>
          <w:szCs w:val="24"/>
        </w:rPr>
        <w:t xml:space="preserve">pero por no contar con plazas FEES, y se tiene una presión de parte del rector. Que no se vea de forma aislada sino integrada. De qué forma se atiende, ponernos de acuerdo cual podría ser el transitorio para poder concretar esto y fortalecer la extensión, pero no dejarlo de lado, como hacerlo sin que se debilite. </w:t>
      </w:r>
    </w:p>
    <w:p w:rsidR="00E84050" w:rsidRDefault="00E84050" w:rsidP="00DA268C">
      <w:pPr>
        <w:pBdr>
          <w:top w:val="nil"/>
          <w:left w:val="nil"/>
          <w:bottom w:val="nil"/>
          <w:right w:val="nil"/>
          <w:between w:val="nil"/>
        </w:pBdr>
        <w:tabs>
          <w:tab w:val="left" w:pos="7230"/>
        </w:tabs>
        <w:ind w:left="720"/>
        <w:jc w:val="both"/>
        <w:rPr>
          <w:rFonts w:ascii="Arial" w:eastAsia="Arial" w:hAnsi="Arial" w:cs="Arial"/>
          <w:b w:val="0"/>
          <w:sz w:val="24"/>
          <w:szCs w:val="24"/>
        </w:rPr>
      </w:pPr>
    </w:p>
    <w:p w:rsidR="00E84050" w:rsidRDefault="006668AE" w:rsidP="00DA268C">
      <w:pPr>
        <w:pBdr>
          <w:top w:val="nil"/>
          <w:left w:val="nil"/>
          <w:bottom w:val="nil"/>
          <w:right w:val="nil"/>
          <w:between w:val="nil"/>
        </w:pBdr>
        <w:tabs>
          <w:tab w:val="left" w:pos="7230"/>
        </w:tabs>
        <w:ind w:left="720"/>
        <w:jc w:val="both"/>
        <w:rPr>
          <w:rFonts w:ascii="Arial" w:eastAsia="Arial" w:hAnsi="Arial" w:cs="Arial"/>
          <w:b w:val="0"/>
          <w:sz w:val="24"/>
          <w:szCs w:val="24"/>
        </w:rPr>
      </w:pPr>
      <w:r w:rsidRPr="006668AE">
        <w:rPr>
          <w:rFonts w:ascii="Arial" w:eastAsia="Arial" w:hAnsi="Arial" w:cs="Arial"/>
          <w:b w:val="0"/>
          <w:sz w:val="24"/>
          <w:szCs w:val="24"/>
        </w:rPr>
        <w:t>La se</w:t>
      </w:r>
      <w:r w:rsidRPr="006668AE">
        <w:rPr>
          <w:rFonts w:ascii="Arial" w:eastAsia="Arial" w:hAnsi="Arial" w:cs="Arial" w:hint="eastAsia"/>
          <w:b w:val="0"/>
          <w:sz w:val="24"/>
          <w:szCs w:val="24"/>
        </w:rPr>
        <w:t>ñ</w:t>
      </w:r>
      <w:r w:rsidRPr="006668AE">
        <w:rPr>
          <w:rFonts w:ascii="Arial" w:eastAsia="Arial" w:hAnsi="Arial" w:cs="Arial"/>
          <w:b w:val="0"/>
          <w:sz w:val="24"/>
          <w:szCs w:val="24"/>
        </w:rPr>
        <w:t>ora Maribel Jim</w:t>
      </w:r>
      <w:r w:rsidRPr="006668AE">
        <w:rPr>
          <w:rFonts w:ascii="Arial" w:eastAsia="Arial" w:hAnsi="Arial" w:cs="Arial" w:hint="eastAsia"/>
          <w:b w:val="0"/>
          <w:sz w:val="24"/>
          <w:szCs w:val="24"/>
        </w:rPr>
        <w:t>é</w:t>
      </w:r>
      <w:r w:rsidRPr="006668AE">
        <w:rPr>
          <w:rFonts w:ascii="Arial" w:eastAsia="Arial" w:hAnsi="Arial" w:cs="Arial"/>
          <w:b w:val="0"/>
          <w:sz w:val="24"/>
          <w:szCs w:val="24"/>
        </w:rPr>
        <w:t xml:space="preserve">nez </w:t>
      </w:r>
      <w:r>
        <w:rPr>
          <w:rFonts w:ascii="Arial" w:eastAsia="Arial" w:hAnsi="Arial" w:cs="Arial"/>
          <w:b w:val="0"/>
          <w:sz w:val="24"/>
          <w:szCs w:val="24"/>
        </w:rPr>
        <w:t>comenta que descartaron el tema de la creación por el presupuesto.</w:t>
      </w:r>
    </w:p>
    <w:p w:rsidR="006668AE" w:rsidRDefault="006668AE" w:rsidP="00DB63F4">
      <w:pPr>
        <w:pBdr>
          <w:top w:val="nil"/>
          <w:left w:val="nil"/>
          <w:bottom w:val="nil"/>
          <w:right w:val="nil"/>
          <w:between w:val="nil"/>
        </w:pBdr>
        <w:tabs>
          <w:tab w:val="left" w:pos="7230"/>
        </w:tabs>
        <w:jc w:val="both"/>
        <w:rPr>
          <w:rFonts w:ascii="Arial" w:eastAsia="Arial" w:hAnsi="Arial" w:cs="Arial"/>
          <w:b w:val="0"/>
          <w:sz w:val="24"/>
          <w:szCs w:val="24"/>
        </w:rPr>
      </w:pPr>
    </w:p>
    <w:p w:rsidR="006668AE" w:rsidRDefault="006668AE" w:rsidP="003E144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añade que están de acuerdo en fortalecer la extensión. </w:t>
      </w:r>
    </w:p>
    <w:p w:rsidR="006668AE" w:rsidRDefault="006668AE" w:rsidP="003E1444">
      <w:pPr>
        <w:pBdr>
          <w:top w:val="nil"/>
          <w:left w:val="nil"/>
          <w:bottom w:val="nil"/>
          <w:right w:val="nil"/>
          <w:between w:val="nil"/>
        </w:pBdr>
        <w:tabs>
          <w:tab w:val="left" w:pos="7230"/>
        </w:tabs>
        <w:ind w:left="720"/>
        <w:jc w:val="both"/>
        <w:rPr>
          <w:rFonts w:ascii="Arial" w:eastAsia="Arial" w:hAnsi="Arial" w:cs="Arial"/>
          <w:b w:val="0"/>
          <w:sz w:val="24"/>
          <w:szCs w:val="24"/>
        </w:rPr>
      </w:pPr>
    </w:p>
    <w:p w:rsidR="006668AE" w:rsidRDefault="006668AE" w:rsidP="003E144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 María Estrada agrega que se debe reconstruir la propuesta.</w:t>
      </w:r>
    </w:p>
    <w:p w:rsidR="006668AE" w:rsidRDefault="006668AE" w:rsidP="003E1444">
      <w:pPr>
        <w:pBdr>
          <w:top w:val="nil"/>
          <w:left w:val="nil"/>
          <w:bottom w:val="nil"/>
          <w:right w:val="nil"/>
          <w:between w:val="nil"/>
        </w:pBdr>
        <w:tabs>
          <w:tab w:val="left" w:pos="7230"/>
        </w:tabs>
        <w:ind w:left="720"/>
        <w:jc w:val="both"/>
        <w:rPr>
          <w:rFonts w:ascii="Arial" w:eastAsia="Arial" w:hAnsi="Arial" w:cs="Arial"/>
          <w:b w:val="0"/>
          <w:sz w:val="24"/>
          <w:szCs w:val="24"/>
        </w:rPr>
      </w:pPr>
    </w:p>
    <w:p w:rsidR="006668AE" w:rsidRDefault="00DF738B" w:rsidP="003E144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Luis Alexander Calvo comenta que </w:t>
      </w:r>
      <w:r w:rsidR="00803DC6">
        <w:rPr>
          <w:rFonts w:ascii="Arial" w:eastAsia="Arial" w:hAnsi="Arial" w:cs="Arial"/>
          <w:b w:val="0"/>
          <w:sz w:val="24"/>
          <w:szCs w:val="24"/>
        </w:rPr>
        <w:t>se pueda alinear algunas cosas.</w:t>
      </w:r>
    </w:p>
    <w:p w:rsidR="00DF738B" w:rsidRDefault="00DF738B" w:rsidP="003E1444">
      <w:pPr>
        <w:pBdr>
          <w:top w:val="nil"/>
          <w:left w:val="nil"/>
          <w:bottom w:val="nil"/>
          <w:right w:val="nil"/>
          <w:between w:val="nil"/>
        </w:pBdr>
        <w:tabs>
          <w:tab w:val="left" w:pos="7230"/>
        </w:tabs>
        <w:ind w:left="720"/>
        <w:jc w:val="both"/>
        <w:rPr>
          <w:rFonts w:ascii="Arial" w:eastAsia="Arial" w:hAnsi="Arial" w:cs="Arial"/>
          <w:b w:val="0"/>
          <w:sz w:val="24"/>
          <w:szCs w:val="24"/>
        </w:rPr>
      </w:pPr>
    </w:p>
    <w:p w:rsidR="00DF738B" w:rsidRDefault="00DF738B" w:rsidP="003E144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 María Estrada agrega que el reglamento del Congreso dice que es vinculante.</w:t>
      </w:r>
    </w:p>
    <w:p w:rsidR="00DF738B" w:rsidRDefault="00DF738B" w:rsidP="003E1444">
      <w:pPr>
        <w:pBdr>
          <w:top w:val="nil"/>
          <w:left w:val="nil"/>
          <w:bottom w:val="nil"/>
          <w:right w:val="nil"/>
          <w:between w:val="nil"/>
        </w:pBdr>
        <w:tabs>
          <w:tab w:val="left" w:pos="7230"/>
        </w:tabs>
        <w:ind w:left="720"/>
        <w:jc w:val="both"/>
        <w:rPr>
          <w:rFonts w:ascii="Arial" w:eastAsia="Arial" w:hAnsi="Arial" w:cs="Arial"/>
          <w:b w:val="0"/>
          <w:sz w:val="24"/>
          <w:szCs w:val="24"/>
        </w:rPr>
      </w:pPr>
    </w:p>
    <w:p w:rsidR="00DF738B" w:rsidRDefault="00803DC6" w:rsidP="003E144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Freddy Araya comenta sobre el tema de regionalización.</w:t>
      </w:r>
    </w:p>
    <w:p w:rsidR="00551DBB" w:rsidRDefault="00551DBB" w:rsidP="003E1444">
      <w:pPr>
        <w:pBdr>
          <w:top w:val="nil"/>
          <w:left w:val="nil"/>
          <w:bottom w:val="nil"/>
          <w:right w:val="nil"/>
          <w:between w:val="nil"/>
        </w:pBdr>
        <w:tabs>
          <w:tab w:val="left" w:pos="7230"/>
        </w:tabs>
        <w:ind w:left="720"/>
        <w:jc w:val="both"/>
        <w:rPr>
          <w:rFonts w:ascii="Arial" w:eastAsia="Arial" w:hAnsi="Arial" w:cs="Arial"/>
          <w:b w:val="0"/>
          <w:sz w:val="24"/>
          <w:szCs w:val="24"/>
        </w:rPr>
      </w:pPr>
    </w:p>
    <w:p w:rsidR="00551DBB" w:rsidRDefault="00551DBB" w:rsidP="003E144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agrega que desde hace seis años el fondo de regionalización </w:t>
      </w:r>
      <w:r w:rsidR="00163436">
        <w:rPr>
          <w:rFonts w:ascii="Arial" w:eastAsia="Arial" w:hAnsi="Arial" w:cs="Arial"/>
          <w:b w:val="0"/>
          <w:sz w:val="24"/>
          <w:szCs w:val="24"/>
        </w:rPr>
        <w:t xml:space="preserve">es el que ha sostenido esa estructura. </w:t>
      </w:r>
    </w:p>
    <w:p w:rsidR="00740159" w:rsidRDefault="00740159" w:rsidP="006668AE">
      <w:pPr>
        <w:pBdr>
          <w:top w:val="nil"/>
          <w:left w:val="nil"/>
          <w:bottom w:val="nil"/>
          <w:right w:val="nil"/>
          <w:between w:val="nil"/>
        </w:pBdr>
        <w:tabs>
          <w:tab w:val="left" w:pos="7230"/>
        </w:tabs>
        <w:ind w:left="720"/>
        <w:jc w:val="both"/>
        <w:rPr>
          <w:rFonts w:ascii="Arial" w:eastAsia="Arial" w:hAnsi="Arial" w:cs="Arial"/>
          <w:b w:val="0"/>
          <w:sz w:val="24"/>
          <w:szCs w:val="24"/>
        </w:rPr>
      </w:pPr>
    </w:p>
    <w:p w:rsidR="00236203" w:rsidRDefault="00740159" w:rsidP="00740159">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La señora María Estrada recordar el cambio con el Campus Tecnológicos, la VIE está obligada hacer una </w:t>
      </w:r>
      <w:r w:rsidR="008464CE">
        <w:rPr>
          <w:rFonts w:ascii="Arial" w:eastAsia="Arial" w:hAnsi="Arial" w:cs="Arial"/>
          <w:b w:val="0"/>
          <w:sz w:val="24"/>
          <w:szCs w:val="24"/>
        </w:rPr>
        <w:t xml:space="preserve">reserva para los Campus y Centros Académicos y </w:t>
      </w:r>
      <w:r w:rsidR="00551DBB">
        <w:rPr>
          <w:rFonts w:ascii="Arial" w:eastAsia="Arial" w:hAnsi="Arial" w:cs="Arial"/>
          <w:b w:val="0"/>
          <w:sz w:val="24"/>
          <w:szCs w:val="24"/>
        </w:rPr>
        <w:t xml:space="preserve">empieza a regir con las disposiciones 2020. Añade que es importante </w:t>
      </w:r>
      <w:r w:rsidR="00163436">
        <w:rPr>
          <w:rFonts w:ascii="Arial" w:eastAsia="Arial" w:hAnsi="Arial" w:cs="Arial"/>
          <w:b w:val="0"/>
          <w:sz w:val="24"/>
          <w:szCs w:val="24"/>
        </w:rPr>
        <w:t>que esta Comision tenga algún pronunciamiento ya oficial de la VIE al respecto.</w:t>
      </w:r>
      <w:r w:rsidR="003C00FC">
        <w:rPr>
          <w:rFonts w:ascii="Arial" w:eastAsia="Arial" w:hAnsi="Arial" w:cs="Arial"/>
          <w:b w:val="0"/>
          <w:sz w:val="24"/>
          <w:szCs w:val="24"/>
        </w:rPr>
        <w:t xml:space="preserve"> </w:t>
      </w:r>
      <w:r w:rsidR="003E1444">
        <w:rPr>
          <w:rFonts w:ascii="Arial" w:eastAsia="Arial" w:hAnsi="Arial" w:cs="Arial"/>
          <w:b w:val="0"/>
          <w:sz w:val="24"/>
          <w:szCs w:val="24"/>
        </w:rPr>
        <w:t>Preocupa por los temas de sub</w:t>
      </w:r>
      <w:r w:rsidR="00236203">
        <w:rPr>
          <w:rFonts w:ascii="Arial" w:eastAsia="Arial" w:hAnsi="Arial" w:cs="Arial"/>
          <w:b w:val="0"/>
          <w:sz w:val="24"/>
          <w:szCs w:val="24"/>
        </w:rPr>
        <w:t>ejecución en algunos centros de costo para que revisen con don Humberto. Si hay alguna actualización o ajuste en el marco que se venía haciendo con el reglamento en hora buena que lo hagan llegar.</w:t>
      </w:r>
    </w:p>
    <w:p w:rsidR="00236203" w:rsidRDefault="00236203" w:rsidP="00740159">
      <w:pPr>
        <w:pBdr>
          <w:top w:val="nil"/>
          <w:left w:val="nil"/>
          <w:bottom w:val="nil"/>
          <w:right w:val="nil"/>
          <w:between w:val="nil"/>
        </w:pBdr>
        <w:tabs>
          <w:tab w:val="left" w:pos="7230"/>
        </w:tabs>
        <w:ind w:left="720"/>
        <w:jc w:val="both"/>
        <w:rPr>
          <w:rFonts w:ascii="Arial" w:eastAsia="Arial" w:hAnsi="Arial" w:cs="Arial"/>
          <w:b w:val="0"/>
          <w:sz w:val="24"/>
          <w:szCs w:val="24"/>
        </w:rPr>
      </w:pPr>
    </w:p>
    <w:p w:rsidR="008464CE" w:rsidRDefault="00236203" w:rsidP="00740159">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Luis Alexander Calvo sugiere que traten de socializarlo con los compañeros de Regionalización, para que conozcan el contexto.  </w:t>
      </w:r>
    </w:p>
    <w:p w:rsidR="001A7DB4" w:rsidRDefault="001A7DB4" w:rsidP="00740159">
      <w:pPr>
        <w:pBdr>
          <w:top w:val="nil"/>
          <w:left w:val="nil"/>
          <w:bottom w:val="nil"/>
          <w:right w:val="nil"/>
          <w:between w:val="nil"/>
        </w:pBdr>
        <w:tabs>
          <w:tab w:val="left" w:pos="7230"/>
        </w:tabs>
        <w:ind w:left="720"/>
        <w:jc w:val="both"/>
        <w:rPr>
          <w:rFonts w:ascii="Arial" w:eastAsia="Arial" w:hAnsi="Arial" w:cs="Arial"/>
          <w:b w:val="0"/>
          <w:sz w:val="24"/>
          <w:szCs w:val="24"/>
        </w:rPr>
      </w:pPr>
    </w:p>
    <w:p w:rsidR="001A7DB4" w:rsidRDefault="001A7DB4" w:rsidP="001A7DB4">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La señora María Estrada comenta sobre la propuesta del Campus.</w:t>
      </w:r>
    </w:p>
    <w:p w:rsidR="001A7DB4" w:rsidRDefault="001A7DB4" w:rsidP="00740159">
      <w:pPr>
        <w:pBdr>
          <w:top w:val="nil"/>
          <w:left w:val="nil"/>
          <w:bottom w:val="nil"/>
          <w:right w:val="nil"/>
          <w:between w:val="nil"/>
        </w:pBdr>
        <w:tabs>
          <w:tab w:val="left" w:pos="7230"/>
        </w:tabs>
        <w:ind w:left="720"/>
        <w:jc w:val="both"/>
        <w:rPr>
          <w:rFonts w:ascii="Arial" w:eastAsia="Arial" w:hAnsi="Arial" w:cs="Arial"/>
          <w:b w:val="0"/>
          <w:sz w:val="24"/>
          <w:szCs w:val="24"/>
        </w:rPr>
      </w:pPr>
    </w:p>
    <w:p w:rsidR="001A7DB4" w:rsidRDefault="001A7DB4" w:rsidP="00740159">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Nelson Ortega da lectura al artículo 121 del Estatuto Orgánico.</w:t>
      </w:r>
    </w:p>
    <w:p w:rsidR="001A7DB4" w:rsidRDefault="001A7DB4" w:rsidP="00740159">
      <w:pPr>
        <w:pBdr>
          <w:top w:val="nil"/>
          <w:left w:val="nil"/>
          <w:bottom w:val="nil"/>
          <w:right w:val="nil"/>
          <w:between w:val="nil"/>
        </w:pBdr>
        <w:tabs>
          <w:tab w:val="left" w:pos="7230"/>
        </w:tabs>
        <w:ind w:left="720"/>
        <w:jc w:val="both"/>
        <w:rPr>
          <w:rFonts w:ascii="Arial" w:eastAsia="Arial" w:hAnsi="Arial" w:cs="Arial"/>
          <w:b w:val="0"/>
          <w:sz w:val="24"/>
          <w:szCs w:val="24"/>
        </w:rPr>
      </w:pPr>
    </w:p>
    <w:p w:rsidR="001A7DB4" w:rsidRDefault="001A7DB4" w:rsidP="00740159">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Se comenta y se indica que la VIE sugiera al Consejo el monto. </w:t>
      </w:r>
    </w:p>
    <w:p w:rsidR="0022103B" w:rsidRDefault="0022103B" w:rsidP="00740159">
      <w:pPr>
        <w:pBdr>
          <w:top w:val="nil"/>
          <w:left w:val="nil"/>
          <w:bottom w:val="nil"/>
          <w:right w:val="nil"/>
          <w:between w:val="nil"/>
        </w:pBdr>
        <w:tabs>
          <w:tab w:val="left" w:pos="7230"/>
        </w:tabs>
        <w:ind w:left="720"/>
        <w:jc w:val="both"/>
        <w:rPr>
          <w:rFonts w:ascii="Arial" w:eastAsia="Arial" w:hAnsi="Arial" w:cs="Arial"/>
          <w:b w:val="0"/>
          <w:sz w:val="24"/>
          <w:szCs w:val="24"/>
        </w:rPr>
      </w:pPr>
    </w:p>
    <w:p w:rsidR="0022103B" w:rsidRDefault="00236203" w:rsidP="00740159">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Se dispone reunirse el 14 de diciembre.  </w:t>
      </w:r>
    </w:p>
    <w:p w:rsidR="00BE6028" w:rsidRPr="004F4C36" w:rsidRDefault="00BE6028" w:rsidP="00BE6028">
      <w:pPr>
        <w:rPr>
          <w:rFonts w:ascii="Arial" w:eastAsia="Arial" w:hAnsi="Arial" w:cs="Arial"/>
          <w:b w:val="0"/>
          <w:sz w:val="24"/>
          <w:szCs w:val="24"/>
        </w:rPr>
      </w:pPr>
    </w:p>
    <w:p w:rsidR="00BE6028" w:rsidRPr="004F4C36" w:rsidRDefault="00BE6028" w:rsidP="00BE6028">
      <w:pPr>
        <w:numPr>
          <w:ilvl w:val="0"/>
          <w:numId w:val="33"/>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Reglamento de Investigación y Extensión</w:t>
      </w:r>
    </w:p>
    <w:p w:rsidR="00236203" w:rsidRDefault="00236203" w:rsidP="00F34329">
      <w:pPr>
        <w:jc w:val="both"/>
        <w:rPr>
          <w:rFonts w:ascii="Arial" w:eastAsia="Arial" w:hAnsi="Arial" w:cs="Arial"/>
          <w:b w:val="0"/>
          <w:sz w:val="24"/>
          <w:szCs w:val="24"/>
        </w:rPr>
      </w:pPr>
    </w:p>
    <w:p w:rsidR="004F4C36" w:rsidRDefault="00236203" w:rsidP="00236203">
      <w:pPr>
        <w:ind w:left="720"/>
        <w:jc w:val="both"/>
        <w:rPr>
          <w:rFonts w:ascii="Arial" w:eastAsia="Arial" w:hAnsi="Arial" w:cs="Arial"/>
          <w:b w:val="0"/>
          <w:sz w:val="24"/>
          <w:szCs w:val="24"/>
        </w:rPr>
      </w:pPr>
      <w:r>
        <w:rPr>
          <w:rFonts w:ascii="Arial" w:eastAsia="Arial" w:hAnsi="Arial" w:cs="Arial"/>
          <w:b w:val="0"/>
          <w:sz w:val="24"/>
          <w:szCs w:val="24"/>
        </w:rPr>
        <w:t xml:space="preserve">El señor Alexander Berrocal pregunta del reglamento que visión tienen ustedes. </w:t>
      </w:r>
    </w:p>
    <w:p w:rsidR="00236203" w:rsidRDefault="00236203" w:rsidP="00236203">
      <w:pPr>
        <w:ind w:left="720"/>
        <w:jc w:val="both"/>
        <w:rPr>
          <w:rFonts w:ascii="Arial" w:eastAsia="Arial" w:hAnsi="Arial" w:cs="Arial"/>
          <w:b w:val="0"/>
          <w:sz w:val="24"/>
          <w:szCs w:val="24"/>
        </w:rPr>
      </w:pPr>
    </w:p>
    <w:p w:rsidR="00236203" w:rsidRDefault="00236203" w:rsidP="00236203">
      <w:pPr>
        <w:ind w:left="720"/>
        <w:jc w:val="both"/>
        <w:rPr>
          <w:rFonts w:ascii="Arial" w:eastAsia="Arial" w:hAnsi="Arial" w:cs="Arial"/>
          <w:b w:val="0"/>
          <w:sz w:val="24"/>
          <w:szCs w:val="24"/>
        </w:rPr>
      </w:pPr>
      <w:r>
        <w:rPr>
          <w:rFonts w:ascii="Arial" w:eastAsia="Arial" w:hAnsi="Arial" w:cs="Arial"/>
          <w:b w:val="0"/>
          <w:sz w:val="24"/>
          <w:szCs w:val="24"/>
        </w:rPr>
        <w:t>La señora María Estrada responde que hay una serie de observaciones que han hecho los investigadores, los extensionistas no han enviado nada formal porque se quiere abrir un espacio para escucharlos, así también con los gestores, pero no ha sido posible. Algunas cosas que hay que discutir y cuál va a ser esa división del presupuesto, esa parte se estaba pensando a mandar a consulta y que sea la comunidad. En el Congreso puede verse el tema, pero sino promoverlo con un esfuerzo en conjunto, hacer un calendario.</w:t>
      </w:r>
    </w:p>
    <w:p w:rsidR="00236203" w:rsidRDefault="00236203" w:rsidP="00236203">
      <w:pPr>
        <w:ind w:left="720"/>
        <w:jc w:val="both"/>
        <w:rPr>
          <w:rFonts w:ascii="Arial" w:eastAsia="Arial" w:hAnsi="Arial" w:cs="Arial"/>
          <w:b w:val="0"/>
          <w:sz w:val="24"/>
          <w:szCs w:val="24"/>
        </w:rPr>
      </w:pPr>
    </w:p>
    <w:p w:rsidR="00236203" w:rsidRDefault="00236203" w:rsidP="00236203">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El señor Luis Alexander Calvo pregunta en el Congreso en investigación quedo alguna propuesta fuerte en la estructura.</w:t>
      </w:r>
    </w:p>
    <w:p w:rsidR="00236203" w:rsidRDefault="00236203" w:rsidP="00236203">
      <w:pPr>
        <w:ind w:left="720"/>
        <w:jc w:val="both"/>
        <w:rPr>
          <w:rFonts w:ascii="Arial" w:eastAsia="Arial" w:hAnsi="Arial" w:cs="Arial"/>
          <w:b w:val="0"/>
          <w:sz w:val="24"/>
          <w:szCs w:val="24"/>
        </w:rPr>
      </w:pPr>
    </w:p>
    <w:p w:rsidR="00236203" w:rsidRDefault="00236203" w:rsidP="00236203">
      <w:pPr>
        <w:ind w:left="720"/>
        <w:jc w:val="both"/>
        <w:rPr>
          <w:rFonts w:ascii="Arial" w:eastAsia="Arial" w:hAnsi="Arial" w:cs="Arial"/>
          <w:b w:val="0"/>
          <w:sz w:val="24"/>
          <w:szCs w:val="24"/>
        </w:rPr>
      </w:pPr>
      <w:r w:rsidRPr="00236203">
        <w:rPr>
          <w:rFonts w:ascii="Arial" w:eastAsia="Arial" w:hAnsi="Arial" w:cs="Arial"/>
          <w:b w:val="0"/>
          <w:sz w:val="24"/>
          <w:szCs w:val="24"/>
        </w:rPr>
        <w:t>El se</w:t>
      </w:r>
      <w:r w:rsidRPr="00236203">
        <w:rPr>
          <w:rFonts w:ascii="Arial" w:eastAsia="Arial" w:hAnsi="Arial" w:cs="Arial" w:hint="eastAsia"/>
          <w:b w:val="0"/>
          <w:sz w:val="24"/>
          <w:szCs w:val="24"/>
        </w:rPr>
        <w:t>ñ</w:t>
      </w:r>
      <w:r w:rsidRPr="00236203">
        <w:rPr>
          <w:rFonts w:ascii="Arial" w:eastAsia="Arial" w:hAnsi="Arial" w:cs="Arial"/>
          <w:b w:val="0"/>
          <w:sz w:val="24"/>
          <w:szCs w:val="24"/>
        </w:rPr>
        <w:t xml:space="preserve">or Alexander Berrocal </w:t>
      </w:r>
      <w:r>
        <w:rPr>
          <w:rFonts w:ascii="Arial" w:eastAsia="Arial" w:hAnsi="Arial" w:cs="Arial"/>
          <w:b w:val="0"/>
          <w:sz w:val="24"/>
          <w:szCs w:val="24"/>
        </w:rPr>
        <w:t xml:space="preserve">responde que de la estructura no. </w:t>
      </w:r>
    </w:p>
    <w:p w:rsidR="001A7FE1" w:rsidRDefault="001A7FE1" w:rsidP="00236203">
      <w:pPr>
        <w:ind w:left="720"/>
        <w:jc w:val="both"/>
        <w:rPr>
          <w:rFonts w:ascii="Arial" w:eastAsia="Arial" w:hAnsi="Arial" w:cs="Arial"/>
          <w:b w:val="0"/>
          <w:sz w:val="24"/>
          <w:szCs w:val="24"/>
        </w:rPr>
      </w:pPr>
    </w:p>
    <w:p w:rsidR="00846DB1" w:rsidRDefault="00846DB1" w:rsidP="001A7DB4">
      <w:pPr>
        <w:ind w:left="720"/>
        <w:jc w:val="both"/>
        <w:rPr>
          <w:rFonts w:ascii="Arial" w:eastAsia="Arial" w:hAnsi="Arial" w:cs="Arial"/>
          <w:b w:val="0"/>
          <w:sz w:val="24"/>
          <w:szCs w:val="24"/>
        </w:rPr>
      </w:pPr>
      <w:r>
        <w:rPr>
          <w:rFonts w:ascii="Arial" w:eastAsia="Arial" w:hAnsi="Arial" w:cs="Arial"/>
          <w:b w:val="0"/>
          <w:sz w:val="24"/>
          <w:szCs w:val="24"/>
        </w:rPr>
        <w:t>La señora María Estrada aclarar la forma de la asignación de los recursos, esto también se quiere enviar a consulta. Quedarían a la espera de ese oficio.</w:t>
      </w:r>
    </w:p>
    <w:p w:rsidR="001A7DB4" w:rsidRDefault="001A7DB4" w:rsidP="001A7DB4">
      <w:pPr>
        <w:ind w:left="720"/>
        <w:jc w:val="both"/>
        <w:rPr>
          <w:rFonts w:ascii="Arial" w:eastAsia="Arial" w:hAnsi="Arial" w:cs="Arial"/>
          <w:b w:val="0"/>
          <w:sz w:val="24"/>
          <w:szCs w:val="24"/>
        </w:rPr>
      </w:pPr>
    </w:p>
    <w:p w:rsidR="001A7DB4" w:rsidRDefault="001A7DB4" w:rsidP="001A7DB4">
      <w:pPr>
        <w:ind w:left="720"/>
        <w:jc w:val="both"/>
        <w:rPr>
          <w:rFonts w:ascii="Arial" w:eastAsia="Arial" w:hAnsi="Arial" w:cs="Arial"/>
          <w:b w:val="0"/>
          <w:sz w:val="24"/>
          <w:szCs w:val="24"/>
        </w:rPr>
      </w:pPr>
      <w:r>
        <w:rPr>
          <w:rFonts w:ascii="Arial" w:eastAsia="Arial" w:hAnsi="Arial" w:cs="Arial"/>
          <w:b w:val="0"/>
          <w:sz w:val="24"/>
          <w:szCs w:val="24"/>
        </w:rPr>
        <w:t xml:space="preserve">Se retiran los invitados. </w:t>
      </w:r>
    </w:p>
    <w:p w:rsidR="00846DB1" w:rsidRDefault="00846DB1" w:rsidP="00236203">
      <w:pPr>
        <w:ind w:left="720"/>
        <w:jc w:val="both"/>
        <w:rPr>
          <w:rFonts w:ascii="Arial" w:eastAsia="Arial" w:hAnsi="Arial" w:cs="Arial"/>
          <w:b w:val="0"/>
          <w:sz w:val="24"/>
          <w:szCs w:val="24"/>
        </w:rPr>
      </w:pPr>
    </w:p>
    <w:p w:rsidR="001A7DB4" w:rsidRPr="004C6AAF" w:rsidRDefault="001A7DB4" w:rsidP="004C6AAF">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Pr>
          <w:rFonts w:ascii="Arial" w:eastAsia="Arial" w:hAnsi="Arial" w:cs="Arial"/>
          <w:sz w:val="24"/>
          <w:szCs w:val="24"/>
        </w:rPr>
        <w:t xml:space="preserve"> </w:t>
      </w:r>
      <w:r w:rsidRPr="004C6AAF">
        <w:rPr>
          <w:rFonts w:ascii="Arial" w:eastAsia="Arial" w:hAnsi="Arial" w:cs="Arial"/>
          <w:b/>
          <w:sz w:val="24"/>
          <w:szCs w:val="24"/>
        </w:rPr>
        <w:t>Audiencia al Dr. Roberto Pereira Arroyo, Director Centro Académico Alajuela (10:00am a 12:00 pm)</w:t>
      </w:r>
    </w:p>
    <w:p w:rsidR="001A7DB4" w:rsidRDefault="001A7DB4" w:rsidP="004C6AAF">
      <w:pPr>
        <w:pStyle w:val="Prrafodelista"/>
        <w:pBdr>
          <w:top w:val="nil"/>
          <w:left w:val="nil"/>
          <w:bottom w:val="nil"/>
          <w:right w:val="nil"/>
          <w:between w:val="nil"/>
        </w:pBdr>
        <w:tabs>
          <w:tab w:val="left" w:pos="7230"/>
        </w:tabs>
        <w:jc w:val="both"/>
        <w:rPr>
          <w:rFonts w:ascii="Arial" w:eastAsia="Arial" w:hAnsi="Arial" w:cs="Arial"/>
          <w:sz w:val="24"/>
          <w:szCs w:val="24"/>
        </w:rPr>
      </w:pPr>
    </w:p>
    <w:p w:rsidR="001A7DB4" w:rsidRPr="001A7DB4" w:rsidRDefault="001A7DB4" w:rsidP="004C6AAF">
      <w:pPr>
        <w:pStyle w:val="Prrafodelista"/>
        <w:pBdr>
          <w:top w:val="nil"/>
          <w:left w:val="nil"/>
          <w:bottom w:val="nil"/>
          <w:right w:val="nil"/>
          <w:between w:val="nil"/>
        </w:pBdr>
        <w:tabs>
          <w:tab w:val="left" w:pos="7230"/>
        </w:tabs>
        <w:jc w:val="both"/>
        <w:rPr>
          <w:rFonts w:ascii="Arial" w:eastAsia="Arial" w:hAnsi="Arial" w:cs="Arial"/>
          <w:sz w:val="24"/>
          <w:szCs w:val="24"/>
        </w:rPr>
      </w:pPr>
      <w:r w:rsidRPr="001A7DB4">
        <w:rPr>
          <w:rFonts w:ascii="Arial" w:eastAsia="Arial" w:hAnsi="Arial" w:cs="Arial"/>
          <w:sz w:val="24"/>
          <w:szCs w:val="24"/>
        </w:rPr>
        <w:t>La señora María Estrada</w:t>
      </w:r>
      <w:r>
        <w:rPr>
          <w:rFonts w:ascii="Arial" w:eastAsia="Arial" w:hAnsi="Arial" w:cs="Arial"/>
          <w:sz w:val="24"/>
          <w:szCs w:val="24"/>
        </w:rPr>
        <w:t xml:space="preserve"> da la bienvenida al Dr. Roberto Pereira y agradece por acompañarlos. </w:t>
      </w:r>
    </w:p>
    <w:p w:rsidR="001A7DB4" w:rsidRDefault="001A7DB4" w:rsidP="001A7DB4">
      <w:pPr>
        <w:numPr>
          <w:ilvl w:val="1"/>
          <w:numId w:val="34"/>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Infraestructura CAA</w:t>
      </w:r>
    </w:p>
    <w:p w:rsidR="00A73212" w:rsidRPr="00A73212" w:rsidRDefault="00A73212" w:rsidP="00A73212">
      <w:pPr>
        <w:pBdr>
          <w:top w:val="nil"/>
          <w:left w:val="nil"/>
          <w:bottom w:val="nil"/>
          <w:right w:val="nil"/>
          <w:between w:val="nil"/>
        </w:pBdr>
        <w:tabs>
          <w:tab w:val="left" w:pos="7230"/>
        </w:tabs>
        <w:jc w:val="both"/>
        <w:rPr>
          <w:rFonts w:ascii="Arial" w:eastAsia="Arial" w:hAnsi="Arial" w:cs="Arial"/>
          <w:b w:val="0"/>
          <w:sz w:val="24"/>
          <w:szCs w:val="24"/>
        </w:rPr>
      </w:pPr>
    </w:p>
    <w:p w:rsidR="00F673CA" w:rsidRDefault="00A73212" w:rsidP="00A7321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A73212">
        <w:rPr>
          <w:rFonts w:ascii="Arial" w:eastAsia="Arial" w:hAnsi="Arial" w:cs="Arial"/>
          <w:sz w:val="24"/>
          <w:szCs w:val="24"/>
        </w:rPr>
        <w:t>El se</w:t>
      </w:r>
      <w:r w:rsidRPr="00A73212">
        <w:rPr>
          <w:rFonts w:ascii="Arial" w:eastAsia="Arial" w:hAnsi="Arial" w:cs="Arial" w:hint="eastAsia"/>
          <w:sz w:val="24"/>
          <w:szCs w:val="24"/>
        </w:rPr>
        <w:t>ñ</w:t>
      </w:r>
      <w:r w:rsidRPr="00A73212">
        <w:rPr>
          <w:rFonts w:ascii="Arial" w:eastAsia="Arial" w:hAnsi="Arial" w:cs="Arial"/>
          <w:sz w:val="24"/>
          <w:szCs w:val="24"/>
        </w:rPr>
        <w:t>or Roberto Pereira</w:t>
      </w:r>
      <w:r w:rsidR="003A60E3">
        <w:rPr>
          <w:rFonts w:ascii="Arial" w:eastAsia="Arial" w:hAnsi="Arial" w:cs="Arial"/>
          <w:sz w:val="24"/>
          <w:szCs w:val="24"/>
        </w:rPr>
        <w:t xml:space="preserve"> informa que ha</w:t>
      </w:r>
      <w:r>
        <w:rPr>
          <w:rFonts w:ascii="Arial" w:eastAsia="Arial" w:hAnsi="Arial" w:cs="Arial"/>
          <w:sz w:val="24"/>
          <w:szCs w:val="24"/>
        </w:rPr>
        <w:t xml:space="preserve"> sido una lucha para ir accediendo espacio al TEC, hay que buscar una estrategia para poder ir buscando otro espacio para poder fortalecer el Centro Académico. </w:t>
      </w:r>
      <w:r w:rsidR="006D6381">
        <w:rPr>
          <w:rFonts w:ascii="Arial" w:eastAsia="Arial" w:hAnsi="Arial" w:cs="Arial"/>
          <w:sz w:val="24"/>
          <w:szCs w:val="24"/>
        </w:rPr>
        <w:t xml:space="preserve">La </w:t>
      </w:r>
      <w:r>
        <w:rPr>
          <w:rFonts w:ascii="Arial" w:eastAsia="Arial" w:hAnsi="Arial" w:cs="Arial"/>
          <w:sz w:val="24"/>
          <w:szCs w:val="24"/>
        </w:rPr>
        <w:t xml:space="preserve">situación en CONARE se ha apostado a que confían </w:t>
      </w:r>
      <w:r w:rsidR="00AA3652">
        <w:rPr>
          <w:rFonts w:ascii="Arial" w:eastAsia="Arial" w:hAnsi="Arial" w:cs="Arial"/>
          <w:sz w:val="24"/>
          <w:szCs w:val="24"/>
        </w:rPr>
        <w:t xml:space="preserve">en que se va a construir las instalaciones. </w:t>
      </w:r>
    </w:p>
    <w:p w:rsidR="00AA3652" w:rsidRDefault="00AA3652" w:rsidP="00A7321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3A60E3" w:rsidRDefault="003A60E3" w:rsidP="003A60E3">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r>
        <w:rPr>
          <w:rFonts w:ascii="Arial" w:hAnsi="Arial" w:cs="Arial"/>
          <w:sz w:val="24"/>
          <w:szCs w:val="24"/>
        </w:rPr>
        <w:t xml:space="preserve">El proyecto de Plaza Real, la ve una oportunidad para ir migrando, el comento con el señor Bernal Martínez, mejores condiciones que en el lugar donde están actualmente. Piensa que por ahí se puede intentar y hacer algún plan porque si no se seguirá sin posibilidades de mejorar. </w:t>
      </w:r>
    </w:p>
    <w:p w:rsidR="003A60E3" w:rsidRPr="003A60E3" w:rsidRDefault="003A60E3" w:rsidP="003A60E3">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p>
    <w:p w:rsidR="003A60E3" w:rsidRDefault="003A60E3" w:rsidP="00A73212">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r>
        <w:rPr>
          <w:rFonts w:ascii="Arial" w:hAnsi="Arial" w:cs="Arial"/>
          <w:sz w:val="24"/>
          <w:szCs w:val="24"/>
        </w:rPr>
        <w:t xml:space="preserve">La señora María Estrada comenta que fue parte de las solicitudes que se le hicieron a don Julio cuando se creó el Centro Académico de Alajuela, fortalecer las capacidades. </w:t>
      </w:r>
    </w:p>
    <w:p w:rsidR="003A60E3" w:rsidRDefault="003A60E3" w:rsidP="00A73212">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p>
    <w:p w:rsidR="003A60E3" w:rsidRDefault="003A60E3" w:rsidP="00A73212">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r w:rsidRPr="003A60E3">
        <w:rPr>
          <w:rFonts w:ascii="Arial" w:hAnsi="Arial" w:cs="Arial"/>
          <w:sz w:val="24"/>
          <w:szCs w:val="24"/>
        </w:rPr>
        <w:t>El se</w:t>
      </w:r>
      <w:r w:rsidRPr="003A60E3">
        <w:rPr>
          <w:rFonts w:ascii="Arial" w:hAnsi="Arial" w:cs="Arial" w:hint="eastAsia"/>
          <w:sz w:val="24"/>
          <w:szCs w:val="24"/>
        </w:rPr>
        <w:t>ñ</w:t>
      </w:r>
      <w:r w:rsidRPr="003A60E3">
        <w:rPr>
          <w:rFonts w:ascii="Arial" w:hAnsi="Arial" w:cs="Arial"/>
          <w:sz w:val="24"/>
          <w:szCs w:val="24"/>
        </w:rPr>
        <w:t xml:space="preserve">or Roberto Pereira </w:t>
      </w:r>
      <w:r>
        <w:rPr>
          <w:rFonts w:ascii="Arial" w:hAnsi="Arial" w:cs="Arial"/>
          <w:sz w:val="24"/>
          <w:szCs w:val="24"/>
        </w:rPr>
        <w:t xml:space="preserve">indica que claro él ha leído el acuerdo. </w:t>
      </w:r>
    </w:p>
    <w:p w:rsidR="003A60E3" w:rsidRDefault="003A60E3" w:rsidP="00A73212">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p>
    <w:p w:rsidR="003A60E3" w:rsidRDefault="007F4828" w:rsidP="00A73212">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r w:rsidRPr="007F4828">
        <w:rPr>
          <w:rFonts w:ascii="Arial" w:hAnsi="Arial" w:cs="Arial"/>
          <w:sz w:val="24"/>
          <w:szCs w:val="24"/>
        </w:rPr>
        <w:t>La se</w:t>
      </w:r>
      <w:r w:rsidRPr="007F4828">
        <w:rPr>
          <w:rFonts w:ascii="Arial" w:hAnsi="Arial" w:cs="Arial" w:hint="eastAsia"/>
          <w:sz w:val="24"/>
          <w:szCs w:val="24"/>
        </w:rPr>
        <w:t>ñ</w:t>
      </w:r>
      <w:r w:rsidRPr="007F4828">
        <w:rPr>
          <w:rFonts w:ascii="Arial" w:hAnsi="Arial" w:cs="Arial"/>
          <w:sz w:val="24"/>
          <w:szCs w:val="24"/>
        </w:rPr>
        <w:t>ora Mar</w:t>
      </w:r>
      <w:r w:rsidRPr="007F4828">
        <w:rPr>
          <w:rFonts w:ascii="Arial" w:hAnsi="Arial" w:cs="Arial" w:hint="eastAsia"/>
          <w:sz w:val="24"/>
          <w:szCs w:val="24"/>
        </w:rPr>
        <w:t>í</w:t>
      </w:r>
      <w:r w:rsidRPr="007F4828">
        <w:rPr>
          <w:rFonts w:ascii="Arial" w:hAnsi="Arial" w:cs="Arial"/>
          <w:sz w:val="24"/>
          <w:szCs w:val="24"/>
        </w:rPr>
        <w:t xml:space="preserve">a Estrada </w:t>
      </w:r>
      <w:r w:rsidR="003A60E3">
        <w:rPr>
          <w:rFonts w:ascii="Arial" w:hAnsi="Arial" w:cs="Arial"/>
          <w:sz w:val="24"/>
          <w:szCs w:val="24"/>
        </w:rPr>
        <w:t>indica que</w:t>
      </w:r>
      <w:r w:rsidR="003A60E3" w:rsidRPr="003A60E3">
        <w:rPr>
          <w:rFonts w:ascii="Arial" w:hAnsi="Arial" w:cs="Arial"/>
          <w:sz w:val="24"/>
          <w:szCs w:val="24"/>
        </w:rPr>
        <w:t xml:space="preserve"> </w:t>
      </w:r>
      <w:r w:rsidR="003A60E3">
        <w:rPr>
          <w:rFonts w:ascii="Arial" w:hAnsi="Arial" w:cs="Arial"/>
          <w:sz w:val="24"/>
          <w:szCs w:val="24"/>
        </w:rPr>
        <w:t xml:space="preserve">también en otro acuerdo se le pidió incorporar a Alajuela en el plan estructural. </w:t>
      </w:r>
    </w:p>
    <w:p w:rsidR="003A60E3" w:rsidRPr="00A73212" w:rsidRDefault="003A60E3" w:rsidP="00A73212">
      <w:pPr>
        <w:pStyle w:val="Prrafodelista"/>
        <w:pBdr>
          <w:top w:val="nil"/>
          <w:left w:val="nil"/>
          <w:bottom w:val="nil"/>
          <w:right w:val="nil"/>
          <w:between w:val="nil"/>
        </w:pBdr>
        <w:tabs>
          <w:tab w:val="left" w:pos="7230"/>
        </w:tabs>
        <w:spacing w:line="240" w:lineRule="auto"/>
        <w:jc w:val="both"/>
        <w:rPr>
          <w:rFonts w:ascii="Arial" w:hAnsi="Arial" w:cs="Arial"/>
          <w:sz w:val="24"/>
          <w:szCs w:val="24"/>
        </w:rPr>
      </w:pPr>
    </w:p>
    <w:p w:rsidR="00F673CA" w:rsidRDefault="003A60E3" w:rsidP="003A60E3">
      <w:pPr>
        <w:pStyle w:val="Prrafodelista"/>
        <w:pBdr>
          <w:top w:val="nil"/>
          <w:left w:val="nil"/>
          <w:bottom w:val="nil"/>
          <w:right w:val="nil"/>
          <w:between w:val="nil"/>
        </w:pBdr>
        <w:tabs>
          <w:tab w:val="left" w:pos="7230"/>
        </w:tabs>
        <w:jc w:val="both"/>
        <w:rPr>
          <w:rFonts w:ascii="Arial" w:hAnsi="Arial" w:cs="Arial"/>
          <w:sz w:val="24"/>
          <w:szCs w:val="24"/>
        </w:rPr>
      </w:pPr>
      <w:r w:rsidRPr="003A60E3">
        <w:rPr>
          <w:rFonts w:ascii="Arial" w:hAnsi="Arial" w:cs="Arial"/>
          <w:sz w:val="24"/>
          <w:szCs w:val="24"/>
        </w:rPr>
        <w:t>El se</w:t>
      </w:r>
      <w:r w:rsidRPr="003A60E3">
        <w:rPr>
          <w:rFonts w:ascii="Arial" w:hAnsi="Arial" w:cs="Arial" w:hint="eastAsia"/>
          <w:sz w:val="24"/>
          <w:szCs w:val="24"/>
        </w:rPr>
        <w:t>ñ</w:t>
      </w:r>
      <w:r w:rsidRPr="003A60E3">
        <w:rPr>
          <w:rFonts w:ascii="Arial" w:hAnsi="Arial" w:cs="Arial"/>
          <w:sz w:val="24"/>
          <w:szCs w:val="24"/>
        </w:rPr>
        <w:t>or Roberto Pereira</w:t>
      </w:r>
      <w:r>
        <w:rPr>
          <w:rFonts w:ascii="Arial" w:hAnsi="Arial" w:cs="Arial"/>
          <w:sz w:val="24"/>
          <w:szCs w:val="24"/>
        </w:rPr>
        <w:t xml:space="preserve"> agrega que él lo ha conversado con don Julio. </w:t>
      </w:r>
    </w:p>
    <w:p w:rsidR="003A60E3" w:rsidRDefault="003A60E3" w:rsidP="003A60E3">
      <w:pPr>
        <w:pStyle w:val="Prrafodelista"/>
        <w:pBdr>
          <w:top w:val="nil"/>
          <w:left w:val="nil"/>
          <w:bottom w:val="nil"/>
          <w:right w:val="nil"/>
          <w:between w:val="nil"/>
        </w:pBdr>
        <w:tabs>
          <w:tab w:val="left" w:pos="7230"/>
        </w:tabs>
        <w:jc w:val="both"/>
        <w:rPr>
          <w:rFonts w:ascii="Arial" w:hAnsi="Arial" w:cs="Arial"/>
          <w:sz w:val="24"/>
          <w:szCs w:val="24"/>
        </w:rPr>
      </w:pPr>
    </w:p>
    <w:p w:rsidR="003A60E3" w:rsidRPr="00155793" w:rsidRDefault="00155793" w:rsidP="003A60E3">
      <w:pPr>
        <w:pStyle w:val="Prrafodelista"/>
        <w:pBdr>
          <w:top w:val="nil"/>
          <w:left w:val="nil"/>
          <w:bottom w:val="nil"/>
          <w:right w:val="nil"/>
          <w:between w:val="nil"/>
        </w:pBdr>
        <w:tabs>
          <w:tab w:val="left" w:pos="7230"/>
        </w:tabs>
        <w:jc w:val="both"/>
        <w:rPr>
          <w:rFonts w:ascii="Arial" w:eastAsia="Arial" w:hAnsi="Arial" w:cs="Arial"/>
          <w:sz w:val="24"/>
          <w:szCs w:val="24"/>
        </w:rPr>
      </w:pPr>
      <w:r>
        <w:rPr>
          <w:rFonts w:ascii="Arial" w:eastAsia="Arial" w:hAnsi="Arial" w:cs="Arial"/>
          <w:sz w:val="24"/>
          <w:szCs w:val="24"/>
        </w:rPr>
        <w:t xml:space="preserve">El señor Freddy Araya comenta que </w:t>
      </w:r>
      <w:r w:rsidRPr="00155793">
        <w:rPr>
          <w:rFonts w:ascii="Arial" w:eastAsia="Arial" w:hAnsi="Arial" w:cs="Arial"/>
          <w:sz w:val="24"/>
          <w:szCs w:val="24"/>
        </w:rPr>
        <w:t xml:space="preserve">presentaron un proyecto de infraestructura. </w:t>
      </w:r>
    </w:p>
    <w:p w:rsidR="00155793" w:rsidRPr="00155793" w:rsidRDefault="00155793"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155793" w:rsidRDefault="00155793" w:rsidP="00155793">
      <w:pPr>
        <w:pStyle w:val="Prrafodelista"/>
        <w:pBdr>
          <w:top w:val="nil"/>
          <w:left w:val="nil"/>
          <w:bottom w:val="nil"/>
          <w:right w:val="nil"/>
          <w:between w:val="nil"/>
        </w:pBdr>
        <w:tabs>
          <w:tab w:val="left" w:pos="7230"/>
        </w:tabs>
        <w:spacing w:line="240" w:lineRule="auto"/>
        <w:jc w:val="both"/>
        <w:rPr>
          <w:rFonts w:ascii="Arial" w:eastAsia="Arial" w:hAnsi="Arial" w:cs="Arial"/>
          <w:b/>
          <w:sz w:val="24"/>
          <w:szCs w:val="24"/>
        </w:rPr>
      </w:pPr>
      <w:r w:rsidRPr="003A60E3">
        <w:rPr>
          <w:rFonts w:ascii="Arial" w:hAnsi="Arial" w:cs="Arial"/>
          <w:sz w:val="24"/>
          <w:szCs w:val="24"/>
        </w:rPr>
        <w:t>El se</w:t>
      </w:r>
      <w:r w:rsidRPr="003A60E3">
        <w:rPr>
          <w:rFonts w:ascii="Arial" w:hAnsi="Arial" w:cs="Arial" w:hint="eastAsia"/>
          <w:sz w:val="24"/>
          <w:szCs w:val="24"/>
        </w:rPr>
        <w:t>ñ</w:t>
      </w:r>
      <w:r w:rsidRPr="003A60E3">
        <w:rPr>
          <w:rFonts w:ascii="Arial" w:hAnsi="Arial" w:cs="Arial"/>
          <w:sz w:val="24"/>
          <w:szCs w:val="24"/>
        </w:rPr>
        <w:t xml:space="preserve">or Roberto Pereira </w:t>
      </w:r>
      <w:r>
        <w:rPr>
          <w:rFonts w:ascii="Arial" w:hAnsi="Arial" w:cs="Arial"/>
          <w:sz w:val="24"/>
          <w:szCs w:val="24"/>
        </w:rPr>
        <w:t xml:space="preserve">responde que, </w:t>
      </w:r>
      <w:r>
        <w:rPr>
          <w:rFonts w:ascii="Arial" w:eastAsia="Arial" w:hAnsi="Arial" w:cs="Arial"/>
          <w:sz w:val="24"/>
          <w:szCs w:val="24"/>
        </w:rPr>
        <w:t>d</w:t>
      </w:r>
      <w:r w:rsidRPr="00155793">
        <w:rPr>
          <w:rFonts w:ascii="Arial" w:eastAsia="Arial" w:hAnsi="Arial" w:cs="Arial"/>
          <w:sz w:val="24"/>
          <w:szCs w:val="24"/>
        </w:rPr>
        <w:t xml:space="preserve">e ahí a la realidad, ese proyecto fue lo mismo que vieron hace </w:t>
      </w:r>
      <w:r>
        <w:rPr>
          <w:rFonts w:ascii="Arial" w:eastAsia="Arial" w:hAnsi="Arial" w:cs="Arial"/>
          <w:sz w:val="24"/>
          <w:szCs w:val="24"/>
        </w:rPr>
        <w:t xml:space="preserve">un </w:t>
      </w:r>
      <w:r w:rsidRPr="00155793">
        <w:rPr>
          <w:rFonts w:ascii="Arial" w:eastAsia="Arial" w:hAnsi="Arial" w:cs="Arial"/>
          <w:sz w:val="24"/>
          <w:szCs w:val="24"/>
        </w:rPr>
        <w:t>año, pero independientemente de eso no se pueden atender a ese proyecto, hay que ver que hacer, principalmente por los estudiantes</w:t>
      </w:r>
      <w:r>
        <w:rPr>
          <w:rFonts w:ascii="Arial" w:eastAsia="Arial" w:hAnsi="Arial" w:cs="Arial"/>
          <w:b/>
          <w:sz w:val="24"/>
          <w:szCs w:val="24"/>
        </w:rPr>
        <w:t>.</w:t>
      </w:r>
    </w:p>
    <w:p w:rsidR="00155793" w:rsidRDefault="00155793" w:rsidP="00155793">
      <w:pPr>
        <w:pStyle w:val="Prrafodelista"/>
        <w:pBdr>
          <w:top w:val="nil"/>
          <w:left w:val="nil"/>
          <w:bottom w:val="nil"/>
          <w:right w:val="nil"/>
          <w:between w:val="nil"/>
        </w:pBdr>
        <w:tabs>
          <w:tab w:val="left" w:pos="7230"/>
        </w:tabs>
        <w:spacing w:line="240" w:lineRule="auto"/>
        <w:jc w:val="both"/>
        <w:rPr>
          <w:rFonts w:ascii="Arial" w:eastAsia="Arial" w:hAnsi="Arial" w:cs="Arial"/>
          <w:b/>
          <w:sz w:val="24"/>
          <w:szCs w:val="24"/>
        </w:rPr>
      </w:pPr>
    </w:p>
    <w:p w:rsidR="00155793" w:rsidRDefault="007F4828"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señor Luis Alexander Calvo</w:t>
      </w:r>
      <w:r>
        <w:rPr>
          <w:rFonts w:ascii="Arial" w:eastAsia="Arial" w:hAnsi="Arial" w:cs="Arial"/>
          <w:sz w:val="24"/>
          <w:szCs w:val="24"/>
        </w:rPr>
        <w:t xml:space="preserve"> cuantas aulas necesitan.</w:t>
      </w:r>
    </w:p>
    <w:p w:rsidR="007F4828" w:rsidRDefault="007F4828"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7F4828" w:rsidRDefault="007F4828"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 xml:space="preserve">or Roberto Pereira </w:t>
      </w:r>
      <w:r>
        <w:rPr>
          <w:rFonts w:ascii="Arial" w:eastAsia="Arial" w:hAnsi="Arial" w:cs="Arial"/>
          <w:sz w:val="24"/>
          <w:szCs w:val="24"/>
        </w:rPr>
        <w:t xml:space="preserve">responde que cualquier cosa nos ayuda, el laboratorio de química y física, eso está ahí, podrían acomodarse de alguna forma. Si se podría tener 2 o 3 aulas y acomodarlo y no irse totalmente ya que hay están los servicios, apoyo logístico tener acceso a eso. </w:t>
      </w:r>
    </w:p>
    <w:p w:rsidR="007F4828" w:rsidRDefault="007F4828"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7F4828" w:rsidRDefault="007F4828"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La se</w:t>
      </w:r>
      <w:r w:rsidRPr="007F4828">
        <w:rPr>
          <w:rFonts w:ascii="Arial" w:eastAsia="Arial" w:hAnsi="Arial" w:cs="Arial" w:hint="eastAsia"/>
          <w:sz w:val="24"/>
          <w:szCs w:val="24"/>
        </w:rPr>
        <w:t>ñ</w:t>
      </w:r>
      <w:r w:rsidRPr="007F4828">
        <w:rPr>
          <w:rFonts w:ascii="Arial" w:eastAsia="Arial" w:hAnsi="Arial" w:cs="Arial"/>
          <w:sz w:val="24"/>
          <w:szCs w:val="24"/>
        </w:rPr>
        <w:t>ora Mar</w:t>
      </w:r>
      <w:r w:rsidRPr="007F4828">
        <w:rPr>
          <w:rFonts w:ascii="Arial" w:eastAsia="Arial" w:hAnsi="Arial" w:cs="Arial" w:hint="eastAsia"/>
          <w:sz w:val="24"/>
          <w:szCs w:val="24"/>
        </w:rPr>
        <w:t>í</w:t>
      </w:r>
      <w:r w:rsidRPr="007F4828">
        <w:rPr>
          <w:rFonts w:ascii="Arial" w:eastAsia="Arial" w:hAnsi="Arial" w:cs="Arial"/>
          <w:sz w:val="24"/>
          <w:szCs w:val="24"/>
        </w:rPr>
        <w:t xml:space="preserve">a Estrada </w:t>
      </w:r>
      <w:r>
        <w:rPr>
          <w:rFonts w:ascii="Arial" w:eastAsia="Arial" w:hAnsi="Arial" w:cs="Arial"/>
          <w:sz w:val="24"/>
          <w:szCs w:val="24"/>
        </w:rPr>
        <w:t xml:space="preserve">indica que los profesores logren tener una oficina y los únicos campos disponibles son a medio día.  </w:t>
      </w:r>
      <w:r w:rsidR="00522D88">
        <w:rPr>
          <w:rFonts w:ascii="Arial" w:eastAsia="Arial" w:hAnsi="Arial" w:cs="Arial"/>
          <w:sz w:val="24"/>
          <w:szCs w:val="24"/>
        </w:rPr>
        <w:t xml:space="preserve">Cuál sería la propuesta, hacer algunos escenarios, en miras de que saquen al TEC de ahí. </w:t>
      </w:r>
    </w:p>
    <w:p w:rsidR="00522D88" w:rsidRDefault="00522D88" w:rsidP="0015579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522D88" w:rsidRPr="00522D88" w:rsidRDefault="00522D88" w:rsidP="00522D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cada universidad debe garantizar al estudiante la graduación, por lo que sería un proceso largo si se tuviera que cerrar. </w:t>
      </w:r>
    </w:p>
    <w:p w:rsidR="00522D88" w:rsidRDefault="00522D88" w:rsidP="00522D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522D88" w:rsidRPr="00522D88" w:rsidRDefault="00522D88" w:rsidP="00522D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señor Luis Alexander Calvo</w:t>
      </w:r>
      <w:r>
        <w:rPr>
          <w:rFonts w:ascii="Arial" w:eastAsia="Arial" w:hAnsi="Arial" w:cs="Arial"/>
          <w:sz w:val="24"/>
          <w:szCs w:val="24"/>
        </w:rPr>
        <w:t xml:space="preserve"> en la negociación del edifico de Administración que han ofrecido </w:t>
      </w:r>
    </w:p>
    <w:p w:rsidR="00522D88" w:rsidRPr="00522D88" w:rsidRDefault="00522D88" w:rsidP="00522D88">
      <w:pPr>
        <w:pStyle w:val="Prrafodelista"/>
        <w:pBdr>
          <w:top w:val="nil"/>
          <w:left w:val="nil"/>
          <w:bottom w:val="nil"/>
          <w:right w:val="nil"/>
          <w:between w:val="nil"/>
        </w:pBdr>
        <w:tabs>
          <w:tab w:val="left" w:pos="7230"/>
        </w:tabs>
        <w:jc w:val="both"/>
        <w:rPr>
          <w:rFonts w:ascii="Arial" w:eastAsia="Arial" w:hAnsi="Arial" w:cs="Arial"/>
          <w:sz w:val="24"/>
          <w:szCs w:val="24"/>
        </w:rPr>
      </w:pPr>
    </w:p>
    <w:p w:rsidR="00522D88" w:rsidRDefault="00522D88" w:rsidP="00522D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522D88">
        <w:rPr>
          <w:rFonts w:ascii="Arial" w:eastAsia="Arial" w:hAnsi="Arial" w:cs="Arial"/>
          <w:sz w:val="24"/>
          <w:szCs w:val="24"/>
        </w:rPr>
        <w:t>La se</w:t>
      </w:r>
      <w:r w:rsidRPr="00522D88">
        <w:rPr>
          <w:rFonts w:ascii="Arial" w:eastAsia="Arial" w:hAnsi="Arial" w:cs="Arial" w:hint="eastAsia"/>
          <w:sz w:val="24"/>
          <w:szCs w:val="24"/>
        </w:rPr>
        <w:t>ñ</w:t>
      </w:r>
      <w:r w:rsidRPr="00522D88">
        <w:rPr>
          <w:rFonts w:ascii="Arial" w:eastAsia="Arial" w:hAnsi="Arial" w:cs="Arial"/>
          <w:sz w:val="24"/>
          <w:szCs w:val="24"/>
        </w:rPr>
        <w:t>ora Mar</w:t>
      </w:r>
      <w:r w:rsidRPr="00522D88">
        <w:rPr>
          <w:rFonts w:ascii="Arial" w:eastAsia="Arial" w:hAnsi="Arial" w:cs="Arial" w:hint="eastAsia"/>
          <w:sz w:val="24"/>
          <w:szCs w:val="24"/>
        </w:rPr>
        <w:t>í</w:t>
      </w:r>
      <w:r w:rsidRPr="00522D88">
        <w:rPr>
          <w:rFonts w:ascii="Arial" w:eastAsia="Arial" w:hAnsi="Arial" w:cs="Arial"/>
          <w:sz w:val="24"/>
          <w:szCs w:val="24"/>
        </w:rPr>
        <w:t xml:space="preserve">a Estrada </w:t>
      </w:r>
      <w:r>
        <w:rPr>
          <w:rFonts w:ascii="Arial" w:eastAsia="Arial" w:hAnsi="Arial" w:cs="Arial"/>
          <w:sz w:val="24"/>
          <w:szCs w:val="24"/>
        </w:rPr>
        <w:t xml:space="preserve">responde que dos aulas durante el día, pero se tiene que ver si pueden aumentar. </w:t>
      </w:r>
    </w:p>
    <w:p w:rsidR="00522D88" w:rsidRDefault="00522D88" w:rsidP="00522D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F673CA" w:rsidRDefault="00E07E5A" w:rsidP="00465CA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indica que abogaría para ver cómo se acomodan en ese espacio.</w:t>
      </w:r>
    </w:p>
    <w:p w:rsidR="00465CA2" w:rsidRDefault="00465CA2" w:rsidP="00465CA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465CA2" w:rsidRDefault="00465CA2" w:rsidP="00465CA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522D88">
        <w:rPr>
          <w:rFonts w:ascii="Arial" w:eastAsia="Arial" w:hAnsi="Arial" w:cs="Arial"/>
          <w:sz w:val="24"/>
          <w:szCs w:val="24"/>
        </w:rPr>
        <w:t>La se</w:t>
      </w:r>
      <w:r w:rsidRPr="00522D88">
        <w:rPr>
          <w:rFonts w:ascii="Arial" w:eastAsia="Arial" w:hAnsi="Arial" w:cs="Arial" w:hint="eastAsia"/>
          <w:sz w:val="24"/>
          <w:szCs w:val="24"/>
        </w:rPr>
        <w:t>ñ</w:t>
      </w:r>
      <w:r w:rsidRPr="00522D88">
        <w:rPr>
          <w:rFonts w:ascii="Arial" w:eastAsia="Arial" w:hAnsi="Arial" w:cs="Arial"/>
          <w:sz w:val="24"/>
          <w:szCs w:val="24"/>
        </w:rPr>
        <w:t>ora Mar</w:t>
      </w:r>
      <w:r w:rsidRPr="00522D88">
        <w:rPr>
          <w:rFonts w:ascii="Arial" w:eastAsia="Arial" w:hAnsi="Arial" w:cs="Arial" w:hint="eastAsia"/>
          <w:sz w:val="24"/>
          <w:szCs w:val="24"/>
        </w:rPr>
        <w:t>í</w:t>
      </w:r>
      <w:r w:rsidRPr="00522D88">
        <w:rPr>
          <w:rFonts w:ascii="Arial" w:eastAsia="Arial" w:hAnsi="Arial" w:cs="Arial"/>
          <w:sz w:val="24"/>
          <w:szCs w:val="24"/>
        </w:rPr>
        <w:t>a Estrada</w:t>
      </w:r>
      <w:r>
        <w:rPr>
          <w:rFonts w:ascii="Arial" w:eastAsia="Arial" w:hAnsi="Arial" w:cs="Arial"/>
          <w:sz w:val="24"/>
          <w:szCs w:val="24"/>
        </w:rPr>
        <w:t xml:space="preserve"> la idea es poder esperar que usted como director nos plantee diferentes escenarios para ir conociendo diferentes perspectivas de que pasa, en el marco nacional les preocupa mucho y hay cambio de autoridades. Es importante darnos al Consejo de que pasaría en el peor de los casos, ayudar con un documento.</w:t>
      </w:r>
    </w:p>
    <w:p w:rsidR="00465CA2" w:rsidRDefault="00465CA2" w:rsidP="00465CA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465CA2" w:rsidRPr="00AC220D" w:rsidRDefault="00495442" w:rsidP="003E1444">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indica que sí. </w:t>
      </w:r>
    </w:p>
    <w:p w:rsidR="001A7DB4" w:rsidRDefault="001A7DB4" w:rsidP="001A7DB4">
      <w:pPr>
        <w:numPr>
          <w:ilvl w:val="1"/>
          <w:numId w:val="34"/>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Articulación programas de posgrado CAA</w:t>
      </w:r>
      <w:r w:rsidR="008E2FA2">
        <w:rPr>
          <w:rFonts w:ascii="Arial" w:eastAsia="Arial" w:hAnsi="Arial" w:cs="Arial"/>
          <w:b w:val="0"/>
          <w:sz w:val="24"/>
          <w:szCs w:val="24"/>
        </w:rPr>
        <w:t xml:space="preserve"> y Programas Técnicos </w:t>
      </w:r>
    </w:p>
    <w:p w:rsidR="00465CA2" w:rsidRDefault="00465CA2" w:rsidP="00465CA2">
      <w:pPr>
        <w:pBdr>
          <w:top w:val="nil"/>
          <w:left w:val="nil"/>
          <w:bottom w:val="nil"/>
          <w:right w:val="nil"/>
          <w:between w:val="nil"/>
        </w:pBdr>
        <w:tabs>
          <w:tab w:val="left" w:pos="7230"/>
        </w:tabs>
        <w:ind w:left="1440"/>
        <w:jc w:val="both"/>
        <w:rPr>
          <w:rFonts w:ascii="Arial" w:eastAsia="Arial" w:hAnsi="Arial" w:cs="Arial"/>
          <w:b w:val="0"/>
          <w:sz w:val="24"/>
          <w:szCs w:val="24"/>
        </w:rPr>
      </w:pPr>
    </w:p>
    <w:p w:rsidR="00465CA2" w:rsidRDefault="00465CA2" w:rsidP="00465CA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w:t>
      </w:r>
      <w:r w:rsidR="00AC220D">
        <w:rPr>
          <w:rFonts w:ascii="Arial" w:eastAsia="Arial" w:hAnsi="Arial" w:cs="Arial"/>
          <w:sz w:val="24"/>
          <w:szCs w:val="24"/>
        </w:rPr>
        <w:t xml:space="preserve">informa que se han impartido programas de posgrado de noche, pero con muchas quejas. Eso ha sido de gratis no se les cobra nada porque lo paga el CONARE. </w:t>
      </w:r>
    </w:p>
    <w:p w:rsidR="00AC220D" w:rsidRDefault="00AC220D" w:rsidP="00AC220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AC220D" w:rsidRDefault="00AC220D" w:rsidP="00AC220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522D88">
        <w:rPr>
          <w:rFonts w:ascii="Arial" w:eastAsia="Arial" w:hAnsi="Arial" w:cs="Arial"/>
          <w:sz w:val="24"/>
          <w:szCs w:val="24"/>
        </w:rPr>
        <w:t>La se</w:t>
      </w:r>
      <w:r w:rsidRPr="00522D88">
        <w:rPr>
          <w:rFonts w:ascii="Arial" w:eastAsia="Arial" w:hAnsi="Arial" w:cs="Arial" w:hint="eastAsia"/>
          <w:sz w:val="24"/>
          <w:szCs w:val="24"/>
        </w:rPr>
        <w:t>ñ</w:t>
      </w:r>
      <w:r w:rsidRPr="00522D88">
        <w:rPr>
          <w:rFonts w:ascii="Arial" w:eastAsia="Arial" w:hAnsi="Arial" w:cs="Arial"/>
          <w:sz w:val="24"/>
          <w:szCs w:val="24"/>
        </w:rPr>
        <w:t>ora Mar</w:t>
      </w:r>
      <w:r w:rsidRPr="00522D88">
        <w:rPr>
          <w:rFonts w:ascii="Arial" w:eastAsia="Arial" w:hAnsi="Arial" w:cs="Arial" w:hint="eastAsia"/>
          <w:sz w:val="24"/>
          <w:szCs w:val="24"/>
        </w:rPr>
        <w:t>í</w:t>
      </w:r>
      <w:r w:rsidRPr="00522D88">
        <w:rPr>
          <w:rFonts w:ascii="Arial" w:eastAsia="Arial" w:hAnsi="Arial" w:cs="Arial"/>
          <w:sz w:val="24"/>
          <w:szCs w:val="24"/>
        </w:rPr>
        <w:t>a Estrada</w:t>
      </w:r>
      <w:r>
        <w:rPr>
          <w:rFonts w:ascii="Arial" w:eastAsia="Arial" w:hAnsi="Arial" w:cs="Arial"/>
          <w:sz w:val="24"/>
          <w:szCs w:val="24"/>
        </w:rPr>
        <w:t xml:space="preserve"> pregunta no se les cobra nada.</w:t>
      </w:r>
    </w:p>
    <w:p w:rsidR="00AC220D" w:rsidRDefault="00AC220D" w:rsidP="00AC220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AC220D" w:rsidRDefault="00AC220D" w:rsidP="00AC220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responde que </w:t>
      </w:r>
      <w:r w:rsidR="00A30A49">
        <w:rPr>
          <w:rFonts w:ascii="Arial" w:eastAsia="Arial" w:hAnsi="Arial" w:cs="Arial"/>
          <w:sz w:val="24"/>
          <w:szCs w:val="24"/>
        </w:rPr>
        <w:t xml:space="preserve">no, no se les cobra nada, </w:t>
      </w:r>
      <w:r>
        <w:rPr>
          <w:rFonts w:ascii="Arial" w:eastAsia="Arial" w:hAnsi="Arial" w:cs="Arial"/>
          <w:sz w:val="24"/>
          <w:szCs w:val="24"/>
        </w:rPr>
        <w:t xml:space="preserve">ahora con el traslado de administración a Plaza Real </w:t>
      </w:r>
      <w:r w:rsidR="00A30A49">
        <w:rPr>
          <w:rFonts w:ascii="Arial" w:eastAsia="Arial" w:hAnsi="Arial" w:cs="Arial"/>
          <w:sz w:val="24"/>
          <w:szCs w:val="24"/>
        </w:rPr>
        <w:t>ellos han intentado que</w:t>
      </w:r>
      <w:r>
        <w:rPr>
          <w:rFonts w:ascii="Arial" w:eastAsia="Arial" w:hAnsi="Arial" w:cs="Arial"/>
          <w:sz w:val="24"/>
          <w:szCs w:val="24"/>
        </w:rPr>
        <w:t xml:space="preserve"> se pasen, pero ahí </w:t>
      </w:r>
      <w:r w:rsidR="00A30A49">
        <w:rPr>
          <w:rFonts w:ascii="Arial" w:eastAsia="Arial" w:hAnsi="Arial" w:cs="Arial"/>
          <w:sz w:val="24"/>
          <w:szCs w:val="24"/>
        </w:rPr>
        <w:t>si tienen que pagar, es un generador de discordia porque la</w:t>
      </w:r>
      <w:r>
        <w:rPr>
          <w:rFonts w:ascii="Arial" w:eastAsia="Arial" w:hAnsi="Arial" w:cs="Arial"/>
          <w:sz w:val="24"/>
          <w:szCs w:val="24"/>
        </w:rPr>
        <w:t xml:space="preserve"> </w:t>
      </w:r>
      <w:r w:rsidR="00A30A49">
        <w:rPr>
          <w:rFonts w:ascii="Arial" w:eastAsia="Arial" w:hAnsi="Arial" w:cs="Arial"/>
          <w:sz w:val="24"/>
          <w:szCs w:val="24"/>
        </w:rPr>
        <w:t xml:space="preserve">UCR </w:t>
      </w:r>
      <w:r>
        <w:rPr>
          <w:rFonts w:ascii="Arial" w:eastAsia="Arial" w:hAnsi="Arial" w:cs="Arial"/>
          <w:sz w:val="24"/>
          <w:szCs w:val="24"/>
        </w:rPr>
        <w:t>reclama por estos programas que dicen que son autofinanciados y el estado no tiene por qué</w:t>
      </w:r>
      <w:r w:rsidR="00A30A49">
        <w:rPr>
          <w:rFonts w:ascii="Arial" w:eastAsia="Arial" w:hAnsi="Arial" w:cs="Arial"/>
          <w:sz w:val="24"/>
          <w:szCs w:val="24"/>
        </w:rPr>
        <w:t xml:space="preserve"> estar subsidiando sus costos.</w:t>
      </w:r>
      <w:r>
        <w:rPr>
          <w:rFonts w:ascii="Arial" w:eastAsia="Arial" w:hAnsi="Arial" w:cs="Arial"/>
          <w:sz w:val="24"/>
          <w:szCs w:val="24"/>
        </w:rPr>
        <w:t xml:space="preserve"> </w:t>
      </w:r>
      <w:r w:rsidR="005D2E54">
        <w:rPr>
          <w:rFonts w:ascii="Arial" w:eastAsia="Arial" w:hAnsi="Arial" w:cs="Arial"/>
          <w:sz w:val="24"/>
          <w:szCs w:val="24"/>
        </w:rPr>
        <w:t>Para el Centro Académico no genera nada, es bueno por la función de la capacitación,</w:t>
      </w:r>
      <w:r w:rsidR="00CE2888">
        <w:rPr>
          <w:rFonts w:ascii="Arial" w:eastAsia="Arial" w:hAnsi="Arial" w:cs="Arial"/>
          <w:sz w:val="24"/>
          <w:szCs w:val="24"/>
        </w:rPr>
        <w:t xml:space="preserve"> y hay que fomentarlo,</w:t>
      </w:r>
      <w:r w:rsidR="005D2E54">
        <w:rPr>
          <w:rFonts w:ascii="Arial" w:eastAsia="Arial" w:hAnsi="Arial" w:cs="Arial"/>
          <w:sz w:val="24"/>
          <w:szCs w:val="24"/>
        </w:rPr>
        <w:t xml:space="preserve"> pero en sitio que sea del TEC y en el que se pueda realizar la vinculación </w:t>
      </w:r>
      <w:r w:rsidR="00CE2888">
        <w:rPr>
          <w:rFonts w:ascii="Arial" w:eastAsia="Arial" w:hAnsi="Arial" w:cs="Arial"/>
          <w:sz w:val="24"/>
          <w:szCs w:val="24"/>
        </w:rPr>
        <w:t xml:space="preserve">como se ha hecho en las otras Sedes y ahí se puede vincular bien las cosa, ahora se les presta la ayuda como TEC. </w:t>
      </w:r>
    </w:p>
    <w:p w:rsidR="00CE2888" w:rsidRDefault="00CE2888" w:rsidP="00AC220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AC220D" w:rsidRDefault="00CE2888" w:rsidP="00CE28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CE2888">
        <w:rPr>
          <w:rFonts w:ascii="Arial" w:eastAsia="Arial" w:hAnsi="Arial" w:cs="Arial"/>
          <w:sz w:val="24"/>
          <w:szCs w:val="24"/>
        </w:rPr>
        <w:t>La se</w:t>
      </w:r>
      <w:r w:rsidRPr="00CE2888">
        <w:rPr>
          <w:rFonts w:ascii="Arial" w:eastAsia="Arial" w:hAnsi="Arial" w:cs="Arial" w:hint="eastAsia"/>
          <w:sz w:val="24"/>
          <w:szCs w:val="24"/>
        </w:rPr>
        <w:t>ñ</w:t>
      </w:r>
      <w:r w:rsidRPr="00CE2888">
        <w:rPr>
          <w:rFonts w:ascii="Arial" w:eastAsia="Arial" w:hAnsi="Arial" w:cs="Arial"/>
          <w:sz w:val="24"/>
          <w:szCs w:val="24"/>
        </w:rPr>
        <w:t>ora Mar</w:t>
      </w:r>
      <w:r w:rsidRPr="00CE2888">
        <w:rPr>
          <w:rFonts w:ascii="Arial" w:eastAsia="Arial" w:hAnsi="Arial" w:cs="Arial" w:hint="eastAsia"/>
          <w:sz w:val="24"/>
          <w:szCs w:val="24"/>
        </w:rPr>
        <w:t>í</w:t>
      </w:r>
      <w:r w:rsidRPr="00CE2888">
        <w:rPr>
          <w:rFonts w:ascii="Arial" w:eastAsia="Arial" w:hAnsi="Arial" w:cs="Arial"/>
          <w:sz w:val="24"/>
          <w:szCs w:val="24"/>
        </w:rPr>
        <w:t>a Estrada</w:t>
      </w:r>
      <w:r>
        <w:rPr>
          <w:rFonts w:ascii="Arial" w:eastAsia="Arial" w:hAnsi="Arial" w:cs="Arial"/>
          <w:sz w:val="24"/>
          <w:szCs w:val="24"/>
        </w:rPr>
        <w:t xml:space="preserve"> pregunta si lo ha conversado con la señora Carmen</w:t>
      </w:r>
      <w:r w:rsidR="007626AB">
        <w:rPr>
          <w:rFonts w:ascii="Arial" w:eastAsia="Arial" w:hAnsi="Arial" w:cs="Arial"/>
          <w:sz w:val="24"/>
          <w:szCs w:val="24"/>
        </w:rPr>
        <w:t xml:space="preserve"> Madriz y</w:t>
      </w:r>
      <w:r>
        <w:rPr>
          <w:rFonts w:ascii="Arial" w:eastAsia="Arial" w:hAnsi="Arial" w:cs="Arial"/>
          <w:sz w:val="24"/>
          <w:szCs w:val="24"/>
        </w:rPr>
        <w:t xml:space="preserve"> quien atiende posgrados.</w:t>
      </w:r>
    </w:p>
    <w:p w:rsidR="00CE2888" w:rsidRPr="00CE2888" w:rsidRDefault="00CE2888" w:rsidP="00CE28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AC220D" w:rsidRDefault="00CE2888" w:rsidP="00CE2888">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responde que ellos, cualquiera que esté ahí, buscan la información para evacuar consultas, en realidad una vez le escribió a Carmen, pero no le respondió. </w:t>
      </w:r>
    </w:p>
    <w:p w:rsidR="00465CA2" w:rsidRDefault="009C1F91"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comenta que se debería tener un centro consolidado donde las personas ubiquen al TEC. </w:t>
      </w:r>
    </w:p>
    <w:p w:rsidR="007626AB" w:rsidRDefault="007626AB"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7626AB" w:rsidRDefault="007626AB"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Pr>
          <w:rFonts w:ascii="Arial" w:eastAsia="Arial" w:hAnsi="Arial" w:cs="Arial"/>
          <w:sz w:val="24"/>
          <w:szCs w:val="24"/>
        </w:rPr>
        <w:t xml:space="preserve">La señora Maria Estrada añade que con posgrados qué sigue, hablar con la señora Carmen Madriz para que todos los posgrados se muevan para </w:t>
      </w:r>
      <w:r w:rsidR="00EC4FCD">
        <w:rPr>
          <w:rFonts w:ascii="Arial" w:eastAsia="Arial" w:hAnsi="Arial" w:cs="Arial"/>
          <w:sz w:val="24"/>
          <w:szCs w:val="24"/>
        </w:rPr>
        <w:t xml:space="preserve">mitigar los posibles ruidos. </w:t>
      </w:r>
    </w:p>
    <w:p w:rsidR="00EC4FCD" w:rsidRDefault="00EC4FCD" w:rsidP="00EC4FC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7626AB" w:rsidRDefault="00EC4FCD" w:rsidP="00EC4FC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Pr>
          <w:rFonts w:ascii="Arial" w:eastAsia="Arial" w:hAnsi="Arial" w:cs="Arial"/>
          <w:sz w:val="24"/>
          <w:szCs w:val="24"/>
        </w:rPr>
        <w:t xml:space="preserve"> responde que no tiene le mando un correo y no le respondieron, de hecho, estaba Paola y le dijo que vieron ese tema de cómo administrarlo, porque no existe esa articulación, él puede </w:t>
      </w:r>
      <w:r w:rsidR="00271915">
        <w:rPr>
          <w:rFonts w:ascii="Arial" w:eastAsia="Arial" w:hAnsi="Arial" w:cs="Arial"/>
          <w:sz w:val="24"/>
          <w:szCs w:val="24"/>
        </w:rPr>
        <w:t>intentar</w:t>
      </w:r>
      <w:r>
        <w:rPr>
          <w:rFonts w:ascii="Arial" w:eastAsia="Arial" w:hAnsi="Arial" w:cs="Arial"/>
          <w:sz w:val="24"/>
          <w:szCs w:val="24"/>
        </w:rPr>
        <w:t xml:space="preserve">, pero es de una dirección, si es el Rector o el Consejo de cómo manejarlo. </w:t>
      </w:r>
    </w:p>
    <w:p w:rsidR="00EC4FCD" w:rsidRDefault="00EC4FCD" w:rsidP="00EC4FCD">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271915" w:rsidRPr="00271915" w:rsidRDefault="00EC4FCD" w:rsidP="00271915">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Pr>
          <w:rFonts w:ascii="Arial" w:eastAsia="Arial" w:hAnsi="Arial" w:cs="Arial"/>
          <w:sz w:val="24"/>
          <w:szCs w:val="24"/>
        </w:rPr>
        <w:t xml:space="preserve">El señor Luis Alexander indica que es competencia del Consejo de Posgrado y el Vicerrector de la VIE. </w:t>
      </w:r>
    </w:p>
    <w:p w:rsidR="00271915" w:rsidRPr="00271915" w:rsidRDefault="00271915" w:rsidP="00271915">
      <w:pPr>
        <w:pStyle w:val="Prrafodelista"/>
        <w:pBdr>
          <w:top w:val="nil"/>
          <w:left w:val="nil"/>
          <w:bottom w:val="nil"/>
          <w:right w:val="nil"/>
          <w:between w:val="nil"/>
        </w:pBdr>
        <w:tabs>
          <w:tab w:val="left" w:pos="7230"/>
        </w:tabs>
        <w:jc w:val="both"/>
        <w:rPr>
          <w:rFonts w:ascii="Arial" w:eastAsia="Arial" w:hAnsi="Arial" w:cs="Arial"/>
          <w:sz w:val="24"/>
          <w:szCs w:val="24"/>
        </w:rPr>
      </w:pPr>
    </w:p>
    <w:p w:rsidR="00271915" w:rsidRDefault="00271915" w:rsidP="00271915">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271915">
        <w:rPr>
          <w:rFonts w:ascii="Arial" w:eastAsia="Arial" w:hAnsi="Arial" w:cs="Arial"/>
          <w:sz w:val="24"/>
          <w:szCs w:val="24"/>
        </w:rPr>
        <w:t>El se</w:t>
      </w:r>
      <w:r w:rsidRPr="00271915">
        <w:rPr>
          <w:rFonts w:ascii="Arial" w:eastAsia="Arial" w:hAnsi="Arial" w:cs="Arial" w:hint="eastAsia"/>
          <w:sz w:val="24"/>
          <w:szCs w:val="24"/>
        </w:rPr>
        <w:t>ñ</w:t>
      </w:r>
      <w:r w:rsidRPr="00271915">
        <w:rPr>
          <w:rFonts w:ascii="Arial" w:eastAsia="Arial" w:hAnsi="Arial" w:cs="Arial"/>
          <w:sz w:val="24"/>
          <w:szCs w:val="24"/>
        </w:rPr>
        <w:t xml:space="preserve">or Roberto Pereira </w:t>
      </w:r>
      <w:r>
        <w:rPr>
          <w:rFonts w:ascii="Arial" w:eastAsia="Arial" w:hAnsi="Arial" w:cs="Arial"/>
          <w:sz w:val="24"/>
          <w:szCs w:val="24"/>
        </w:rPr>
        <w:t xml:space="preserve">añade que los posgrados deberían estar juntos en ese local, en ese sitio donde este solo el TEC. Es nuestra imagen y la ganancia. Igual que los programas técnicos que van de la mano, aunque son administrados por la Fundatec. </w:t>
      </w:r>
    </w:p>
    <w:p w:rsidR="00271915" w:rsidRDefault="00271915" w:rsidP="00271915">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271915" w:rsidRDefault="00271915" w:rsidP="00E441C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Pr>
          <w:rFonts w:ascii="Arial" w:eastAsia="Arial" w:hAnsi="Arial" w:cs="Arial"/>
          <w:sz w:val="24"/>
          <w:szCs w:val="24"/>
        </w:rPr>
        <w:t xml:space="preserve">Comenta sobre el técnico en aeronáutica, hay una gran necesidad de mano de obra en esa disciplina a nivel técnico, es una solución que nadie le está dando al país, COOPESA se haría cargo de los laboratorios, con la ventaja de darlo diurno que no compita en la noche y que sea intensivo. Toda esta oferta sería </w:t>
      </w:r>
      <w:r w:rsidR="003E1444">
        <w:rPr>
          <w:rFonts w:ascii="Arial" w:eastAsia="Arial" w:hAnsi="Arial" w:cs="Arial"/>
          <w:sz w:val="24"/>
          <w:szCs w:val="24"/>
        </w:rPr>
        <w:t xml:space="preserve">bueno </w:t>
      </w:r>
      <w:r>
        <w:rPr>
          <w:rFonts w:ascii="Arial" w:eastAsia="Arial" w:hAnsi="Arial" w:cs="Arial"/>
          <w:sz w:val="24"/>
          <w:szCs w:val="24"/>
        </w:rPr>
        <w:t xml:space="preserve">que estuviese en Plaza real, se compartirían los costos. </w:t>
      </w:r>
    </w:p>
    <w:p w:rsidR="00E441C3" w:rsidRPr="00E441C3" w:rsidRDefault="00E441C3" w:rsidP="00E441C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826747" w:rsidRPr="00E441C3" w:rsidRDefault="00E441C3" w:rsidP="00E441C3">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E441C3">
        <w:rPr>
          <w:rFonts w:ascii="Arial" w:eastAsia="Arial" w:hAnsi="Arial" w:cs="Arial"/>
          <w:sz w:val="24"/>
          <w:szCs w:val="24"/>
        </w:rPr>
        <w:t>La se</w:t>
      </w:r>
      <w:r w:rsidRPr="00E441C3">
        <w:rPr>
          <w:rFonts w:ascii="Arial" w:eastAsia="Arial" w:hAnsi="Arial" w:cs="Arial" w:hint="eastAsia"/>
          <w:sz w:val="24"/>
          <w:szCs w:val="24"/>
        </w:rPr>
        <w:t>ñ</w:t>
      </w:r>
      <w:r w:rsidRPr="00E441C3">
        <w:rPr>
          <w:rFonts w:ascii="Arial" w:eastAsia="Arial" w:hAnsi="Arial" w:cs="Arial"/>
          <w:sz w:val="24"/>
          <w:szCs w:val="24"/>
        </w:rPr>
        <w:t xml:space="preserve">ora Maria Estrada </w:t>
      </w:r>
      <w:r>
        <w:rPr>
          <w:rFonts w:ascii="Arial" w:eastAsia="Arial" w:hAnsi="Arial" w:cs="Arial"/>
          <w:sz w:val="24"/>
          <w:szCs w:val="24"/>
        </w:rPr>
        <w:t>indica que l</w:t>
      </w:r>
      <w:r w:rsidR="00826747">
        <w:rPr>
          <w:rFonts w:ascii="Arial" w:eastAsia="Arial" w:hAnsi="Arial" w:cs="Arial"/>
          <w:sz w:val="24"/>
          <w:szCs w:val="24"/>
        </w:rPr>
        <w:t>e preocupa que otro técnico está vinculado</w:t>
      </w:r>
      <w:r>
        <w:rPr>
          <w:rFonts w:ascii="Arial" w:eastAsia="Arial" w:hAnsi="Arial" w:cs="Arial"/>
          <w:sz w:val="24"/>
          <w:szCs w:val="24"/>
        </w:rPr>
        <w:t>, n</w:t>
      </w:r>
      <w:r w:rsidR="00826747" w:rsidRPr="00E441C3">
        <w:rPr>
          <w:rFonts w:ascii="Arial" w:eastAsia="Arial" w:hAnsi="Arial" w:cs="Arial"/>
          <w:sz w:val="24"/>
          <w:szCs w:val="24"/>
        </w:rPr>
        <w:t xml:space="preserve">o hay nadie destacado </w:t>
      </w:r>
      <w:r w:rsidRPr="00E441C3">
        <w:rPr>
          <w:rFonts w:ascii="Arial" w:eastAsia="Arial" w:hAnsi="Arial" w:cs="Arial"/>
          <w:sz w:val="24"/>
          <w:szCs w:val="24"/>
        </w:rPr>
        <w:t>allá</w:t>
      </w:r>
      <w:r>
        <w:rPr>
          <w:rFonts w:ascii="Arial" w:eastAsia="Arial" w:hAnsi="Arial" w:cs="Arial"/>
          <w:sz w:val="24"/>
          <w:szCs w:val="24"/>
        </w:rPr>
        <w:t>.</w:t>
      </w:r>
    </w:p>
    <w:p w:rsidR="00826747" w:rsidRDefault="00826747"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7626AB" w:rsidRPr="003E1444" w:rsidRDefault="00E441C3" w:rsidP="003E1444">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271915">
        <w:rPr>
          <w:rFonts w:ascii="Arial" w:eastAsia="Arial" w:hAnsi="Arial" w:cs="Arial"/>
          <w:sz w:val="24"/>
          <w:szCs w:val="24"/>
        </w:rPr>
        <w:t>El se</w:t>
      </w:r>
      <w:r w:rsidRPr="00271915">
        <w:rPr>
          <w:rFonts w:ascii="Arial" w:eastAsia="Arial" w:hAnsi="Arial" w:cs="Arial" w:hint="eastAsia"/>
          <w:sz w:val="24"/>
          <w:szCs w:val="24"/>
        </w:rPr>
        <w:t>ñ</w:t>
      </w:r>
      <w:r w:rsidRPr="00271915">
        <w:rPr>
          <w:rFonts w:ascii="Arial" w:eastAsia="Arial" w:hAnsi="Arial" w:cs="Arial"/>
          <w:sz w:val="24"/>
          <w:szCs w:val="24"/>
        </w:rPr>
        <w:t xml:space="preserve">or Roberto Pereira </w:t>
      </w:r>
      <w:r>
        <w:rPr>
          <w:rFonts w:ascii="Arial" w:eastAsia="Arial" w:hAnsi="Arial" w:cs="Arial"/>
          <w:sz w:val="24"/>
          <w:szCs w:val="24"/>
        </w:rPr>
        <w:t>responde que d</w:t>
      </w:r>
      <w:r w:rsidR="00826747">
        <w:rPr>
          <w:rFonts w:ascii="Arial" w:eastAsia="Arial" w:hAnsi="Arial" w:cs="Arial"/>
          <w:sz w:val="24"/>
          <w:szCs w:val="24"/>
        </w:rPr>
        <w:t>esconoce, son cosas que no controla</w:t>
      </w:r>
      <w:r>
        <w:rPr>
          <w:rFonts w:ascii="Arial" w:eastAsia="Arial" w:hAnsi="Arial" w:cs="Arial"/>
          <w:sz w:val="24"/>
          <w:szCs w:val="24"/>
        </w:rPr>
        <w:t xml:space="preserve">, el intento que hubiera alguien, pero solo administración le pago unas horas a una persona que se encargará. </w:t>
      </w:r>
    </w:p>
    <w:p w:rsidR="001A7DB4" w:rsidRDefault="001A7DB4" w:rsidP="001A7DB4">
      <w:pPr>
        <w:numPr>
          <w:ilvl w:val="1"/>
          <w:numId w:val="34"/>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Oferta académica CAA</w:t>
      </w:r>
    </w:p>
    <w:p w:rsidR="007626AB" w:rsidRDefault="007626AB" w:rsidP="007626AB">
      <w:pPr>
        <w:pBdr>
          <w:top w:val="nil"/>
          <w:left w:val="nil"/>
          <w:bottom w:val="nil"/>
          <w:right w:val="nil"/>
          <w:between w:val="nil"/>
        </w:pBdr>
        <w:tabs>
          <w:tab w:val="left" w:pos="7230"/>
        </w:tabs>
        <w:jc w:val="both"/>
        <w:rPr>
          <w:rFonts w:ascii="Arial" w:eastAsia="Arial" w:hAnsi="Arial" w:cs="Arial"/>
          <w:b w:val="0"/>
          <w:sz w:val="24"/>
          <w:szCs w:val="24"/>
        </w:rPr>
      </w:pPr>
    </w:p>
    <w:p w:rsidR="007626AB" w:rsidRDefault="007626AB"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7F4828">
        <w:rPr>
          <w:rFonts w:ascii="Arial" w:eastAsia="Arial" w:hAnsi="Arial" w:cs="Arial"/>
          <w:sz w:val="24"/>
          <w:szCs w:val="24"/>
        </w:rPr>
        <w:t>El se</w:t>
      </w:r>
      <w:r w:rsidRPr="007F4828">
        <w:rPr>
          <w:rFonts w:ascii="Arial" w:eastAsia="Arial" w:hAnsi="Arial" w:cs="Arial" w:hint="eastAsia"/>
          <w:sz w:val="24"/>
          <w:szCs w:val="24"/>
        </w:rPr>
        <w:t>ñ</w:t>
      </w:r>
      <w:r w:rsidRPr="007F4828">
        <w:rPr>
          <w:rFonts w:ascii="Arial" w:eastAsia="Arial" w:hAnsi="Arial" w:cs="Arial"/>
          <w:sz w:val="24"/>
          <w:szCs w:val="24"/>
        </w:rPr>
        <w:t>or Roberto Pereira</w:t>
      </w:r>
      <w:r w:rsidR="008E2FA2">
        <w:rPr>
          <w:rFonts w:ascii="Arial" w:eastAsia="Arial" w:hAnsi="Arial" w:cs="Arial"/>
          <w:sz w:val="24"/>
          <w:szCs w:val="24"/>
        </w:rPr>
        <w:t xml:space="preserve"> comenta que en lo que es fondo del sistema se tiene carreras de grado, están con electrónica y computación. Se tuvo la solicitud de aeronáutica, pero no ha caminado. La otra solicitud ha sido informal que es de Administración de Empresas, el bachillerato. </w:t>
      </w:r>
      <w:r w:rsidR="00C54F11">
        <w:rPr>
          <w:rFonts w:ascii="Arial" w:eastAsia="Arial" w:hAnsi="Arial" w:cs="Arial"/>
          <w:sz w:val="24"/>
          <w:szCs w:val="24"/>
        </w:rPr>
        <w:t xml:space="preserve">Es difícil llevar esa propuesta que se financie con fondo del sistema, porque ya la Universidad Nacional lo tiene desde hace 10 años. </w:t>
      </w:r>
    </w:p>
    <w:p w:rsidR="008E2FA2" w:rsidRDefault="008E2FA2"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8E2FA2" w:rsidRDefault="004D1BC2"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4D1BC2">
        <w:rPr>
          <w:rFonts w:ascii="Arial" w:eastAsia="Arial" w:hAnsi="Arial" w:cs="Arial"/>
          <w:sz w:val="24"/>
          <w:szCs w:val="24"/>
        </w:rPr>
        <w:t>El señor Roy Barrantes comenta que</w:t>
      </w:r>
      <w:r>
        <w:rPr>
          <w:rFonts w:ascii="Arial" w:eastAsia="Arial" w:hAnsi="Arial" w:cs="Arial"/>
          <w:sz w:val="24"/>
          <w:szCs w:val="24"/>
        </w:rPr>
        <w:t xml:space="preserve"> le parece ilógico </w:t>
      </w:r>
      <w:r w:rsidRPr="004D1BC2">
        <w:rPr>
          <w:rFonts w:ascii="Arial" w:eastAsia="Arial" w:hAnsi="Arial" w:cs="Arial"/>
          <w:sz w:val="24"/>
          <w:szCs w:val="24"/>
        </w:rPr>
        <w:t>si</w:t>
      </w:r>
      <w:r>
        <w:rPr>
          <w:rFonts w:ascii="Arial" w:eastAsia="Arial" w:hAnsi="Arial" w:cs="Arial"/>
          <w:sz w:val="24"/>
          <w:szCs w:val="24"/>
        </w:rPr>
        <w:t xml:space="preserve"> hay necesidades del TEC en Alajuela y hay un edificio disponible no se puedan </w:t>
      </w:r>
      <w:r w:rsidR="003E1444">
        <w:rPr>
          <w:rFonts w:ascii="Arial" w:eastAsia="Arial" w:hAnsi="Arial" w:cs="Arial"/>
          <w:sz w:val="24"/>
          <w:szCs w:val="24"/>
        </w:rPr>
        <w:t>subsanar</w:t>
      </w:r>
      <w:r>
        <w:rPr>
          <w:rFonts w:ascii="Arial" w:eastAsia="Arial" w:hAnsi="Arial" w:cs="Arial"/>
          <w:sz w:val="24"/>
          <w:szCs w:val="24"/>
        </w:rPr>
        <w:t xml:space="preserve"> esas necesidades, no se piensa en las necesidades de todo el TEC. </w:t>
      </w:r>
    </w:p>
    <w:p w:rsidR="004D1BC2" w:rsidRDefault="004D1BC2"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4D1BC2" w:rsidRPr="004D1BC2" w:rsidRDefault="004D1BC2" w:rsidP="004D1BC2">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4D1BC2">
        <w:rPr>
          <w:rFonts w:ascii="Arial" w:eastAsia="Arial" w:hAnsi="Arial" w:cs="Arial"/>
          <w:sz w:val="24"/>
          <w:szCs w:val="24"/>
        </w:rPr>
        <w:t>La se</w:t>
      </w:r>
      <w:r w:rsidRPr="004D1BC2">
        <w:rPr>
          <w:rFonts w:ascii="Arial" w:eastAsia="Arial" w:hAnsi="Arial" w:cs="Arial" w:hint="eastAsia"/>
          <w:sz w:val="24"/>
          <w:szCs w:val="24"/>
        </w:rPr>
        <w:t>ñ</w:t>
      </w:r>
      <w:r w:rsidRPr="004D1BC2">
        <w:rPr>
          <w:rFonts w:ascii="Arial" w:eastAsia="Arial" w:hAnsi="Arial" w:cs="Arial"/>
          <w:sz w:val="24"/>
          <w:szCs w:val="24"/>
        </w:rPr>
        <w:t xml:space="preserve">ora Maria Estrada </w:t>
      </w:r>
      <w:r>
        <w:rPr>
          <w:rFonts w:ascii="Arial" w:eastAsia="Arial" w:hAnsi="Arial" w:cs="Arial"/>
          <w:sz w:val="24"/>
          <w:szCs w:val="24"/>
        </w:rPr>
        <w:t>indica que con el apoyo de</w:t>
      </w:r>
      <w:r w:rsidR="001C16DE">
        <w:rPr>
          <w:rFonts w:ascii="Arial" w:eastAsia="Arial" w:hAnsi="Arial" w:cs="Arial"/>
          <w:sz w:val="24"/>
          <w:szCs w:val="24"/>
        </w:rPr>
        <w:t xml:space="preserve"> esos 122</w:t>
      </w:r>
      <w:r>
        <w:rPr>
          <w:rFonts w:ascii="Arial" w:eastAsia="Arial" w:hAnsi="Arial" w:cs="Arial"/>
          <w:sz w:val="24"/>
          <w:szCs w:val="24"/>
        </w:rPr>
        <w:t xml:space="preserve"> millones</w:t>
      </w:r>
      <w:r w:rsidR="001C16DE">
        <w:rPr>
          <w:rFonts w:ascii="Arial" w:eastAsia="Arial" w:hAnsi="Arial" w:cs="Arial"/>
          <w:sz w:val="24"/>
          <w:szCs w:val="24"/>
        </w:rPr>
        <w:t xml:space="preserve"> que está solicitando la escuela, que</w:t>
      </w:r>
      <w:r>
        <w:rPr>
          <w:rFonts w:ascii="Arial" w:eastAsia="Arial" w:hAnsi="Arial" w:cs="Arial"/>
          <w:sz w:val="24"/>
          <w:szCs w:val="24"/>
        </w:rPr>
        <w:t xml:space="preserve"> haya una posibilidad de espacio físico para el Centro Académico de Alajuela, de 2 o 4 aulas. </w:t>
      </w:r>
      <w:r w:rsidRPr="004D1BC2">
        <w:rPr>
          <w:rFonts w:ascii="Arial" w:eastAsia="Arial" w:hAnsi="Arial" w:cs="Arial"/>
          <w:sz w:val="24"/>
          <w:szCs w:val="24"/>
        </w:rPr>
        <w:t xml:space="preserve"> </w:t>
      </w:r>
    </w:p>
    <w:p w:rsidR="004D1BC2" w:rsidRDefault="004D1BC2"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p>
    <w:p w:rsidR="007626AB" w:rsidRPr="003E1444" w:rsidRDefault="001C16DE" w:rsidP="003E1444">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1C16DE">
        <w:rPr>
          <w:rFonts w:ascii="Arial" w:eastAsia="Arial" w:hAnsi="Arial" w:cs="Arial"/>
          <w:sz w:val="24"/>
          <w:szCs w:val="24"/>
        </w:rPr>
        <w:t>El se</w:t>
      </w:r>
      <w:r w:rsidRPr="001C16DE">
        <w:rPr>
          <w:rFonts w:ascii="Arial" w:eastAsia="Arial" w:hAnsi="Arial" w:cs="Arial" w:hint="eastAsia"/>
          <w:sz w:val="24"/>
          <w:szCs w:val="24"/>
        </w:rPr>
        <w:t>ñ</w:t>
      </w:r>
      <w:r w:rsidRPr="001C16DE">
        <w:rPr>
          <w:rFonts w:ascii="Arial" w:eastAsia="Arial" w:hAnsi="Arial" w:cs="Arial"/>
          <w:sz w:val="24"/>
          <w:szCs w:val="24"/>
        </w:rPr>
        <w:t xml:space="preserve">or Roberto Pereira </w:t>
      </w:r>
      <w:r>
        <w:rPr>
          <w:rFonts w:ascii="Arial" w:eastAsia="Arial" w:hAnsi="Arial" w:cs="Arial"/>
          <w:sz w:val="24"/>
          <w:szCs w:val="24"/>
        </w:rPr>
        <w:t>comenta que es la oportunidad de hacer esa transición.</w:t>
      </w:r>
    </w:p>
    <w:p w:rsidR="001A7DB4" w:rsidRDefault="001A7DB4" w:rsidP="001A7DB4">
      <w:pPr>
        <w:numPr>
          <w:ilvl w:val="1"/>
          <w:numId w:val="34"/>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Reestructuración del presupuesto CONARE (F</w:t>
      </w:r>
      <w:r w:rsidR="00F673CA">
        <w:rPr>
          <w:rFonts w:ascii="Arial" w:eastAsia="Arial" w:hAnsi="Arial" w:cs="Arial"/>
          <w:b w:val="0"/>
          <w:sz w:val="24"/>
          <w:szCs w:val="24"/>
        </w:rPr>
        <w:t xml:space="preserve">ondo </w:t>
      </w:r>
      <w:r w:rsidRPr="004F4C36">
        <w:rPr>
          <w:rFonts w:ascii="Arial" w:eastAsia="Arial" w:hAnsi="Arial" w:cs="Arial"/>
          <w:b w:val="0"/>
          <w:sz w:val="24"/>
          <w:szCs w:val="24"/>
        </w:rPr>
        <w:t>S</w:t>
      </w:r>
      <w:r w:rsidR="00F673CA">
        <w:rPr>
          <w:rFonts w:ascii="Arial" w:eastAsia="Arial" w:hAnsi="Arial" w:cs="Arial"/>
          <w:b w:val="0"/>
          <w:sz w:val="24"/>
          <w:szCs w:val="24"/>
        </w:rPr>
        <w:t>istema</w:t>
      </w:r>
      <w:r w:rsidRPr="004F4C36">
        <w:rPr>
          <w:rFonts w:ascii="Arial" w:eastAsia="Arial" w:hAnsi="Arial" w:cs="Arial"/>
          <w:b w:val="0"/>
          <w:sz w:val="24"/>
          <w:szCs w:val="24"/>
        </w:rPr>
        <w:t>)</w:t>
      </w:r>
    </w:p>
    <w:p w:rsidR="00F673CA" w:rsidRDefault="00F673CA" w:rsidP="00F673CA">
      <w:pPr>
        <w:pStyle w:val="Prrafodelista"/>
        <w:pBdr>
          <w:top w:val="nil"/>
          <w:left w:val="nil"/>
          <w:bottom w:val="nil"/>
          <w:right w:val="nil"/>
          <w:between w:val="nil"/>
        </w:pBdr>
        <w:tabs>
          <w:tab w:val="left" w:pos="7230"/>
        </w:tabs>
        <w:jc w:val="both"/>
        <w:rPr>
          <w:rFonts w:ascii="Arial" w:eastAsia="Arial" w:hAnsi="Arial" w:cs="Arial"/>
          <w:b/>
          <w:sz w:val="24"/>
          <w:szCs w:val="24"/>
        </w:rPr>
      </w:pPr>
    </w:p>
    <w:p w:rsidR="00F673CA" w:rsidRPr="007626AB" w:rsidRDefault="00F673CA" w:rsidP="007626AB">
      <w:pPr>
        <w:pStyle w:val="Prrafodelista"/>
        <w:pBdr>
          <w:top w:val="nil"/>
          <w:left w:val="nil"/>
          <w:bottom w:val="nil"/>
          <w:right w:val="nil"/>
          <w:between w:val="nil"/>
        </w:pBdr>
        <w:tabs>
          <w:tab w:val="left" w:pos="7230"/>
        </w:tabs>
        <w:spacing w:line="240" w:lineRule="auto"/>
        <w:jc w:val="both"/>
        <w:rPr>
          <w:rFonts w:ascii="Arial" w:eastAsia="Arial" w:hAnsi="Arial" w:cs="Arial"/>
          <w:sz w:val="24"/>
          <w:szCs w:val="24"/>
        </w:rPr>
      </w:pPr>
      <w:r w:rsidRPr="00F673CA">
        <w:rPr>
          <w:rFonts w:ascii="Arial" w:eastAsia="Arial" w:hAnsi="Arial" w:cs="Arial"/>
          <w:sz w:val="24"/>
          <w:szCs w:val="24"/>
        </w:rPr>
        <w:t xml:space="preserve">El señor Roberto Pereira </w:t>
      </w:r>
      <w:r>
        <w:rPr>
          <w:rFonts w:ascii="Arial" w:eastAsia="Arial" w:hAnsi="Arial" w:cs="Arial"/>
          <w:sz w:val="24"/>
          <w:szCs w:val="24"/>
        </w:rPr>
        <w:t xml:space="preserve">comenta que no toca a la Sede va a tocar fondo del sistema, pero no el de la Sede, en la Sede para este año se aprobó un 3% de incremento no le han dado oficialmente el comunicado, con eso la UCR redujo la matrícula para el próximo año, porque no les va a alcanzar, en principio no los afectaría, han conversado con don Luis Paulino seguirían igual con las dos carreras.  Es la información que tiene sobre este tema. </w:t>
      </w:r>
    </w:p>
    <w:p w:rsidR="001A7DB4" w:rsidRDefault="001A7DB4" w:rsidP="001A7DB4">
      <w:pPr>
        <w:numPr>
          <w:ilvl w:val="1"/>
          <w:numId w:val="34"/>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Servicios estudiantiles CAA</w:t>
      </w:r>
    </w:p>
    <w:p w:rsidR="00F673CA" w:rsidRDefault="00F673CA" w:rsidP="00F673CA">
      <w:pPr>
        <w:pBdr>
          <w:top w:val="nil"/>
          <w:left w:val="nil"/>
          <w:bottom w:val="nil"/>
          <w:right w:val="nil"/>
          <w:between w:val="nil"/>
        </w:pBdr>
        <w:tabs>
          <w:tab w:val="left" w:pos="7230"/>
        </w:tabs>
        <w:ind w:left="720"/>
        <w:jc w:val="both"/>
        <w:rPr>
          <w:rFonts w:ascii="Arial" w:eastAsia="Arial" w:hAnsi="Arial" w:cs="Arial"/>
          <w:b w:val="0"/>
          <w:sz w:val="24"/>
          <w:szCs w:val="24"/>
        </w:rPr>
      </w:pPr>
    </w:p>
    <w:p w:rsidR="00F673CA" w:rsidRDefault="001B28C8" w:rsidP="00F673CA">
      <w:pPr>
        <w:pBdr>
          <w:top w:val="nil"/>
          <w:left w:val="nil"/>
          <w:bottom w:val="nil"/>
          <w:right w:val="nil"/>
          <w:between w:val="nil"/>
        </w:pBdr>
        <w:tabs>
          <w:tab w:val="left" w:pos="7230"/>
        </w:tabs>
        <w:ind w:left="720"/>
        <w:jc w:val="both"/>
        <w:rPr>
          <w:rFonts w:ascii="Arial" w:eastAsia="Arial" w:hAnsi="Arial" w:cs="Arial"/>
          <w:b w:val="0"/>
          <w:sz w:val="24"/>
          <w:szCs w:val="24"/>
        </w:rPr>
      </w:pPr>
      <w:r w:rsidRPr="001B28C8">
        <w:rPr>
          <w:rFonts w:ascii="Arial" w:eastAsia="Arial" w:hAnsi="Arial" w:cs="Arial"/>
          <w:b w:val="0"/>
          <w:sz w:val="24"/>
          <w:szCs w:val="24"/>
        </w:rPr>
        <w:t>El se</w:t>
      </w:r>
      <w:r w:rsidRPr="001B28C8">
        <w:rPr>
          <w:rFonts w:ascii="Arial" w:eastAsia="Arial" w:hAnsi="Arial" w:cs="Arial" w:hint="eastAsia"/>
          <w:b w:val="0"/>
          <w:sz w:val="24"/>
          <w:szCs w:val="24"/>
        </w:rPr>
        <w:t>ñ</w:t>
      </w:r>
      <w:r w:rsidRPr="001B28C8">
        <w:rPr>
          <w:rFonts w:ascii="Arial" w:eastAsia="Arial" w:hAnsi="Arial" w:cs="Arial"/>
          <w:b w:val="0"/>
          <w:sz w:val="24"/>
          <w:szCs w:val="24"/>
        </w:rPr>
        <w:t xml:space="preserve">or Roberto Pereira </w:t>
      </w:r>
      <w:r w:rsidR="00F673CA">
        <w:rPr>
          <w:rFonts w:ascii="Arial" w:eastAsia="Arial" w:hAnsi="Arial" w:cs="Arial"/>
          <w:b w:val="0"/>
          <w:sz w:val="24"/>
          <w:szCs w:val="24"/>
        </w:rPr>
        <w:t xml:space="preserve">Se han venido incrementando desde el momento que </w:t>
      </w:r>
      <w:r w:rsidR="003E1444">
        <w:rPr>
          <w:rFonts w:ascii="Arial" w:eastAsia="Arial" w:hAnsi="Arial" w:cs="Arial"/>
          <w:b w:val="0"/>
          <w:sz w:val="24"/>
          <w:szCs w:val="24"/>
        </w:rPr>
        <w:t>él</w:t>
      </w:r>
      <w:r w:rsidR="00F673CA">
        <w:rPr>
          <w:rFonts w:ascii="Arial" w:eastAsia="Arial" w:hAnsi="Arial" w:cs="Arial"/>
          <w:b w:val="0"/>
          <w:sz w:val="24"/>
          <w:szCs w:val="24"/>
        </w:rPr>
        <w:t xml:space="preserve"> llegó al Centro Académico, porque muchas cosas las está promoviendo el CONARE, el servicio de salud para estudiantes y funcionarios, los servicios médicos se contrató una empresa, pero el servicio de odontología está pendiente.</w:t>
      </w:r>
      <w:r>
        <w:rPr>
          <w:rFonts w:ascii="Arial" w:eastAsia="Arial" w:hAnsi="Arial" w:cs="Arial"/>
          <w:b w:val="0"/>
          <w:sz w:val="24"/>
          <w:szCs w:val="24"/>
        </w:rPr>
        <w:t xml:space="preserve"> Se licito un espacio de la soda, se adjudicó</w:t>
      </w:r>
      <w:r w:rsidR="00A73212">
        <w:rPr>
          <w:rFonts w:ascii="Arial" w:eastAsia="Arial" w:hAnsi="Arial" w:cs="Arial"/>
          <w:b w:val="0"/>
          <w:sz w:val="24"/>
          <w:szCs w:val="24"/>
        </w:rPr>
        <w:t xml:space="preserve"> y esta para empezar en enero, viene otra empresa. </w:t>
      </w:r>
    </w:p>
    <w:p w:rsidR="00A73212" w:rsidRDefault="00A73212" w:rsidP="00F673CA">
      <w:pPr>
        <w:pBdr>
          <w:top w:val="nil"/>
          <w:left w:val="nil"/>
          <w:bottom w:val="nil"/>
          <w:right w:val="nil"/>
          <w:between w:val="nil"/>
        </w:pBdr>
        <w:tabs>
          <w:tab w:val="left" w:pos="7230"/>
        </w:tabs>
        <w:ind w:left="720"/>
        <w:jc w:val="both"/>
        <w:rPr>
          <w:rFonts w:ascii="Arial" w:eastAsia="Arial" w:hAnsi="Arial" w:cs="Arial"/>
          <w:b w:val="0"/>
          <w:sz w:val="24"/>
          <w:szCs w:val="24"/>
        </w:rPr>
      </w:pPr>
    </w:p>
    <w:p w:rsidR="00F673CA" w:rsidRDefault="00A73212" w:rsidP="00F673CA">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Se incrementó la atención psicológica, se tiene un tiempo completo.</w:t>
      </w:r>
    </w:p>
    <w:p w:rsidR="00F673CA" w:rsidRPr="004F4C36" w:rsidRDefault="00F673CA" w:rsidP="00A73212">
      <w:pPr>
        <w:pBdr>
          <w:top w:val="nil"/>
          <w:left w:val="nil"/>
          <w:bottom w:val="nil"/>
          <w:right w:val="nil"/>
          <w:between w:val="nil"/>
        </w:pBdr>
        <w:tabs>
          <w:tab w:val="left" w:pos="7230"/>
        </w:tabs>
        <w:jc w:val="both"/>
        <w:rPr>
          <w:rFonts w:ascii="Arial" w:eastAsia="Arial" w:hAnsi="Arial" w:cs="Arial"/>
          <w:b w:val="0"/>
          <w:sz w:val="24"/>
          <w:szCs w:val="24"/>
        </w:rPr>
      </w:pPr>
    </w:p>
    <w:p w:rsidR="001A7DB4" w:rsidRDefault="001A7DB4" w:rsidP="001A7DB4">
      <w:pPr>
        <w:numPr>
          <w:ilvl w:val="1"/>
          <w:numId w:val="34"/>
        </w:numPr>
        <w:pBdr>
          <w:top w:val="nil"/>
          <w:left w:val="nil"/>
          <w:bottom w:val="nil"/>
          <w:right w:val="nil"/>
          <w:between w:val="nil"/>
        </w:pBdr>
        <w:tabs>
          <w:tab w:val="left" w:pos="7230"/>
        </w:tabs>
        <w:jc w:val="both"/>
        <w:rPr>
          <w:rFonts w:ascii="Arial" w:eastAsia="Arial" w:hAnsi="Arial" w:cs="Arial"/>
          <w:b w:val="0"/>
          <w:sz w:val="24"/>
          <w:szCs w:val="24"/>
        </w:rPr>
      </w:pPr>
      <w:r w:rsidRPr="004F4C36">
        <w:rPr>
          <w:rFonts w:ascii="Arial" w:eastAsia="Arial" w:hAnsi="Arial" w:cs="Arial"/>
          <w:b w:val="0"/>
          <w:sz w:val="24"/>
          <w:szCs w:val="24"/>
        </w:rPr>
        <w:t>Visita CAA (posible fecha de hacer la CAAE en CAA)</w:t>
      </w:r>
    </w:p>
    <w:p w:rsidR="001A7DB4" w:rsidRPr="004F4C36" w:rsidRDefault="001A7DB4" w:rsidP="001A7DB4">
      <w:pPr>
        <w:pBdr>
          <w:top w:val="nil"/>
          <w:left w:val="nil"/>
          <w:bottom w:val="nil"/>
          <w:right w:val="nil"/>
          <w:between w:val="nil"/>
        </w:pBdr>
        <w:tabs>
          <w:tab w:val="left" w:pos="7230"/>
        </w:tabs>
        <w:ind w:left="1440"/>
        <w:jc w:val="both"/>
        <w:rPr>
          <w:rFonts w:ascii="Arial" w:eastAsia="Arial" w:hAnsi="Arial" w:cs="Arial"/>
          <w:b w:val="0"/>
          <w:sz w:val="24"/>
          <w:szCs w:val="24"/>
        </w:rPr>
      </w:pPr>
    </w:p>
    <w:p w:rsidR="008F023A" w:rsidRDefault="007626AB" w:rsidP="007626AB">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Se comenta y se dispone ir el martes 29 de enero.</w:t>
      </w:r>
    </w:p>
    <w:p w:rsidR="008F023A" w:rsidRDefault="008F023A" w:rsidP="007626AB">
      <w:pPr>
        <w:pBdr>
          <w:top w:val="nil"/>
          <w:left w:val="nil"/>
          <w:bottom w:val="nil"/>
          <w:right w:val="nil"/>
          <w:between w:val="nil"/>
        </w:pBdr>
        <w:tabs>
          <w:tab w:val="left" w:pos="7230"/>
        </w:tabs>
        <w:ind w:left="720"/>
        <w:jc w:val="both"/>
        <w:rPr>
          <w:rFonts w:ascii="Arial" w:eastAsia="Arial" w:hAnsi="Arial" w:cs="Arial"/>
          <w:b w:val="0"/>
          <w:sz w:val="24"/>
          <w:szCs w:val="24"/>
        </w:rPr>
      </w:pPr>
    </w:p>
    <w:p w:rsidR="004F4C36" w:rsidRDefault="008F023A" w:rsidP="007626AB">
      <w:pPr>
        <w:pBdr>
          <w:top w:val="nil"/>
          <w:left w:val="nil"/>
          <w:bottom w:val="nil"/>
          <w:right w:val="nil"/>
          <w:between w:val="nil"/>
        </w:pBdr>
        <w:tabs>
          <w:tab w:val="left" w:pos="7230"/>
        </w:tabs>
        <w:ind w:left="720"/>
        <w:jc w:val="both"/>
        <w:rPr>
          <w:rFonts w:ascii="Arial" w:eastAsia="Arial" w:hAnsi="Arial" w:cs="Arial"/>
          <w:b w:val="0"/>
          <w:sz w:val="24"/>
          <w:szCs w:val="24"/>
        </w:rPr>
      </w:pPr>
      <w:r>
        <w:rPr>
          <w:rFonts w:ascii="Arial" w:eastAsia="Arial" w:hAnsi="Arial" w:cs="Arial"/>
          <w:b w:val="0"/>
          <w:sz w:val="24"/>
          <w:szCs w:val="24"/>
        </w:rPr>
        <w:t xml:space="preserve">El señor Roberto Pereira agradece por la invitación. </w:t>
      </w:r>
      <w:r w:rsidR="007626AB">
        <w:rPr>
          <w:rFonts w:ascii="Arial" w:eastAsia="Arial" w:hAnsi="Arial" w:cs="Arial"/>
          <w:b w:val="0"/>
          <w:sz w:val="24"/>
          <w:szCs w:val="24"/>
        </w:rPr>
        <w:t xml:space="preserve"> </w:t>
      </w:r>
    </w:p>
    <w:p w:rsidR="004F4C36" w:rsidRPr="00A43DE2" w:rsidRDefault="004F4C36" w:rsidP="00F34329">
      <w:pPr>
        <w:jc w:val="both"/>
        <w:rPr>
          <w:rFonts w:ascii="Arial" w:eastAsia="Arial" w:hAnsi="Arial" w:cs="Arial"/>
          <w:b w:val="0"/>
          <w:sz w:val="24"/>
          <w:szCs w:val="24"/>
        </w:rPr>
      </w:pPr>
    </w:p>
    <w:p w:rsidR="00215757" w:rsidRDefault="00215757" w:rsidP="00215757">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1B5087">
        <w:rPr>
          <w:rFonts w:ascii="Arial" w:eastAsia="Arial" w:hAnsi="Arial" w:cs="Arial"/>
          <w:sz w:val="24"/>
          <w:szCs w:val="24"/>
        </w:rPr>
        <w:t xml:space="preserve">Proyecto Plaza Real </w:t>
      </w:r>
    </w:p>
    <w:p w:rsidR="001B5087" w:rsidRPr="001B5087" w:rsidRDefault="001B5087" w:rsidP="001B5087">
      <w:pPr>
        <w:pBdr>
          <w:top w:val="nil"/>
          <w:left w:val="nil"/>
          <w:bottom w:val="nil"/>
          <w:right w:val="nil"/>
          <w:between w:val="nil"/>
        </w:pBdr>
        <w:tabs>
          <w:tab w:val="left" w:pos="7230"/>
        </w:tabs>
        <w:ind w:left="360"/>
        <w:jc w:val="both"/>
        <w:rPr>
          <w:rFonts w:ascii="Arial" w:eastAsia="Arial" w:hAnsi="Arial" w:cs="Arial"/>
          <w:sz w:val="24"/>
          <w:szCs w:val="24"/>
        </w:rPr>
      </w:pPr>
    </w:p>
    <w:p w:rsidR="00215757" w:rsidRDefault="00215757" w:rsidP="00215757">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Pendiente la otra semana. </w:t>
      </w:r>
    </w:p>
    <w:p w:rsidR="00215757" w:rsidRPr="00215757" w:rsidRDefault="00215757" w:rsidP="00215757">
      <w:pPr>
        <w:pBdr>
          <w:top w:val="nil"/>
          <w:left w:val="nil"/>
          <w:bottom w:val="nil"/>
          <w:right w:val="nil"/>
          <w:between w:val="nil"/>
        </w:pBdr>
        <w:tabs>
          <w:tab w:val="left" w:pos="7230"/>
        </w:tabs>
        <w:ind w:left="360"/>
        <w:jc w:val="both"/>
        <w:rPr>
          <w:rFonts w:ascii="Arial" w:eastAsia="Arial" w:hAnsi="Arial" w:cs="Arial"/>
          <w:sz w:val="24"/>
          <w:szCs w:val="24"/>
        </w:rPr>
      </w:pPr>
    </w:p>
    <w:p w:rsidR="00215757" w:rsidRPr="001B5087" w:rsidRDefault="00215757" w:rsidP="00215757">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1B5087">
        <w:rPr>
          <w:rFonts w:ascii="Arial" w:eastAsia="Arial" w:hAnsi="Arial" w:cs="Arial"/>
          <w:sz w:val="24"/>
          <w:szCs w:val="24"/>
        </w:rPr>
        <w:t>Reglamento de Vinculaci</w:t>
      </w:r>
      <w:r w:rsidRPr="001B5087">
        <w:rPr>
          <w:rFonts w:ascii="Arial" w:eastAsia="Arial" w:hAnsi="Arial" w:cs="Arial" w:hint="eastAsia"/>
          <w:sz w:val="24"/>
          <w:szCs w:val="24"/>
        </w:rPr>
        <w:t>ó</w:t>
      </w:r>
      <w:r w:rsidRPr="001B5087">
        <w:rPr>
          <w:rFonts w:ascii="Arial" w:eastAsia="Arial" w:hAnsi="Arial" w:cs="Arial"/>
          <w:sz w:val="24"/>
          <w:szCs w:val="24"/>
        </w:rPr>
        <w:t>n Externa Remunerada</w:t>
      </w:r>
    </w:p>
    <w:p w:rsidR="00215757" w:rsidRDefault="00215757" w:rsidP="00215757">
      <w:pPr>
        <w:pBdr>
          <w:top w:val="nil"/>
          <w:left w:val="nil"/>
          <w:bottom w:val="nil"/>
          <w:right w:val="nil"/>
          <w:between w:val="nil"/>
        </w:pBdr>
        <w:tabs>
          <w:tab w:val="left" w:pos="7230"/>
        </w:tabs>
        <w:ind w:left="360"/>
        <w:jc w:val="both"/>
        <w:rPr>
          <w:rFonts w:ascii="Arial" w:eastAsia="Arial" w:hAnsi="Arial" w:cs="Arial"/>
          <w:b w:val="0"/>
          <w:sz w:val="24"/>
          <w:szCs w:val="24"/>
        </w:rPr>
      </w:pPr>
    </w:p>
    <w:p w:rsidR="00215757" w:rsidRDefault="00215757" w:rsidP="00215757">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Pendiente la otra semana. </w:t>
      </w:r>
    </w:p>
    <w:p w:rsidR="00215757" w:rsidRPr="00215757" w:rsidRDefault="00215757" w:rsidP="00215757">
      <w:pPr>
        <w:pBdr>
          <w:top w:val="nil"/>
          <w:left w:val="nil"/>
          <w:bottom w:val="nil"/>
          <w:right w:val="nil"/>
          <w:between w:val="nil"/>
        </w:pBdr>
        <w:tabs>
          <w:tab w:val="left" w:pos="7230"/>
        </w:tabs>
        <w:ind w:left="360"/>
        <w:jc w:val="both"/>
        <w:rPr>
          <w:rFonts w:ascii="Arial" w:eastAsia="Arial" w:hAnsi="Arial" w:cs="Arial"/>
          <w:sz w:val="24"/>
          <w:szCs w:val="24"/>
        </w:rPr>
      </w:pPr>
    </w:p>
    <w:p w:rsidR="00215757" w:rsidRPr="001B5087" w:rsidRDefault="00215757" w:rsidP="00215757">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1B5087">
        <w:rPr>
          <w:rFonts w:ascii="Arial" w:eastAsia="Arial" w:hAnsi="Arial" w:cs="Arial"/>
          <w:sz w:val="24"/>
          <w:szCs w:val="24"/>
        </w:rPr>
        <w:t xml:space="preserve">Varios </w:t>
      </w:r>
    </w:p>
    <w:p w:rsidR="00215757" w:rsidRDefault="00215757" w:rsidP="001C2C22">
      <w:pPr>
        <w:autoSpaceDE w:val="0"/>
        <w:autoSpaceDN w:val="0"/>
        <w:adjustRightInd w:val="0"/>
        <w:jc w:val="both"/>
        <w:rPr>
          <w:rFonts w:ascii="Arial" w:hAnsi="Arial" w:cs="Arial"/>
          <w:sz w:val="24"/>
          <w:szCs w:val="24"/>
        </w:rPr>
      </w:pPr>
    </w:p>
    <w:p w:rsidR="00215757" w:rsidRDefault="00215757" w:rsidP="001C2C22">
      <w:pPr>
        <w:autoSpaceDE w:val="0"/>
        <w:autoSpaceDN w:val="0"/>
        <w:adjustRightInd w:val="0"/>
        <w:jc w:val="both"/>
        <w:rPr>
          <w:rFonts w:ascii="Arial" w:hAnsi="Arial" w:cs="Arial"/>
          <w:sz w:val="24"/>
          <w:szCs w:val="24"/>
        </w:rPr>
      </w:pPr>
    </w:p>
    <w:p w:rsidR="00960EFB" w:rsidRPr="008F023A" w:rsidRDefault="008F023A" w:rsidP="001C2C22">
      <w:pPr>
        <w:autoSpaceDE w:val="0"/>
        <w:autoSpaceDN w:val="0"/>
        <w:adjustRightInd w:val="0"/>
        <w:jc w:val="both"/>
        <w:rPr>
          <w:rFonts w:ascii="Arial" w:hAnsi="Arial" w:cs="Arial"/>
          <w:b w:val="0"/>
          <w:sz w:val="24"/>
          <w:szCs w:val="24"/>
        </w:rPr>
      </w:pPr>
      <w:r w:rsidRPr="008F023A">
        <w:rPr>
          <w:rFonts w:ascii="Arial" w:hAnsi="Arial" w:cs="Arial"/>
          <w:b w:val="0"/>
          <w:sz w:val="24"/>
          <w:szCs w:val="24"/>
        </w:rPr>
        <w:t xml:space="preserve">No se presentaron varios. </w:t>
      </w:r>
    </w:p>
    <w:p w:rsidR="00CE0176" w:rsidRDefault="00CE0176" w:rsidP="00C94965">
      <w:pPr>
        <w:autoSpaceDE w:val="0"/>
        <w:autoSpaceDN w:val="0"/>
        <w:adjustRightInd w:val="0"/>
        <w:jc w:val="both"/>
        <w:rPr>
          <w:rFonts w:ascii="Arial" w:hAnsi="Arial" w:cs="Arial"/>
          <w:b w:val="0"/>
          <w:sz w:val="24"/>
          <w:szCs w:val="24"/>
        </w:rPr>
      </w:pPr>
    </w:p>
    <w:p w:rsidR="003E1444" w:rsidRDefault="003E1444" w:rsidP="00C94965">
      <w:pPr>
        <w:autoSpaceDE w:val="0"/>
        <w:autoSpaceDN w:val="0"/>
        <w:adjustRightInd w:val="0"/>
        <w:jc w:val="both"/>
        <w:rPr>
          <w:rFonts w:ascii="Arial" w:hAnsi="Arial" w:cs="Arial"/>
          <w:b w:val="0"/>
          <w:sz w:val="24"/>
          <w:szCs w:val="24"/>
        </w:rPr>
      </w:pPr>
    </w:p>
    <w:p w:rsidR="003E1444" w:rsidRDefault="003E1444" w:rsidP="00C94965">
      <w:pPr>
        <w:autoSpaceDE w:val="0"/>
        <w:autoSpaceDN w:val="0"/>
        <w:adjustRightInd w:val="0"/>
        <w:jc w:val="both"/>
        <w:rPr>
          <w:rFonts w:ascii="Arial" w:hAnsi="Arial" w:cs="Arial"/>
          <w:b w:val="0"/>
          <w:sz w:val="24"/>
          <w:szCs w:val="24"/>
        </w:rPr>
      </w:pPr>
      <w:bookmarkStart w:id="0" w:name="_GoBack"/>
      <w:bookmarkEnd w:id="0"/>
    </w:p>
    <w:p w:rsidR="003E1444" w:rsidRDefault="003E1444" w:rsidP="00C94965">
      <w:pPr>
        <w:autoSpaceDE w:val="0"/>
        <w:autoSpaceDN w:val="0"/>
        <w:adjustRightInd w:val="0"/>
        <w:jc w:val="both"/>
        <w:rPr>
          <w:rFonts w:ascii="Arial" w:hAnsi="Arial" w:cs="Arial"/>
          <w:b w:val="0"/>
          <w:sz w:val="24"/>
          <w:szCs w:val="24"/>
        </w:rPr>
      </w:pPr>
    </w:p>
    <w:p w:rsidR="003E1444" w:rsidRDefault="003E1444" w:rsidP="003E1444">
      <w:pPr>
        <w:jc w:val="both"/>
        <w:rPr>
          <w:rFonts w:ascii="Arial" w:eastAsia="Arial" w:hAnsi="Arial" w:cs="Arial"/>
          <w:b w:val="0"/>
          <w:sz w:val="24"/>
          <w:szCs w:val="24"/>
        </w:rPr>
      </w:pPr>
      <w:r>
        <w:rPr>
          <w:rFonts w:ascii="Arial" w:eastAsia="Arial" w:hAnsi="Arial" w:cs="Arial"/>
          <w:b w:val="0"/>
          <w:sz w:val="24"/>
          <w:szCs w:val="24"/>
        </w:rPr>
        <w:t xml:space="preserve">Firma: </w:t>
      </w:r>
    </w:p>
    <w:p w:rsidR="003E1444" w:rsidRDefault="003E1444" w:rsidP="003E1444">
      <w:pPr>
        <w:jc w:val="both"/>
        <w:rPr>
          <w:rFonts w:ascii="Arial" w:hAnsi="Arial" w:cs="Arial"/>
          <w:i/>
          <w:color w:val="0066FF"/>
          <w:u w:val="single"/>
        </w:rPr>
      </w:pPr>
    </w:p>
    <w:p w:rsidR="003E1444" w:rsidRDefault="003E1444" w:rsidP="003E1444">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3E1444" w:rsidRDefault="003E1444" w:rsidP="003E1444">
      <w:pPr>
        <w:jc w:val="both"/>
        <w:rPr>
          <w:rFonts w:ascii="Arial" w:eastAsia="Arial" w:hAnsi="Arial" w:cs="Arial"/>
          <w:b w:val="0"/>
          <w:sz w:val="24"/>
          <w:szCs w:val="24"/>
        </w:rPr>
      </w:pPr>
    </w:p>
    <w:p w:rsidR="003E1444" w:rsidRDefault="003E1444" w:rsidP="003E1444">
      <w:pPr>
        <w:jc w:val="both"/>
        <w:rPr>
          <w:rFonts w:ascii="Arial" w:eastAsia="Arial" w:hAnsi="Arial" w:cs="Arial"/>
          <w:b w:val="0"/>
          <w:sz w:val="24"/>
          <w:szCs w:val="24"/>
        </w:rPr>
      </w:pPr>
    </w:p>
    <w:p w:rsidR="003E1444" w:rsidRDefault="003E1444" w:rsidP="003E1444">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3E1444" w:rsidRDefault="003E1444" w:rsidP="00C94965">
      <w:pPr>
        <w:autoSpaceDE w:val="0"/>
        <w:autoSpaceDN w:val="0"/>
        <w:adjustRightInd w:val="0"/>
        <w:jc w:val="both"/>
        <w:rPr>
          <w:rFonts w:ascii="Arial" w:hAnsi="Arial" w:cs="Arial"/>
          <w:b w:val="0"/>
          <w:sz w:val="24"/>
          <w:szCs w:val="24"/>
        </w:rPr>
      </w:pPr>
    </w:p>
    <w:p w:rsidR="003E1444" w:rsidRDefault="003E1444" w:rsidP="00C94965">
      <w:pPr>
        <w:autoSpaceDE w:val="0"/>
        <w:autoSpaceDN w:val="0"/>
        <w:adjustRightInd w:val="0"/>
        <w:jc w:val="both"/>
        <w:rPr>
          <w:rFonts w:ascii="Arial" w:hAnsi="Arial" w:cs="Arial"/>
          <w:b w:val="0"/>
          <w:sz w:val="24"/>
          <w:szCs w:val="24"/>
        </w:rPr>
      </w:pPr>
    </w:p>
    <w:p w:rsidR="003E1444" w:rsidRDefault="003E1444" w:rsidP="00C94965">
      <w:pPr>
        <w:autoSpaceDE w:val="0"/>
        <w:autoSpaceDN w:val="0"/>
        <w:adjustRightInd w:val="0"/>
        <w:jc w:val="both"/>
        <w:rPr>
          <w:rFonts w:ascii="Arial" w:hAnsi="Arial" w:cs="Arial"/>
          <w:b w:val="0"/>
          <w:sz w:val="24"/>
          <w:szCs w:val="24"/>
        </w:rPr>
      </w:pPr>
    </w:p>
    <w:p w:rsidR="003E1444" w:rsidRDefault="003E1444" w:rsidP="00C94965">
      <w:pPr>
        <w:autoSpaceDE w:val="0"/>
        <w:autoSpaceDN w:val="0"/>
        <w:adjustRightInd w:val="0"/>
        <w:jc w:val="both"/>
        <w:rPr>
          <w:rFonts w:ascii="Arial" w:hAnsi="Arial" w:cs="Arial"/>
          <w:b w:val="0"/>
          <w:sz w:val="24"/>
          <w:szCs w:val="24"/>
        </w:rPr>
      </w:pPr>
    </w:p>
    <w:p w:rsidR="003E1444" w:rsidRDefault="003E1444" w:rsidP="00C94965">
      <w:pPr>
        <w:autoSpaceDE w:val="0"/>
        <w:autoSpaceDN w:val="0"/>
        <w:adjustRightInd w:val="0"/>
        <w:jc w:val="both"/>
        <w:rPr>
          <w:rFonts w:ascii="Arial" w:hAnsi="Arial" w:cs="Arial"/>
          <w:b w:val="0"/>
          <w:sz w:val="24"/>
          <w:szCs w:val="24"/>
        </w:rPr>
      </w:pPr>
    </w:p>
    <w:p w:rsidR="00C94965" w:rsidRPr="000E2247" w:rsidRDefault="00C94965" w:rsidP="00C94965">
      <w:pPr>
        <w:autoSpaceDE w:val="0"/>
        <w:autoSpaceDN w:val="0"/>
        <w:adjustRightInd w:val="0"/>
        <w:jc w:val="both"/>
        <w:rPr>
          <w:rFonts w:ascii="Arial" w:hAnsi="Arial" w:cs="Arial"/>
          <w:b w:val="0"/>
          <w:sz w:val="24"/>
          <w:szCs w:val="24"/>
        </w:rPr>
      </w:pPr>
      <w:r w:rsidRPr="00151749">
        <w:rPr>
          <w:rFonts w:ascii="Arial" w:hAnsi="Arial" w:cs="Arial"/>
          <w:b w:val="0"/>
          <w:sz w:val="24"/>
          <w:szCs w:val="24"/>
        </w:rPr>
        <w:t xml:space="preserve">Finaliza la reunión al ser </w:t>
      </w:r>
      <w:r w:rsidR="00FC7BEA">
        <w:rPr>
          <w:rFonts w:ascii="Arial" w:hAnsi="Arial" w:cs="Arial"/>
          <w:b w:val="0"/>
          <w:sz w:val="24"/>
          <w:szCs w:val="24"/>
        </w:rPr>
        <w:t xml:space="preserve">las 12:00 </w:t>
      </w:r>
      <w:r w:rsidR="00D610B5">
        <w:rPr>
          <w:rFonts w:ascii="Arial" w:hAnsi="Arial" w:cs="Arial"/>
          <w:b w:val="0"/>
          <w:sz w:val="24"/>
          <w:szCs w:val="24"/>
        </w:rPr>
        <w:t>m.</w:t>
      </w:r>
      <w:r w:rsidR="000A0796">
        <w:rPr>
          <w:rFonts w:ascii="Arial" w:hAnsi="Arial" w:cs="Arial"/>
          <w:b w:val="0"/>
          <w:sz w:val="24"/>
          <w:szCs w:val="24"/>
        </w:rPr>
        <w:t>d</w:t>
      </w:r>
    </w:p>
    <w:p w:rsidR="00C94965" w:rsidRDefault="00C94965" w:rsidP="00C94965">
      <w:pPr>
        <w:autoSpaceDE w:val="0"/>
        <w:autoSpaceDN w:val="0"/>
        <w:adjustRightInd w:val="0"/>
        <w:jc w:val="both"/>
        <w:rPr>
          <w:rFonts w:ascii="Arial" w:hAnsi="Arial" w:cs="Arial"/>
          <w:b w:val="0"/>
          <w:sz w:val="24"/>
          <w:szCs w:val="24"/>
        </w:rPr>
      </w:pPr>
      <w:r w:rsidRPr="002C6292">
        <w:rPr>
          <w:rFonts w:ascii="Arial" w:hAnsi="Arial" w:cs="Arial"/>
          <w:b w:val="0"/>
          <w:sz w:val="16"/>
          <w:szCs w:val="16"/>
        </w:rPr>
        <w:t>zrc</w:t>
      </w:r>
      <w:r w:rsidRPr="00C94965">
        <w:rPr>
          <w:rFonts w:ascii="Arial" w:hAnsi="Arial" w:cs="Arial"/>
          <w:b w:val="0"/>
          <w:sz w:val="24"/>
          <w:szCs w:val="24"/>
        </w:rPr>
        <w:t xml:space="preserve"> </w:t>
      </w:r>
    </w:p>
    <w:p w:rsidR="00336E94" w:rsidRPr="002C6292" w:rsidRDefault="00336E94" w:rsidP="001C2C22">
      <w:pPr>
        <w:autoSpaceDE w:val="0"/>
        <w:autoSpaceDN w:val="0"/>
        <w:adjustRightInd w:val="0"/>
        <w:jc w:val="both"/>
        <w:rPr>
          <w:rFonts w:ascii="Arial" w:hAnsi="Arial" w:cs="Arial"/>
          <w:b w:val="0"/>
          <w:sz w:val="16"/>
          <w:szCs w:val="16"/>
        </w:rPr>
      </w:pP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3C" w:rsidRDefault="00520E3C">
      <w:r>
        <w:separator/>
      </w:r>
    </w:p>
  </w:endnote>
  <w:endnote w:type="continuationSeparator" w:id="0">
    <w:p w:rsidR="00520E3C" w:rsidRDefault="005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3C" w:rsidRDefault="00520E3C">
      <w:r>
        <w:separator/>
      </w:r>
    </w:p>
  </w:footnote>
  <w:footnote w:type="continuationSeparator" w:id="0">
    <w:p w:rsidR="00520E3C" w:rsidRDefault="0052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C" w:rsidRDefault="00520E3C"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0E3C" w:rsidRDefault="00520E3C"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C" w:rsidRPr="002B4E4C" w:rsidRDefault="00520E3C"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sidR="00442F2A">
      <w:rPr>
        <w:rFonts w:ascii="Lucida Handwriting" w:hAnsi="Lucida Handwriting"/>
        <w:sz w:val="16"/>
        <w:szCs w:val="16"/>
      </w:rPr>
      <w:t>eunión No.  612</w:t>
    </w:r>
    <w:r w:rsidR="00426259">
      <w:rPr>
        <w:rFonts w:ascii="Lucida Handwriting" w:hAnsi="Lucida Handwriting"/>
        <w:sz w:val="16"/>
        <w:szCs w:val="16"/>
      </w:rPr>
      <w:t>-</w:t>
    </w:r>
    <w:r w:rsidRPr="002B4E4C">
      <w:rPr>
        <w:rFonts w:ascii="Lucida Handwriting" w:hAnsi="Lucida Handwriting"/>
        <w:sz w:val="16"/>
        <w:szCs w:val="16"/>
      </w:rPr>
      <w:t>201</w:t>
    </w:r>
    <w:r>
      <w:rPr>
        <w:rFonts w:ascii="Lucida Handwriting" w:hAnsi="Lucida Handwriting"/>
        <w:sz w:val="16"/>
        <w:szCs w:val="16"/>
      </w:rPr>
      <w:t>8</w:t>
    </w:r>
  </w:p>
  <w:p w:rsidR="00520E3C" w:rsidRPr="002B4E4C" w:rsidRDefault="00520E3C"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3E1444">
      <w:rPr>
        <w:rFonts w:ascii="Lucida Handwriting" w:hAnsi="Lucida Handwriting"/>
        <w:noProof/>
        <w:sz w:val="16"/>
        <w:szCs w:val="16"/>
      </w:rPr>
      <w:t>11</w:t>
    </w:r>
    <w:r w:rsidRPr="002B4E4C">
      <w:rPr>
        <w:rFonts w:ascii="Lucida Handwriting" w:hAnsi="Lucida Handwriting"/>
        <w:noProof/>
        <w:sz w:val="16"/>
        <w:szCs w:val="16"/>
      </w:rPr>
      <w:fldChar w:fldCharType="end"/>
    </w:r>
  </w:p>
  <w:p w:rsidR="00520E3C" w:rsidRDefault="00520E3C" w:rsidP="00D27864">
    <w:pPr>
      <w:pStyle w:val="Piedepgina"/>
      <w:jc w:val="center"/>
    </w:pPr>
  </w:p>
  <w:p w:rsidR="00520E3C" w:rsidRPr="00853318" w:rsidRDefault="00520E3C"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F72FC4"/>
    <w:multiLevelType w:val="hybridMultilevel"/>
    <w:tmpl w:val="785008CC"/>
    <w:lvl w:ilvl="0" w:tplc="91620020">
      <w:start w:val="2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47F223D"/>
    <w:multiLevelType w:val="hybridMultilevel"/>
    <w:tmpl w:val="686EC190"/>
    <w:lvl w:ilvl="0" w:tplc="52A4CBAC">
      <w:start w:val="19"/>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5345903"/>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7905ED"/>
    <w:multiLevelType w:val="hybridMultilevel"/>
    <w:tmpl w:val="164CA63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0B4E5D94"/>
    <w:multiLevelType w:val="hybridMultilevel"/>
    <w:tmpl w:val="5F746DE0"/>
    <w:lvl w:ilvl="0" w:tplc="F1A622EC">
      <w:start w:val="20"/>
      <w:numFmt w:val="decimal"/>
      <w:lvlText w:val="%1."/>
      <w:lvlJc w:val="left"/>
      <w:pPr>
        <w:ind w:left="107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3F37E6"/>
    <w:multiLevelType w:val="hybridMultilevel"/>
    <w:tmpl w:val="646CE292"/>
    <w:lvl w:ilvl="0" w:tplc="8A08C708">
      <w:start w:val="1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4B51917"/>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F727DC"/>
    <w:multiLevelType w:val="hybridMultilevel"/>
    <w:tmpl w:val="A9360C9E"/>
    <w:lvl w:ilvl="0" w:tplc="D24E9C56">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4" w15:restartNumberingAfterBreak="0">
    <w:nsid w:val="23757F6F"/>
    <w:multiLevelType w:val="hybridMultilevel"/>
    <w:tmpl w:val="4B3C8FB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2588146D"/>
    <w:multiLevelType w:val="hybridMultilevel"/>
    <w:tmpl w:val="96C6D7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281205F2"/>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C6271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F112E"/>
    <w:multiLevelType w:val="hybridMultilevel"/>
    <w:tmpl w:val="A0485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63482A"/>
    <w:multiLevelType w:val="hybridMultilevel"/>
    <w:tmpl w:val="B36CD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03510AF"/>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99C634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3B4DC0"/>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6C70CA"/>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4D6B7A"/>
    <w:multiLevelType w:val="hybridMultilevel"/>
    <w:tmpl w:val="00482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47776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1975B8"/>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A06D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5E5EB5"/>
    <w:multiLevelType w:val="hybridMultilevel"/>
    <w:tmpl w:val="298C271A"/>
    <w:lvl w:ilvl="0" w:tplc="7DB058B6">
      <w:start w:val="5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6CE710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B85928"/>
    <w:multiLevelType w:val="hybridMultilevel"/>
    <w:tmpl w:val="1FE88080"/>
    <w:lvl w:ilvl="0" w:tplc="664A967C">
      <w:start w:val="1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E2B72F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3D1C8A"/>
    <w:multiLevelType w:val="hybridMultilevel"/>
    <w:tmpl w:val="06DEE04A"/>
    <w:lvl w:ilvl="0" w:tplc="69A2F95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F307A6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3E35A2"/>
    <w:multiLevelType w:val="multilevel"/>
    <w:tmpl w:val="6E949CDA"/>
    <w:lvl w:ilvl="0">
      <w:start w:val="3"/>
      <w:numFmt w:val="decimal"/>
      <w:lvlText w:val="%1."/>
      <w:lvlJc w:val="left"/>
      <w:pPr>
        <w:ind w:left="720" w:hanging="360"/>
      </w:pPr>
      <w:rPr>
        <w:rFonts w:hint="default"/>
        <w:b w:val="0"/>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0379E9"/>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132632"/>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C011A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EE382C"/>
    <w:multiLevelType w:val="hybridMultilevel"/>
    <w:tmpl w:val="522E2340"/>
    <w:lvl w:ilvl="0" w:tplc="939AFB9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13"/>
  </w:num>
  <w:num w:numId="3">
    <w:abstractNumId w:val="21"/>
  </w:num>
  <w:num w:numId="4">
    <w:abstractNumId w:val="19"/>
  </w:num>
  <w:num w:numId="5">
    <w:abstractNumId w:val="9"/>
  </w:num>
  <w:num w:numId="6">
    <w:abstractNumId w:val="17"/>
  </w:num>
  <w:num w:numId="7">
    <w:abstractNumId w:val="28"/>
  </w:num>
  <w:num w:numId="8">
    <w:abstractNumId w:val="32"/>
  </w:num>
  <w:num w:numId="9">
    <w:abstractNumId w:val="39"/>
  </w:num>
  <w:num w:numId="10">
    <w:abstractNumId w:val="5"/>
  </w:num>
  <w:num w:numId="11">
    <w:abstractNumId w:val="12"/>
  </w:num>
  <w:num w:numId="12">
    <w:abstractNumId w:val="38"/>
  </w:num>
  <w:num w:numId="13">
    <w:abstractNumId w:val="34"/>
  </w:num>
  <w:num w:numId="14">
    <w:abstractNumId w:val="24"/>
  </w:num>
  <w:num w:numId="15">
    <w:abstractNumId w:val="14"/>
  </w:num>
  <w:num w:numId="16">
    <w:abstractNumId w:val="15"/>
  </w:num>
  <w:num w:numId="17">
    <w:abstractNumId w:val="8"/>
  </w:num>
  <w:num w:numId="18">
    <w:abstractNumId w:val="30"/>
  </w:num>
  <w:num w:numId="19">
    <w:abstractNumId w:val="7"/>
  </w:num>
  <w:num w:numId="20">
    <w:abstractNumId w:val="26"/>
  </w:num>
  <w:num w:numId="21">
    <w:abstractNumId w:val="36"/>
  </w:num>
  <w:num w:numId="22">
    <w:abstractNumId w:val="20"/>
  </w:num>
  <w:num w:numId="23">
    <w:abstractNumId w:val="31"/>
  </w:num>
  <w:num w:numId="24">
    <w:abstractNumId w:val="10"/>
  </w:num>
  <w:num w:numId="25">
    <w:abstractNumId w:val="33"/>
  </w:num>
  <w:num w:numId="26">
    <w:abstractNumId w:val="29"/>
  </w:num>
  <w:num w:numId="27">
    <w:abstractNumId w:val="11"/>
  </w:num>
  <w:num w:numId="28">
    <w:abstractNumId w:val="37"/>
  </w:num>
  <w:num w:numId="29">
    <w:abstractNumId w:val="27"/>
  </w:num>
  <w:num w:numId="30">
    <w:abstractNumId w:val="23"/>
  </w:num>
  <w:num w:numId="31">
    <w:abstractNumId w:val="25"/>
  </w:num>
  <w:num w:numId="32">
    <w:abstractNumId w:val="18"/>
  </w:num>
  <w:num w:numId="33">
    <w:abstractNumId w:val="16"/>
  </w:num>
  <w:num w:numId="34">
    <w:abstractNumId w:val="35"/>
  </w:num>
  <w:num w:numId="35">
    <w:abstractNumId w:val="6"/>
  </w:num>
  <w:num w:numId="3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CFE"/>
    <w:rsid w:val="00001F1B"/>
    <w:rsid w:val="00001FD7"/>
    <w:rsid w:val="000020AD"/>
    <w:rsid w:val="000020DE"/>
    <w:rsid w:val="00002485"/>
    <w:rsid w:val="000024C1"/>
    <w:rsid w:val="0000267A"/>
    <w:rsid w:val="0000281C"/>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880"/>
    <w:rsid w:val="0002193B"/>
    <w:rsid w:val="00021A69"/>
    <w:rsid w:val="00021B7F"/>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DE9"/>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04"/>
    <w:rsid w:val="00035B68"/>
    <w:rsid w:val="00035C19"/>
    <w:rsid w:val="00035C50"/>
    <w:rsid w:val="00035DCA"/>
    <w:rsid w:val="00035DDB"/>
    <w:rsid w:val="00036085"/>
    <w:rsid w:val="000361CE"/>
    <w:rsid w:val="000363DF"/>
    <w:rsid w:val="000364ED"/>
    <w:rsid w:val="000365AA"/>
    <w:rsid w:val="000365DA"/>
    <w:rsid w:val="000367BE"/>
    <w:rsid w:val="00036956"/>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29"/>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24"/>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DA7"/>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A0C"/>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7E5"/>
    <w:rsid w:val="00091A4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96"/>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35"/>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796"/>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864"/>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9B9"/>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7AE"/>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E79"/>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19"/>
    <w:rsid w:val="000D602C"/>
    <w:rsid w:val="000D61EF"/>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AF5"/>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247"/>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BDB"/>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4D52"/>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ED0"/>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6F1"/>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AF"/>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13F"/>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49"/>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793"/>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436"/>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452"/>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8B8"/>
    <w:rsid w:val="001A792B"/>
    <w:rsid w:val="001A7BCB"/>
    <w:rsid w:val="001A7C53"/>
    <w:rsid w:val="001A7CB5"/>
    <w:rsid w:val="001A7CC7"/>
    <w:rsid w:val="001A7CE0"/>
    <w:rsid w:val="001A7DB4"/>
    <w:rsid w:val="001A7FE1"/>
    <w:rsid w:val="001B0383"/>
    <w:rsid w:val="001B09FC"/>
    <w:rsid w:val="001B0A48"/>
    <w:rsid w:val="001B0B53"/>
    <w:rsid w:val="001B0CCD"/>
    <w:rsid w:val="001B0E1E"/>
    <w:rsid w:val="001B0FE4"/>
    <w:rsid w:val="001B153F"/>
    <w:rsid w:val="001B1697"/>
    <w:rsid w:val="001B1932"/>
    <w:rsid w:val="001B1935"/>
    <w:rsid w:val="001B1C41"/>
    <w:rsid w:val="001B1EA6"/>
    <w:rsid w:val="001B1F43"/>
    <w:rsid w:val="001B1F58"/>
    <w:rsid w:val="001B1FAD"/>
    <w:rsid w:val="001B2008"/>
    <w:rsid w:val="001B2532"/>
    <w:rsid w:val="001B26CC"/>
    <w:rsid w:val="001B27B3"/>
    <w:rsid w:val="001B2840"/>
    <w:rsid w:val="001B28C8"/>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A16"/>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087"/>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6DE"/>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6EEC"/>
    <w:rsid w:val="001D7093"/>
    <w:rsid w:val="001D70DB"/>
    <w:rsid w:val="001D7145"/>
    <w:rsid w:val="001D7347"/>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7E0"/>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2FAD"/>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757"/>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3B"/>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03"/>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909"/>
    <w:rsid w:val="00271915"/>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89E"/>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638"/>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35C"/>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2B0"/>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DB1"/>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0C5"/>
    <w:rsid w:val="0032523C"/>
    <w:rsid w:val="0032537A"/>
    <w:rsid w:val="00325790"/>
    <w:rsid w:val="0032582E"/>
    <w:rsid w:val="00325935"/>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17E"/>
    <w:rsid w:val="003322D7"/>
    <w:rsid w:val="00332317"/>
    <w:rsid w:val="0033248A"/>
    <w:rsid w:val="003324F0"/>
    <w:rsid w:val="003325CD"/>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11"/>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2DC"/>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64E"/>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160"/>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838"/>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16"/>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0E3"/>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21"/>
    <w:rsid w:val="003B0D81"/>
    <w:rsid w:val="003B0E97"/>
    <w:rsid w:val="003B0ED7"/>
    <w:rsid w:val="003B0F62"/>
    <w:rsid w:val="003B0F9B"/>
    <w:rsid w:val="003B10AD"/>
    <w:rsid w:val="003B11CD"/>
    <w:rsid w:val="003B13E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CC3"/>
    <w:rsid w:val="003B3D58"/>
    <w:rsid w:val="003B3EAA"/>
    <w:rsid w:val="003B4039"/>
    <w:rsid w:val="003B42D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0FC"/>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05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44"/>
    <w:rsid w:val="003E14DB"/>
    <w:rsid w:val="003E1752"/>
    <w:rsid w:val="003E177B"/>
    <w:rsid w:val="003E18BC"/>
    <w:rsid w:val="003E194F"/>
    <w:rsid w:val="003E1BB6"/>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3F33"/>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00"/>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052"/>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78C"/>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59"/>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6F0"/>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23A"/>
    <w:rsid w:val="0043325B"/>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2A"/>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2B1"/>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A7F"/>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CA2"/>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773"/>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3E43"/>
    <w:rsid w:val="00494010"/>
    <w:rsid w:val="004940A7"/>
    <w:rsid w:val="00494147"/>
    <w:rsid w:val="00494195"/>
    <w:rsid w:val="004943D9"/>
    <w:rsid w:val="00494479"/>
    <w:rsid w:val="0049463D"/>
    <w:rsid w:val="0049473D"/>
    <w:rsid w:val="004949B8"/>
    <w:rsid w:val="00494B02"/>
    <w:rsid w:val="00494B8E"/>
    <w:rsid w:val="00494D20"/>
    <w:rsid w:val="00495296"/>
    <w:rsid w:val="00495442"/>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A0"/>
    <w:rsid w:val="00497613"/>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86"/>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E10"/>
    <w:rsid w:val="004A4E33"/>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1DC"/>
    <w:rsid w:val="004C127D"/>
    <w:rsid w:val="004C161B"/>
    <w:rsid w:val="004C1744"/>
    <w:rsid w:val="004C1C5D"/>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AAF"/>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99A"/>
    <w:rsid w:val="004D0AB2"/>
    <w:rsid w:val="004D0B35"/>
    <w:rsid w:val="004D0CA6"/>
    <w:rsid w:val="004D0CF5"/>
    <w:rsid w:val="004D0E0D"/>
    <w:rsid w:val="004D13B1"/>
    <w:rsid w:val="004D14B7"/>
    <w:rsid w:val="004D15EA"/>
    <w:rsid w:val="004D1603"/>
    <w:rsid w:val="004D16B1"/>
    <w:rsid w:val="004D16DC"/>
    <w:rsid w:val="004D1A3A"/>
    <w:rsid w:val="004D1B22"/>
    <w:rsid w:val="004D1BC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36"/>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5A42"/>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0E3C"/>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2D88"/>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2FF"/>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1DBB"/>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7D"/>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816"/>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10C"/>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3EBE"/>
    <w:rsid w:val="00584048"/>
    <w:rsid w:val="005843A3"/>
    <w:rsid w:val="005847EA"/>
    <w:rsid w:val="005848DA"/>
    <w:rsid w:val="00584913"/>
    <w:rsid w:val="00584AF7"/>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3A"/>
    <w:rsid w:val="00587D6D"/>
    <w:rsid w:val="00587D82"/>
    <w:rsid w:val="00587EB6"/>
    <w:rsid w:val="00587EF2"/>
    <w:rsid w:val="00587FA5"/>
    <w:rsid w:val="0059010F"/>
    <w:rsid w:val="0059029A"/>
    <w:rsid w:val="0059034E"/>
    <w:rsid w:val="005903CA"/>
    <w:rsid w:val="005904BC"/>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3"/>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62D"/>
    <w:rsid w:val="005B5708"/>
    <w:rsid w:val="005B5789"/>
    <w:rsid w:val="005B5B18"/>
    <w:rsid w:val="005B5DAC"/>
    <w:rsid w:val="005B60A3"/>
    <w:rsid w:val="005B6340"/>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28E"/>
    <w:rsid w:val="005C1426"/>
    <w:rsid w:val="005C1482"/>
    <w:rsid w:val="005C14E0"/>
    <w:rsid w:val="005C1564"/>
    <w:rsid w:val="005C15F8"/>
    <w:rsid w:val="005C15FC"/>
    <w:rsid w:val="005C19B5"/>
    <w:rsid w:val="005C1AD3"/>
    <w:rsid w:val="005C1B27"/>
    <w:rsid w:val="005C1E7C"/>
    <w:rsid w:val="005C20DB"/>
    <w:rsid w:val="005C2199"/>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7A"/>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B3B"/>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E54"/>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3E99"/>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326"/>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8EA"/>
    <w:rsid w:val="005F19BC"/>
    <w:rsid w:val="005F1A71"/>
    <w:rsid w:val="005F1B56"/>
    <w:rsid w:val="005F1B6C"/>
    <w:rsid w:val="005F1D91"/>
    <w:rsid w:val="005F1F34"/>
    <w:rsid w:val="005F20D4"/>
    <w:rsid w:val="005F2117"/>
    <w:rsid w:val="005F2696"/>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72F"/>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1C23"/>
    <w:rsid w:val="00601E3B"/>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2FB1"/>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17C"/>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2EA0"/>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37D4D"/>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848"/>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7B7"/>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5E2B"/>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8A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4D0"/>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81"/>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81"/>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AED"/>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984"/>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DB7"/>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159"/>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C7F"/>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654"/>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6AB"/>
    <w:rsid w:val="007627DE"/>
    <w:rsid w:val="007629C3"/>
    <w:rsid w:val="00762A37"/>
    <w:rsid w:val="00762B7A"/>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68E"/>
    <w:rsid w:val="007677F1"/>
    <w:rsid w:val="00767A9B"/>
    <w:rsid w:val="00767AC5"/>
    <w:rsid w:val="00767ADB"/>
    <w:rsid w:val="00767B08"/>
    <w:rsid w:val="00767B0F"/>
    <w:rsid w:val="00767B2E"/>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3F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AED"/>
    <w:rsid w:val="00782C1B"/>
    <w:rsid w:val="00782F74"/>
    <w:rsid w:val="00783124"/>
    <w:rsid w:val="0078316F"/>
    <w:rsid w:val="007831B4"/>
    <w:rsid w:val="0078324B"/>
    <w:rsid w:val="00783513"/>
    <w:rsid w:val="007839FC"/>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6AA"/>
    <w:rsid w:val="007A2940"/>
    <w:rsid w:val="007A2AA1"/>
    <w:rsid w:val="007A2B3F"/>
    <w:rsid w:val="007A2B7C"/>
    <w:rsid w:val="007A2D0A"/>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5C3"/>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43"/>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9A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1B2"/>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828"/>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DC6"/>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4F7"/>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8C"/>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1E"/>
    <w:rsid w:val="00825499"/>
    <w:rsid w:val="008255C9"/>
    <w:rsid w:val="008258F8"/>
    <w:rsid w:val="00825932"/>
    <w:rsid w:val="00825AAE"/>
    <w:rsid w:val="00825AB7"/>
    <w:rsid w:val="00825C9F"/>
    <w:rsid w:val="00825D01"/>
    <w:rsid w:val="00825F05"/>
    <w:rsid w:val="008263C0"/>
    <w:rsid w:val="008263F9"/>
    <w:rsid w:val="008264C9"/>
    <w:rsid w:val="008266E6"/>
    <w:rsid w:val="00826747"/>
    <w:rsid w:val="00826AFA"/>
    <w:rsid w:val="00826BD2"/>
    <w:rsid w:val="00826E0F"/>
    <w:rsid w:val="00827104"/>
    <w:rsid w:val="00827315"/>
    <w:rsid w:val="008273B2"/>
    <w:rsid w:val="008275E8"/>
    <w:rsid w:val="0082783C"/>
    <w:rsid w:val="00827B20"/>
    <w:rsid w:val="00827DB6"/>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84D"/>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283"/>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300"/>
    <w:rsid w:val="00845415"/>
    <w:rsid w:val="0084542B"/>
    <w:rsid w:val="0084542D"/>
    <w:rsid w:val="0084569E"/>
    <w:rsid w:val="008456D9"/>
    <w:rsid w:val="00845813"/>
    <w:rsid w:val="00845909"/>
    <w:rsid w:val="00845A80"/>
    <w:rsid w:val="00845AB6"/>
    <w:rsid w:val="00845AD3"/>
    <w:rsid w:val="00845ADA"/>
    <w:rsid w:val="00845E33"/>
    <w:rsid w:val="0084605A"/>
    <w:rsid w:val="00846389"/>
    <w:rsid w:val="00846431"/>
    <w:rsid w:val="008464CE"/>
    <w:rsid w:val="008465A3"/>
    <w:rsid w:val="00846761"/>
    <w:rsid w:val="008467BC"/>
    <w:rsid w:val="00846871"/>
    <w:rsid w:val="008468C6"/>
    <w:rsid w:val="00846AB3"/>
    <w:rsid w:val="00846D0A"/>
    <w:rsid w:val="00846DB1"/>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76C"/>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92"/>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429"/>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35D"/>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D75"/>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089"/>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36B"/>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616"/>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35B"/>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BF8"/>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8E"/>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9BA"/>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8E"/>
    <w:rsid w:val="008D4AA6"/>
    <w:rsid w:val="008D4B23"/>
    <w:rsid w:val="008D4B92"/>
    <w:rsid w:val="008D4BA6"/>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D7FAC"/>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2FA2"/>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23A"/>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0B"/>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03"/>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7F8"/>
    <w:rsid w:val="0090581A"/>
    <w:rsid w:val="0090588D"/>
    <w:rsid w:val="009058B6"/>
    <w:rsid w:val="009058D0"/>
    <w:rsid w:val="00905A28"/>
    <w:rsid w:val="00905B20"/>
    <w:rsid w:val="00905B94"/>
    <w:rsid w:val="00905F05"/>
    <w:rsid w:val="00906470"/>
    <w:rsid w:val="009066AC"/>
    <w:rsid w:val="00906AA2"/>
    <w:rsid w:val="00906D71"/>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58D"/>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9B"/>
    <w:rsid w:val="009250DB"/>
    <w:rsid w:val="00925248"/>
    <w:rsid w:val="009252E4"/>
    <w:rsid w:val="009253BB"/>
    <w:rsid w:val="0092554E"/>
    <w:rsid w:val="0092573E"/>
    <w:rsid w:val="00925834"/>
    <w:rsid w:val="009258B2"/>
    <w:rsid w:val="00925F01"/>
    <w:rsid w:val="00925FB9"/>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495"/>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EAD"/>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3E80"/>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9FF"/>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AB6"/>
    <w:rsid w:val="00957DD2"/>
    <w:rsid w:val="00957E10"/>
    <w:rsid w:val="00957F02"/>
    <w:rsid w:val="0096009B"/>
    <w:rsid w:val="00960277"/>
    <w:rsid w:val="00960481"/>
    <w:rsid w:val="009606A3"/>
    <w:rsid w:val="00960B78"/>
    <w:rsid w:val="00960D70"/>
    <w:rsid w:val="00960D76"/>
    <w:rsid w:val="00960EFB"/>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8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2B"/>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9A"/>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CF"/>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20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1CB"/>
    <w:rsid w:val="0098727D"/>
    <w:rsid w:val="0098729A"/>
    <w:rsid w:val="009875CE"/>
    <w:rsid w:val="00987713"/>
    <w:rsid w:val="00987A03"/>
    <w:rsid w:val="00987A92"/>
    <w:rsid w:val="00987C5F"/>
    <w:rsid w:val="00987E18"/>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2F61"/>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9F1"/>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387"/>
    <w:rsid w:val="009A4479"/>
    <w:rsid w:val="009A4553"/>
    <w:rsid w:val="009A46A3"/>
    <w:rsid w:val="009A46B0"/>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006"/>
    <w:rsid w:val="009C13CD"/>
    <w:rsid w:val="009C16C7"/>
    <w:rsid w:val="009C1873"/>
    <w:rsid w:val="009C18EF"/>
    <w:rsid w:val="009C1972"/>
    <w:rsid w:val="009C19B1"/>
    <w:rsid w:val="009C19E1"/>
    <w:rsid w:val="009C1BD9"/>
    <w:rsid w:val="009C1C15"/>
    <w:rsid w:val="009C1E9A"/>
    <w:rsid w:val="009C1F91"/>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7B5"/>
    <w:rsid w:val="009C6999"/>
    <w:rsid w:val="009C6AB9"/>
    <w:rsid w:val="009C6AC7"/>
    <w:rsid w:val="009C6BE9"/>
    <w:rsid w:val="009C6C20"/>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2FC6"/>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16A"/>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192"/>
    <w:rsid w:val="009E4384"/>
    <w:rsid w:val="009E43A0"/>
    <w:rsid w:val="009E4699"/>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E6D"/>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C89"/>
    <w:rsid w:val="00A11F7E"/>
    <w:rsid w:val="00A12150"/>
    <w:rsid w:val="00A121DE"/>
    <w:rsid w:val="00A12211"/>
    <w:rsid w:val="00A12361"/>
    <w:rsid w:val="00A12391"/>
    <w:rsid w:val="00A12471"/>
    <w:rsid w:val="00A12688"/>
    <w:rsid w:val="00A1274F"/>
    <w:rsid w:val="00A12791"/>
    <w:rsid w:val="00A127BE"/>
    <w:rsid w:val="00A127D9"/>
    <w:rsid w:val="00A1286A"/>
    <w:rsid w:val="00A1296A"/>
    <w:rsid w:val="00A12C8F"/>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51A"/>
    <w:rsid w:val="00A156CA"/>
    <w:rsid w:val="00A15AD7"/>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39"/>
    <w:rsid w:val="00A308C9"/>
    <w:rsid w:val="00A308F8"/>
    <w:rsid w:val="00A30A49"/>
    <w:rsid w:val="00A30B44"/>
    <w:rsid w:val="00A30DB1"/>
    <w:rsid w:val="00A3102E"/>
    <w:rsid w:val="00A310F9"/>
    <w:rsid w:val="00A3119E"/>
    <w:rsid w:val="00A316D8"/>
    <w:rsid w:val="00A31806"/>
    <w:rsid w:val="00A318B2"/>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3DE2"/>
    <w:rsid w:val="00A4419C"/>
    <w:rsid w:val="00A4430E"/>
    <w:rsid w:val="00A444C1"/>
    <w:rsid w:val="00A4451C"/>
    <w:rsid w:val="00A445F4"/>
    <w:rsid w:val="00A447A9"/>
    <w:rsid w:val="00A448D5"/>
    <w:rsid w:val="00A44DCA"/>
    <w:rsid w:val="00A44E32"/>
    <w:rsid w:val="00A44F16"/>
    <w:rsid w:val="00A450E4"/>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12"/>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1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4E7"/>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EB2"/>
    <w:rsid w:val="00A92F71"/>
    <w:rsid w:val="00A93103"/>
    <w:rsid w:val="00A932A6"/>
    <w:rsid w:val="00A9330F"/>
    <w:rsid w:val="00A9334A"/>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652"/>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20D"/>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5F2D"/>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1C"/>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C3A"/>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A02"/>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2FEE"/>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0F"/>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4EFB"/>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8C4"/>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9A9"/>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3D4"/>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4F"/>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A9"/>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80"/>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6C6"/>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5FF"/>
    <w:rsid w:val="00B80650"/>
    <w:rsid w:val="00B80727"/>
    <w:rsid w:val="00B8081A"/>
    <w:rsid w:val="00B8093A"/>
    <w:rsid w:val="00B80B9F"/>
    <w:rsid w:val="00B80C7A"/>
    <w:rsid w:val="00B810A7"/>
    <w:rsid w:val="00B814AE"/>
    <w:rsid w:val="00B8192A"/>
    <w:rsid w:val="00B819B5"/>
    <w:rsid w:val="00B81C2F"/>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B66"/>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A27"/>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602"/>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8C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77"/>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BCA"/>
    <w:rsid w:val="00BD5C7E"/>
    <w:rsid w:val="00BD5ED7"/>
    <w:rsid w:val="00BD5F7E"/>
    <w:rsid w:val="00BD619E"/>
    <w:rsid w:val="00BD620D"/>
    <w:rsid w:val="00BD6581"/>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28"/>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5B6"/>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1DE4"/>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6BC"/>
    <w:rsid w:val="00C15728"/>
    <w:rsid w:val="00C15776"/>
    <w:rsid w:val="00C15800"/>
    <w:rsid w:val="00C15BE0"/>
    <w:rsid w:val="00C15D15"/>
    <w:rsid w:val="00C15F68"/>
    <w:rsid w:val="00C160F0"/>
    <w:rsid w:val="00C16213"/>
    <w:rsid w:val="00C1637A"/>
    <w:rsid w:val="00C165E0"/>
    <w:rsid w:val="00C16741"/>
    <w:rsid w:val="00C16BB7"/>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32"/>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BF3"/>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0FF8"/>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4F11"/>
    <w:rsid w:val="00C551BE"/>
    <w:rsid w:val="00C5522F"/>
    <w:rsid w:val="00C552C5"/>
    <w:rsid w:val="00C55388"/>
    <w:rsid w:val="00C554BA"/>
    <w:rsid w:val="00C555D9"/>
    <w:rsid w:val="00C55627"/>
    <w:rsid w:val="00C55827"/>
    <w:rsid w:val="00C55A33"/>
    <w:rsid w:val="00C55B5C"/>
    <w:rsid w:val="00C56052"/>
    <w:rsid w:val="00C561B0"/>
    <w:rsid w:val="00C5629A"/>
    <w:rsid w:val="00C56681"/>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37"/>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43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965"/>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99A"/>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76"/>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88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C"/>
    <w:rsid w:val="00CF179F"/>
    <w:rsid w:val="00CF1851"/>
    <w:rsid w:val="00CF1886"/>
    <w:rsid w:val="00CF1A1D"/>
    <w:rsid w:val="00CF1B3D"/>
    <w:rsid w:val="00CF1B81"/>
    <w:rsid w:val="00CF1BAC"/>
    <w:rsid w:val="00CF1EE1"/>
    <w:rsid w:val="00CF2450"/>
    <w:rsid w:val="00CF2479"/>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4D"/>
    <w:rsid w:val="00CF7BB2"/>
    <w:rsid w:val="00CF7C21"/>
    <w:rsid w:val="00CF7E85"/>
    <w:rsid w:val="00D001DC"/>
    <w:rsid w:val="00D0025D"/>
    <w:rsid w:val="00D0031D"/>
    <w:rsid w:val="00D005E2"/>
    <w:rsid w:val="00D00786"/>
    <w:rsid w:val="00D00933"/>
    <w:rsid w:val="00D009AD"/>
    <w:rsid w:val="00D00E12"/>
    <w:rsid w:val="00D00F84"/>
    <w:rsid w:val="00D011DC"/>
    <w:rsid w:val="00D011FC"/>
    <w:rsid w:val="00D014D9"/>
    <w:rsid w:val="00D01565"/>
    <w:rsid w:val="00D0160D"/>
    <w:rsid w:val="00D017DC"/>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6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7A2"/>
    <w:rsid w:val="00D15834"/>
    <w:rsid w:val="00D15AEF"/>
    <w:rsid w:val="00D15CA7"/>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4BE"/>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4FC5"/>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198"/>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69D"/>
    <w:rsid w:val="00D438B0"/>
    <w:rsid w:val="00D4394D"/>
    <w:rsid w:val="00D43F82"/>
    <w:rsid w:val="00D441F0"/>
    <w:rsid w:val="00D4431E"/>
    <w:rsid w:val="00D44527"/>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66C"/>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B5"/>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4B6"/>
    <w:rsid w:val="00D676FF"/>
    <w:rsid w:val="00D67707"/>
    <w:rsid w:val="00D678AE"/>
    <w:rsid w:val="00D67953"/>
    <w:rsid w:val="00D67A5D"/>
    <w:rsid w:val="00D67AE3"/>
    <w:rsid w:val="00D67B60"/>
    <w:rsid w:val="00D67B6F"/>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D83"/>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18"/>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12"/>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CC7"/>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68C"/>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AF"/>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253"/>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EE6"/>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3F4"/>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4F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995"/>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4BB"/>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38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A2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E5A"/>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79F"/>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811"/>
    <w:rsid w:val="00E239DE"/>
    <w:rsid w:val="00E23C50"/>
    <w:rsid w:val="00E23D98"/>
    <w:rsid w:val="00E23EF1"/>
    <w:rsid w:val="00E23F99"/>
    <w:rsid w:val="00E23FF5"/>
    <w:rsid w:val="00E24206"/>
    <w:rsid w:val="00E24237"/>
    <w:rsid w:val="00E242E0"/>
    <w:rsid w:val="00E2433B"/>
    <w:rsid w:val="00E24369"/>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8A9"/>
    <w:rsid w:val="00E3092A"/>
    <w:rsid w:val="00E30AC4"/>
    <w:rsid w:val="00E30E32"/>
    <w:rsid w:val="00E3117A"/>
    <w:rsid w:val="00E312BF"/>
    <w:rsid w:val="00E313ED"/>
    <w:rsid w:val="00E31661"/>
    <w:rsid w:val="00E31843"/>
    <w:rsid w:val="00E31856"/>
    <w:rsid w:val="00E31944"/>
    <w:rsid w:val="00E31B6D"/>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C11"/>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1C3"/>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BC2"/>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15"/>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3B7"/>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97A"/>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D2F"/>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050"/>
    <w:rsid w:val="00E84245"/>
    <w:rsid w:val="00E843CB"/>
    <w:rsid w:val="00E84488"/>
    <w:rsid w:val="00E84ABB"/>
    <w:rsid w:val="00E85413"/>
    <w:rsid w:val="00E85446"/>
    <w:rsid w:val="00E8549C"/>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058"/>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8A8"/>
    <w:rsid w:val="00EC1C12"/>
    <w:rsid w:val="00EC1E28"/>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4FCD"/>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6FD7"/>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56"/>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3DB"/>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29F"/>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C0"/>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D77"/>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64"/>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0E2"/>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4E9"/>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329"/>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81"/>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3CA"/>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4C"/>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355"/>
    <w:rsid w:val="00F80532"/>
    <w:rsid w:val="00F80665"/>
    <w:rsid w:val="00F80685"/>
    <w:rsid w:val="00F80796"/>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A7"/>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1C"/>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08"/>
    <w:rsid w:val="00FA3936"/>
    <w:rsid w:val="00FA3986"/>
    <w:rsid w:val="00FA3DB7"/>
    <w:rsid w:val="00FA3E99"/>
    <w:rsid w:val="00FA3FFB"/>
    <w:rsid w:val="00FA42F4"/>
    <w:rsid w:val="00FA4317"/>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24"/>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E51"/>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BEA"/>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A8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DEB9B"/>
  <w15:docId w15:val="{14757980-E570-4E62-BA34-7E1D2D97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37390152">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2883103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8D7A-19F8-417E-8110-996CF767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10486</TotalTime>
  <Pages>12</Pages>
  <Words>3532</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22919</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1158</cp:revision>
  <cp:lastPrinted>2019-04-08T17:59:00Z</cp:lastPrinted>
  <dcterms:created xsi:type="dcterms:W3CDTF">2018-05-04T13:29:00Z</dcterms:created>
  <dcterms:modified xsi:type="dcterms:W3CDTF">2019-04-08T18:00:00Z</dcterms:modified>
</cp:coreProperties>
</file>