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83A8E" w14:textId="6319707A" w:rsidR="00BB4330" w:rsidRDefault="000A2A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Fecha </w:t>
      </w:r>
      <w:r w:rsidRPr="00375D57">
        <w:rPr>
          <w:sz w:val="24"/>
          <w:szCs w:val="24"/>
          <w:highlight w:val="yellow"/>
        </w:rPr>
        <w:t>____________</w:t>
      </w:r>
    </w:p>
    <w:p w14:paraId="464B220B" w14:textId="77777777" w:rsidR="00BB4330" w:rsidRDefault="00BB4330">
      <w:pPr>
        <w:spacing w:after="0" w:line="240" w:lineRule="auto"/>
        <w:rPr>
          <w:sz w:val="28"/>
          <w:szCs w:val="28"/>
        </w:rPr>
      </w:pPr>
    </w:p>
    <w:p w14:paraId="4B65CC46" w14:textId="77777777" w:rsidR="00BB4330" w:rsidRDefault="008113E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Solicitud de Inclusión</w:t>
      </w:r>
    </w:p>
    <w:p w14:paraId="1B5A6FD3" w14:textId="31D53D8D" w:rsidR="00BB4330" w:rsidRDefault="008113E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Carta de intención</w:t>
      </w:r>
    </w:p>
    <w:p w14:paraId="5CA71393" w14:textId="4C465EDB" w:rsidR="000A2A7A" w:rsidRDefault="000A2A7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375D57">
        <w:rPr>
          <w:sz w:val="24"/>
          <w:szCs w:val="24"/>
        </w:rPr>
        <w:t>I</w:t>
      </w:r>
      <w:r>
        <w:rPr>
          <w:sz w:val="24"/>
          <w:szCs w:val="24"/>
        </w:rPr>
        <w:t xml:space="preserve"> Semestre de 202</w:t>
      </w:r>
      <w:r w:rsidR="00B727CE">
        <w:rPr>
          <w:sz w:val="24"/>
          <w:szCs w:val="24"/>
        </w:rPr>
        <w:t>4</w:t>
      </w:r>
    </w:p>
    <w:p w14:paraId="7780B5AF" w14:textId="77777777" w:rsidR="00BB4330" w:rsidRDefault="00BB4330">
      <w:pPr>
        <w:spacing w:after="0" w:line="240" w:lineRule="auto"/>
        <w:jc w:val="center"/>
        <w:rPr>
          <w:sz w:val="24"/>
          <w:szCs w:val="24"/>
        </w:rPr>
      </w:pPr>
    </w:p>
    <w:p w14:paraId="1FC6F815" w14:textId="77777777" w:rsidR="00BB4330" w:rsidRDefault="00BB4330">
      <w:pPr>
        <w:spacing w:after="0" w:line="240" w:lineRule="auto"/>
        <w:jc w:val="center"/>
        <w:rPr>
          <w:sz w:val="24"/>
          <w:szCs w:val="24"/>
        </w:rPr>
      </w:pPr>
    </w:p>
    <w:p w14:paraId="2F27FAB2" w14:textId="77777777" w:rsidR="00BB4330" w:rsidRDefault="00BB4330">
      <w:pPr>
        <w:spacing w:after="0" w:line="240" w:lineRule="auto"/>
        <w:jc w:val="center"/>
        <w:rPr>
          <w:sz w:val="24"/>
          <w:szCs w:val="24"/>
        </w:rPr>
      </w:pPr>
    </w:p>
    <w:p w14:paraId="2BC959EE" w14:textId="77777777" w:rsidR="00BB4330" w:rsidRDefault="008113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Señores(as)</w:t>
      </w:r>
    </w:p>
    <w:p w14:paraId="668BBC13" w14:textId="77777777" w:rsidR="00BB4330" w:rsidRDefault="008113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Comisión de Levantamientos de Requisitos, </w:t>
      </w:r>
    </w:p>
    <w:p w14:paraId="19BB2316" w14:textId="77777777" w:rsidR="00BB4330" w:rsidRDefault="008113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Correquisitos, RN e Inclusiones</w:t>
      </w:r>
    </w:p>
    <w:p w14:paraId="3B3DB1F9" w14:textId="77777777" w:rsidR="00BB4330" w:rsidRDefault="00BB4330">
      <w:pPr>
        <w:spacing w:after="0" w:line="240" w:lineRule="auto"/>
        <w:rPr>
          <w:sz w:val="24"/>
          <w:szCs w:val="24"/>
        </w:rPr>
      </w:pPr>
    </w:p>
    <w:p w14:paraId="48E17306" w14:textId="77777777" w:rsidR="00BB4330" w:rsidRDefault="00BB4330">
      <w:pPr>
        <w:spacing w:after="0" w:line="240" w:lineRule="auto"/>
        <w:rPr>
          <w:sz w:val="24"/>
          <w:szCs w:val="24"/>
        </w:rPr>
      </w:pPr>
    </w:p>
    <w:p w14:paraId="0C0697A8" w14:textId="77777777" w:rsidR="00BB4330" w:rsidRDefault="00811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Estimados(as) señores(as)</w:t>
      </w:r>
    </w:p>
    <w:p w14:paraId="73F4BFC6" w14:textId="77777777" w:rsidR="00BB4330" w:rsidRDefault="00BB4330">
      <w:pPr>
        <w:spacing w:after="0" w:line="240" w:lineRule="auto"/>
        <w:rPr>
          <w:sz w:val="24"/>
          <w:szCs w:val="24"/>
        </w:rPr>
      </w:pPr>
    </w:p>
    <w:p w14:paraId="0F6E1488" w14:textId="42B1E8A0" w:rsidR="00BB4330" w:rsidRDefault="008113E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Yo, </w:t>
      </w:r>
      <w:r w:rsidR="00121C87" w:rsidRPr="00375D57">
        <w:rPr>
          <w:sz w:val="24"/>
          <w:szCs w:val="24"/>
          <w:highlight w:val="yellow"/>
        </w:rPr>
        <w:t>______________________________</w:t>
      </w:r>
      <w:r>
        <w:rPr>
          <w:sz w:val="24"/>
          <w:szCs w:val="24"/>
        </w:rPr>
        <w:t xml:space="preserve">, </w:t>
      </w:r>
      <w:r w:rsidR="00121C87">
        <w:rPr>
          <w:sz w:val="24"/>
          <w:szCs w:val="24"/>
        </w:rPr>
        <w:t xml:space="preserve">carné universitario </w:t>
      </w:r>
      <w:r w:rsidR="00121C87" w:rsidRPr="00375D57">
        <w:rPr>
          <w:sz w:val="24"/>
          <w:szCs w:val="24"/>
          <w:highlight w:val="yellow"/>
        </w:rPr>
        <w:t>_____________________</w:t>
      </w:r>
      <w:r w:rsidR="000F58C6">
        <w:rPr>
          <w:sz w:val="24"/>
          <w:szCs w:val="24"/>
        </w:rPr>
        <w:t xml:space="preserve">, </w:t>
      </w:r>
      <w:r>
        <w:rPr>
          <w:sz w:val="24"/>
          <w:szCs w:val="24"/>
        </w:rPr>
        <w:t>estudiante de</w:t>
      </w:r>
      <w:r w:rsidR="000F58C6">
        <w:rPr>
          <w:sz w:val="24"/>
          <w:szCs w:val="24"/>
        </w:rPr>
        <w:t xml:space="preserve"> la Carrera Ingeniería en Computadores</w:t>
      </w:r>
      <w:r>
        <w:rPr>
          <w:sz w:val="24"/>
          <w:szCs w:val="24"/>
        </w:rPr>
        <w:t xml:space="preserve">, hago de su conocimiento sobre el trámite de Solicitud de Inclusión que solicité para el </w:t>
      </w:r>
      <w:r w:rsidR="00752DB0">
        <w:rPr>
          <w:sz w:val="24"/>
          <w:szCs w:val="24"/>
        </w:rPr>
        <w:t>I</w:t>
      </w:r>
      <w:r w:rsidR="00375D57">
        <w:rPr>
          <w:sz w:val="24"/>
          <w:szCs w:val="24"/>
        </w:rPr>
        <w:t>I</w:t>
      </w:r>
      <w:r>
        <w:rPr>
          <w:sz w:val="24"/>
          <w:szCs w:val="24"/>
        </w:rPr>
        <w:t xml:space="preserve"> Semestre de 202</w:t>
      </w:r>
      <w:r w:rsidR="00B727CE">
        <w:rPr>
          <w:sz w:val="24"/>
          <w:szCs w:val="24"/>
        </w:rPr>
        <w:t>4</w:t>
      </w:r>
      <w:r w:rsidR="000F58C6">
        <w:rPr>
          <w:sz w:val="24"/>
          <w:szCs w:val="24"/>
        </w:rPr>
        <w:t>,</w:t>
      </w:r>
      <w:r>
        <w:rPr>
          <w:sz w:val="24"/>
          <w:szCs w:val="24"/>
        </w:rPr>
        <w:t xml:space="preserve"> ante </w:t>
      </w:r>
      <w:r w:rsidR="00B727CE">
        <w:rPr>
          <w:sz w:val="24"/>
          <w:szCs w:val="24"/>
        </w:rPr>
        <w:t>la Escuela de I</w:t>
      </w:r>
      <w:r>
        <w:rPr>
          <w:sz w:val="24"/>
          <w:szCs w:val="24"/>
        </w:rPr>
        <w:t>ngeniería en Computadores. A continuación, les brindo información que respalda este requerimiento:</w:t>
      </w:r>
    </w:p>
    <w:p w14:paraId="0D1653CA" w14:textId="77777777" w:rsidR="00BB4330" w:rsidRDefault="00BB4330">
      <w:pPr>
        <w:spacing w:after="0" w:line="240" w:lineRule="auto"/>
        <w:rPr>
          <w:sz w:val="24"/>
          <w:szCs w:val="24"/>
        </w:rPr>
      </w:pPr>
    </w:p>
    <w:p w14:paraId="2C993092" w14:textId="77777777" w:rsidR="00BB4330" w:rsidRDefault="00811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Solicitud de inclusión del curso:</w:t>
      </w:r>
    </w:p>
    <w:p w14:paraId="0BE90FC2" w14:textId="77777777" w:rsidR="00BB4330" w:rsidRDefault="00BB4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Style w:val="a0"/>
        <w:tblW w:w="81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7"/>
        <w:gridCol w:w="5245"/>
        <w:gridCol w:w="1070"/>
      </w:tblGrid>
      <w:tr w:rsidR="00BB4330" w14:paraId="4FFF302D" w14:textId="77777777">
        <w:tc>
          <w:tcPr>
            <w:tcW w:w="1827" w:type="dxa"/>
          </w:tcPr>
          <w:p w14:paraId="070E3A3B" w14:textId="77777777" w:rsidR="00BB4330" w:rsidRDefault="0081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Código del curso a incluir</w:t>
            </w:r>
          </w:p>
        </w:tc>
        <w:tc>
          <w:tcPr>
            <w:tcW w:w="5245" w:type="dxa"/>
          </w:tcPr>
          <w:p w14:paraId="47DC981D" w14:textId="77777777" w:rsidR="00BB4330" w:rsidRDefault="00B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4C47097" w14:textId="77777777" w:rsidR="00BB4330" w:rsidRDefault="0081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Nombre </w:t>
            </w:r>
            <w:r w:rsidRPr="000F58C6">
              <w:rPr>
                <w:color w:val="000000"/>
                <w:sz w:val="24"/>
                <w:szCs w:val="24"/>
                <w:u w:val="single"/>
              </w:rPr>
              <w:t xml:space="preserve">completo </w:t>
            </w:r>
            <w:r>
              <w:rPr>
                <w:color w:val="000000"/>
                <w:sz w:val="24"/>
                <w:szCs w:val="24"/>
              </w:rPr>
              <w:t>del curso a incluir</w:t>
            </w:r>
          </w:p>
        </w:tc>
        <w:tc>
          <w:tcPr>
            <w:tcW w:w="1070" w:type="dxa"/>
          </w:tcPr>
          <w:p w14:paraId="2F204BD0" w14:textId="77777777" w:rsidR="00BB4330" w:rsidRDefault="00B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5094741" w14:textId="77777777" w:rsidR="00BB4330" w:rsidRDefault="0081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Grupo(s)</w:t>
            </w:r>
          </w:p>
        </w:tc>
      </w:tr>
      <w:tr w:rsidR="00BB4330" w14:paraId="76A23DEE" w14:textId="77777777">
        <w:tc>
          <w:tcPr>
            <w:tcW w:w="1827" w:type="dxa"/>
          </w:tcPr>
          <w:p w14:paraId="5F04F151" w14:textId="5ADAA8C2" w:rsidR="00BB4330" w:rsidRDefault="00B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AA8FCF" w14:textId="1188F033" w:rsidR="00BB4330" w:rsidRDefault="00B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3E5EC2D" w14:textId="4D738036" w:rsidR="00BB4330" w:rsidRDefault="00BB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492ECD85" w14:textId="77777777" w:rsidR="00BB4330" w:rsidRDefault="00BB4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38F3D1D" w14:textId="77777777" w:rsidR="00BB4330" w:rsidRDefault="00BB4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9283430" w14:textId="77777777" w:rsidR="00BB4330" w:rsidRDefault="00811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Argumentos que respaldan la solicitud:</w:t>
      </w:r>
    </w:p>
    <w:p w14:paraId="2666E730" w14:textId="77777777" w:rsidR="00BB4330" w:rsidRDefault="00BB4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56C0580" w14:textId="28A667C8" w:rsidR="00BB4330" w:rsidRPr="00375D57" w:rsidRDefault="008D4D6C" w:rsidP="006B4AB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  <w:r w:rsidRPr="00375D57">
        <w:rPr>
          <w:color w:val="000000"/>
          <w:sz w:val="24"/>
          <w:szCs w:val="24"/>
          <w:highlight w:val="yellow"/>
        </w:rPr>
        <w:t>Argumento 1</w:t>
      </w:r>
    </w:p>
    <w:p w14:paraId="12E81E41" w14:textId="77777777" w:rsidR="008D4D6C" w:rsidRPr="00375D57" w:rsidRDefault="008D4D6C" w:rsidP="008D4D6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  <w:highlight w:val="yellow"/>
        </w:rPr>
      </w:pPr>
    </w:p>
    <w:p w14:paraId="0EFB6E64" w14:textId="6DDD58BC" w:rsidR="006B4ABF" w:rsidRPr="00375D57" w:rsidRDefault="008D4D6C" w:rsidP="006B4AB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  <w:r w:rsidRPr="00375D57">
        <w:rPr>
          <w:color w:val="000000"/>
          <w:sz w:val="24"/>
          <w:szCs w:val="24"/>
          <w:highlight w:val="yellow"/>
        </w:rPr>
        <w:t>Argumento 2</w:t>
      </w:r>
    </w:p>
    <w:p w14:paraId="5FA21C2E" w14:textId="77777777" w:rsidR="008D4D6C" w:rsidRPr="00375D57" w:rsidRDefault="008D4D6C" w:rsidP="008D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</w:p>
    <w:p w14:paraId="11674B13" w14:textId="6D492293" w:rsidR="006B4ABF" w:rsidRPr="00375D57" w:rsidRDefault="008D4D6C" w:rsidP="006B4AB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  <w:r w:rsidRPr="00375D57">
        <w:rPr>
          <w:color w:val="000000"/>
          <w:sz w:val="24"/>
          <w:szCs w:val="24"/>
          <w:highlight w:val="yellow"/>
        </w:rPr>
        <w:t>Argumento 3</w:t>
      </w:r>
    </w:p>
    <w:p w14:paraId="29C05FE2" w14:textId="77777777" w:rsidR="008D4D6C" w:rsidRPr="00375D57" w:rsidRDefault="008D4D6C" w:rsidP="008D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</w:p>
    <w:p w14:paraId="6AF70AF5" w14:textId="30B0298B" w:rsidR="006B4ABF" w:rsidRPr="00375D57" w:rsidRDefault="008D4D6C" w:rsidP="006B4AB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  <w:r w:rsidRPr="00375D57">
        <w:rPr>
          <w:color w:val="000000"/>
          <w:sz w:val="24"/>
          <w:szCs w:val="24"/>
          <w:highlight w:val="yellow"/>
        </w:rPr>
        <w:t>Argumento 4</w:t>
      </w:r>
    </w:p>
    <w:p w14:paraId="713688FE" w14:textId="77777777" w:rsidR="008D4D6C" w:rsidRPr="00375D57" w:rsidRDefault="008D4D6C" w:rsidP="008D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</w:p>
    <w:p w14:paraId="76E7FE54" w14:textId="30A5AF6E" w:rsidR="006B4ABF" w:rsidRPr="00375D57" w:rsidRDefault="006B4ABF" w:rsidP="006B4AB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yellow"/>
        </w:rPr>
      </w:pPr>
      <w:r w:rsidRPr="00375D57">
        <w:rPr>
          <w:color w:val="000000"/>
          <w:sz w:val="24"/>
          <w:szCs w:val="24"/>
          <w:highlight w:val="yellow"/>
        </w:rPr>
        <w:t>…</w:t>
      </w:r>
    </w:p>
    <w:p w14:paraId="20947745" w14:textId="17D7415B" w:rsidR="006B4ABF" w:rsidRDefault="006B4ABF" w:rsidP="006B4A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02935E9" w14:textId="50CF849F" w:rsidR="00BB4330" w:rsidRPr="00015C57" w:rsidRDefault="00811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La solicitud de inclusión requiere la revisión de los siguientes levantamientos</w:t>
      </w:r>
      <w:r w:rsidR="00015C57">
        <w:rPr>
          <w:color w:val="000000"/>
          <w:sz w:val="24"/>
          <w:szCs w:val="24"/>
        </w:rPr>
        <w:t xml:space="preserve">. </w:t>
      </w:r>
      <w:r w:rsidR="00015C57" w:rsidRPr="00015C57">
        <w:rPr>
          <w:color w:val="000000"/>
          <w:sz w:val="24"/>
          <w:szCs w:val="24"/>
          <w:u w:val="single"/>
        </w:rPr>
        <w:t>D</w:t>
      </w:r>
      <w:r w:rsidRPr="00015C57">
        <w:rPr>
          <w:color w:val="000000"/>
          <w:sz w:val="24"/>
          <w:szCs w:val="24"/>
          <w:u w:val="single"/>
        </w:rPr>
        <w:t>ejar la opción que corresponde a su caso</w:t>
      </w:r>
      <w:r w:rsidR="00015C57" w:rsidRPr="00015C57">
        <w:rPr>
          <w:color w:val="000000"/>
          <w:sz w:val="24"/>
          <w:szCs w:val="24"/>
          <w:u w:val="single"/>
        </w:rPr>
        <w:t>:</w:t>
      </w:r>
    </w:p>
    <w:p w14:paraId="441F9E61" w14:textId="77777777" w:rsidR="00015C57" w:rsidRDefault="00015C57" w:rsidP="00015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1B7A4772" w14:textId="2D244D7E" w:rsidR="00BB4330" w:rsidRPr="00375D57" w:rsidRDefault="008113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highlight w:val="yellow"/>
        </w:rPr>
      </w:pPr>
      <w:r w:rsidRPr="00375D57">
        <w:rPr>
          <w:sz w:val="24"/>
          <w:szCs w:val="24"/>
          <w:highlight w:val="yellow"/>
        </w:rPr>
        <w:t xml:space="preserve">Levantamiento de </w:t>
      </w:r>
      <w:r w:rsidR="00B91B9A" w:rsidRPr="00375D57">
        <w:rPr>
          <w:sz w:val="24"/>
          <w:szCs w:val="24"/>
          <w:highlight w:val="yellow"/>
        </w:rPr>
        <w:t>requisitos</w:t>
      </w:r>
    </w:p>
    <w:p w14:paraId="64BDA83F" w14:textId="35DE5873" w:rsidR="00B91B9A" w:rsidRPr="00375D57" w:rsidRDefault="00B91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highlight w:val="yellow"/>
        </w:rPr>
      </w:pPr>
      <w:r w:rsidRPr="00375D57">
        <w:rPr>
          <w:sz w:val="24"/>
          <w:szCs w:val="24"/>
          <w:highlight w:val="yellow"/>
        </w:rPr>
        <w:t>Levantamiento de correquisitos</w:t>
      </w:r>
    </w:p>
    <w:p w14:paraId="2DF3FEDB" w14:textId="24546E3E" w:rsidR="00B91B9A" w:rsidRPr="00375D57" w:rsidRDefault="00B91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highlight w:val="yellow"/>
        </w:rPr>
      </w:pPr>
      <w:r w:rsidRPr="00375D57">
        <w:rPr>
          <w:sz w:val="24"/>
          <w:szCs w:val="24"/>
          <w:highlight w:val="yellow"/>
        </w:rPr>
        <w:t xml:space="preserve">Levantamiento de RN </w:t>
      </w:r>
    </w:p>
    <w:p w14:paraId="3D13AF2A" w14:textId="77777777" w:rsidR="00BB4330" w:rsidRDefault="00BB4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sz w:val="24"/>
          <w:szCs w:val="24"/>
        </w:rPr>
      </w:pPr>
    </w:p>
    <w:p w14:paraId="3733B46D" w14:textId="77777777" w:rsidR="00BB4330" w:rsidRDefault="00811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9D8F17" w14:textId="77777777" w:rsidR="00BB4330" w:rsidRDefault="00BB4330">
      <w:pPr>
        <w:spacing w:after="0" w:line="240" w:lineRule="auto"/>
        <w:rPr>
          <w:sz w:val="24"/>
          <w:szCs w:val="24"/>
        </w:rPr>
      </w:pPr>
    </w:p>
    <w:p w14:paraId="188748DD" w14:textId="007A0A7D" w:rsidR="00BB4330" w:rsidRDefault="008113E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requerir la cancelación de esta solicitud, estaré presentando el documento correspondiente a más tardar el </w:t>
      </w:r>
      <w:r w:rsidR="00752DB0">
        <w:rPr>
          <w:sz w:val="24"/>
          <w:szCs w:val="24"/>
        </w:rPr>
        <w:t>miércoles</w:t>
      </w:r>
      <w:r w:rsidR="00264C41">
        <w:rPr>
          <w:sz w:val="24"/>
          <w:szCs w:val="24"/>
        </w:rPr>
        <w:t xml:space="preserve"> </w:t>
      </w:r>
      <w:r w:rsidR="00375D57">
        <w:rPr>
          <w:sz w:val="24"/>
          <w:szCs w:val="24"/>
        </w:rPr>
        <w:t>17</w:t>
      </w:r>
      <w:r w:rsidR="00264C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375D57">
        <w:rPr>
          <w:sz w:val="24"/>
          <w:szCs w:val="24"/>
        </w:rPr>
        <w:t xml:space="preserve">julio </w:t>
      </w:r>
      <w:r>
        <w:rPr>
          <w:sz w:val="24"/>
          <w:szCs w:val="24"/>
        </w:rPr>
        <w:t>de 202</w:t>
      </w:r>
      <w:r w:rsidR="00B727CE">
        <w:rPr>
          <w:sz w:val="24"/>
          <w:szCs w:val="24"/>
        </w:rPr>
        <w:t>4</w:t>
      </w:r>
      <w:r>
        <w:rPr>
          <w:sz w:val="24"/>
          <w:szCs w:val="24"/>
        </w:rPr>
        <w:t xml:space="preserve"> a través del correo electrónico </w:t>
      </w:r>
      <w:r w:rsidR="00264C41" w:rsidRPr="00264C41">
        <w:t>inclusionesce@gmail.com</w:t>
      </w:r>
    </w:p>
    <w:p w14:paraId="19030228" w14:textId="77777777" w:rsidR="00BB4330" w:rsidRDefault="00BB4330">
      <w:pPr>
        <w:spacing w:after="0" w:line="240" w:lineRule="auto"/>
        <w:rPr>
          <w:sz w:val="24"/>
          <w:szCs w:val="24"/>
        </w:rPr>
      </w:pPr>
    </w:p>
    <w:p w14:paraId="57A7B917" w14:textId="77777777" w:rsidR="00A50FC0" w:rsidRDefault="00A50FC0" w:rsidP="00A50F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Atte.,</w:t>
      </w:r>
    </w:p>
    <w:p w14:paraId="4DAAF8B8" w14:textId="77777777" w:rsidR="00DD5FF9" w:rsidRDefault="00DD5FF9">
      <w:pPr>
        <w:spacing w:after="0" w:line="240" w:lineRule="auto"/>
        <w:rPr>
          <w:sz w:val="24"/>
          <w:szCs w:val="24"/>
        </w:rPr>
      </w:pPr>
    </w:p>
    <w:p w14:paraId="26CFA80E" w14:textId="307CE6F5" w:rsidR="00BB4330" w:rsidRDefault="00BB4330">
      <w:pPr>
        <w:spacing w:after="0" w:line="240" w:lineRule="auto"/>
        <w:rPr>
          <w:sz w:val="24"/>
          <w:szCs w:val="24"/>
        </w:rPr>
      </w:pPr>
    </w:p>
    <w:p w14:paraId="42B5007F" w14:textId="77777777" w:rsidR="00A50FC0" w:rsidRDefault="00A50FC0">
      <w:pPr>
        <w:spacing w:after="0" w:line="240" w:lineRule="auto"/>
        <w:rPr>
          <w:sz w:val="24"/>
          <w:szCs w:val="24"/>
        </w:rPr>
      </w:pPr>
    </w:p>
    <w:p w14:paraId="0B16CF9D" w14:textId="77777777" w:rsidR="00A50FC0" w:rsidRDefault="00A50FC0">
      <w:pPr>
        <w:spacing w:after="0" w:line="240" w:lineRule="auto"/>
        <w:rPr>
          <w:sz w:val="24"/>
          <w:szCs w:val="24"/>
        </w:rPr>
      </w:pPr>
    </w:p>
    <w:p w14:paraId="51A88623" w14:textId="586EDF64" w:rsidR="00BB4330" w:rsidRPr="00375D57" w:rsidRDefault="00A50FC0">
      <w:pPr>
        <w:spacing w:after="0" w:line="240" w:lineRule="auto"/>
        <w:rPr>
          <w:sz w:val="24"/>
          <w:szCs w:val="24"/>
          <w:highlight w:val="yellow"/>
        </w:rPr>
      </w:pPr>
      <w:r w:rsidRPr="00375D57">
        <w:rPr>
          <w:sz w:val="24"/>
          <w:szCs w:val="24"/>
          <w:highlight w:val="yellow"/>
        </w:rPr>
        <w:t>Firma</w:t>
      </w:r>
    </w:p>
    <w:p w14:paraId="492EC581" w14:textId="7B4CF900" w:rsidR="00BB4330" w:rsidRPr="00375D57" w:rsidRDefault="008113ED">
      <w:pPr>
        <w:spacing w:after="0" w:line="240" w:lineRule="auto"/>
        <w:rPr>
          <w:sz w:val="24"/>
          <w:szCs w:val="24"/>
          <w:highlight w:val="yellow"/>
        </w:rPr>
      </w:pPr>
      <w:r w:rsidRPr="00375D57">
        <w:rPr>
          <w:sz w:val="24"/>
          <w:szCs w:val="24"/>
          <w:highlight w:val="yellow"/>
        </w:rPr>
        <w:t xml:space="preserve">Carné: </w:t>
      </w:r>
    </w:p>
    <w:p w14:paraId="225BC912" w14:textId="52F961A5" w:rsidR="00BB4330" w:rsidRPr="00375D57" w:rsidRDefault="008113ED">
      <w:pPr>
        <w:spacing w:after="0" w:line="240" w:lineRule="auto"/>
        <w:rPr>
          <w:sz w:val="24"/>
          <w:szCs w:val="24"/>
          <w:highlight w:val="yellow"/>
        </w:rPr>
      </w:pPr>
      <w:r w:rsidRPr="00375D57">
        <w:rPr>
          <w:sz w:val="24"/>
          <w:szCs w:val="24"/>
          <w:highlight w:val="yellow"/>
        </w:rPr>
        <w:t xml:space="preserve">Número telefónico:  </w:t>
      </w:r>
    </w:p>
    <w:p w14:paraId="363D7DE6" w14:textId="4423DF77" w:rsidR="00BB4330" w:rsidRDefault="008113ED">
      <w:pPr>
        <w:spacing w:after="0" w:line="240" w:lineRule="auto"/>
        <w:rPr>
          <w:sz w:val="24"/>
          <w:szCs w:val="24"/>
        </w:rPr>
      </w:pPr>
      <w:r w:rsidRPr="00375D57">
        <w:rPr>
          <w:sz w:val="24"/>
          <w:szCs w:val="24"/>
          <w:highlight w:val="yellow"/>
        </w:rPr>
        <w:t>Correo electrónico:</w:t>
      </w:r>
      <w:r>
        <w:rPr>
          <w:sz w:val="24"/>
          <w:szCs w:val="24"/>
        </w:rPr>
        <w:t xml:space="preserve"> </w:t>
      </w:r>
    </w:p>
    <w:p w14:paraId="7013A988" w14:textId="39AD26EC" w:rsidR="00BB4330" w:rsidRDefault="00BB4330">
      <w:pPr>
        <w:spacing w:after="0" w:line="240" w:lineRule="auto"/>
        <w:rPr>
          <w:sz w:val="24"/>
          <w:szCs w:val="24"/>
        </w:rPr>
      </w:pPr>
    </w:p>
    <w:p w14:paraId="62383479" w14:textId="77777777" w:rsidR="00DD5FF9" w:rsidRDefault="00DD5FF9" w:rsidP="00DD5FF9">
      <w:pPr>
        <w:spacing w:after="0" w:line="240" w:lineRule="auto"/>
        <w:rPr>
          <w:sz w:val="24"/>
          <w:szCs w:val="24"/>
        </w:rPr>
      </w:pPr>
    </w:p>
    <w:p w14:paraId="1A03F1B9" w14:textId="2E971EF7" w:rsidR="007C2621" w:rsidRDefault="00DD5FF9" w:rsidP="007C2621">
      <w:pPr>
        <w:spacing w:after="0" w:line="240" w:lineRule="auto"/>
        <w:rPr>
          <w:sz w:val="24"/>
          <w:szCs w:val="24"/>
        </w:rPr>
      </w:pPr>
      <w:r w:rsidRPr="00B727CE">
        <w:rPr>
          <w:sz w:val="24"/>
          <w:szCs w:val="24"/>
          <w:highlight w:val="yellow"/>
        </w:rPr>
        <w:t>Anexo: Documento de identificación.</w:t>
      </w:r>
    </w:p>
    <w:p w14:paraId="175B060D" w14:textId="77777777" w:rsidR="007C2621" w:rsidRDefault="007C2621" w:rsidP="00DD5FF9">
      <w:pPr>
        <w:spacing w:after="0" w:line="240" w:lineRule="auto"/>
        <w:rPr>
          <w:sz w:val="24"/>
          <w:szCs w:val="24"/>
        </w:rPr>
      </w:pPr>
    </w:p>
    <w:p w14:paraId="42BAF4A4" w14:textId="77777777" w:rsidR="00DD5FF9" w:rsidRDefault="00DD5FF9">
      <w:pPr>
        <w:spacing w:after="0" w:line="240" w:lineRule="auto"/>
        <w:rPr>
          <w:sz w:val="24"/>
          <w:szCs w:val="24"/>
        </w:rPr>
      </w:pPr>
    </w:p>
    <w:sectPr w:rsidR="00DD5FF9">
      <w:headerReference w:type="default" r:id="rId8"/>
      <w:pgSz w:w="12240" w:h="15840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E0403" w14:textId="77777777" w:rsidR="001A5626" w:rsidRDefault="001A5626">
      <w:pPr>
        <w:spacing w:after="0" w:line="240" w:lineRule="auto"/>
      </w:pPr>
      <w:r>
        <w:separator/>
      </w:r>
    </w:p>
  </w:endnote>
  <w:endnote w:type="continuationSeparator" w:id="0">
    <w:p w14:paraId="2FD90B57" w14:textId="77777777" w:rsidR="001A5626" w:rsidRDefault="001A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ED9C5" w14:textId="77777777" w:rsidR="001A5626" w:rsidRDefault="001A5626">
      <w:pPr>
        <w:spacing w:after="0" w:line="240" w:lineRule="auto"/>
      </w:pPr>
      <w:r>
        <w:separator/>
      </w:r>
    </w:p>
  </w:footnote>
  <w:footnote w:type="continuationSeparator" w:id="0">
    <w:p w14:paraId="0891888E" w14:textId="77777777" w:rsidR="001A5626" w:rsidRDefault="001A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5387" w14:textId="77777777" w:rsidR="00BB4330" w:rsidRDefault="00BB43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46EA"/>
    <w:multiLevelType w:val="multilevel"/>
    <w:tmpl w:val="67BE6D0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0F429F"/>
    <w:multiLevelType w:val="multilevel"/>
    <w:tmpl w:val="41802B9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974D1D"/>
    <w:multiLevelType w:val="multilevel"/>
    <w:tmpl w:val="30DA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63095">
    <w:abstractNumId w:val="0"/>
  </w:num>
  <w:num w:numId="2" w16cid:durableId="945116999">
    <w:abstractNumId w:val="2"/>
  </w:num>
  <w:num w:numId="3" w16cid:durableId="173454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30"/>
    <w:rsid w:val="00015C57"/>
    <w:rsid w:val="000A2A7A"/>
    <w:rsid w:val="000F58C6"/>
    <w:rsid w:val="00121C87"/>
    <w:rsid w:val="001A5626"/>
    <w:rsid w:val="00264C41"/>
    <w:rsid w:val="0029123D"/>
    <w:rsid w:val="00346C42"/>
    <w:rsid w:val="00366C8B"/>
    <w:rsid w:val="00375D57"/>
    <w:rsid w:val="005148B9"/>
    <w:rsid w:val="00562011"/>
    <w:rsid w:val="005F3554"/>
    <w:rsid w:val="00604909"/>
    <w:rsid w:val="00672E3D"/>
    <w:rsid w:val="006B4ABF"/>
    <w:rsid w:val="00752DB0"/>
    <w:rsid w:val="007C2621"/>
    <w:rsid w:val="008113ED"/>
    <w:rsid w:val="008D4D6C"/>
    <w:rsid w:val="008F1487"/>
    <w:rsid w:val="00926A15"/>
    <w:rsid w:val="00A50FC0"/>
    <w:rsid w:val="00A851A0"/>
    <w:rsid w:val="00AB6ED4"/>
    <w:rsid w:val="00B727CE"/>
    <w:rsid w:val="00B91B9A"/>
    <w:rsid w:val="00BB4330"/>
    <w:rsid w:val="00CD15B6"/>
    <w:rsid w:val="00CE3B51"/>
    <w:rsid w:val="00D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49A3"/>
  <w15:docId w15:val="{7372BB76-0E78-4133-A35A-88839EDE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46E6B"/>
    <w:pPr>
      <w:ind w:left="720"/>
      <w:contextualSpacing/>
    </w:pPr>
  </w:style>
  <w:style w:type="table" w:styleId="TableGrid">
    <w:name w:val="Table Grid"/>
    <w:basedOn w:val="TableNormal"/>
    <w:uiPriority w:val="39"/>
    <w:rsid w:val="009D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D2AE4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WLWRseJftz5fq1ep+kOQg0aQw==">AMUW2mXB0KUH2ol/gZzkeT6mo5y8HvWKofPGhi9+WS4BuAL4osNW03Yae22ltGKmtkjqAB/OxBVNYZjWq8y27R4wbhmLjAS59gTmwrWqfAPHzQO277wfp64=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Patricia Cortes Ugalde</dc:creator>
  <cp:lastModifiedBy>Luis Alonso Barboza Artavia</cp:lastModifiedBy>
  <cp:revision>11</cp:revision>
  <dcterms:created xsi:type="dcterms:W3CDTF">2022-02-06T03:40:00Z</dcterms:created>
  <dcterms:modified xsi:type="dcterms:W3CDTF">2024-06-26T20:49:00Z</dcterms:modified>
</cp:coreProperties>
</file>