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3BB3">
        <w:rPr>
          <w:rFonts w:ascii="Arial" w:hAnsi="Arial" w:cs="Arial"/>
          <w:b/>
          <w:bCs/>
          <w:iCs/>
          <w:sz w:val="26"/>
          <w:szCs w:val="22"/>
          <w:lang w:val="es-CR"/>
        </w:rPr>
        <w:t>150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53B6D" w:rsidRDefault="00F53B6D"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Noidy Salazar Arrieta, Directora DEVESA-San Carlos</w:t>
            </w:r>
          </w:p>
          <w:p w:rsidR="00CC4895" w:rsidRDefault="00CC489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bookmarkStart w:id="0" w:name="_GoBack"/>
            <w:bookmarkEnd w:id="0"/>
          </w:p>
          <w:p w:rsidR="00803BB3" w:rsidRDefault="00803BB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Tomás Guzmán, Representante Sedes y Centros Académicos del Consejo Institucional</w:t>
            </w:r>
          </w:p>
          <w:p w:rsidR="005D234B" w:rsidRPr="006B4FBB" w:rsidRDefault="005D234B" w:rsidP="002D2C7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2D2C7C" w:rsidP="006442D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442D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E08C0" w:rsidRPr="004823B5" w:rsidRDefault="007742A1" w:rsidP="002D2C7C">
            <w:pPr>
              <w:jc w:val="both"/>
              <w:rPr>
                <w:rFonts w:ascii="Arial" w:eastAsia="Calibri" w:hAnsi="Arial" w:cs="Arial"/>
                <w:b/>
                <w:sz w:val="22"/>
                <w:szCs w:val="22"/>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803BB3">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803BB3">
              <w:rPr>
                <w:rFonts w:ascii="Arial" w:eastAsia="Calibri" w:hAnsi="Arial" w:cs="Arial"/>
                <w:b/>
                <w:sz w:val="22"/>
                <w:szCs w:val="22"/>
              </w:rPr>
              <w:t>2</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803BB3">
              <w:rPr>
                <w:rFonts w:ascii="Arial" w:eastAsia="Calibri" w:hAnsi="Arial" w:cs="Arial"/>
                <w:b/>
                <w:sz w:val="22"/>
                <w:szCs w:val="22"/>
              </w:rPr>
              <w:t>22</w:t>
            </w:r>
            <w:r w:rsidRPr="00D958BC">
              <w:rPr>
                <w:rFonts w:ascii="Arial" w:eastAsia="Calibri" w:hAnsi="Arial" w:cs="Arial"/>
                <w:b/>
                <w:sz w:val="22"/>
                <w:szCs w:val="22"/>
              </w:rPr>
              <w:t xml:space="preserve"> de </w:t>
            </w:r>
            <w:r w:rsidR="006442DF">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2D2C7C" w:rsidRPr="004823B5">
              <w:rPr>
                <w:rFonts w:ascii="Arial" w:eastAsia="Calibri" w:hAnsi="Arial" w:cs="Arial"/>
                <w:b/>
                <w:sz w:val="22"/>
                <w:szCs w:val="22"/>
                <w:lang w:val="es-ES_tradnl" w:eastAsia="en-US"/>
              </w:rPr>
              <w:t xml:space="preserve">Designación de un Representante del Consejo Institucional en el Acto de Graduación No. 252, por celebrarse el 21 de abril en el CTEC, a las 10 am. </w:t>
            </w:r>
            <w:proofErr w:type="gramStart"/>
            <w:r w:rsidR="002D2C7C" w:rsidRPr="004823B5">
              <w:rPr>
                <w:rFonts w:ascii="Arial" w:eastAsia="Calibri" w:hAnsi="Arial" w:cs="Arial"/>
                <w:b/>
                <w:sz w:val="22"/>
                <w:szCs w:val="22"/>
                <w:lang w:val="es-ES_tradnl" w:eastAsia="en-US"/>
              </w:rPr>
              <w:t>y</w:t>
            </w:r>
            <w:proofErr w:type="gramEnd"/>
            <w:r w:rsidR="002D2C7C" w:rsidRPr="004823B5">
              <w:rPr>
                <w:rFonts w:ascii="Arial" w:eastAsia="Calibri" w:hAnsi="Arial" w:cs="Arial"/>
                <w:b/>
                <w:sz w:val="22"/>
                <w:szCs w:val="22"/>
                <w:lang w:val="es-ES_tradnl" w:eastAsia="en-US"/>
              </w:rPr>
              <w:t xml:space="preserve"> 2 pm.</w:t>
            </w:r>
          </w:p>
          <w:p w:rsidR="002D2C7C" w:rsidRPr="005D234B" w:rsidRDefault="002D2C7C" w:rsidP="002D2C7C">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803BB3" w:rsidRPr="00803BB3" w:rsidRDefault="00803BB3" w:rsidP="00803BB3">
      <w:pPr>
        <w:contextualSpacing/>
        <w:jc w:val="both"/>
        <w:outlineLvl w:val="0"/>
        <w:rPr>
          <w:rFonts w:ascii="Arial" w:hAnsi="Arial" w:cs="Arial"/>
          <w:b/>
          <w:lang w:val="es-CR"/>
        </w:rPr>
      </w:pPr>
      <w:bookmarkStart w:id="1" w:name="_Toc272225920"/>
      <w:bookmarkStart w:id="2" w:name="_Toc272238511"/>
      <w:bookmarkStart w:id="3" w:name="_Toc274319984"/>
      <w:r w:rsidRPr="00803BB3">
        <w:rPr>
          <w:rFonts w:ascii="Arial" w:hAnsi="Arial" w:cs="Arial"/>
          <w:b/>
          <w:lang w:val="es-CR"/>
        </w:rPr>
        <w:t>CONSIDERANDO QUE:</w:t>
      </w:r>
    </w:p>
    <w:p w:rsidR="00803BB3" w:rsidRPr="00803BB3" w:rsidRDefault="00803BB3" w:rsidP="00803BB3">
      <w:pPr>
        <w:jc w:val="both"/>
        <w:rPr>
          <w:rFonts w:ascii="Arial" w:hAnsi="Arial" w:cs="Arial"/>
          <w:lang w:val="es-CR"/>
        </w:rPr>
      </w:pPr>
    </w:p>
    <w:p w:rsidR="00803BB3" w:rsidRPr="00803BB3" w:rsidRDefault="00803BB3" w:rsidP="00803BB3">
      <w:pPr>
        <w:numPr>
          <w:ilvl w:val="0"/>
          <w:numId w:val="19"/>
        </w:numPr>
        <w:ind w:left="360"/>
        <w:jc w:val="both"/>
        <w:rPr>
          <w:rFonts w:ascii="Arial" w:hAnsi="Arial" w:cs="Arial"/>
          <w:lang w:val="es-CR"/>
        </w:rPr>
      </w:pPr>
      <w:r w:rsidRPr="00803BB3">
        <w:rPr>
          <w:rFonts w:ascii="Arial" w:hAnsi="Arial" w:cs="Arial"/>
          <w:lang w:val="es-CR"/>
        </w:rPr>
        <w:t xml:space="preserve">El Artículo 9 del Reglamento de Normas Generales de Graduación en el Instituto Tecnológico de Costa Rica dispone: </w:t>
      </w:r>
    </w:p>
    <w:p w:rsidR="00803BB3" w:rsidRPr="00803BB3" w:rsidRDefault="00803BB3" w:rsidP="00803BB3">
      <w:pPr>
        <w:rPr>
          <w:sz w:val="20"/>
          <w:szCs w:val="20"/>
          <w:lang w:val="es-CR"/>
        </w:rPr>
      </w:pPr>
    </w:p>
    <w:p w:rsidR="00803BB3" w:rsidRPr="00803BB3" w:rsidRDefault="00803BB3" w:rsidP="00803BB3">
      <w:pPr>
        <w:ind w:left="851" w:right="284"/>
        <w:jc w:val="both"/>
        <w:rPr>
          <w:rFonts w:ascii="Arial" w:hAnsi="Arial" w:cs="Arial"/>
          <w:i/>
          <w:sz w:val="22"/>
          <w:szCs w:val="22"/>
          <w:lang w:val="es-CR"/>
        </w:rPr>
      </w:pPr>
      <w:r w:rsidRPr="00803BB3">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803BB3" w:rsidRPr="00803BB3" w:rsidRDefault="00803BB3" w:rsidP="00803BB3">
      <w:pPr>
        <w:ind w:left="1320" w:hanging="1320"/>
        <w:jc w:val="both"/>
        <w:rPr>
          <w:rFonts w:ascii="Arial" w:hAnsi="Arial" w:cs="Arial"/>
          <w:lang w:val="es-CR"/>
        </w:rPr>
      </w:pPr>
    </w:p>
    <w:bookmarkEnd w:id="1"/>
    <w:bookmarkEnd w:id="2"/>
    <w:bookmarkEnd w:id="3"/>
    <w:p w:rsidR="00803BB3" w:rsidRPr="00803BB3" w:rsidRDefault="00803BB3" w:rsidP="00803BB3">
      <w:pPr>
        <w:numPr>
          <w:ilvl w:val="0"/>
          <w:numId w:val="19"/>
        </w:numPr>
        <w:ind w:left="360"/>
        <w:jc w:val="both"/>
        <w:rPr>
          <w:rFonts w:ascii="Arial" w:hAnsi="Arial" w:cs="Arial"/>
          <w:lang w:val="es-CR"/>
        </w:rPr>
      </w:pPr>
      <w:r w:rsidRPr="00803BB3">
        <w:rPr>
          <w:rFonts w:ascii="Arial" w:hAnsi="Arial" w:cs="Arial"/>
          <w:lang w:val="es-CR"/>
        </w:rPr>
        <w:t xml:space="preserve">La Secretaría del Consejo Institucional recibió el oficio DEVESA-179-2017, con fecha de recibido 08 de marzo de 2017, suscrito por la </w:t>
      </w:r>
      <w:proofErr w:type="spellStart"/>
      <w:r w:rsidRPr="00803BB3">
        <w:rPr>
          <w:rFonts w:ascii="Arial" w:hAnsi="Arial" w:cs="Arial"/>
          <w:lang w:val="es-CR"/>
        </w:rPr>
        <w:t>MSc</w:t>
      </w:r>
      <w:proofErr w:type="spellEnd"/>
      <w:r w:rsidRPr="00803BB3">
        <w:rPr>
          <w:rFonts w:ascii="Arial" w:hAnsi="Arial" w:cs="Arial"/>
          <w:lang w:val="es-CR"/>
        </w:rPr>
        <w:t xml:space="preserve">. Noidy Salazar Arrieta, Directora DEVESA, ITCR-San Carlos, dirigido al Dr.  Julio César Calvo A., Presidente del Consejo Institucional, en el cual solicita la designación de un (a) representante del Consejo Institucional, para el Acto de Graduación No. 252, por celebrarse el próximo 21 de abril de 2017, en el Centro de Transferencia Tecnológica y Educación Continua, Sede Regional San Carlos,  uno a las 10 am. y otro a las 2 pm.  </w:t>
      </w:r>
    </w:p>
    <w:p w:rsidR="00803BB3" w:rsidRPr="00803BB3" w:rsidRDefault="00803BB3" w:rsidP="00803BB3">
      <w:pPr>
        <w:jc w:val="both"/>
        <w:rPr>
          <w:rFonts w:ascii="Arial" w:hAnsi="Arial" w:cs="Arial"/>
          <w:lang w:val="es-CR"/>
        </w:rPr>
      </w:pPr>
    </w:p>
    <w:p w:rsidR="00803BB3" w:rsidRPr="00803BB3" w:rsidRDefault="00803BB3" w:rsidP="00803BB3">
      <w:pPr>
        <w:jc w:val="both"/>
        <w:rPr>
          <w:rFonts w:ascii="Arial" w:hAnsi="Arial" w:cs="Arial"/>
          <w:b/>
          <w:lang w:val="es-CR"/>
        </w:rPr>
      </w:pPr>
      <w:r w:rsidRPr="00803BB3">
        <w:rPr>
          <w:rFonts w:ascii="Arial" w:hAnsi="Arial" w:cs="Arial"/>
          <w:b/>
          <w:lang w:val="es-CR"/>
        </w:rPr>
        <w:t>SE</w:t>
      </w:r>
      <w:r>
        <w:rPr>
          <w:rFonts w:ascii="Arial" w:hAnsi="Arial" w:cs="Arial"/>
          <w:b/>
          <w:lang w:val="es-CR"/>
        </w:rPr>
        <w:t xml:space="preserve"> ACUERDA</w:t>
      </w:r>
      <w:r w:rsidRPr="00803BB3">
        <w:rPr>
          <w:rFonts w:ascii="Arial" w:hAnsi="Arial" w:cs="Arial"/>
          <w:b/>
          <w:lang w:val="es-CR"/>
        </w:rPr>
        <w:t>:</w:t>
      </w:r>
    </w:p>
    <w:p w:rsidR="00803BB3" w:rsidRPr="00803BB3" w:rsidRDefault="00803BB3" w:rsidP="00803BB3">
      <w:pPr>
        <w:jc w:val="both"/>
        <w:rPr>
          <w:rFonts w:ascii="Arial" w:hAnsi="Arial" w:cs="Arial"/>
        </w:rPr>
      </w:pPr>
    </w:p>
    <w:p w:rsidR="00803BB3" w:rsidRPr="00803BB3" w:rsidRDefault="00803BB3" w:rsidP="00803BB3">
      <w:pPr>
        <w:numPr>
          <w:ilvl w:val="0"/>
          <w:numId w:val="26"/>
        </w:numPr>
        <w:ind w:left="360" w:right="-91"/>
        <w:jc w:val="both"/>
        <w:rPr>
          <w:rFonts w:ascii="Arial" w:hAnsi="Arial" w:cs="Arial"/>
        </w:rPr>
      </w:pPr>
      <w:r w:rsidRPr="00803BB3">
        <w:rPr>
          <w:rFonts w:ascii="Arial" w:hAnsi="Arial" w:cs="Arial"/>
        </w:rPr>
        <w:t>Designar al Dr. Tomás Guzmán</w:t>
      </w:r>
      <w:r>
        <w:rPr>
          <w:rFonts w:ascii="Arial" w:hAnsi="Arial" w:cs="Arial"/>
        </w:rPr>
        <w:t xml:space="preserve"> Hernández</w:t>
      </w:r>
      <w:r w:rsidRPr="00803BB3">
        <w:rPr>
          <w:rFonts w:ascii="Arial" w:hAnsi="Arial" w:cs="Arial"/>
        </w:rPr>
        <w:t xml:space="preserve">, como representante del Consejo Institucional, para que participe en el </w:t>
      </w:r>
      <w:r w:rsidRPr="00803BB3">
        <w:rPr>
          <w:rFonts w:ascii="Arial" w:hAnsi="Arial" w:cs="Arial"/>
          <w:lang w:val="es-CR"/>
        </w:rPr>
        <w:t>Acto de Graduación Extraordinario No. 252,</w:t>
      </w:r>
      <w:r w:rsidRPr="00803BB3">
        <w:rPr>
          <w:rFonts w:ascii="Arial" w:hAnsi="Arial" w:cs="Arial"/>
        </w:rPr>
        <w:t xml:space="preserve"> que se llevará </w:t>
      </w:r>
      <w:r w:rsidRPr="00803BB3">
        <w:rPr>
          <w:rFonts w:ascii="Arial" w:hAnsi="Arial" w:cs="Arial"/>
          <w:lang w:val="es-CR"/>
        </w:rPr>
        <w:t xml:space="preserve">a cabo el 21 de abril de 2017, Sede Regional San Carlos, </w:t>
      </w:r>
      <w:r w:rsidRPr="00803BB3">
        <w:rPr>
          <w:rFonts w:ascii="Arial" w:hAnsi="Arial" w:cs="Arial"/>
        </w:rPr>
        <w:t xml:space="preserve">en el </w:t>
      </w:r>
      <w:r w:rsidRPr="00803BB3">
        <w:rPr>
          <w:rFonts w:ascii="Arial" w:hAnsi="Arial" w:cs="Arial"/>
          <w:lang w:val="es-CR"/>
        </w:rPr>
        <w:t>Centro de Transferencia Tecnológica y Educación Continua, a las 10:00 am</w:t>
      </w:r>
      <w:r w:rsidRPr="00803BB3">
        <w:rPr>
          <w:rFonts w:ascii="Arial" w:hAnsi="Arial" w:cs="Arial"/>
        </w:rPr>
        <w:t>.</w:t>
      </w:r>
    </w:p>
    <w:p w:rsidR="00803BB3" w:rsidRPr="00803BB3" w:rsidRDefault="00803BB3" w:rsidP="00803BB3">
      <w:pPr>
        <w:ind w:right="-91"/>
        <w:jc w:val="both"/>
        <w:rPr>
          <w:rFonts w:ascii="Arial" w:hAnsi="Arial" w:cs="Arial"/>
        </w:rPr>
      </w:pPr>
    </w:p>
    <w:p w:rsidR="00803BB3" w:rsidRPr="00803BB3" w:rsidRDefault="00803BB3" w:rsidP="00803BB3">
      <w:pPr>
        <w:numPr>
          <w:ilvl w:val="0"/>
          <w:numId w:val="26"/>
        </w:numPr>
        <w:ind w:left="360" w:right="-91"/>
        <w:jc w:val="both"/>
        <w:rPr>
          <w:rFonts w:ascii="Arial" w:hAnsi="Arial" w:cs="Arial"/>
        </w:rPr>
      </w:pPr>
      <w:r w:rsidRPr="00803BB3">
        <w:rPr>
          <w:rFonts w:ascii="Arial" w:hAnsi="Arial" w:cs="Arial"/>
        </w:rPr>
        <w:t>Designar al Dr. Tomás Guzmán</w:t>
      </w:r>
      <w:r>
        <w:rPr>
          <w:rFonts w:ascii="Arial" w:hAnsi="Arial" w:cs="Arial"/>
        </w:rPr>
        <w:t xml:space="preserve"> Hernández</w:t>
      </w:r>
      <w:r w:rsidRPr="00803BB3">
        <w:rPr>
          <w:rFonts w:ascii="Arial" w:hAnsi="Arial" w:cs="Arial"/>
        </w:rPr>
        <w:t xml:space="preserve">, como representante del Consejo Institucional, para que participe en el </w:t>
      </w:r>
      <w:r w:rsidRPr="00803BB3">
        <w:rPr>
          <w:rFonts w:ascii="Arial" w:hAnsi="Arial" w:cs="Arial"/>
          <w:lang w:val="es-CR"/>
        </w:rPr>
        <w:t>Acto de Graduación Extraordinario No. 252,</w:t>
      </w:r>
      <w:r w:rsidRPr="00803BB3">
        <w:rPr>
          <w:rFonts w:ascii="Arial" w:hAnsi="Arial" w:cs="Arial"/>
        </w:rPr>
        <w:t xml:space="preserve"> </w:t>
      </w:r>
      <w:r w:rsidRPr="00803BB3">
        <w:rPr>
          <w:rFonts w:ascii="Arial" w:hAnsi="Arial" w:cs="Arial"/>
        </w:rPr>
        <w:lastRenderedPageBreak/>
        <w:t xml:space="preserve">que se llevará </w:t>
      </w:r>
      <w:r w:rsidRPr="00803BB3">
        <w:rPr>
          <w:rFonts w:ascii="Arial" w:hAnsi="Arial" w:cs="Arial"/>
          <w:lang w:val="es-CR"/>
        </w:rPr>
        <w:t xml:space="preserve">a cabo el 21 de abril de 2017, Sede Regional San Carlos, </w:t>
      </w:r>
      <w:r w:rsidRPr="00803BB3">
        <w:rPr>
          <w:rFonts w:ascii="Arial" w:hAnsi="Arial" w:cs="Arial"/>
        </w:rPr>
        <w:t xml:space="preserve">en el </w:t>
      </w:r>
      <w:r w:rsidRPr="00803BB3">
        <w:rPr>
          <w:rFonts w:ascii="Arial" w:hAnsi="Arial" w:cs="Arial"/>
          <w:lang w:val="es-CR"/>
        </w:rPr>
        <w:t>Centro de Transferencia Tecnológica y Educación Continua, a las 2:00 pm</w:t>
      </w:r>
      <w:r w:rsidRPr="00803BB3">
        <w:rPr>
          <w:rFonts w:ascii="Arial" w:hAnsi="Arial" w:cs="Arial"/>
        </w:rPr>
        <w:t>.</w:t>
      </w:r>
    </w:p>
    <w:p w:rsidR="00803BB3" w:rsidRPr="00803BB3" w:rsidRDefault="00803BB3" w:rsidP="00803BB3">
      <w:pPr>
        <w:ind w:right="-91"/>
        <w:jc w:val="both"/>
        <w:rPr>
          <w:rFonts w:ascii="Arial" w:hAnsi="Arial" w:cs="Arial"/>
        </w:rPr>
      </w:pPr>
    </w:p>
    <w:p w:rsidR="00CB682F" w:rsidRDefault="007742A1" w:rsidP="00803BB3">
      <w:pPr>
        <w:numPr>
          <w:ilvl w:val="0"/>
          <w:numId w:val="26"/>
        </w:numPr>
        <w:ind w:left="360" w:right="-91"/>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p w:rsidR="00474B22" w:rsidRDefault="00474B22" w:rsidP="00474B22">
      <w:pPr>
        <w:spacing w:line="360" w:lineRule="auto"/>
        <w:jc w:val="both"/>
        <w:outlineLvl w:val="0"/>
        <w:rPr>
          <w:rFonts w:ascii="Arial" w:eastAsia="Cambria" w:hAnsi="Arial" w:cs="Arial"/>
          <w:sz w:val="18"/>
          <w:szCs w:val="18"/>
          <w:lang w:val="es-CR" w:eastAsia="en-US"/>
        </w:rPr>
      </w:pPr>
    </w:p>
    <w:p w:rsidR="00803BB3" w:rsidRPr="00803BB3" w:rsidRDefault="00803BB3" w:rsidP="00803BB3">
      <w:pPr>
        <w:autoSpaceDE w:val="0"/>
        <w:autoSpaceDN w:val="0"/>
        <w:adjustRightInd w:val="0"/>
        <w:jc w:val="both"/>
        <w:rPr>
          <w:rFonts w:ascii="Arial" w:hAnsi="Arial" w:cs="Arial"/>
          <w:sz w:val="20"/>
          <w:szCs w:val="20"/>
          <w:lang w:val="es-CR"/>
        </w:rPr>
      </w:pPr>
      <w:r w:rsidRPr="00803BB3">
        <w:rPr>
          <w:rFonts w:ascii="Arial" w:hAnsi="Arial" w:cs="Arial"/>
          <w:b/>
          <w:sz w:val="20"/>
          <w:szCs w:val="20"/>
          <w:lang w:val="es-CR"/>
        </w:rPr>
        <w:t xml:space="preserve">PALABRAS CLAVE: Graduación </w:t>
      </w:r>
      <w:proofErr w:type="gramStart"/>
      <w:r w:rsidRPr="00803BB3">
        <w:rPr>
          <w:rFonts w:ascii="Arial" w:hAnsi="Arial" w:cs="Arial"/>
          <w:b/>
          <w:sz w:val="20"/>
          <w:szCs w:val="20"/>
          <w:lang w:val="es-CR"/>
        </w:rPr>
        <w:t>–  Ordinario</w:t>
      </w:r>
      <w:proofErr w:type="gramEnd"/>
      <w:r w:rsidRPr="00803BB3">
        <w:rPr>
          <w:rFonts w:ascii="Arial" w:hAnsi="Arial" w:cs="Arial"/>
          <w:b/>
          <w:sz w:val="20"/>
          <w:szCs w:val="20"/>
          <w:lang w:val="es-CR"/>
        </w:rPr>
        <w:t xml:space="preserve"> – 252- San Carlos -2017</w:t>
      </w:r>
    </w:p>
    <w:p w:rsidR="005D234B" w:rsidRPr="006B4FBB" w:rsidRDefault="005D234B" w:rsidP="00474B22">
      <w:pPr>
        <w:spacing w:line="360" w:lineRule="auto"/>
        <w:jc w:val="both"/>
        <w:outlineLvl w:val="0"/>
        <w:rPr>
          <w:rFonts w:ascii="Arial" w:eastAsia="Cambria" w:hAnsi="Arial" w:cs="Arial"/>
          <w:sz w:val="18"/>
          <w:szCs w:val="18"/>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803BB3" w:rsidRDefault="006D0052"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803BB3">
              <w:rPr>
                <w:rFonts w:ascii="Arial" w:eastAsia="Cambria" w:hAnsi="Arial" w:cs="Arial"/>
                <w:b/>
                <w:sz w:val="16"/>
                <w:szCs w:val="16"/>
                <w:lang w:val="es-ES_tradnl" w:eastAsia="en-US"/>
              </w:rPr>
              <w:t>Vicerrectoría Docencia</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Pr="00474B22"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r w:rsidR="006442DF" w:rsidRPr="00474B22">
              <w:rPr>
                <w:rFonts w:ascii="Arial" w:eastAsia="Cambria" w:hAnsi="Arial" w:cs="Arial"/>
                <w:b/>
                <w:sz w:val="16"/>
                <w:szCs w:val="16"/>
                <w:lang w:val="es-ES_tradnl" w:eastAsia="en-US"/>
              </w:rPr>
              <w:t xml:space="preserve"> </w:t>
            </w:r>
          </w:p>
        </w:tc>
        <w:tc>
          <w:tcPr>
            <w:tcW w:w="4361" w:type="dxa"/>
          </w:tcPr>
          <w:p w:rsidR="00803BB3" w:rsidRPr="00474B22" w:rsidRDefault="00803BB3" w:rsidP="00803BB3">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803BB3" w:rsidRPr="00474B22" w:rsidRDefault="00803BB3" w:rsidP="00803B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803BB3" w:rsidRDefault="00803BB3" w:rsidP="00803BB3">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4B" w:rsidRDefault="00C7784B">
      <w:r>
        <w:separator/>
      </w:r>
    </w:p>
  </w:endnote>
  <w:endnote w:type="continuationSeparator" w:id="0">
    <w:p w:rsidR="00C7784B" w:rsidRDefault="00C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4B" w:rsidRDefault="00C7784B">
      <w:r>
        <w:separator/>
      </w:r>
    </w:p>
  </w:footnote>
  <w:footnote w:type="continuationSeparator" w:id="0">
    <w:p w:rsidR="00C7784B" w:rsidRDefault="00C7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803BB3">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803BB3">
      <w:rPr>
        <w:rFonts w:ascii="Arial" w:eastAsia="Cambria" w:hAnsi="Arial" w:cs="Arial"/>
        <w:i/>
        <w:sz w:val="18"/>
        <w:szCs w:val="18"/>
        <w:lang w:val="es-ES_tradnl" w:eastAsia="x-none"/>
      </w:rPr>
      <w:t>2</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BB3">
      <w:rPr>
        <w:rFonts w:ascii="Arial" w:eastAsia="Cambria" w:hAnsi="Arial" w:cs="Arial"/>
        <w:i/>
        <w:sz w:val="18"/>
        <w:szCs w:val="18"/>
        <w:lang w:val="es-ES_tradnl" w:eastAsia="x-none"/>
      </w:rPr>
      <w:t>22</w:t>
    </w:r>
    <w:r w:rsidR="006442D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C489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3"/>
  </w:num>
  <w:num w:numId="7">
    <w:abstractNumId w:val="1"/>
  </w:num>
  <w:num w:numId="8">
    <w:abstractNumId w:val="23"/>
  </w:num>
  <w:num w:numId="9">
    <w:abstractNumId w:val="22"/>
  </w:num>
  <w:num w:numId="10">
    <w:abstractNumId w:val="12"/>
  </w:num>
  <w:num w:numId="11">
    <w:abstractNumId w:val="18"/>
  </w:num>
  <w:num w:numId="12">
    <w:abstractNumId w:val="4"/>
  </w:num>
  <w:num w:numId="13">
    <w:abstractNumId w:val="14"/>
  </w:num>
  <w:num w:numId="14">
    <w:abstractNumId w:val="13"/>
  </w:num>
  <w:num w:numId="15">
    <w:abstractNumId w:val="16"/>
  </w:num>
  <w:num w:numId="16">
    <w:abstractNumId w:val="17"/>
  </w:num>
  <w:num w:numId="17">
    <w:abstractNumId w:val="2"/>
  </w:num>
  <w:num w:numId="18">
    <w:abstractNumId w:val="6"/>
  </w:num>
  <w:num w:numId="19">
    <w:abstractNumId w:val="10"/>
  </w:num>
  <w:num w:numId="20">
    <w:abstractNumId w:val="9"/>
  </w:num>
  <w:num w:numId="21">
    <w:abstractNumId w:val="8"/>
  </w:num>
  <w:num w:numId="22">
    <w:abstractNumId w:val="15"/>
  </w:num>
  <w:num w:numId="23">
    <w:abstractNumId w:val="7"/>
  </w:num>
  <w:num w:numId="24">
    <w:abstractNumId w:val="25"/>
  </w:num>
  <w:num w:numId="25">
    <w:abstractNumId w:val="5"/>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84B"/>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4895"/>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3B6D"/>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8412-CDB5-4E2E-9896-E05C221D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52</cp:revision>
  <cp:lastPrinted>2016-11-23T19:32:00Z</cp:lastPrinted>
  <dcterms:created xsi:type="dcterms:W3CDTF">2016-10-05T20:00:00Z</dcterms:created>
  <dcterms:modified xsi:type="dcterms:W3CDTF">2017-03-22T21:05:00Z</dcterms:modified>
</cp:coreProperties>
</file>