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03A7A">
        <w:rPr>
          <w:rFonts w:ascii="Arial" w:hAnsi="Arial" w:cs="Arial"/>
          <w:b/>
          <w:bCs/>
          <w:iCs/>
          <w:sz w:val="26"/>
          <w:szCs w:val="22"/>
          <w:lang w:val="es-CR"/>
        </w:rPr>
        <w:t>287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337455">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953A4" w:rsidRPr="00CE2110" w:rsidRDefault="001953A4" w:rsidP="001953A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CE2110">
              <w:rPr>
                <w:rFonts w:ascii="Arial" w:eastAsia="Cambria" w:hAnsi="Arial" w:cs="Arial"/>
                <w:sz w:val="22"/>
                <w:szCs w:val="22"/>
                <w:lang w:val="es-ES_tradnl" w:eastAsia="en-US"/>
              </w:rPr>
              <w:t>. Humberto Villalta, Vicerrector de Administración</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1953A4" w:rsidRPr="00CE2110" w:rsidRDefault="001953A4" w:rsidP="001953A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CE2110">
              <w:rPr>
                <w:rFonts w:ascii="Arial" w:eastAsia="Cambria" w:hAnsi="Arial" w:cs="Arial"/>
                <w:sz w:val="22"/>
                <w:szCs w:val="22"/>
                <w:lang w:val="es-ES_tradnl" w:eastAsia="en-US"/>
              </w:rPr>
              <w:t>, Director Centro Académico de Alajuela</w:t>
            </w:r>
          </w:p>
          <w:p w:rsidR="001953A4" w:rsidRPr="00CE2110" w:rsidRDefault="001953A4" w:rsidP="001953A4">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1953A4" w:rsidRDefault="001953A4" w:rsidP="001953A4">
            <w:pPr>
              <w:jc w:val="both"/>
              <w:rPr>
                <w:rFonts w:ascii="Arial" w:eastAsia="Cambria" w:hAnsi="Arial" w:cs="Arial"/>
                <w:sz w:val="22"/>
                <w:szCs w:val="22"/>
                <w:lang w:val="es-ES_tradnl" w:eastAsia="en-US"/>
              </w:rPr>
            </w:pPr>
            <w:proofErr w:type="spellStart"/>
            <w:r w:rsidRPr="00CE2110">
              <w:rPr>
                <w:rFonts w:ascii="Arial" w:eastAsia="Cambria" w:hAnsi="Arial" w:cs="Arial"/>
                <w:sz w:val="22"/>
                <w:szCs w:val="22"/>
                <w:lang w:val="es-ES_tradnl" w:eastAsia="en-US"/>
              </w:rPr>
              <w:t>M.A.U</w:t>
            </w:r>
            <w:proofErr w:type="spellEnd"/>
            <w:r w:rsidRPr="00CE2110">
              <w:rPr>
                <w:rFonts w:ascii="Arial" w:eastAsia="Cambria" w:hAnsi="Arial" w:cs="Arial"/>
                <w:sz w:val="22"/>
                <w:szCs w:val="22"/>
                <w:lang w:val="es-ES_tradnl" w:eastAsia="en-US"/>
              </w:rPr>
              <w:t>. Tatiana Fernández, Directora Oficina Planificación Institucional</w:t>
            </w:r>
          </w:p>
          <w:p w:rsidR="001953A4" w:rsidRPr="00CE2110" w:rsidRDefault="001953A4" w:rsidP="001953A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Departamento Financiero Contable</w:t>
            </w:r>
          </w:p>
          <w:p w:rsidR="001F3E92" w:rsidRPr="006B4FBB" w:rsidRDefault="001F3E92" w:rsidP="00646726">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46726" w:rsidP="001F3E9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C25EB" w:rsidRDefault="007742A1" w:rsidP="00646726">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646726">
              <w:rPr>
                <w:rFonts w:ascii="Arial" w:eastAsia="Calibri" w:hAnsi="Arial" w:cs="Arial"/>
                <w:b/>
                <w:sz w:val="22"/>
                <w:szCs w:val="22"/>
              </w:rPr>
              <w:t>2</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403A7A">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C25EB">
              <w:rPr>
                <w:rFonts w:ascii="Arial" w:eastAsia="Calibri" w:hAnsi="Arial" w:cs="Arial"/>
                <w:b/>
                <w:sz w:val="22"/>
                <w:szCs w:val="22"/>
              </w:rPr>
              <w:t>1</w:t>
            </w:r>
            <w:r w:rsidR="00646726">
              <w:rPr>
                <w:rFonts w:ascii="Arial" w:eastAsia="Calibri" w:hAnsi="Arial" w:cs="Arial"/>
                <w:b/>
                <w:sz w:val="22"/>
                <w:szCs w:val="22"/>
              </w:rPr>
              <w:t>7</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646726">
              <w:rPr>
                <w:rFonts w:ascii="Arial" w:eastAsia="Calibri" w:hAnsi="Arial" w:cs="Arial"/>
                <w:b/>
                <w:sz w:val="22"/>
                <w:szCs w:val="22"/>
              </w:rPr>
              <w:t>Modificación del Cronograma para la Formulación del PAO y Presupuesto Ordinario 2018, aprobado en la Sesión No. 3011, Artículo 11, del 01 de marzo de 2017</w:t>
            </w:r>
          </w:p>
          <w:p w:rsidR="00646726" w:rsidRDefault="00646726" w:rsidP="00646726">
            <w:pPr>
              <w:ind w:left="-74"/>
              <w:jc w:val="both"/>
              <w:rPr>
                <w:rFonts w:ascii="Arial" w:eastAsia="Calibri" w:hAnsi="Arial" w:cs="Arial"/>
                <w:b/>
                <w:sz w:val="22"/>
                <w:szCs w:val="22"/>
              </w:rPr>
            </w:pPr>
          </w:p>
          <w:p w:rsidR="00646726" w:rsidRPr="00DC4940" w:rsidRDefault="00646726" w:rsidP="00646726">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1009A4" w:rsidRPr="001009A4" w:rsidRDefault="001009A4" w:rsidP="001009A4">
      <w:pPr>
        <w:jc w:val="both"/>
        <w:outlineLvl w:val="0"/>
        <w:rPr>
          <w:rFonts w:ascii="Arial" w:hAnsi="Arial" w:cs="Arial"/>
          <w:b/>
          <w:lang w:val="es-CR"/>
        </w:rPr>
      </w:pPr>
      <w:r w:rsidRPr="001009A4">
        <w:rPr>
          <w:rFonts w:ascii="Arial" w:hAnsi="Arial" w:cs="Arial"/>
          <w:b/>
          <w:lang w:val="es-CR"/>
        </w:rPr>
        <w:t>RESULTANDO QUE:</w:t>
      </w:r>
    </w:p>
    <w:p w:rsidR="001009A4" w:rsidRPr="001009A4" w:rsidRDefault="001009A4" w:rsidP="001009A4">
      <w:pPr>
        <w:jc w:val="both"/>
        <w:outlineLvl w:val="0"/>
        <w:rPr>
          <w:rFonts w:ascii="Arial" w:hAnsi="Arial" w:cs="Arial"/>
          <w:b/>
          <w:sz w:val="20"/>
          <w:szCs w:val="20"/>
          <w:lang w:val="es-CR"/>
        </w:rPr>
      </w:pPr>
    </w:p>
    <w:p w:rsidR="001009A4" w:rsidRPr="001009A4" w:rsidRDefault="001009A4" w:rsidP="000222F9">
      <w:pPr>
        <w:numPr>
          <w:ilvl w:val="0"/>
          <w:numId w:val="3"/>
        </w:numPr>
        <w:tabs>
          <w:tab w:val="num" w:pos="2520"/>
        </w:tabs>
        <w:jc w:val="both"/>
        <w:rPr>
          <w:rFonts w:ascii="Arial" w:hAnsi="Arial"/>
          <w:lang w:val="es-CR"/>
        </w:rPr>
      </w:pPr>
      <w:r w:rsidRPr="001009A4">
        <w:rPr>
          <w:rFonts w:ascii="Arial" w:hAnsi="Arial"/>
          <w:lang w:val="es-CR"/>
        </w:rPr>
        <w:t>El Reglamento para la Elaboración, Aprobación y Modificación de los Cronogramas Institucionales, aprobado en la Sesión del Consejo Institucional No. 2449, Artículo 10, del 26 de enero del 2006, publicado en la Gaceta No. 201, del día viernes 10 de marzo del año 2006, establece:</w:t>
      </w:r>
    </w:p>
    <w:p w:rsidR="001009A4" w:rsidRPr="001009A4" w:rsidRDefault="001009A4" w:rsidP="001009A4">
      <w:pPr>
        <w:spacing w:before="120"/>
        <w:ind w:left="1056" w:right="440" w:hanging="144"/>
        <w:jc w:val="both"/>
        <w:rPr>
          <w:rFonts w:ascii="Arial" w:hAnsi="Arial" w:cs="Arial"/>
          <w:i/>
          <w:sz w:val="22"/>
          <w:szCs w:val="22"/>
        </w:rPr>
      </w:pPr>
      <w:r w:rsidRPr="001009A4">
        <w:rPr>
          <w:rFonts w:ascii="Arial" w:hAnsi="Arial" w:cs="Arial"/>
          <w:i/>
          <w:sz w:val="22"/>
          <w:szCs w:val="22"/>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p>
    <w:p w:rsidR="001009A4" w:rsidRPr="001009A4" w:rsidRDefault="001009A4" w:rsidP="001009A4">
      <w:pPr>
        <w:tabs>
          <w:tab w:val="left" w:pos="426"/>
        </w:tabs>
        <w:ind w:right="-1"/>
        <w:contextualSpacing/>
        <w:jc w:val="both"/>
        <w:rPr>
          <w:rFonts w:ascii="Arial" w:hAnsi="Arial" w:cs="Arial"/>
          <w:bCs/>
          <w:sz w:val="10"/>
          <w:szCs w:val="10"/>
          <w:lang w:val="es-CR" w:eastAsia="en-US"/>
        </w:rPr>
      </w:pPr>
    </w:p>
    <w:p w:rsidR="001009A4" w:rsidRPr="001009A4" w:rsidRDefault="001009A4" w:rsidP="001009A4">
      <w:pPr>
        <w:ind w:left="2517" w:right="1486" w:hanging="1440"/>
        <w:rPr>
          <w:rFonts w:ascii="Arial" w:hAnsi="Arial" w:cs="Arial"/>
          <w:i/>
          <w:sz w:val="22"/>
          <w:szCs w:val="22"/>
        </w:rPr>
      </w:pPr>
      <w:r w:rsidRPr="001009A4">
        <w:rPr>
          <w:rFonts w:ascii="Arial" w:hAnsi="Arial" w:cs="Arial"/>
          <w:b/>
          <w:i/>
          <w:sz w:val="22"/>
          <w:szCs w:val="22"/>
        </w:rPr>
        <w:t>1.</w:t>
      </w:r>
      <w:r w:rsidRPr="001009A4">
        <w:rPr>
          <w:rFonts w:ascii="Arial" w:hAnsi="Arial" w:cs="Arial"/>
          <w:i/>
          <w:sz w:val="22"/>
          <w:szCs w:val="22"/>
        </w:rPr>
        <w:t xml:space="preserve"> Políticas Específicas y Lineamientos</w:t>
      </w:r>
    </w:p>
    <w:p w:rsidR="001009A4" w:rsidRPr="001009A4" w:rsidRDefault="001009A4" w:rsidP="001009A4">
      <w:pPr>
        <w:ind w:left="2517" w:right="1486" w:hanging="1440"/>
        <w:rPr>
          <w:rFonts w:ascii="Arial" w:hAnsi="Arial" w:cs="Arial"/>
          <w:i/>
          <w:sz w:val="22"/>
          <w:szCs w:val="22"/>
        </w:rPr>
      </w:pPr>
      <w:r w:rsidRPr="001009A4">
        <w:rPr>
          <w:rFonts w:ascii="Arial" w:hAnsi="Arial" w:cs="Arial"/>
          <w:b/>
          <w:i/>
          <w:sz w:val="22"/>
          <w:szCs w:val="22"/>
        </w:rPr>
        <w:t>2.</w:t>
      </w:r>
      <w:r w:rsidRPr="001009A4">
        <w:rPr>
          <w:rFonts w:ascii="Arial" w:hAnsi="Arial" w:cs="Arial"/>
          <w:i/>
          <w:sz w:val="22"/>
          <w:szCs w:val="22"/>
        </w:rPr>
        <w:t xml:space="preserve"> Creación de Plazas</w:t>
      </w:r>
    </w:p>
    <w:p w:rsidR="001009A4" w:rsidRPr="001009A4" w:rsidRDefault="001009A4" w:rsidP="001009A4">
      <w:pPr>
        <w:tabs>
          <w:tab w:val="left" w:pos="3060"/>
        </w:tabs>
        <w:ind w:left="2517" w:right="1486" w:hanging="1440"/>
        <w:rPr>
          <w:rFonts w:ascii="Arial" w:hAnsi="Arial" w:cs="Arial"/>
          <w:i/>
          <w:sz w:val="22"/>
          <w:szCs w:val="22"/>
        </w:rPr>
      </w:pPr>
      <w:r w:rsidRPr="001009A4">
        <w:rPr>
          <w:rFonts w:ascii="Arial" w:hAnsi="Arial" w:cs="Arial"/>
          <w:b/>
          <w:i/>
          <w:sz w:val="22"/>
          <w:szCs w:val="22"/>
        </w:rPr>
        <w:t>3.</w:t>
      </w:r>
      <w:r w:rsidRPr="001009A4">
        <w:rPr>
          <w:rFonts w:ascii="Arial" w:hAnsi="Arial" w:cs="Arial"/>
          <w:i/>
          <w:sz w:val="22"/>
          <w:szCs w:val="22"/>
        </w:rPr>
        <w:t xml:space="preserve"> Anteproyecto</w:t>
      </w:r>
      <w:r w:rsidRPr="001009A4">
        <w:rPr>
          <w:rFonts w:ascii="Arial" w:hAnsi="Arial" w:cs="Arial"/>
          <w:i/>
          <w:sz w:val="22"/>
          <w:szCs w:val="22"/>
        </w:rPr>
        <w:tab/>
      </w:r>
    </w:p>
    <w:p w:rsidR="001009A4" w:rsidRPr="001009A4" w:rsidRDefault="001009A4" w:rsidP="001009A4">
      <w:pPr>
        <w:ind w:left="2517" w:right="1486" w:hanging="1440"/>
        <w:rPr>
          <w:rFonts w:ascii="Arial" w:hAnsi="Arial" w:cs="Arial"/>
          <w:i/>
          <w:sz w:val="22"/>
          <w:szCs w:val="22"/>
        </w:rPr>
      </w:pPr>
      <w:r w:rsidRPr="001009A4">
        <w:rPr>
          <w:rFonts w:ascii="Arial" w:hAnsi="Arial" w:cs="Arial"/>
          <w:b/>
          <w:i/>
          <w:sz w:val="22"/>
          <w:szCs w:val="22"/>
        </w:rPr>
        <w:t>4.</w:t>
      </w:r>
      <w:r w:rsidRPr="001009A4">
        <w:rPr>
          <w:rFonts w:ascii="Arial" w:hAnsi="Arial" w:cs="Arial"/>
          <w:i/>
          <w:sz w:val="22"/>
          <w:szCs w:val="22"/>
        </w:rPr>
        <w:t xml:space="preserve"> Proyecto Final del Plan Presupuesto”</w:t>
      </w:r>
    </w:p>
    <w:p w:rsidR="001009A4" w:rsidRPr="001009A4" w:rsidRDefault="001009A4" w:rsidP="001009A4">
      <w:pPr>
        <w:jc w:val="both"/>
        <w:rPr>
          <w:rFonts w:ascii="Arial" w:hAnsi="Arial"/>
          <w:sz w:val="20"/>
          <w:szCs w:val="20"/>
          <w:lang w:val="es-CR"/>
        </w:rPr>
      </w:pPr>
    </w:p>
    <w:p w:rsidR="001009A4" w:rsidRPr="001009A4" w:rsidRDefault="001009A4" w:rsidP="000222F9">
      <w:pPr>
        <w:numPr>
          <w:ilvl w:val="0"/>
          <w:numId w:val="3"/>
        </w:numPr>
        <w:tabs>
          <w:tab w:val="num" w:pos="2520"/>
        </w:tabs>
        <w:jc w:val="both"/>
        <w:rPr>
          <w:rFonts w:ascii="Arial" w:hAnsi="Arial"/>
          <w:lang w:val="es-CR"/>
        </w:rPr>
      </w:pPr>
      <w:r w:rsidRPr="001009A4">
        <w:rPr>
          <w:rFonts w:ascii="Arial" w:hAnsi="Arial"/>
          <w:lang w:val="es-CR"/>
        </w:rPr>
        <w:t>El Consejo Institucional en la Sesión  Ordinaria No. 3011, Artículo 11, del 01 de marzo de 2017, aprobó el Cronograma para la Formulación del Plan Anual Operativo y Presupuesto Ordinario 2018, y en los puntos 6, 7 y 8 establece las siguientes fechas:</w:t>
      </w:r>
    </w:p>
    <w:p w:rsidR="001009A4" w:rsidRPr="001009A4" w:rsidRDefault="001009A4" w:rsidP="001009A4">
      <w:pPr>
        <w:tabs>
          <w:tab w:val="num" w:pos="2520"/>
        </w:tabs>
        <w:jc w:val="both"/>
        <w:rPr>
          <w:rFonts w:ascii="Arial" w:hAnsi="Arial"/>
          <w:sz w:val="20"/>
          <w:szCs w:val="20"/>
          <w:lang w:val="es-CR"/>
        </w:rPr>
      </w:pPr>
    </w:p>
    <w:tbl>
      <w:tblPr>
        <w:tblW w:w="5000" w:type="pct"/>
        <w:tblCellMar>
          <w:left w:w="70" w:type="dxa"/>
          <w:right w:w="70" w:type="dxa"/>
        </w:tblCellMar>
        <w:tblLook w:val="04A0" w:firstRow="1" w:lastRow="0" w:firstColumn="1" w:lastColumn="0" w:noHBand="0" w:noVBand="1"/>
      </w:tblPr>
      <w:tblGrid>
        <w:gridCol w:w="398"/>
        <w:gridCol w:w="1890"/>
        <w:gridCol w:w="1911"/>
        <w:gridCol w:w="1590"/>
        <w:gridCol w:w="1184"/>
        <w:gridCol w:w="2087"/>
      </w:tblGrid>
      <w:tr w:rsidR="001009A4" w:rsidRPr="001009A4" w:rsidTr="00D152F5">
        <w:trPr>
          <w:trHeight w:val="480"/>
          <w:tblHeader/>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lastRenderedPageBreak/>
              <w:t>No.</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ETAPAS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Fecha envío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Responsable presentación</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Fecha propuesta de aprobación</w:t>
            </w:r>
          </w:p>
        </w:tc>
        <w:tc>
          <w:tcPr>
            <w:tcW w:w="1131"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Responsable de aprobación/conocimiento</w:t>
            </w:r>
          </w:p>
        </w:tc>
      </w:tr>
      <w:tr w:rsidR="001009A4" w:rsidRPr="001009A4" w:rsidTr="00D152F5">
        <w:trPr>
          <w:trHeight w:val="288"/>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6.</w:t>
            </w: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Proyectos Estratégico 2017-2021 (Formulación de los Proyectos)</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L.20/03 - L.27/03/17</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auto" w:fill="auto"/>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J. 30/03/17*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L.03/04/17 - V.07/04/17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M.19/04/17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4736" w:type="pct"/>
            <w:gridSpan w:val="5"/>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both"/>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 Fechas sujetas al suministro de información por parte de </w:t>
            </w:r>
            <w:proofErr w:type="spellStart"/>
            <w:r w:rsidRPr="001009A4">
              <w:rPr>
                <w:rFonts w:ascii="Arial" w:hAnsi="Arial" w:cs="Arial"/>
                <w:i/>
                <w:color w:val="000000"/>
                <w:sz w:val="16"/>
                <w:szCs w:val="16"/>
                <w:lang w:val="es-CR" w:eastAsia="es-CR"/>
              </w:rPr>
              <w:t>CONARE</w:t>
            </w:r>
            <w:proofErr w:type="spellEnd"/>
          </w:p>
        </w:tc>
      </w:tr>
      <w:tr w:rsidR="001009A4" w:rsidRPr="001009A4" w:rsidTr="00D152F5">
        <w:trPr>
          <w:trHeight w:val="288"/>
        </w:trPr>
        <w:tc>
          <w:tcPr>
            <w:tcW w:w="264" w:type="pct"/>
            <w:vMerge w:val="restart"/>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7.</w:t>
            </w: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Evaluación PAO 2017 a marzo</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17/04/17</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 18/04/17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24/04/17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26/04/17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Evaluación PAO 2017 a junio</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17/07/17</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17/07/17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M.19/07/17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26/07/17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Evaluación PAO 2017 a setiembre</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09/10/17</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 10/10/17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L.16/10/17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18/10/17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Evaluación PAO 2017 a diciembre</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15/01/18</w:t>
            </w:r>
          </w:p>
        </w:tc>
        <w:tc>
          <w:tcPr>
            <w:tcW w:w="65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 16/01/18</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22/01/18</w:t>
            </w:r>
          </w:p>
        </w:tc>
        <w:tc>
          <w:tcPr>
            <w:tcW w:w="65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auto" w:fill="auto"/>
            <w:noWrap/>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07/02/18</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val="restart"/>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8.</w:t>
            </w:r>
          </w:p>
        </w:tc>
        <w:tc>
          <w:tcPr>
            <w:tcW w:w="3605"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PAO y Presupuesto Ordinario 2018</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510"/>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Formulación Departamental y Valoración de Riesgos PAO 2018</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L.24/04/17 - V.05/05/17</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Directores</w:t>
            </w:r>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Consejos de Escuelas</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Formulación Presupuestaria</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L.08/05/17 - V.19/05/17</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Directores/ </w:t>
            </w:r>
            <w:proofErr w:type="spellStart"/>
            <w:r w:rsidRPr="001009A4">
              <w:rPr>
                <w:rFonts w:ascii="Arial" w:hAnsi="Arial" w:cs="Arial"/>
                <w:i/>
                <w:color w:val="000000"/>
                <w:sz w:val="16"/>
                <w:szCs w:val="16"/>
                <w:lang w:val="es-CR" w:eastAsia="es-CR"/>
              </w:rPr>
              <w:t>OPI</w:t>
            </w:r>
            <w:proofErr w:type="spellEnd"/>
            <w:r w:rsidRPr="001009A4">
              <w:rPr>
                <w:rFonts w:ascii="Arial" w:hAnsi="Arial" w:cs="Arial"/>
                <w:i/>
                <w:color w:val="000000"/>
                <w:sz w:val="16"/>
                <w:szCs w:val="16"/>
                <w:lang w:val="es-CR" w:eastAsia="es-CR"/>
              </w:rPr>
              <w:t xml:space="preserve"> - FC</w:t>
            </w:r>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22/05/17</w:t>
            </w:r>
          </w:p>
        </w:tc>
        <w:tc>
          <w:tcPr>
            <w:tcW w:w="65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VAD</w:t>
            </w:r>
            <w:proofErr w:type="spellEnd"/>
            <w:r w:rsidRPr="001009A4">
              <w:rPr>
                <w:rFonts w:ascii="Arial" w:hAnsi="Arial" w:cs="Arial"/>
                <w:i/>
                <w:color w:val="000000"/>
                <w:sz w:val="16"/>
                <w:szCs w:val="16"/>
                <w:lang w:val="es-CR" w:eastAsia="es-CR"/>
              </w:rPr>
              <w:t>/</w:t>
            </w: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 23/05/17</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Presentación al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L.29/05/17</w:t>
            </w:r>
          </w:p>
        </w:tc>
        <w:tc>
          <w:tcPr>
            <w:tcW w:w="65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sz w:val="16"/>
                <w:szCs w:val="16"/>
                <w:lang w:val="es-CR" w:eastAsia="es-CR"/>
              </w:rPr>
            </w:pPr>
            <w:r w:rsidRPr="001009A4">
              <w:rPr>
                <w:rFonts w:ascii="Arial" w:hAnsi="Arial" w:cs="Arial"/>
                <w:i/>
                <w:sz w:val="16"/>
                <w:szCs w:val="16"/>
                <w:lang w:val="es-CR" w:eastAsia="es-CR"/>
              </w:rPr>
              <w:t>CR</w:t>
            </w:r>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585"/>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Anteproyecto PAO  - </w:t>
            </w:r>
            <w:proofErr w:type="spellStart"/>
            <w:r w:rsidRPr="001009A4">
              <w:rPr>
                <w:rFonts w:ascii="Arial" w:hAnsi="Arial" w:cs="Arial"/>
                <w:i/>
                <w:color w:val="000000"/>
                <w:sz w:val="16"/>
                <w:szCs w:val="16"/>
                <w:lang w:val="es-CR" w:eastAsia="es-CR"/>
              </w:rPr>
              <w:t>PSTO</w:t>
            </w:r>
            <w:proofErr w:type="spellEnd"/>
            <w:r w:rsidRPr="001009A4">
              <w:rPr>
                <w:rFonts w:ascii="Arial" w:hAnsi="Arial" w:cs="Arial"/>
                <w:i/>
                <w:color w:val="000000"/>
                <w:sz w:val="16"/>
                <w:szCs w:val="16"/>
                <w:lang w:val="es-CR" w:eastAsia="es-CR"/>
              </w:rPr>
              <w:t xml:space="preserve"> 2018</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31/05/17</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sz w:val="16"/>
                <w:szCs w:val="16"/>
                <w:lang w:val="es-CR" w:eastAsia="es-CR"/>
              </w:rPr>
            </w:pPr>
            <w:proofErr w:type="spellStart"/>
            <w:r w:rsidRPr="001009A4">
              <w:rPr>
                <w:rFonts w:ascii="Arial" w:hAnsi="Arial" w:cs="Arial"/>
                <w:i/>
                <w:sz w:val="16"/>
                <w:szCs w:val="16"/>
                <w:lang w:val="es-CR" w:eastAsia="es-CR"/>
              </w:rPr>
              <w:t>VAD</w:t>
            </w:r>
            <w:proofErr w:type="spellEnd"/>
            <w:r w:rsidRPr="001009A4">
              <w:rPr>
                <w:rFonts w:ascii="Arial" w:hAnsi="Arial" w:cs="Arial"/>
                <w:i/>
                <w:sz w:val="16"/>
                <w:szCs w:val="16"/>
                <w:lang w:val="es-CR" w:eastAsia="es-CR"/>
              </w:rPr>
              <w:t>/</w:t>
            </w:r>
            <w:proofErr w:type="spellStart"/>
            <w:r w:rsidRPr="001009A4">
              <w:rPr>
                <w:rFonts w:ascii="Arial" w:hAnsi="Arial" w:cs="Arial"/>
                <w:i/>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14/06/17</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Anteproyecto de Remuneraciones</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31/05/17</w:t>
            </w:r>
          </w:p>
        </w:tc>
        <w:tc>
          <w:tcPr>
            <w:tcW w:w="650"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sz w:val="16"/>
                <w:szCs w:val="16"/>
                <w:lang w:val="es-CR" w:eastAsia="es-CR"/>
              </w:rPr>
            </w:pPr>
            <w:proofErr w:type="spellStart"/>
            <w:r w:rsidRPr="001009A4">
              <w:rPr>
                <w:rFonts w:ascii="Arial" w:hAnsi="Arial" w:cs="Arial"/>
                <w:i/>
                <w:sz w:val="16"/>
                <w:szCs w:val="16"/>
                <w:lang w:val="es-CR" w:eastAsia="es-CR"/>
              </w:rPr>
              <w:t>VAD</w:t>
            </w:r>
            <w:proofErr w:type="spellEnd"/>
            <w:r w:rsidRPr="001009A4">
              <w:rPr>
                <w:rFonts w:ascii="Arial" w:hAnsi="Arial" w:cs="Arial"/>
                <w:i/>
                <w:sz w:val="16"/>
                <w:szCs w:val="16"/>
                <w:lang w:val="es-CR" w:eastAsia="es-CR"/>
              </w:rPr>
              <w:t>/RH</w:t>
            </w:r>
          </w:p>
        </w:tc>
        <w:tc>
          <w:tcPr>
            <w:tcW w:w="754"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 14/06/17</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Proyecto: 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21/08 al L. 28/08/2017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sz w:val="16"/>
                <w:szCs w:val="16"/>
                <w:lang w:val="es-CR" w:eastAsia="es-CR"/>
              </w:rPr>
            </w:pPr>
            <w:proofErr w:type="spellStart"/>
            <w:r w:rsidRPr="001009A4">
              <w:rPr>
                <w:rFonts w:ascii="Arial" w:hAnsi="Arial" w:cs="Arial"/>
                <w:i/>
                <w:sz w:val="16"/>
                <w:szCs w:val="16"/>
                <w:lang w:val="es-CR" w:eastAsia="es-CR"/>
              </w:rPr>
              <w:t>VAD</w:t>
            </w:r>
            <w:proofErr w:type="spellEnd"/>
            <w:r w:rsidRPr="001009A4">
              <w:rPr>
                <w:rFonts w:ascii="Arial" w:hAnsi="Arial" w:cs="Arial"/>
                <w:i/>
                <w:sz w:val="16"/>
                <w:szCs w:val="16"/>
                <w:lang w:val="es-CR" w:eastAsia="es-CR"/>
              </w:rPr>
              <w:t>/</w:t>
            </w:r>
            <w:proofErr w:type="spellStart"/>
            <w:r w:rsidRPr="001009A4">
              <w:rPr>
                <w:rFonts w:ascii="Arial" w:hAnsi="Arial" w:cs="Arial"/>
                <w:i/>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 29/08/17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sz w:val="16"/>
                <w:szCs w:val="16"/>
                <w:lang w:val="es-CR" w:eastAsia="es-CR"/>
              </w:rPr>
            </w:pPr>
            <w:proofErr w:type="spellStart"/>
            <w:r w:rsidRPr="001009A4">
              <w:rPr>
                <w:rFonts w:ascii="Arial" w:hAnsi="Arial" w:cs="Arial"/>
                <w:i/>
                <w:sz w:val="16"/>
                <w:szCs w:val="16"/>
                <w:lang w:val="es-CR" w:eastAsia="es-CR"/>
              </w:rPr>
              <w:t>VAD</w:t>
            </w:r>
            <w:proofErr w:type="spellEnd"/>
            <w:r w:rsidRPr="001009A4">
              <w:rPr>
                <w:rFonts w:ascii="Arial" w:hAnsi="Arial" w:cs="Arial"/>
                <w:i/>
                <w:sz w:val="16"/>
                <w:szCs w:val="16"/>
                <w:lang w:val="es-CR" w:eastAsia="es-CR"/>
              </w:rPr>
              <w:t>/</w:t>
            </w:r>
            <w:proofErr w:type="spellStart"/>
            <w:r w:rsidRPr="001009A4">
              <w:rPr>
                <w:rFonts w:ascii="Arial" w:hAnsi="Arial" w:cs="Arial"/>
                <w:i/>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Proyecto al CI </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04/09/17</w:t>
            </w:r>
          </w:p>
        </w:tc>
        <w:tc>
          <w:tcPr>
            <w:tcW w:w="65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i/>
                <w:sz w:val="16"/>
                <w:szCs w:val="16"/>
                <w:lang w:val="es-CR" w:eastAsia="es-CR"/>
              </w:rPr>
            </w:pPr>
            <w:r w:rsidRPr="001009A4">
              <w:rPr>
                <w:rFonts w:ascii="Arial" w:hAnsi="Arial" w:cs="Arial"/>
                <w:i/>
                <w:sz w:val="16"/>
                <w:szCs w:val="16"/>
                <w:lang w:val="es-CR" w:eastAsia="es-CR"/>
              </w:rPr>
              <w:t>CR</w:t>
            </w:r>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D152F5">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Aprobación del CI (PAO y PO)</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M.13/09/17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VAD</w:t>
            </w:r>
            <w:proofErr w:type="spellEnd"/>
            <w:r w:rsidRPr="001009A4">
              <w:rPr>
                <w:rFonts w:ascii="Arial" w:hAnsi="Arial" w:cs="Arial"/>
                <w:i/>
                <w:color w:val="000000"/>
                <w:sz w:val="16"/>
                <w:szCs w:val="16"/>
                <w:lang w:val="es-CR" w:eastAsia="es-CR"/>
              </w:rPr>
              <w:t>/</w:t>
            </w:r>
            <w:proofErr w:type="spellStart"/>
            <w:r w:rsidRPr="001009A4">
              <w:rPr>
                <w:rFonts w:ascii="Arial" w:hAnsi="Arial" w:cs="Arial"/>
                <w:i/>
                <w:color w:val="000000"/>
                <w:sz w:val="16"/>
                <w:szCs w:val="16"/>
                <w:lang w:val="es-CR" w:eastAsia="es-CR"/>
              </w:rPr>
              <w:t>OPI</w:t>
            </w:r>
            <w:proofErr w:type="spellEnd"/>
          </w:p>
        </w:tc>
        <w:tc>
          <w:tcPr>
            <w:tcW w:w="75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M.20/09/17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bl>
    <w:p w:rsidR="001009A4" w:rsidRPr="001009A4" w:rsidRDefault="001009A4" w:rsidP="001009A4">
      <w:pPr>
        <w:jc w:val="both"/>
        <w:rPr>
          <w:rFonts w:ascii="Arial" w:hAnsi="Arial" w:cs="Arial"/>
          <w:sz w:val="20"/>
          <w:szCs w:val="20"/>
          <w:lang w:val="es-CR"/>
        </w:rPr>
      </w:pPr>
    </w:p>
    <w:p w:rsidR="001009A4" w:rsidRPr="001009A4" w:rsidRDefault="001009A4" w:rsidP="001009A4">
      <w:pPr>
        <w:jc w:val="both"/>
        <w:rPr>
          <w:rFonts w:ascii="Arial" w:hAnsi="Arial" w:cs="Arial"/>
          <w:sz w:val="20"/>
          <w:szCs w:val="20"/>
          <w:lang w:val="es-CR"/>
        </w:rPr>
      </w:pPr>
    </w:p>
    <w:p w:rsidR="001009A4" w:rsidRPr="001009A4" w:rsidRDefault="001009A4" w:rsidP="001009A4">
      <w:pPr>
        <w:jc w:val="both"/>
        <w:outlineLvl w:val="0"/>
        <w:rPr>
          <w:rFonts w:ascii="Arial" w:hAnsi="Arial" w:cs="Arial"/>
          <w:b/>
          <w:lang w:val="es-CR"/>
        </w:rPr>
      </w:pPr>
      <w:r w:rsidRPr="001009A4">
        <w:rPr>
          <w:rFonts w:ascii="Arial" w:hAnsi="Arial" w:cs="Arial"/>
          <w:b/>
          <w:lang w:val="es-CR"/>
        </w:rPr>
        <w:t>CONSIDERANDO QUE:</w:t>
      </w:r>
    </w:p>
    <w:p w:rsidR="001009A4" w:rsidRPr="001009A4" w:rsidRDefault="001009A4" w:rsidP="001009A4">
      <w:pPr>
        <w:jc w:val="both"/>
        <w:rPr>
          <w:rFonts w:ascii="Arial" w:eastAsia="Calibri" w:hAnsi="Arial" w:cs="Arial"/>
          <w:bCs/>
          <w:i/>
          <w:lang w:val="es-CR"/>
        </w:rPr>
      </w:pPr>
    </w:p>
    <w:p w:rsidR="001009A4" w:rsidRPr="00D152F5" w:rsidRDefault="001009A4" w:rsidP="000222F9">
      <w:pPr>
        <w:numPr>
          <w:ilvl w:val="0"/>
          <w:numId w:val="5"/>
        </w:numPr>
        <w:jc w:val="both"/>
        <w:rPr>
          <w:rFonts w:ascii="Arial" w:hAnsi="Arial" w:cs="Arial"/>
        </w:rPr>
      </w:pPr>
      <w:r w:rsidRPr="001009A4">
        <w:rPr>
          <w:rFonts w:ascii="Arial" w:hAnsi="Arial" w:cs="Arial"/>
        </w:rPr>
        <w:t xml:space="preserve">La Secretaría del Consejo Institucional recibe oficio OPI-233-2017, con fecha de recibido 02 de mayo de 2017, suscrito por la </w:t>
      </w:r>
      <w:proofErr w:type="spellStart"/>
      <w:r w:rsidRPr="001009A4">
        <w:rPr>
          <w:rFonts w:ascii="Arial" w:hAnsi="Arial" w:cs="Arial"/>
        </w:rPr>
        <w:t>MAU</w:t>
      </w:r>
      <w:proofErr w:type="spellEnd"/>
      <w:r w:rsidRPr="001009A4">
        <w:rPr>
          <w:rFonts w:ascii="Arial" w:hAnsi="Arial" w:cs="Arial"/>
        </w:rPr>
        <w:t>. Tatiana Fernández, Directora de la Oficina de Planificación Institucional, dirigido al Dr. Julio C. Calvo Alvarado, Presidente del Consejo Institucional, con copia a la Comisión de Planificación y Administración, en el cual remite propuesta de modificación del  Cronograma para la Formulación, Ejecución y Evaluación del Plan Anual Operativo y Presupuesto 2018.  (Anexo 1).</w:t>
      </w:r>
    </w:p>
    <w:p w:rsidR="001009A4" w:rsidRPr="001009A4" w:rsidRDefault="001009A4" w:rsidP="001009A4">
      <w:pPr>
        <w:rPr>
          <w:rFonts w:ascii="Arial" w:hAnsi="Arial" w:cs="Arial"/>
          <w:sz w:val="20"/>
          <w:szCs w:val="20"/>
          <w:lang w:val="es-CR"/>
        </w:rPr>
      </w:pPr>
    </w:p>
    <w:p w:rsidR="001009A4" w:rsidRPr="001009A4" w:rsidRDefault="001009A4" w:rsidP="001009A4">
      <w:pPr>
        <w:tabs>
          <w:tab w:val="center" w:pos="4419"/>
          <w:tab w:val="right" w:pos="8838"/>
        </w:tabs>
        <w:ind w:left="284"/>
        <w:jc w:val="both"/>
        <w:rPr>
          <w:rFonts w:ascii="Arial" w:hAnsi="Arial"/>
          <w:lang w:val="es-CR"/>
        </w:rPr>
      </w:pPr>
      <w:r w:rsidRPr="001009A4">
        <w:rPr>
          <w:rFonts w:ascii="Arial" w:hAnsi="Arial" w:cs="Arial"/>
          <w:lang w:val="es-CR"/>
        </w:rPr>
        <w:t>En el mismo oficio informa que en virtud del cumplimiento del Cronograma aprobado, la Oficina de Planificación Institucional ha discutido ampliamente las etapas de los procesos internos y se determinan algunos cambios que se consideraron necesarios,</w:t>
      </w:r>
      <w:r w:rsidRPr="001009A4">
        <w:rPr>
          <w:rFonts w:ascii="Arial" w:hAnsi="Arial"/>
          <w:lang w:val="es-CR"/>
        </w:rPr>
        <w:t xml:space="preserve"> para el cumplimiento eficiente de los mismos, por lo que se requiere adecuarlo de la siguiente manera:</w:t>
      </w:r>
    </w:p>
    <w:p w:rsidR="001009A4" w:rsidRPr="001009A4" w:rsidRDefault="001009A4" w:rsidP="001009A4">
      <w:pPr>
        <w:tabs>
          <w:tab w:val="center" w:pos="4419"/>
          <w:tab w:val="right" w:pos="8838"/>
        </w:tabs>
        <w:rPr>
          <w:rFonts w:ascii="Arial" w:hAnsi="Arial"/>
          <w:sz w:val="20"/>
          <w:szCs w:val="20"/>
          <w:lang w:val="es-CR"/>
        </w:rPr>
      </w:pPr>
    </w:p>
    <w:p w:rsidR="001009A4" w:rsidRDefault="001009A4" w:rsidP="000222F9">
      <w:pPr>
        <w:numPr>
          <w:ilvl w:val="0"/>
          <w:numId w:val="6"/>
        </w:numPr>
        <w:ind w:left="567"/>
        <w:rPr>
          <w:rFonts w:ascii="Arial" w:hAnsi="Arial" w:cs="Arial"/>
          <w:i/>
          <w:lang w:val="es-CR"/>
        </w:rPr>
      </w:pPr>
      <w:r w:rsidRPr="001009A4">
        <w:rPr>
          <w:rFonts w:ascii="Arial" w:hAnsi="Arial" w:cs="Arial"/>
          <w:i/>
          <w:lang w:val="es-CR"/>
        </w:rPr>
        <w:t>Incorporar el apartado: Creación de Plazas (</w:t>
      </w:r>
      <w:proofErr w:type="spellStart"/>
      <w:r w:rsidRPr="001009A4">
        <w:rPr>
          <w:rFonts w:ascii="Arial" w:hAnsi="Arial" w:cs="Arial"/>
          <w:i/>
          <w:lang w:val="es-CR"/>
        </w:rPr>
        <w:t>FEES</w:t>
      </w:r>
      <w:proofErr w:type="spellEnd"/>
      <w:r w:rsidRPr="001009A4">
        <w:rPr>
          <w:rFonts w:ascii="Arial" w:hAnsi="Arial" w:cs="Arial"/>
          <w:i/>
          <w:lang w:val="es-CR"/>
        </w:rPr>
        <w:t>) 2018</w:t>
      </w:r>
    </w:p>
    <w:p w:rsidR="002809B5" w:rsidRPr="001009A4" w:rsidRDefault="002809B5" w:rsidP="002809B5">
      <w:pPr>
        <w:ind w:left="567"/>
        <w:rPr>
          <w:rFonts w:ascii="Arial" w:hAnsi="Arial" w:cs="Arial"/>
          <w:i/>
          <w:lang w:val="es-CR"/>
        </w:rPr>
      </w:pPr>
    </w:p>
    <w:p w:rsidR="001009A4" w:rsidRPr="001009A4" w:rsidRDefault="001009A4" w:rsidP="001009A4">
      <w:pPr>
        <w:jc w:val="center"/>
        <w:rPr>
          <w:rFonts w:ascii="Arial" w:hAnsi="Arial" w:cs="Arial"/>
          <w:b/>
          <w:bCs/>
          <w:color w:val="000000"/>
          <w:sz w:val="20"/>
          <w:szCs w:val="20"/>
          <w:lang w:val="es-CR" w:eastAsia="es-CR"/>
        </w:rPr>
      </w:pPr>
    </w:p>
    <w:tbl>
      <w:tblPr>
        <w:tblW w:w="5000" w:type="pct"/>
        <w:tblCellMar>
          <w:left w:w="70" w:type="dxa"/>
          <w:right w:w="70" w:type="dxa"/>
        </w:tblCellMar>
        <w:tblLook w:val="04A0" w:firstRow="1" w:lastRow="0" w:firstColumn="1" w:lastColumn="0" w:noHBand="0" w:noVBand="1"/>
      </w:tblPr>
      <w:tblGrid>
        <w:gridCol w:w="444"/>
        <w:gridCol w:w="2140"/>
        <w:gridCol w:w="1911"/>
        <w:gridCol w:w="1144"/>
        <w:gridCol w:w="1334"/>
        <w:gridCol w:w="2087"/>
      </w:tblGrid>
      <w:tr w:rsidR="001009A4" w:rsidRPr="001009A4" w:rsidTr="00D152F5">
        <w:trPr>
          <w:trHeight w:val="358"/>
          <w:tblHeader/>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No.</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ETAPAS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Fecha envío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Responsable presentación</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Fecha propuesta de aprobación</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Responsable de aprobación/conocimiento</w:t>
            </w:r>
          </w:p>
        </w:tc>
      </w:tr>
      <w:tr w:rsidR="001009A4" w:rsidRPr="001009A4" w:rsidTr="00D152F5">
        <w:trPr>
          <w:trHeight w:val="332"/>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i/>
                <w:color w:val="000000"/>
                <w:sz w:val="16"/>
                <w:szCs w:val="16"/>
                <w:lang w:val="es-CR" w:eastAsia="es-CR"/>
              </w:rPr>
            </w:pPr>
          </w:p>
        </w:tc>
        <w:tc>
          <w:tcPr>
            <w:tcW w:w="3606"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Creación de Plazas (</w:t>
            </w:r>
            <w:proofErr w:type="spellStart"/>
            <w:r w:rsidRPr="001009A4">
              <w:rPr>
                <w:rFonts w:ascii="Arial" w:hAnsi="Arial" w:cs="Arial"/>
                <w:b/>
                <w:bCs/>
                <w:i/>
                <w:color w:val="000000"/>
                <w:sz w:val="16"/>
                <w:szCs w:val="16"/>
                <w:lang w:val="es-CR" w:eastAsia="es-CR"/>
              </w:rPr>
              <w:t>FEES</w:t>
            </w:r>
            <w:proofErr w:type="spellEnd"/>
            <w:r w:rsidRPr="001009A4">
              <w:rPr>
                <w:rFonts w:ascii="Arial" w:hAnsi="Arial" w:cs="Arial"/>
                <w:b/>
                <w:bCs/>
                <w:i/>
                <w:color w:val="000000"/>
                <w:sz w:val="16"/>
                <w:szCs w:val="16"/>
                <w:lang w:val="es-CR" w:eastAsia="es-CR"/>
              </w:rPr>
              <w:t>) 2018</w:t>
            </w:r>
          </w:p>
        </w:tc>
        <w:tc>
          <w:tcPr>
            <w:tcW w:w="1130"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382"/>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L. 27/03/17 al L.03/04/17 </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Rectoría / </w:t>
            </w:r>
            <w:proofErr w:type="spellStart"/>
            <w:r w:rsidRPr="001009A4">
              <w:rPr>
                <w:rFonts w:ascii="Arial" w:hAnsi="Arial" w:cs="Arial"/>
                <w:i/>
                <w:color w:val="000000"/>
                <w:sz w:val="16"/>
                <w:szCs w:val="16"/>
                <w:lang w:val="es-CR" w:eastAsia="es-CR"/>
              </w:rPr>
              <w:t>OPI</w:t>
            </w:r>
            <w:proofErr w:type="spellEnd"/>
            <w:r w:rsidRPr="001009A4">
              <w:rPr>
                <w:rFonts w:ascii="Arial" w:hAnsi="Arial" w:cs="Arial"/>
                <w:i/>
                <w:color w:val="000000"/>
                <w:sz w:val="16"/>
                <w:szCs w:val="16"/>
                <w:lang w:val="es-CR" w:eastAsia="es-CR"/>
              </w:rPr>
              <w:t xml:space="preserve"> - </w:t>
            </w:r>
            <w:proofErr w:type="spellStart"/>
            <w:r w:rsidRPr="001009A4">
              <w:rPr>
                <w:rFonts w:ascii="Arial" w:hAnsi="Arial" w:cs="Arial"/>
                <w:i/>
                <w:color w:val="000000"/>
                <w:sz w:val="16"/>
                <w:szCs w:val="16"/>
                <w:lang w:val="es-CR" w:eastAsia="es-CR"/>
              </w:rPr>
              <w:t>RRHH</w:t>
            </w:r>
            <w:proofErr w:type="spellEnd"/>
          </w:p>
        </w:tc>
        <w:tc>
          <w:tcPr>
            <w:tcW w:w="75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03/04/17</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Consejo de Rectoría  </w:t>
            </w:r>
          </w:p>
        </w:tc>
      </w:tr>
      <w:tr w:rsidR="001009A4" w:rsidRPr="001009A4" w:rsidTr="00D152F5">
        <w:trPr>
          <w:trHeight w:val="382"/>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K.30/05/17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Rectoría</w:t>
            </w:r>
          </w:p>
        </w:tc>
        <w:tc>
          <w:tcPr>
            <w:tcW w:w="75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i/>
                <w:color w:val="000000"/>
                <w:sz w:val="16"/>
                <w:szCs w:val="16"/>
                <w:lang w:val="es-CR" w:eastAsia="es-CR"/>
              </w:rPr>
            </w:pPr>
            <w:r w:rsidRPr="001009A4">
              <w:rPr>
                <w:rFonts w:ascii="Arial" w:hAnsi="Arial" w:cs="Arial"/>
                <w:b/>
                <w:bCs/>
                <w:i/>
                <w:color w:val="000000"/>
                <w:sz w:val="16"/>
                <w:szCs w:val="16"/>
                <w:lang w:val="es-CR" w:eastAsia="es-CR"/>
              </w:rPr>
              <w:t> </w:t>
            </w:r>
          </w:p>
        </w:tc>
      </w:tr>
      <w:tr w:rsidR="001009A4" w:rsidRPr="001009A4" w:rsidTr="00D152F5">
        <w:trPr>
          <w:trHeight w:val="215"/>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Presentación a </w:t>
            </w:r>
            <w:proofErr w:type="spellStart"/>
            <w:r w:rsidRPr="001009A4">
              <w:rPr>
                <w:rFonts w:ascii="Arial" w:hAnsi="Arial" w:cs="Arial"/>
                <w:i/>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L. 12/05/17</w:t>
            </w:r>
          </w:p>
        </w:tc>
        <w:tc>
          <w:tcPr>
            <w:tcW w:w="65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proofErr w:type="spellStart"/>
            <w:r w:rsidRPr="001009A4">
              <w:rPr>
                <w:rFonts w:ascii="Arial" w:hAnsi="Arial" w:cs="Arial"/>
                <w:i/>
                <w:color w:val="000000"/>
                <w:sz w:val="16"/>
                <w:szCs w:val="16"/>
                <w:lang w:val="es-CR" w:eastAsia="es-CR"/>
              </w:rPr>
              <w:t>OPI</w:t>
            </w:r>
            <w:proofErr w:type="spellEnd"/>
            <w:r w:rsidRPr="001009A4">
              <w:rPr>
                <w:rFonts w:ascii="Arial" w:hAnsi="Arial" w:cs="Arial"/>
                <w:i/>
                <w:color w:val="000000"/>
                <w:sz w:val="16"/>
                <w:szCs w:val="16"/>
                <w:lang w:val="es-CR" w:eastAsia="es-CR"/>
              </w:rPr>
              <w:t xml:space="preserve"> - </w:t>
            </w:r>
            <w:proofErr w:type="spellStart"/>
            <w:r w:rsidRPr="001009A4">
              <w:rPr>
                <w:rFonts w:ascii="Arial" w:hAnsi="Arial" w:cs="Arial"/>
                <w:i/>
                <w:color w:val="000000"/>
                <w:sz w:val="16"/>
                <w:szCs w:val="16"/>
                <w:lang w:val="es-CR" w:eastAsia="es-CR"/>
              </w:rPr>
              <w:t>RRHH</w:t>
            </w:r>
            <w:proofErr w:type="spellEnd"/>
            <w:r w:rsidRPr="001009A4">
              <w:rPr>
                <w:rFonts w:ascii="Arial" w:hAnsi="Arial" w:cs="Arial"/>
                <w:i/>
                <w:color w:val="000000"/>
                <w:sz w:val="16"/>
                <w:szCs w:val="16"/>
                <w:lang w:val="es-CR" w:eastAsia="es-CR"/>
              </w:rPr>
              <w:t xml:space="preserve"> - Rectoría</w:t>
            </w:r>
          </w:p>
        </w:tc>
        <w:tc>
          <w:tcPr>
            <w:tcW w:w="75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r>
      <w:tr w:rsidR="001009A4" w:rsidRPr="001009A4" w:rsidTr="002809B5">
        <w:trPr>
          <w:trHeight w:val="364"/>
        </w:trPr>
        <w:tc>
          <w:tcPr>
            <w:tcW w:w="264" w:type="pct"/>
            <w:vMerge/>
            <w:tcBorders>
              <w:top w:val="nil"/>
              <w:left w:val="single" w:sz="4" w:space="0" w:color="auto"/>
              <w:bottom w:val="nil"/>
              <w:right w:val="single" w:sz="4" w:space="0" w:color="auto"/>
            </w:tcBorders>
            <w:shd w:val="clear" w:color="auto" w:fill="D9D9D9"/>
            <w:vAlign w:val="center"/>
            <w:hideMark/>
          </w:tcPr>
          <w:p w:rsidR="001009A4" w:rsidRPr="001009A4" w:rsidRDefault="001009A4" w:rsidP="001009A4">
            <w:pPr>
              <w:rPr>
                <w:rFonts w:ascii="Arial" w:hAnsi="Arial" w:cs="Arial"/>
                <w:b/>
                <w:bCs/>
                <w:i/>
                <w:color w:val="000000"/>
                <w:sz w:val="16"/>
                <w:szCs w:val="16"/>
                <w:lang w:val="es-CR" w:eastAsia="es-CR"/>
              </w:rPr>
            </w:pPr>
          </w:p>
        </w:tc>
        <w:tc>
          <w:tcPr>
            <w:tcW w:w="1200" w:type="pct"/>
            <w:tcBorders>
              <w:top w:val="nil"/>
              <w:left w:val="nil"/>
              <w:bottom w:val="nil"/>
              <w:right w:val="single" w:sz="4" w:space="0" w:color="auto"/>
            </w:tcBorders>
            <w:shd w:val="clear" w:color="auto" w:fill="auto"/>
            <w:vAlign w:val="center"/>
            <w:hideMark/>
          </w:tcPr>
          <w:p w:rsidR="001009A4" w:rsidRPr="001009A4" w:rsidRDefault="001009A4" w:rsidP="001009A4">
            <w:pPr>
              <w:rPr>
                <w:rFonts w:ascii="Arial" w:hAnsi="Arial" w:cs="Arial"/>
                <w:i/>
                <w:color w:val="000000"/>
                <w:sz w:val="16"/>
                <w:szCs w:val="16"/>
                <w:lang w:val="es-CR" w:eastAsia="es-CR"/>
              </w:rPr>
            </w:pPr>
            <w:r w:rsidRPr="001009A4">
              <w:rPr>
                <w:rFonts w:ascii="Arial" w:hAnsi="Arial" w:cs="Arial"/>
                <w:i/>
                <w:color w:val="000000"/>
                <w:sz w:val="16"/>
                <w:szCs w:val="16"/>
                <w:lang w:val="es-CR" w:eastAsia="es-CR"/>
              </w:rPr>
              <w:t xml:space="preserve">     Aprobación</w:t>
            </w:r>
          </w:p>
        </w:tc>
        <w:tc>
          <w:tcPr>
            <w:tcW w:w="1001" w:type="pct"/>
            <w:tcBorders>
              <w:top w:val="nil"/>
              <w:left w:val="nil"/>
              <w:bottom w:val="nil"/>
              <w:right w:val="single" w:sz="4" w:space="0" w:color="auto"/>
            </w:tcBorders>
            <w:shd w:val="clear" w:color="000000" w:fill="FFFFFF"/>
            <w:vAlign w:val="center"/>
            <w:hideMark/>
          </w:tcPr>
          <w:p w:rsidR="001009A4" w:rsidRPr="001009A4" w:rsidRDefault="001009A4" w:rsidP="001009A4">
            <w:pPr>
              <w:rPr>
                <w:rFonts w:ascii="Cambria" w:hAnsi="Cambria"/>
                <w:i/>
                <w:color w:val="000000"/>
                <w:sz w:val="16"/>
                <w:szCs w:val="16"/>
                <w:lang w:val="es-CR" w:eastAsia="es-CR"/>
              </w:rPr>
            </w:pPr>
            <w:r w:rsidRPr="001009A4">
              <w:rPr>
                <w:rFonts w:ascii="Cambria" w:hAnsi="Cambria"/>
                <w:i/>
                <w:color w:val="000000"/>
                <w:sz w:val="16"/>
                <w:szCs w:val="16"/>
                <w:lang w:val="es-CR" w:eastAsia="es-CR"/>
              </w:rPr>
              <w:t> </w:t>
            </w:r>
          </w:p>
        </w:tc>
        <w:tc>
          <w:tcPr>
            <w:tcW w:w="650" w:type="pct"/>
            <w:tcBorders>
              <w:top w:val="nil"/>
              <w:left w:val="nil"/>
              <w:bottom w:val="nil"/>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c>
          <w:tcPr>
            <w:tcW w:w="755" w:type="pct"/>
            <w:tcBorders>
              <w:top w:val="nil"/>
              <w:left w:val="nil"/>
              <w:bottom w:val="nil"/>
              <w:right w:val="single" w:sz="4" w:space="0" w:color="auto"/>
            </w:tcBorders>
            <w:shd w:val="clear" w:color="000000" w:fill="FFFFFF"/>
            <w:noWrap/>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M.14/05/17</w:t>
            </w:r>
          </w:p>
        </w:tc>
        <w:tc>
          <w:tcPr>
            <w:tcW w:w="1130" w:type="pct"/>
            <w:tcBorders>
              <w:top w:val="nil"/>
              <w:left w:val="nil"/>
              <w:bottom w:val="nil"/>
              <w:right w:val="single" w:sz="4" w:space="0" w:color="auto"/>
            </w:tcBorders>
            <w:shd w:val="clear" w:color="000000" w:fill="FFFFFF"/>
            <w:vAlign w:val="center"/>
            <w:hideMark/>
          </w:tcPr>
          <w:p w:rsidR="001009A4" w:rsidRPr="001009A4" w:rsidRDefault="001009A4" w:rsidP="001009A4">
            <w:pPr>
              <w:jc w:val="center"/>
              <w:rPr>
                <w:rFonts w:ascii="Arial" w:hAnsi="Arial" w:cs="Arial"/>
                <w:i/>
                <w:color w:val="000000"/>
                <w:sz w:val="16"/>
                <w:szCs w:val="16"/>
                <w:lang w:val="es-CR" w:eastAsia="es-CR"/>
              </w:rPr>
            </w:pPr>
            <w:r w:rsidRPr="001009A4">
              <w:rPr>
                <w:rFonts w:ascii="Arial" w:hAnsi="Arial" w:cs="Arial"/>
                <w:i/>
                <w:color w:val="000000"/>
                <w:sz w:val="16"/>
                <w:szCs w:val="16"/>
                <w:lang w:val="es-CR" w:eastAsia="es-CR"/>
              </w:rPr>
              <w:t>Consejo Institucional</w:t>
            </w:r>
          </w:p>
        </w:tc>
      </w:tr>
      <w:tr w:rsidR="002809B5" w:rsidRPr="001009A4" w:rsidTr="00D152F5">
        <w:trPr>
          <w:trHeight w:val="364"/>
        </w:trPr>
        <w:tc>
          <w:tcPr>
            <w:tcW w:w="264" w:type="pct"/>
            <w:tcBorders>
              <w:top w:val="nil"/>
              <w:left w:val="single" w:sz="4" w:space="0" w:color="auto"/>
              <w:bottom w:val="single" w:sz="4" w:space="0" w:color="auto"/>
              <w:right w:val="single" w:sz="4" w:space="0" w:color="auto"/>
            </w:tcBorders>
            <w:shd w:val="clear" w:color="auto" w:fill="D9D9D9"/>
            <w:vAlign w:val="center"/>
          </w:tcPr>
          <w:p w:rsidR="002809B5" w:rsidRPr="001009A4" w:rsidRDefault="002809B5" w:rsidP="001009A4">
            <w:pPr>
              <w:rPr>
                <w:rFonts w:ascii="Arial" w:hAnsi="Arial" w:cs="Arial"/>
                <w:b/>
                <w:bCs/>
                <w:i/>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tcPr>
          <w:p w:rsidR="002809B5" w:rsidRPr="001009A4" w:rsidRDefault="002809B5" w:rsidP="001009A4">
            <w:pPr>
              <w:rPr>
                <w:rFonts w:ascii="Arial" w:hAnsi="Arial" w:cs="Arial"/>
                <w:i/>
                <w:color w:val="000000"/>
                <w:sz w:val="16"/>
                <w:szCs w:val="16"/>
                <w:lang w:val="es-CR" w:eastAsia="es-CR"/>
              </w:rPr>
            </w:pPr>
          </w:p>
        </w:tc>
        <w:tc>
          <w:tcPr>
            <w:tcW w:w="1001" w:type="pct"/>
            <w:tcBorders>
              <w:top w:val="nil"/>
              <w:left w:val="nil"/>
              <w:bottom w:val="single" w:sz="4" w:space="0" w:color="auto"/>
              <w:right w:val="single" w:sz="4" w:space="0" w:color="auto"/>
            </w:tcBorders>
            <w:shd w:val="clear" w:color="000000" w:fill="FFFFFF"/>
            <w:vAlign w:val="center"/>
          </w:tcPr>
          <w:p w:rsidR="002809B5" w:rsidRPr="001009A4" w:rsidRDefault="002809B5" w:rsidP="001009A4">
            <w:pPr>
              <w:rPr>
                <w:rFonts w:ascii="Cambria" w:hAnsi="Cambria"/>
                <w:i/>
                <w:color w:val="000000"/>
                <w:sz w:val="16"/>
                <w:szCs w:val="16"/>
                <w:lang w:val="es-CR" w:eastAsia="es-CR"/>
              </w:rPr>
            </w:pPr>
          </w:p>
        </w:tc>
        <w:tc>
          <w:tcPr>
            <w:tcW w:w="650" w:type="pct"/>
            <w:tcBorders>
              <w:top w:val="nil"/>
              <w:left w:val="nil"/>
              <w:bottom w:val="single" w:sz="4" w:space="0" w:color="auto"/>
              <w:right w:val="single" w:sz="4" w:space="0" w:color="auto"/>
            </w:tcBorders>
            <w:shd w:val="clear" w:color="000000" w:fill="FFFFFF"/>
            <w:vAlign w:val="center"/>
          </w:tcPr>
          <w:p w:rsidR="002809B5" w:rsidRPr="001009A4" w:rsidRDefault="002809B5" w:rsidP="001009A4">
            <w:pPr>
              <w:jc w:val="center"/>
              <w:rPr>
                <w:rFonts w:ascii="Arial" w:hAnsi="Arial" w:cs="Arial"/>
                <w:i/>
                <w:color w:val="000000"/>
                <w:sz w:val="16"/>
                <w:szCs w:val="16"/>
                <w:lang w:val="es-CR" w:eastAsia="es-CR"/>
              </w:rPr>
            </w:pPr>
          </w:p>
        </w:tc>
        <w:tc>
          <w:tcPr>
            <w:tcW w:w="755" w:type="pct"/>
            <w:tcBorders>
              <w:top w:val="nil"/>
              <w:left w:val="nil"/>
              <w:bottom w:val="single" w:sz="4" w:space="0" w:color="auto"/>
              <w:right w:val="single" w:sz="4" w:space="0" w:color="auto"/>
            </w:tcBorders>
            <w:shd w:val="clear" w:color="000000" w:fill="FFFFFF"/>
            <w:noWrap/>
            <w:vAlign w:val="center"/>
          </w:tcPr>
          <w:p w:rsidR="002809B5" w:rsidRPr="001009A4" w:rsidRDefault="002809B5" w:rsidP="001009A4">
            <w:pPr>
              <w:jc w:val="center"/>
              <w:rPr>
                <w:rFonts w:ascii="Arial" w:hAnsi="Arial" w:cs="Arial"/>
                <w:i/>
                <w:color w:val="000000"/>
                <w:sz w:val="16"/>
                <w:szCs w:val="16"/>
                <w:lang w:val="es-CR" w:eastAsia="es-CR"/>
              </w:rPr>
            </w:pPr>
          </w:p>
        </w:tc>
        <w:tc>
          <w:tcPr>
            <w:tcW w:w="1130" w:type="pct"/>
            <w:tcBorders>
              <w:top w:val="nil"/>
              <w:left w:val="nil"/>
              <w:bottom w:val="single" w:sz="4" w:space="0" w:color="auto"/>
              <w:right w:val="single" w:sz="4" w:space="0" w:color="auto"/>
            </w:tcBorders>
            <w:shd w:val="clear" w:color="000000" w:fill="FFFFFF"/>
            <w:vAlign w:val="center"/>
          </w:tcPr>
          <w:p w:rsidR="002809B5" w:rsidRPr="001009A4" w:rsidRDefault="002809B5" w:rsidP="001009A4">
            <w:pPr>
              <w:jc w:val="center"/>
              <w:rPr>
                <w:rFonts w:ascii="Arial" w:hAnsi="Arial" w:cs="Arial"/>
                <w:i/>
                <w:color w:val="000000"/>
                <w:sz w:val="16"/>
                <w:szCs w:val="16"/>
                <w:lang w:val="es-CR" w:eastAsia="es-CR"/>
              </w:rPr>
            </w:pPr>
          </w:p>
        </w:tc>
      </w:tr>
    </w:tbl>
    <w:p w:rsidR="001009A4" w:rsidRPr="001009A4" w:rsidRDefault="001009A4" w:rsidP="001009A4">
      <w:pPr>
        <w:jc w:val="both"/>
        <w:rPr>
          <w:rFonts w:ascii="Arial" w:hAnsi="Arial" w:cs="Arial"/>
          <w:b/>
          <w:i/>
          <w:sz w:val="10"/>
          <w:szCs w:val="22"/>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2809B5" w:rsidRDefault="002809B5" w:rsidP="002809B5">
      <w:pPr>
        <w:spacing w:before="120"/>
        <w:ind w:left="567"/>
        <w:rPr>
          <w:rFonts w:ascii="Arial" w:hAnsi="Arial" w:cs="Arial"/>
          <w:i/>
          <w:lang w:val="es-CR"/>
        </w:rPr>
      </w:pPr>
    </w:p>
    <w:p w:rsidR="001009A4" w:rsidRPr="001009A4" w:rsidRDefault="001009A4" w:rsidP="000222F9">
      <w:pPr>
        <w:numPr>
          <w:ilvl w:val="0"/>
          <w:numId w:val="6"/>
        </w:numPr>
        <w:spacing w:before="120"/>
        <w:ind w:left="567" w:hanging="357"/>
        <w:rPr>
          <w:rFonts w:ascii="Arial" w:hAnsi="Arial" w:cs="Arial"/>
          <w:i/>
          <w:lang w:val="es-CR"/>
        </w:rPr>
      </w:pPr>
      <w:r w:rsidRPr="001009A4">
        <w:rPr>
          <w:rFonts w:ascii="Arial" w:hAnsi="Arial" w:cs="Arial"/>
          <w:i/>
          <w:lang w:val="es-CR"/>
        </w:rPr>
        <w:t xml:space="preserve">Modificar fechas </w:t>
      </w:r>
    </w:p>
    <w:p w:rsidR="001009A4" w:rsidRPr="001009A4" w:rsidRDefault="001009A4" w:rsidP="001009A4">
      <w:pPr>
        <w:ind w:left="207"/>
        <w:rPr>
          <w:rFonts w:ascii="Arial" w:hAnsi="Arial" w:cs="Arial"/>
          <w:i/>
          <w:lang w:val="es-CR"/>
        </w:rPr>
      </w:pPr>
    </w:p>
    <w:tbl>
      <w:tblPr>
        <w:tblW w:w="5000" w:type="pct"/>
        <w:tblCellMar>
          <w:left w:w="70" w:type="dxa"/>
          <w:right w:w="70" w:type="dxa"/>
        </w:tblCellMar>
        <w:tblLook w:val="04A0" w:firstRow="1" w:lastRow="0" w:firstColumn="1" w:lastColumn="0" w:noHBand="0" w:noVBand="1"/>
      </w:tblPr>
      <w:tblGrid>
        <w:gridCol w:w="350"/>
        <w:gridCol w:w="2046"/>
        <w:gridCol w:w="1911"/>
        <w:gridCol w:w="1590"/>
        <w:gridCol w:w="1242"/>
        <w:gridCol w:w="1921"/>
      </w:tblGrid>
      <w:tr w:rsidR="001009A4" w:rsidRPr="001009A4" w:rsidTr="00D152F5">
        <w:trPr>
          <w:trHeight w:val="366"/>
          <w:tblHeader/>
        </w:trPr>
        <w:tc>
          <w:tcPr>
            <w:tcW w:w="264" w:type="pct"/>
            <w:vMerge w:val="restart"/>
            <w:tcBorders>
              <w:top w:val="single" w:sz="4" w:space="0" w:color="auto"/>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6.</w:t>
            </w:r>
          </w:p>
        </w:tc>
        <w:tc>
          <w:tcPr>
            <w:tcW w:w="3606"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Proyectos Estratégico 2017-2021 (Formulación de los Proyectos)</w:t>
            </w:r>
          </w:p>
        </w:tc>
        <w:tc>
          <w:tcPr>
            <w:tcW w:w="1130" w:type="pct"/>
            <w:tcBorders>
              <w:top w:val="single" w:sz="4" w:space="0" w:color="auto"/>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453"/>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L.20/03 - L.27/03/17</w:t>
            </w:r>
          </w:p>
        </w:tc>
        <w:tc>
          <w:tcPr>
            <w:tcW w:w="649"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auto" w:fill="auto"/>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53"/>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J. 30/03/17*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56"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453"/>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M.03/05/17 - V.07/05/17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47"/>
          <w:tblHeader/>
        </w:trPr>
        <w:tc>
          <w:tcPr>
            <w:tcW w:w="264" w:type="pct"/>
            <w:vMerge/>
            <w:tcBorders>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M.17/05/17</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378"/>
          <w:tblHeader/>
        </w:trPr>
        <w:tc>
          <w:tcPr>
            <w:tcW w:w="264" w:type="pct"/>
            <w:vMerge w:val="restart"/>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7.</w:t>
            </w:r>
          </w:p>
        </w:tc>
        <w:tc>
          <w:tcPr>
            <w:tcW w:w="3606"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Evaluación PAO 2017 a junio</w:t>
            </w:r>
          </w:p>
        </w:tc>
        <w:tc>
          <w:tcPr>
            <w:tcW w:w="1130"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47"/>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18/07/17</w:t>
            </w:r>
          </w:p>
        </w:tc>
        <w:tc>
          <w:tcPr>
            <w:tcW w:w="649"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53"/>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19/07/17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5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47"/>
          <w:tblHeader/>
        </w:trPr>
        <w:tc>
          <w:tcPr>
            <w:tcW w:w="264"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M.19/07/17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362"/>
          <w:tblHeader/>
        </w:trPr>
        <w:tc>
          <w:tcPr>
            <w:tcW w:w="264" w:type="pct"/>
            <w:vMerge/>
            <w:tcBorders>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26/07/17</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47"/>
          <w:tblHeader/>
        </w:trPr>
        <w:tc>
          <w:tcPr>
            <w:tcW w:w="264"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8.</w:t>
            </w:r>
          </w:p>
        </w:tc>
        <w:tc>
          <w:tcPr>
            <w:tcW w:w="3606"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PAO y Presupuesto Ordinario 2018</w:t>
            </w:r>
          </w:p>
        </w:tc>
        <w:tc>
          <w:tcPr>
            <w:tcW w:w="1130" w:type="pct"/>
            <w:tcBorders>
              <w:top w:val="single" w:sz="4" w:space="0" w:color="auto"/>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438"/>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Formulación Departamental y Valoración de Riesgos PAO 2018</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L.22/05/17 - V.02/06/17</w:t>
            </w:r>
          </w:p>
        </w:tc>
        <w:tc>
          <w:tcPr>
            <w:tcW w:w="649"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Directores</w:t>
            </w:r>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Consejos de Escuelas</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Formulación Presupuestaria</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L.22/05/17 - V.02/06/17</w:t>
            </w:r>
          </w:p>
        </w:tc>
        <w:tc>
          <w:tcPr>
            <w:tcW w:w="649"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Directores/ </w:t>
            </w: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FC</w:t>
            </w:r>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12/06/17</w:t>
            </w:r>
          </w:p>
        </w:tc>
        <w:tc>
          <w:tcPr>
            <w:tcW w:w="649"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VAD</w:t>
            </w:r>
            <w:proofErr w:type="spellEnd"/>
            <w:r w:rsidRPr="001009A4">
              <w:rPr>
                <w:rFonts w:ascii="Arial" w:hAnsi="Arial" w:cs="Arial"/>
                <w:color w:val="000000"/>
                <w:sz w:val="16"/>
                <w:szCs w:val="16"/>
                <w:lang w:val="es-CR" w:eastAsia="es-CR"/>
              </w:rPr>
              <w:t>/</w:t>
            </w: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53"/>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13/06/17</w:t>
            </w:r>
          </w:p>
        </w:tc>
        <w:tc>
          <w:tcPr>
            <w:tcW w:w="649"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Presentación al CI</w:t>
            </w:r>
          </w:p>
        </w:tc>
        <w:tc>
          <w:tcPr>
            <w:tcW w:w="100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L.19/06/17</w:t>
            </w:r>
          </w:p>
        </w:tc>
        <w:tc>
          <w:tcPr>
            <w:tcW w:w="649"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CR</w:t>
            </w:r>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503"/>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Anteproyecto PAO  - </w:t>
            </w:r>
            <w:proofErr w:type="spellStart"/>
            <w:r w:rsidRPr="001009A4">
              <w:rPr>
                <w:rFonts w:ascii="Arial" w:hAnsi="Arial" w:cs="Arial"/>
                <w:color w:val="000000"/>
                <w:sz w:val="16"/>
                <w:szCs w:val="16"/>
                <w:lang w:val="es-CR" w:eastAsia="es-CR"/>
              </w:rPr>
              <w:t>PSTO</w:t>
            </w:r>
            <w:proofErr w:type="spellEnd"/>
            <w:r w:rsidRPr="001009A4">
              <w:rPr>
                <w:rFonts w:ascii="Arial" w:hAnsi="Arial" w:cs="Arial"/>
                <w:color w:val="000000"/>
                <w:sz w:val="16"/>
                <w:szCs w:val="16"/>
                <w:lang w:val="es-CR" w:eastAsia="es-CR"/>
              </w:rPr>
              <w:t xml:space="preserve"> 2018</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21/06/17</w:t>
            </w:r>
          </w:p>
        </w:tc>
        <w:tc>
          <w:tcPr>
            <w:tcW w:w="649"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28/06/17</w:t>
            </w:r>
          </w:p>
        </w:tc>
        <w:tc>
          <w:tcPr>
            <w:tcW w:w="113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453"/>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Anteproyecto de Remuneraciones</w:t>
            </w:r>
          </w:p>
        </w:tc>
        <w:tc>
          <w:tcPr>
            <w:tcW w:w="1001"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31/05/17</w:t>
            </w:r>
          </w:p>
        </w:tc>
        <w:tc>
          <w:tcPr>
            <w:tcW w:w="649"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/RH</w:t>
            </w:r>
          </w:p>
        </w:tc>
        <w:tc>
          <w:tcPr>
            <w:tcW w:w="75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14/06/17</w:t>
            </w:r>
          </w:p>
        </w:tc>
        <w:tc>
          <w:tcPr>
            <w:tcW w:w="1130"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Proyecto: 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21/08 al L. 28/08/2017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53"/>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29/08/17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Proyecto al CI </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04/09/17</w:t>
            </w:r>
          </w:p>
        </w:tc>
        <w:tc>
          <w:tcPr>
            <w:tcW w:w="649"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CR</w:t>
            </w:r>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47"/>
          <w:tblHeader/>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Aprobación del CI (PAO y PO)</w:t>
            </w:r>
          </w:p>
        </w:tc>
        <w:tc>
          <w:tcPr>
            <w:tcW w:w="100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M.13/09/17</w:t>
            </w:r>
          </w:p>
        </w:tc>
        <w:tc>
          <w:tcPr>
            <w:tcW w:w="649"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VAD</w:t>
            </w:r>
            <w:proofErr w:type="spellEnd"/>
            <w:r w:rsidRPr="001009A4">
              <w:rPr>
                <w:rFonts w:ascii="Arial" w:hAnsi="Arial" w:cs="Arial"/>
                <w:color w:val="000000"/>
                <w:sz w:val="16"/>
                <w:szCs w:val="16"/>
                <w:lang w:val="es-CR" w:eastAsia="es-CR"/>
              </w:rPr>
              <w:t>/</w:t>
            </w:r>
            <w:proofErr w:type="spellStart"/>
            <w:r w:rsidRPr="001009A4">
              <w:rPr>
                <w:rFonts w:ascii="Arial" w:hAnsi="Arial" w:cs="Arial"/>
                <w:color w:val="000000"/>
                <w:sz w:val="16"/>
                <w:szCs w:val="16"/>
                <w:lang w:val="es-CR" w:eastAsia="es-CR"/>
              </w:rPr>
              <w:t>OPI</w:t>
            </w:r>
            <w:proofErr w:type="spellEnd"/>
          </w:p>
        </w:tc>
        <w:tc>
          <w:tcPr>
            <w:tcW w:w="75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M.20/09/17</w:t>
            </w:r>
          </w:p>
        </w:tc>
        <w:tc>
          <w:tcPr>
            <w:tcW w:w="1130"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bl>
    <w:p w:rsidR="001009A4" w:rsidRPr="001009A4" w:rsidRDefault="001009A4" w:rsidP="000222F9">
      <w:pPr>
        <w:numPr>
          <w:ilvl w:val="0"/>
          <w:numId w:val="5"/>
        </w:numPr>
        <w:tabs>
          <w:tab w:val="num" w:pos="2520"/>
        </w:tabs>
        <w:ind w:left="378"/>
        <w:jc w:val="both"/>
        <w:rPr>
          <w:rFonts w:ascii="Arial" w:hAnsi="Arial"/>
          <w:i/>
          <w:sz w:val="22"/>
          <w:szCs w:val="22"/>
          <w:lang w:val="es-CR"/>
        </w:rPr>
      </w:pPr>
      <w:r w:rsidRPr="001009A4">
        <w:rPr>
          <w:rFonts w:ascii="Arial" w:hAnsi="Arial" w:cs="Arial"/>
        </w:rPr>
        <w:t xml:space="preserve">La Secretaría del Consejo Institucional recibió el oficio OPI-232-2017, con fecha de recibido 02 de mayo de 2017, suscrito por la </w:t>
      </w:r>
      <w:proofErr w:type="spellStart"/>
      <w:r w:rsidRPr="001009A4">
        <w:rPr>
          <w:rFonts w:ascii="Arial" w:hAnsi="Arial" w:cs="Arial"/>
        </w:rPr>
        <w:t>MAU</w:t>
      </w:r>
      <w:proofErr w:type="spellEnd"/>
      <w:r w:rsidRPr="001009A4">
        <w:rPr>
          <w:rFonts w:ascii="Arial" w:hAnsi="Arial" w:cs="Arial"/>
        </w:rPr>
        <w:t xml:space="preserve">. Tatiana Fernández, Directora Ejecutiva de la Oficina de Planificación Institucional, dirigido al Ing. Alexander Valerín, Coordinador Comisión de Planificación y Administración,  en el cual presenta una propuesta de modificación al Artículo 10, del Reglamento del Proceso de Planificación Institucional del ITCR y según se resume a continuación:  </w:t>
      </w:r>
      <w:r w:rsidRPr="002809B5">
        <w:rPr>
          <w:rFonts w:ascii="Arial" w:hAnsi="Arial" w:cs="Arial"/>
          <w:i/>
          <w:sz w:val="22"/>
          <w:szCs w:val="22"/>
        </w:rPr>
        <w:t>“…</w:t>
      </w:r>
      <w:r w:rsidRPr="002809B5">
        <w:rPr>
          <w:rFonts w:ascii="Arial" w:hAnsi="Arial"/>
          <w:i/>
          <w:sz w:val="22"/>
          <w:szCs w:val="22"/>
          <w:lang w:val="es-CR"/>
        </w:rPr>
        <w:t>La evaluación se realizará trimestralmente y se presentará un resumen de la evaluación al Consejo de Rectoría para conocimiento y establecimiento de las posibles acciones correctivas.</w:t>
      </w:r>
      <w:r w:rsidRPr="001009A4">
        <w:rPr>
          <w:rFonts w:ascii="Arial" w:hAnsi="Arial"/>
          <w:b/>
          <w:i/>
          <w:sz w:val="22"/>
          <w:szCs w:val="22"/>
          <w:lang w:val="es-CR"/>
        </w:rPr>
        <w:t xml:space="preserve"> </w:t>
      </w:r>
      <w:r w:rsidRPr="001009A4">
        <w:rPr>
          <w:rFonts w:ascii="Arial" w:hAnsi="Arial"/>
          <w:i/>
          <w:sz w:val="22"/>
          <w:szCs w:val="22"/>
          <w:lang w:val="es-CR"/>
        </w:rPr>
        <w:t>Se presentará semestralmente al Consejo Institucional el informe de evaluación para su conocimiento.” (Anexo 2)</w:t>
      </w:r>
    </w:p>
    <w:p w:rsidR="001009A4" w:rsidRPr="001009A4" w:rsidRDefault="001009A4" w:rsidP="001009A4">
      <w:pPr>
        <w:ind w:left="18"/>
        <w:jc w:val="both"/>
        <w:rPr>
          <w:rFonts w:ascii="Arial" w:hAnsi="Arial"/>
          <w:sz w:val="22"/>
          <w:szCs w:val="20"/>
          <w:lang w:val="es-CR"/>
        </w:rPr>
      </w:pPr>
    </w:p>
    <w:p w:rsidR="001009A4" w:rsidRPr="001009A4" w:rsidRDefault="001009A4" w:rsidP="000222F9">
      <w:pPr>
        <w:numPr>
          <w:ilvl w:val="0"/>
          <w:numId w:val="5"/>
        </w:numPr>
        <w:tabs>
          <w:tab w:val="num" w:pos="2520"/>
        </w:tabs>
        <w:ind w:left="378"/>
        <w:jc w:val="both"/>
        <w:rPr>
          <w:rFonts w:ascii="Arial" w:hAnsi="Arial" w:cs="Arial"/>
          <w:lang w:val="es-CR"/>
        </w:rPr>
      </w:pPr>
      <w:r w:rsidRPr="001009A4">
        <w:rPr>
          <w:rFonts w:ascii="Arial" w:hAnsi="Arial" w:cs="Arial"/>
          <w:lang w:val="es-CR"/>
        </w:rPr>
        <w:t xml:space="preserve">La modificación al Artículo 10 del Reglamento del Proceso de Planificación </w:t>
      </w:r>
      <w:r w:rsidRPr="001009A4">
        <w:rPr>
          <w:rFonts w:ascii="Arial" w:hAnsi="Arial" w:cs="Arial"/>
        </w:rPr>
        <w:t>Institucional</w:t>
      </w:r>
      <w:r w:rsidRPr="001009A4">
        <w:rPr>
          <w:rFonts w:ascii="Arial" w:hAnsi="Arial" w:cs="Arial"/>
          <w:lang w:val="es-CR"/>
        </w:rPr>
        <w:t xml:space="preserve"> del ITCR, fue aprobada por el Consejo Institucional en la Sesión No. 3021, Artículo 7, del 10 de mayo de 2017.</w:t>
      </w:r>
      <w:bookmarkStart w:id="0" w:name="_GoBack"/>
      <w:bookmarkEnd w:id="0"/>
    </w:p>
    <w:p w:rsidR="001009A4" w:rsidRPr="001009A4" w:rsidRDefault="001009A4" w:rsidP="001009A4">
      <w:pPr>
        <w:ind w:left="18"/>
        <w:jc w:val="both"/>
        <w:rPr>
          <w:rFonts w:ascii="Arial" w:hAnsi="Arial"/>
          <w:sz w:val="22"/>
          <w:szCs w:val="20"/>
          <w:lang w:val="es-CR"/>
        </w:rPr>
      </w:pPr>
    </w:p>
    <w:p w:rsidR="001009A4" w:rsidRPr="001009A4" w:rsidRDefault="001009A4" w:rsidP="001009A4">
      <w:pPr>
        <w:ind w:left="350"/>
        <w:jc w:val="both"/>
        <w:rPr>
          <w:rFonts w:ascii="Arial" w:hAnsi="Arial" w:cs="Arial"/>
          <w:lang w:val="es-CR"/>
        </w:rPr>
      </w:pPr>
      <w:r w:rsidRPr="001009A4">
        <w:rPr>
          <w:rFonts w:ascii="Arial" w:hAnsi="Arial" w:cs="Arial"/>
          <w:lang w:val="es-CR"/>
        </w:rPr>
        <w:t xml:space="preserve">Producto de ese cambio, se hace necesaria la modificación del Cronograma para la Formulación del Plan Anual Operativo y Presupuesto Ordinario 2018, para eliminar el tema “Evaluación PAO 2017 a setiembre”. </w:t>
      </w:r>
    </w:p>
    <w:p w:rsidR="001009A4" w:rsidRPr="001009A4" w:rsidRDefault="001009A4" w:rsidP="001009A4">
      <w:pPr>
        <w:jc w:val="both"/>
        <w:rPr>
          <w:rFonts w:ascii="Arial" w:hAnsi="Arial" w:cs="Arial"/>
        </w:rPr>
      </w:pPr>
    </w:p>
    <w:p w:rsidR="001009A4" w:rsidRPr="001009A4" w:rsidRDefault="001009A4" w:rsidP="000222F9">
      <w:pPr>
        <w:numPr>
          <w:ilvl w:val="0"/>
          <w:numId w:val="5"/>
        </w:numPr>
        <w:tabs>
          <w:tab w:val="num" w:pos="2520"/>
        </w:tabs>
        <w:ind w:left="378"/>
        <w:jc w:val="both"/>
        <w:rPr>
          <w:rFonts w:ascii="Arial" w:hAnsi="Arial" w:cs="Arial"/>
          <w:lang w:val="es-CR"/>
        </w:rPr>
      </w:pPr>
      <w:r w:rsidRPr="001009A4">
        <w:rPr>
          <w:rFonts w:ascii="Arial" w:hAnsi="Arial" w:cs="Arial"/>
          <w:lang w:val="es-CR"/>
        </w:rPr>
        <w:t xml:space="preserve">La Comisión de Planificación y Administración, en la reunión No. 721-2017, realizada el 08 de mayo de 2017, revisa la propuesta del </w:t>
      </w:r>
      <w:r w:rsidRPr="001009A4">
        <w:rPr>
          <w:rFonts w:ascii="Arial" w:hAnsi="Arial" w:cs="Arial"/>
        </w:rPr>
        <w:t xml:space="preserve">Cronograma para la Formulación, Ejecución y Evaluación del Plan Anual Operativo y Presupuesto 2018, adjunta al oficio OPI-233-2017, y dispone elevarla al </w:t>
      </w:r>
      <w:r w:rsidRPr="001009A4">
        <w:rPr>
          <w:rFonts w:ascii="Arial" w:hAnsi="Arial" w:cs="Arial"/>
          <w:lang w:val="es-CR"/>
        </w:rPr>
        <w:t xml:space="preserve">Consejo Institucional en la Sesión Ordinaria del Consejo Institucional No. 3021, por celebrarse el 10 de mayo de 2017. </w:t>
      </w:r>
    </w:p>
    <w:p w:rsidR="001009A4" w:rsidRPr="001009A4" w:rsidRDefault="001009A4" w:rsidP="001009A4">
      <w:pPr>
        <w:tabs>
          <w:tab w:val="num" w:pos="2520"/>
        </w:tabs>
        <w:ind w:left="18"/>
        <w:jc w:val="both"/>
        <w:rPr>
          <w:rFonts w:ascii="Arial" w:hAnsi="Arial" w:cs="Arial"/>
          <w:lang w:val="es-CR"/>
        </w:rPr>
      </w:pPr>
    </w:p>
    <w:p w:rsidR="001009A4" w:rsidRPr="001009A4" w:rsidRDefault="001009A4" w:rsidP="000222F9">
      <w:pPr>
        <w:numPr>
          <w:ilvl w:val="0"/>
          <w:numId w:val="5"/>
        </w:numPr>
        <w:tabs>
          <w:tab w:val="num" w:pos="2520"/>
        </w:tabs>
        <w:ind w:left="378"/>
        <w:jc w:val="both"/>
        <w:rPr>
          <w:rFonts w:ascii="Arial" w:hAnsi="Arial" w:cs="Arial"/>
          <w:lang w:val="es-CR"/>
        </w:rPr>
      </w:pPr>
      <w:r w:rsidRPr="001009A4">
        <w:rPr>
          <w:rFonts w:ascii="Arial" w:hAnsi="Arial" w:cs="Arial"/>
          <w:lang w:val="es-CR"/>
        </w:rPr>
        <w:t xml:space="preserve">Mediante correo electrónico, con fecha de recibido miércoles 10 de mayo de 2017, suscrito por la </w:t>
      </w:r>
      <w:proofErr w:type="spellStart"/>
      <w:r w:rsidRPr="001009A4">
        <w:rPr>
          <w:rFonts w:ascii="Arial" w:hAnsi="Arial" w:cs="Arial"/>
          <w:lang w:val="es-CR"/>
        </w:rPr>
        <w:t>MAU</w:t>
      </w:r>
      <w:proofErr w:type="spellEnd"/>
      <w:r w:rsidRPr="001009A4">
        <w:rPr>
          <w:rFonts w:ascii="Arial" w:hAnsi="Arial" w:cs="Arial"/>
          <w:lang w:val="es-CR"/>
        </w:rPr>
        <w:t xml:space="preserve">. Tatiana Fernández, Directora de la Oficina de Planificación Institucional, dirigido al Ing.  Alexander Valerín, Coordinador de la Comisión de Planificación, en el cual indica que al agregar el apartado de Creación de Plazas Nuevas, se requiere analizar nuevamente las fechas y el impacto en el resto de la programación, solicita retirar la propuesta, por lo que la Comisión retira la propuesta y le solicita  a la  Directora de la </w:t>
      </w:r>
      <w:proofErr w:type="spellStart"/>
      <w:r w:rsidRPr="001009A4">
        <w:rPr>
          <w:rFonts w:ascii="Arial" w:hAnsi="Arial" w:cs="Arial"/>
          <w:lang w:val="es-CR"/>
        </w:rPr>
        <w:t>OPI</w:t>
      </w:r>
      <w:proofErr w:type="spellEnd"/>
      <w:r w:rsidRPr="001009A4">
        <w:rPr>
          <w:rFonts w:ascii="Arial" w:hAnsi="Arial" w:cs="Arial"/>
          <w:lang w:val="es-CR"/>
        </w:rPr>
        <w:t xml:space="preserve"> que el ajuste de las fechas de aprobación de las plazas, sea  antes del 30 de junio, tal como estaba planteado en el primer oficio que originó el cambio y remita el nuevo Cronograma para elevarlo en la próxima sesión del Pleno.</w:t>
      </w:r>
    </w:p>
    <w:p w:rsidR="001009A4" w:rsidRPr="001009A4" w:rsidRDefault="001009A4" w:rsidP="001009A4">
      <w:pPr>
        <w:jc w:val="both"/>
        <w:rPr>
          <w:rFonts w:ascii="Arial" w:hAnsi="Arial" w:cs="Arial"/>
          <w:lang w:val="es-CR"/>
        </w:rPr>
      </w:pPr>
    </w:p>
    <w:p w:rsidR="001009A4" w:rsidRPr="001009A4" w:rsidRDefault="001009A4" w:rsidP="000222F9">
      <w:pPr>
        <w:numPr>
          <w:ilvl w:val="0"/>
          <w:numId w:val="5"/>
        </w:numPr>
        <w:jc w:val="both"/>
        <w:rPr>
          <w:rFonts w:ascii="Arial" w:hAnsi="Arial" w:cs="Arial"/>
        </w:rPr>
      </w:pPr>
      <w:r w:rsidRPr="001009A4">
        <w:rPr>
          <w:rFonts w:ascii="Arial" w:hAnsi="Arial" w:cs="Arial"/>
        </w:rPr>
        <w:t xml:space="preserve">La Secretaría del Consejo Institucional recibe oficio OPI-252-2017, con fecha de recibido 16 de mayo de 2017, suscrito por la </w:t>
      </w:r>
      <w:proofErr w:type="spellStart"/>
      <w:r w:rsidRPr="001009A4">
        <w:rPr>
          <w:rFonts w:ascii="Arial" w:hAnsi="Arial" w:cs="Arial"/>
        </w:rPr>
        <w:t>MAU</w:t>
      </w:r>
      <w:proofErr w:type="spellEnd"/>
      <w:r w:rsidRPr="001009A4">
        <w:rPr>
          <w:rFonts w:ascii="Arial" w:hAnsi="Arial" w:cs="Arial"/>
        </w:rPr>
        <w:t>. Tatiana Fernández, Directora de la Oficina de Planificación Institucional, dirigido al Dr. Julio C. Calvo Alvarado, Presidente del Consejo Institucional, con copia a la Comisión de Planificación y Administración, en el cual remite nueva propuesta de modificación del Cronograma para la Formulación, Ejecución y Evaluación del Plan Anual Operativo y Presupuesto 2018.  (Anexo 2).</w:t>
      </w:r>
    </w:p>
    <w:p w:rsidR="001009A4" w:rsidRPr="001009A4" w:rsidRDefault="001009A4" w:rsidP="001009A4">
      <w:pPr>
        <w:ind w:left="708"/>
        <w:rPr>
          <w:rFonts w:cs="Arial"/>
          <w:b/>
          <w:i/>
          <w:sz w:val="20"/>
          <w:lang w:val="es-CR"/>
        </w:rPr>
      </w:pPr>
    </w:p>
    <w:p w:rsidR="001009A4" w:rsidRPr="001009A4" w:rsidRDefault="001009A4" w:rsidP="001009A4">
      <w:pPr>
        <w:ind w:left="284"/>
        <w:jc w:val="both"/>
        <w:rPr>
          <w:rFonts w:ascii="Arial" w:hAnsi="Arial" w:cs="Arial"/>
          <w:lang w:val="es-CR"/>
        </w:rPr>
      </w:pPr>
      <w:r w:rsidRPr="001009A4">
        <w:rPr>
          <w:rFonts w:ascii="Arial" w:hAnsi="Arial" w:cs="Arial"/>
          <w:lang w:val="es-CR"/>
        </w:rPr>
        <w:t>De acuerdo a la revisión de la documentación citada, se dispone elevar la siguiente propuesta al Consejo Institucional:</w:t>
      </w:r>
    </w:p>
    <w:p w:rsidR="001009A4" w:rsidRPr="001009A4" w:rsidRDefault="001009A4" w:rsidP="001009A4">
      <w:pPr>
        <w:jc w:val="both"/>
        <w:rPr>
          <w:rFonts w:ascii="Arial" w:hAnsi="Arial" w:cs="Arial"/>
          <w:b/>
          <w:i/>
          <w:sz w:val="22"/>
          <w:lang w:val="es-CR"/>
        </w:rPr>
      </w:pPr>
    </w:p>
    <w:p w:rsidR="001009A4" w:rsidRPr="001009A4" w:rsidRDefault="001009A4" w:rsidP="001009A4">
      <w:pPr>
        <w:jc w:val="both"/>
        <w:rPr>
          <w:rFonts w:ascii="Arial" w:eastAsia="ヒラギノ角ゴ Pro W3" w:hAnsi="Arial" w:cs="Arial"/>
          <w:b/>
          <w:lang w:val="es-CR" w:eastAsia="es-CR"/>
        </w:rPr>
      </w:pPr>
      <w:r w:rsidRPr="001009A4">
        <w:rPr>
          <w:rFonts w:ascii="Arial" w:eastAsia="ヒラギノ角ゴ Pro W3" w:hAnsi="Arial" w:cs="Arial"/>
          <w:b/>
          <w:lang w:val="es-CR" w:eastAsia="es-CR"/>
        </w:rPr>
        <w:t>SE</w:t>
      </w:r>
      <w:r>
        <w:rPr>
          <w:rFonts w:ascii="Arial" w:eastAsia="ヒラギノ角ゴ Pro W3" w:hAnsi="Arial" w:cs="Arial"/>
          <w:b/>
          <w:lang w:val="es-CR" w:eastAsia="es-CR"/>
        </w:rPr>
        <w:t xml:space="preserve"> </w:t>
      </w:r>
      <w:proofErr w:type="gramStart"/>
      <w:r>
        <w:rPr>
          <w:rFonts w:ascii="Arial" w:eastAsia="ヒラギノ角ゴ Pro W3" w:hAnsi="Arial" w:cs="Arial"/>
          <w:b/>
          <w:lang w:val="es-CR" w:eastAsia="es-CR"/>
        </w:rPr>
        <w:t xml:space="preserve">ACUERDA </w:t>
      </w:r>
      <w:r w:rsidRPr="001009A4">
        <w:rPr>
          <w:rFonts w:ascii="Arial" w:eastAsia="ヒラギノ角ゴ Pro W3" w:hAnsi="Arial" w:cs="Arial"/>
          <w:b/>
          <w:lang w:val="es-CR" w:eastAsia="es-CR"/>
        </w:rPr>
        <w:t>:</w:t>
      </w:r>
      <w:proofErr w:type="gramEnd"/>
    </w:p>
    <w:p w:rsidR="001009A4" w:rsidRPr="001009A4" w:rsidRDefault="001009A4" w:rsidP="001009A4">
      <w:pPr>
        <w:jc w:val="both"/>
        <w:rPr>
          <w:rFonts w:ascii="Arial" w:eastAsia="ヒラギノ角ゴ Pro W3" w:hAnsi="Arial" w:cs="Arial"/>
          <w:b/>
          <w:lang w:val="es-CR" w:eastAsia="es-CR"/>
        </w:rPr>
      </w:pPr>
    </w:p>
    <w:p w:rsidR="001009A4" w:rsidRPr="001009A4" w:rsidRDefault="001009A4" w:rsidP="000222F9">
      <w:pPr>
        <w:numPr>
          <w:ilvl w:val="0"/>
          <w:numId w:val="4"/>
        </w:numPr>
        <w:ind w:left="284"/>
        <w:jc w:val="both"/>
        <w:rPr>
          <w:rFonts w:ascii="Arial" w:hAnsi="Arial" w:cs="Arial"/>
          <w:lang w:val="es-CR"/>
        </w:rPr>
      </w:pPr>
      <w:r w:rsidRPr="001009A4">
        <w:rPr>
          <w:rFonts w:ascii="Arial" w:hAnsi="Arial" w:cs="Arial"/>
          <w:lang w:val="es-CR"/>
        </w:rPr>
        <w:t>Modificar el Cronograma para la Formulación, Ejecución, Seguimiento y Evaluación del Plan Anual Operativo y Presupuesto 2018, aprobado por el Consejo Institucional, en la Sesión  Ordinaria No. 3011, Artículo 11, del 01 de marzo de 2017, para que se lea  de la siguiente forma:</w:t>
      </w:r>
    </w:p>
    <w:p w:rsidR="001009A4" w:rsidRPr="001009A4" w:rsidRDefault="001009A4" w:rsidP="001009A4">
      <w:pPr>
        <w:jc w:val="both"/>
        <w:rPr>
          <w:rFonts w:ascii="Arial" w:hAnsi="Arial" w:cs="Arial"/>
          <w:lang w:val="es-CR"/>
        </w:rPr>
      </w:pPr>
    </w:p>
    <w:p w:rsidR="001009A4" w:rsidRPr="001009A4" w:rsidRDefault="001009A4" w:rsidP="001009A4">
      <w:pPr>
        <w:ind w:left="70"/>
        <w:jc w:val="center"/>
        <w:rPr>
          <w:rFonts w:ascii="Arial" w:hAnsi="Arial" w:cs="Arial"/>
          <w:b/>
          <w:bCs/>
          <w:color w:val="000000"/>
          <w:sz w:val="20"/>
          <w:szCs w:val="20"/>
          <w:lang w:val="es-CR" w:eastAsia="es-CR"/>
        </w:rPr>
      </w:pPr>
      <w:r w:rsidRPr="001009A4">
        <w:rPr>
          <w:rFonts w:ascii="Arial" w:hAnsi="Arial" w:cs="Arial"/>
          <w:b/>
          <w:bCs/>
          <w:color w:val="000000"/>
          <w:sz w:val="20"/>
          <w:szCs w:val="20"/>
          <w:lang w:val="es-CR" w:eastAsia="es-CR"/>
        </w:rPr>
        <w:t>CRONOGRAMA PARA LA FORMULACIÓN, EJECUCIÓN, SEGUIMIENTO Y EVALUACIÓN DEL PLAN ANUAL OPERATIVO Y PRESUPUESTO 2018</w:t>
      </w:r>
    </w:p>
    <w:p w:rsidR="001009A4" w:rsidRPr="001009A4" w:rsidRDefault="001009A4" w:rsidP="001009A4">
      <w:pPr>
        <w:jc w:val="both"/>
        <w:rPr>
          <w:rFonts w:ascii="Arial" w:hAnsi="Arial" w:cs="Arial"/>
          <w:b/>
          <w:i/>
          <w:sz w:val="22"/>
          <w:szCs w:val="22"/>
          <w:lang w:val="es-CR"/>
        </w:rPr>
      </w:pPr>
    </w:p>
    <w:tbl>
      <w:tblPr>
        <w:tblW w:w="5000" w:type="pct"/>
        <w:tblCellMar>
          <w:left w:w="70" w:type="dxa"/>
          <w:right w:w="70" w:type="dxa"/>
        </w:tblCellMar>
        <w:tblLook w:val="04A0" w:firstRow="1" w:lastRow="0" w:firstColumn="1" w:lastColumn="0" w:noHBand="0" w:noVBand="1"/>
      </w:tblPr>
      <w:tblGrid>
        <w:gridCol w:w="398"/>
        <w:gridCol w:w="1377"/>
        <w:gridCol w:w="1911"/>
        <w:gridCol w:w="1901"/>
        <w:gridCol w:w="1386"/>
        <w:gridCol w:w="2087"/>
      </w:tblGrid>
      <w:tr w:rsidR="001009A4" w:rsidRPr="001009A4" w:rsidTr="00D152F5">
        <w:trPr>
          <w:trHeight w:val="480"/>
          <w:tblHeader/>
        </w:trPr>
        <w:tc>
          <w:tcPr>
            <w:tcW w:w="2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No.</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ETAPAS</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Fecha envío</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Responsable presentación</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Fecha propuesta de aprobación</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Responsable de aprobación/conocimiento</w:t>
            </w:r>
          </w:p>
        </w:tc>
      </w:tr>
      <w:tr w:rsidR="001009A4" w:rsidRPr="001009A4" w:rsidTr="00D152F5">
        <w:trPr>
          <w:trHeight w:val="259"/>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1.</w:t>
            </w:r>
          </w:p>
        </w:tc>
        <w:tc>
          <w:tcPr>
            <w:tcW w:w="4739" w:type="pct"/>
            <w:gridSpan w:val="5"/>
            <w:tcBorders>
              <w:top w:val="nil"/>
              <w:left w:val="nil"/>
              <w:bottom w:val="single" w:sz="4" w:space="0" w:color="auto"/>
              <w:right w:val="single" w:sz="4" w:space="0" w:color="auto"/>
            </w:tcBorders>
            <w:shd w:val="clear" w:color="auto" w:fill="D9D9D9"/>
            <w:noWrap/>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Políticas Específicas 2018   </w:t>
            </w:r>
          </w:p>
        </w:tc>
      </w:tr>
      <w:tr w:rsidR="001009A4" w:rsidRPr="001009A4" w:rsidTr="00D152F5">
        <w:trPr>
          <w:trHeight w:val="52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K.24/01/17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Rectoría / </w:t>
            </w:r>
            <w:proofErr w:type="spellStart"/>
            <w:r w:rsidRPr="001009A4">
              <w:rPr>
                <w:rFonts w:ascii="Arial" w:hAnsi="Arial" w:cs="Arial"/>
                <w:color w:val="000000"/>
                <w:sz w:val="16"/>
                <w:szCs w:val="16"/>
                <w:lang w:val="es-CR" w:eastAsia="es-CR"/>
              </w:rPr>
              <w:t>OPI</w:t>
            </w:r>
            <w:proofErr w:type="spellEnd"/>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de Rectoría</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Consulta Comunidad Institucional</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J.09/02 - J.23/02/17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Aprobación</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M.22/03/17</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425"/>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2.</w:t>
            </w:r>
          </w:p>
        </w:tc>
        <w:tc>
          <w:tcPr>
            <w:tcW w:w="4739" w:type="pct"/>
            <w:gridSpan w:val="5"/>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Disposiciones de Formulación Plan Presupuesto 2018 </w:t>
            </w:r>
          </w:p>
        </w:tc>
      </w:tr>
      <w:tr w:rsidR="001009A4" w:rsidRPr="001009A4" w:rsidTr="00D152F5">
        <w:trPr>
          <w:trHeight w:val="510"/>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K.24/01/17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Rectoría / </w:t>
            </w:r>
            <w:proofErr w:type="spellStart"/>
            <w:r w:rsidRPr="001009A4">
              <w:rPr>
                <w:rFonts w:ascii="Arial" w:hAnsi="Arial" w:cs="Arial"/>
                <w:color w:val="000000"/>
                <w:sz w:val="16"/>
                <w:szCs w:val="16"/>
                <w:lang w:val="es-CR" w:eastAsia="es-CR"/>
              </w:rPr>
              <w:t>OPI</w:t>
            </w:r>
            <w:proofErr w:type="spellEnd"/>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de Rectoría</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CoPA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13/02/17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VAD</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OPI</w:t>
            </w:r>
            <w:proofErr w:type="spellEnd"/>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Aprobación</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4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29/03/17</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320"/>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3.</w:t>
            </w:r>
          </w:p>
        </w:tc>
        <w:tc>
          <w:tcPr>
            <w:tcW w:w="3612"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Renovación y Reconversión de Plazas (</w:t>
            </w:r>
            <w:proofErr w:type="spellStart"/>
            <w:r w:rsidRPr="001009A4">
              <w:rPr>
                <w:rFonts w:ascii="Arial" w:hAnsi="Arial" w:cs="Arial"/>
                <w:b/>
                <w:bCs/>
                <w:color w:val="000000"/>
                <w:sz w:val="16"/>
                <w:szCs w:val="16"/>
                <w:lang w:val="es-CR" w:eastAsia="es-CR"/>
              </w:rPr>
              <w:t>FEES</w:t>
            </w:r>
            <w:proofErr w:type="spellEnd"/>
            <w:r w:rsidRPr="001009A4">
              <w:rPr>
                <w:rFonts w:ascii="Arial" w:hAnsi="Arial" w:cs="Arial"/>
                <w:b/>
                <w:bCs/>
                <w:color w:val="000000"/>
                <w:sz w:val="16"/>
                <w:szCs w:val="16"/>
                <w:lang w:val="es-CR" w:eastAsia="es-CR"/>
              </w:rPr>
              <w:t>) 2018</w:t>
            </w:r>
          </w:p>
        </w:tc>
        <w:tc>
          <w:tcPr>
            <w:tcW w:w="1127"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510"/>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L. 27/03/17 al L.03/04/17 </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Rectoría / </w:t>
            </w: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p>
        </w:tc>
        <w:tc>
          <w:tcPr>
            <w:tcW w:w="74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03/04/17</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510"/>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K.04/04/17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4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17/04/17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 Rectoría</w:t>
            </w:r>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     Aprobación</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M.03/05/17</w:t>
            </w:r>
          </w:p>
        </w:tc>
        <w:tc>
          <w:tcPr>
            <w:tcW w:w="112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315"/>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4.</w:t>
            </w:r>
          </w:p>
        </w:tc>
        <w:tc>
          <w:tcPr>
            <w:tcW w:w="3612"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Creación, Renovación y Reconversión de Plazas (Fondos del Sistema) 2018</w:t>
            </w:r>
          </w:p>
          <w:p w:rsidR="001009A4" w:rsidRPr="001009A4" w:rsidRDefault="001009A4" w:rsidP="001009A4">
            <w:pPr>
              <w:rPr>
                <w:rFonts w:ascii="Arial" w:hAnsi="Arial" w:cs="Arial"/>
                <w:b/>
                <w:bCs/>
                <w:color w:val="000000"/>
                <w:sz w:val="16"/>
                <w:szCs w:val="16"/>
                <w:lang w:val="es-CR" w:eastAsia="es-CR"/>
              </w:rPr>
            </w:pPr>
          </w:p>
        </w:tc>
        <w:tc>
          <w:tcPr>
            <w:tcW w:w="1127"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315"/>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w:t>
            </w:r>
          </w:p>
        </w:tc>
        <w:tc>
          <w:tcPr>
            <w:tcW w:w="1003"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L. 7/08 al L.14/08/17 </w:t>
            </w:r>
          </w:p>
        </w:tc>
        <w:tc>
          <w:tcPr>
            <w:tcW w:w="666"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Rectoría / </w:t>
            </w: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p>
        </w:tc>
        <w:tc>
          <w:tcPr>
            <w:tcW w:w="74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27"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52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21/08/2017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4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2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28/08/2017*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 Rectoría</w:t>
            </w:r>
          </w:p>
        </w:tc>
        <w:tc>
          <w:tcPr>
            <w:tcW w:w="74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27"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52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     Aprobación</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4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M.30/08 - M.06/09/17*</w:t>
            </w:r>
          </w:p>
        </w:tc>
        <w:tc>
          <w:tcPr>
            <w:tcW w:w="1127"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88"/>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4739" w:type="pct"/>
            <w:gridSpan w:val="5"/>
            <w:tcBorders>
              <w:top w:val="single" w:sz="4" w:space="0" w:color="auto"/>
              <w:left w:val="nil"/>
              <w:bottom w:val="single" w:sz="4" w:space="0" w:color="auto"/>
              <w:right w:val="single" w:sz="4" w:space="0" w:color="auto"/>
            </w:tcBorders>
            <w:shd w:val="clear" w:color="auto" w:fill="auto"/>
            <w:vAlign w:val="center"/>
            <w:hideMark/>
          </w:tcPr>
          <w:p w:rsidR="001009A4" w:rsidRPr="001009A4" w:rsidRDefault="001009A4" w:rsidP="001009A4">
            <w:pPr>
              <w:jc w:val="both"/>
              <w:rPr>
                <w:rFonts w:ascii="Arial" w:hAnsi="Arial" w:cs="Arial"/>
                <w:b/>
                <w:bCs/>
                <w:i/>
                <w:iCs/>
                <w:color w:val="000000"/>
                <w:sz w:val="16"/>
                <w:szCs w:val="16"/>
                <w:lang w:val="es-CR" w:eastAsia="es-CR"/>
              </w:rPr>
            </w:pPr>
          </w:p>
          <w:p w:rsidR="001009A4" w:rsidRPr="001009A4" w:rsidRDefault="001009A4" w:rsidP="001009A4">
            <w:pPr>
              <w:jc w:val="both"/>
              <w:rPr>
                <w:rFonts w:ascii="Arial" w:hAnsi="Arial" w:cs="Arial"/>
                <w:b/>
                <w:bCs/>
                <w:i/>
                <w:iCs/>
                <w:color w:val="000000"/>
                <w:sz w:val="16"/>
                <w:szCs w:val="16"/>
                <w:lang w:val="es-CR" w:eastAsia="es-CR"/>
              </w:rPr>
            </w:pPr>
            <w:r w:rsidRPr="001009A4">
              <w:rPr>
                <w:rFonts w:ascii="Arial" w:hAnsi="Arial" w:cs="Arial"/>
                <w:b/>
                <w:bCs/>
                <w:i/>
                <w:iCs/>
                <w:color w:val="000000"/>
                <w:sz w:val="16"/>
                <w:szCs w:val="16"/>
                <w:lang w:val="es-CR" w:eastAsia="es-CR"/>
              </w:rPr>
              <w:t xml:space="preserve">* Fechas sujetas al suministro de información por parte de </w:t>
            </w:r>
            <w:proofErr w:type="spellStart"/>
            <w:r w:rsidRPr="001009A4">
              <w:rPr>
                <w:rFonts w:ascii="Arial" w:hAnsi="Arial" w:cs="Arial"/>
                <w:b/>
                <w:bCs/>
                <w:i/>
                <w:iCs/>
                <w:color w:val="000000"/>
                <w:sz w:val="16"/>
                <w:szCs w:val="16"/>
                <w:lang w:val="es-CR" w:eastAsia="es-CR"/>
              </w:rPr>
              <w:t>CONARE</w:t>
            </w:r>
            <w:proofErr w:type="spellEnd"/>
          </w:p>
        </w:tc>
      </w:tr>
      <w:tr w:rsidR="001009A4" w:rsidRPr="001009A4" w:rsidTr="00D152F5">
        <w:trPr>
          <w:trHeight w:val="316"/>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5.</w:t>
            </w: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Creación de Plazas (</w:t>
            </w:r>
            <w:proofErr w:type="spellStart"/>
            <w:r w:rsidRPr="001009A4">
              <w:rPr>
                <w:rFonts w:ascii="Arial" w:hAnsi="Arial" w:cs="Arial"/>
                <w:b/>
                <w:bCs/>
                <w:color w:val="000000"/>
                <w:sz w:val="16"/>
                <w:szCs w:val="16"/>
                <w:lang w:val="es-CR" w:eastAsia="es-CR"/>
              </w:rPr>
              <w:t>FEES</w:t>
            </w:r>
            <w:proofErr w:type="spellEnd"/>
            <w:r w:rsidRPr="001009A4">
              <w:rPr>
                <w:rFonts w:ascii="Arial" w:hAnsi="Arial" w:cs="Arial"/>
                <w:b/>
                <w:bCs/>
                <w:color w:val="000000"/>
                <w:sz w:val="16"/>
                <w:szCs w:val="16"/>
                <w:lang w:val="es-CR" w:eastAsia="es-CR"/>
              </w:rPr>
              <w:t>) 2018</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502"/>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L. 27/03/17 al L.03/04/17 </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Rectoría / </w:t>
            </w: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03/04/17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502"/>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L.12/06/17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84"/>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27/06/17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 Rectoría</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84"/>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     Aprobación</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M.28/06/17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84"/>
        </w:trPr>
        <w:tc>
          <w:tcPr>
            <w:tcW w:w="261" w:type="pct"/>
            <w:vMerge w:val="restart"/>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6.</w:t>
            </w:r>
          </w:p>
          <w:p w:rsidR="001009A4" w:rsidRPr="001009A4" w:rsidRDefault="001009A4" w:rsidP="001009A4">
            <w:pPr>
              <w:jc w:val="center"/>
              <w:rPr>
                <w:rFonts w:ascii="Arial" w:hAnsi="Arial" w:cs="Arial"/>
                <w:b/>
                <w:bCs/>
                <w:color w:val="000000"/>
                <w:sz w:val="16"/>
                <w:szCs w:val="16"/>
                <w:lang w:val="es-CR" w:eastAsia="es-CR"/>
              </w:rPr>
            </w:pP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Autoevaluación 2018</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520"/>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Proceso de Autoevaluación Institucional departamental 2018</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L.06/03 - L.20/03/17</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r>
      <w:tr w:rsidR="001009A4" w:rsidRPr="001009A4" w:rsidTr="00D152F5">
        <w:trPr>
          <w:trHeight w:val="1041"/>
        </w:trPr>
        <w:tc>
          <w:tcPr>
            <w:tcW w:w="261" w:type="pct"/>
            <w:vMerge/>
            <w:tcBorders>
              <w:top w:val="nil"/>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Incorporación acciones de mejora, producto de la Autoevaluación 2017 en la formulación PAO 2018</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L.27.03 - V.07/04/17</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UECI</w:t>
            </w:r>
            <w:proofErr w:type="spellEnd"/>
            <w:r w:rsidRPr="001009A4">
              <w:rPr>
                <w:rFonts w:ascii="Arial" w:hAnsi="Arial" w:cs="Arial"/>
                <w:color w:val="000000"/>
                <w:sz w:val="16"/>
                <w:szCs w:val="16"/>
                <w:lang w:val="es-CR" w:eastAsia="es-CR"/>
              </w:rPr>
              <w:t>-Responsables</w:t>
            </w:r>
          </w:p>
        </w:tc>
      </w:tr>
      <w:tr w:rsidR="001009A4" w:rsidRPr="001009A4" w:rsidTr="00D152F5">
        <w:trPr>
          <w:trHeight w:val="251"/>
          <w:tblHeader/>
        </w:trPr>
        <w:tc>
          <w:tcPr>
            <w:tcW w:w="261" w:type="pct"/>
            <w:vMerge w:val="restart"/>
            <w:tcBorders>
              <w:top w:val="single" w:sz="4" w:space="0" w:color="auto"/>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7.</w:t>
            </w: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Proyectos Estratégico 2017-2021 (Formulación de los Proyectos)</w:t>
            </w:r>
          </w:p>
        </w:tc>
        <w:tc>
          <w:tcPr>
            <w:tcW w:w="1131" w:type="pct"/>
            <w:tcBorders>
              <w:top w:val="single" w:sz="4" w:space="0" w:color="auto"/>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311"/>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L.20/03 - L.27/03/17</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auto" w:fill="auto"/>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311"/>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J. 30/03/17*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311"/>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M.03/05/17 - V.07/05/17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169"/>
          <w:tblHeader/>
        </w:trPr>
        <w:tc>
          <w:tcPr>
            <w:tcW w:w="261" w:type="pct"/>
            <w:vMerge/>
            <w:tcBorders>
              <w:left w:val="single" w:sz="4" w:space="0" w:color="auto"/>
              <w:bottom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M.17/05/17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62"/>
        </w:trPr>
        <w:tc>
          <w:tcPr>
            <w:tcW w:w="261" w:type="pct"/>
            <w:vMerge w:val="restart"/>
            <w:tcBorders>
              <w:top w:val="nil"/>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8.</w:t>
            </w:r>
          </w:p>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jc w:val="center"/>
              <w:rPr>
                <w:rFonts w:ascii="Arial" w:hAnsi="Arial" w:cs="Arial"/>
                <w:b/>
                <w:bCs/>
                <w:color w:val="000000"/>
                <w:sz w:val="16"/>
                <w:szCs w:val="16"/>
                <w:lang w:val="es-CR" w:eastAsia="es-CR"/>
              </w:rPr>
            </w:pP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Evaluación PAO 2017 a marzo</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62"/>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17/04/17</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306"/>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Evaluación PAO 2017 a junio</w:t>
            </w:r>
          </w:p>
          <w:p w:rsidR="001009A4" w:rsidRPr="001009A4" w:rsidRDefault="001009A4" w:rsidP="001009A4">
            <w:pPr>
              <w:rPr>
                <w:rFonts w:ascii="Arial" w:hAnsi="Arial" w:cs="Arial"/>
                <w:b/>
                <w:bCs/>
                <w:color w:val="000000"/>
                <w:sz w:val="16"/>
                <w:szCs w:val="16"/>
                <w:lang w:val="es-CR" w:eastAsia="es-CR"/>
              </w:rPr>
            </w:pP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00"/>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18/07/17</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367"/>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19/07/17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00"/>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M.19/07/17</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93"/>
          <w:tblHeader/>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w:t>
            </w:r>
          </w:p>
        </w:tc>
        <w:tc>
          <w:tcPr>
            <w:tcW w:w="994"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26/07/17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88"/>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Evaluación PAO 2017 a diciembre</w:t>
            </w:r>
          </w:p>
        </w:tc>
        <w:tc>
          <w:tcPr>
            <w:tcW w:w="1131" w:type="pct"/>
            <w:tcBorders>
              <w:top w:val="nil"/>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88"/>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15/01/18</w:t>
            </w:r>
          </w:p>
        </w:tc>
        <w:tc>
          <w:tcPr>
            <w:tcW w:w="675"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528"/>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16/01/18</w:t>
            </w:r>
          </w:p>
        </w:tc>
        <w:tc>
          <w:tcPr>
            <w:tcW w:w="675"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288"/>
        </w:trPr>
        <w:tc>
          <w:tcPr>
            <w:tcW w:w="261" w:type="pct"/>
            <w:vMerge/>
            <w:tcBorders>
              <w:left w:val="single" w:sz="4" w:space="0" w:color="auto"/>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 </w:t>
            </w:r>
            <w:proofErr w:type="spellStart"/>
            <w:r w:rsidRPr="001009A4">
              <w:rPr>
                <w:rFonts w:ascii="Arial" w:hAnsi="Arial" w:cs="Arial"/>
                <w:color w:val="000000"/>
                <w:sz w:val="16"/>
                <w:szCs w:val="16"/>
                <w:lang w:val="es-CR" w:eastAsia="es-CR"/>
              </w:rPr>
              <w:t>CPA</w:t>
            </w:r>
            <w:proofErr w:type="spellEnd"/>
          </w:p>
        </w:tc>
        <w:tc>
          <w:tcPr>
            <w:tcW w:w="994"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22/01/18</w:t>
            </w:r>
          </w:p>
        </w:tc>
        <w:tc>
          <w:tcPr>
            <w:tcW w:w="675"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auto" w:fill="auto"/>
            <w:noWrap/>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88"/>
        </w:trPr>
        <w:tc>
          <w:tcPr>
            <w:tcW w:w="261" w:type="pct"/>
            <w:vMerge/>
            <w:tcBorders>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w:t>
            </w:r>
          </w:p>
        </w:tc>
        <w:tc>
          <w:tcPr>
            <w:tcW w:w="994"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675"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07/02/18</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31"/>
          <w:tblHeader/>
        </w:trPr>
        <w:tc>
          <w:tcPr>
            <w:tcW w:w="261" w:type="pct"/>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9.</w:t>
            </w:r>
          </w:p>
        </w:tc>
        <w:tc>
          <w:tcPr>
            <w:tcW w:w="3608" w:type="pct"/>
            <w:gridSpan w:val="4"/>
            <w:tcBorders>
              <w:top w:val="single" w:sz="4" w:space="0" w:color="auto"/>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p>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PAO y Presupuesto Ordinario 2018</w:t>
            </w:r>
          </w:p>
          <w:p w:rsidR="001009A4" w:rsidRPr="001009A4" w:rsidRDefault="001009A4" w:rsidP="001009A4">
            <w:pPr>
              <w:rPr>
                <w:rFonts w:ascii="Arial" w:hAnsi="Arial" w:cs="Arial"/>
                <w:b/>
                <w:bCs/>
                <w:color w:val="000000"/>
                <w:sz w:val="16"/>
                <w:szCs w:val="16"/>
                <w:lang w:val="es-CR" w:eastAsia="es-CR"/>
              </w:rPr>
            </w:pPr>
          </w:p>
        </w:tc>
        <w:tc>
          <w:tcPr>
            <w:tcW w:w="1131" w:type="pct"/>
            <w:tcBorders>
              <w:top w:val="single" w:sz="4" w:space="0" w:color="auto"/>
              <w:left w:val="nil"/>
              <w:bottom w:val="single" w:sz="4" w:space="0" w:color="auto"/>
              <w:right w:val="single" w:sz="4" w:space="0" w:color="auto"/>
            </w:tcBorders>
            <w:shd w:val="clear" w:color="auto" w:fill="DBE5F1"/>
            <w:noWrap/>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r>
      <w:tr w:rsidR="001009A4" w:rsidRPr="001009A4" w:rsidTr="00D152F5">
        <w:trPr>
          <w:trHeight w:val="410"/>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Formulación Departamental y Valoración de Riesgos PAO 2018</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L.22/05/17 - V.21/07/17</w:t>
            </w:r>
          </w:p>
        </w:tc>
        <w:tc>
          <w:tcPr>
            <w:tcW w:w="66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Directores</w:t>
            </w:r>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Consejos de Escuelas</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Formulación Presupuestaria y Remuneraciones</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L.22/05/17 - V.28/07/17</w:t>
            </w:r>
          </w:p>
        </w:tc>
        <w:tc>
          <w:tcPr>
            <w:tcW w:w="66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Directores/ </w:t>
            </w:r>
            <w:proofErr w:type="spellStart"/>
            <w:r w:rsidRPr="001009A4">
              <w:rPr>
                <w:rFonts w:ascii="Arial" w:hAnsi="Arial" w:cs="Arial"/>
                <w:color w:val="000000"/>
                <w:sz w:val="16"/>
                <w:szCs w:val="16"/>
                <w:lang w:val="es-CR" w:eastAsia="es-CR"/>
              </w:rPr>
              <w:t>OPI</w:t>
            </w:r>
            <w:proofErr w:type="spellEnd"/>
            <w:r w:rsidRPr="001009A4">
              <w:rPr>
                <w:rFonts w:ascii="Arial" w:hAnsi="Arial" w:cs="Arial"/>
                <w:color w:val="000000"/>
                <w:sz w:val="16"/>
                <w:szCs w:val="16"/>
                <w:lang w:val="es-CR" w:eastAsia="es-CR"/>
              </w:rPr>
              <w:t xml:space="preserve"> – FC/RH</w:t>
            </w:r>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Revisión y aval CR</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31/07/17</w:t>
            </w:r>
          </w:p>
        </w:tc>
        <w:tc>
          <w:tcPr>
            <w:tcW w:w="666"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VAD</w:t>
            </w:r>
            <w:proofErr w:type="spellEnd"/>
            <w:r w:rsidRPr="001009A4">
              <w:rPr>
                <w:rFonts w:ascii="Arial" w:hAnsi="Arial" w:cs="Arial"/>
                <w:color w:val="000000"/>
                <w:sz w:val="16"/>
                <w:szCs w:val="16"/>
                <w:lang w:val="es-CR" w:eastAsia="es-CR"/>
              </w:rPr>
              <w:t>/</w:t>
            </w: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24"/>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J. 03/08/17</w:t>
            </w:r>
          </w:p>
        </w:tc>
        <w:tc>
          <w:tcPr>
            <w:tcW w:w="66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bottom"/>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al </w:t>
            </w:r>
            <w:proofErr w:type="spellStart"/>
            <w:r w:rsidRPr="001009A4">
              <w:rPr>
                <w:rFonts w:ascii="Arial" w:hAnsi="Arial" w:cs="Arial"/>
                <w:color w:val="000000"/>
                <w:sz w:val="16"/>
                <w:szCs w:val="16"/>
                <w:lang w:val="es-CR" w:eastAsia="es-CR"/>
              </w:rPr>
              <w:t>CoPa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L.07/08/17</w:t>
            </w:r>
          </w:p>
        </w:tc>
        <w:tc>
          <w:tcPr>
            <w:tcW w:w="666"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CR</w:t>
            </w:r>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470"/>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Anteproyecto PAO  - escenarios </w:t>
            </w:r>
            <w:proofErr w:type="spellStart"/>
            <w:r w:rsidRPr="001009A4">
              <w:rPr>
                <w:rFonts w:ascii="Arial" w:hAnsi="Arial" w:cs="Arial"/>
                <w:color w:val="000000"/>
                <w:sz w:val="16"/>
                <w:szCs w:val="16"/>
                <w:lang w:val="es-CR" w:eastAsia="es-CR"/>
              </w:rPr>
              <w:t>PSTO</w:t>
            </w:r>
            <w:proofErr w:type="spellEnd"/>
            <w:r w:rsidRPr="001009A4">
              <w:rPr>
                <w:rFonts w:ascii="Arial" w:hAnsi="Arial" w:cs="Arial"/>
                <w:color w:val="000000"/>
                <w:sz w:val="16"/>
                <w:szCs w:val="16"/>
                <w:lang w:val="es-CR" w:eastAsia="es-CR"/>
              </w:rPr>
              <w:t xml:space="preserve"> 2018</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09/08/17</w:t>
            </w:r>
          </w:p>
        </w:tc>
        <w:tc>
          <w:tcPr>
            <w:tcW w:w="666"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auto" w:fill="auto"/>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Aval  M. 16/08/17</w:t>
            </w:r>
          </w:p>
        </w:tc>
        <w:tc>
          <w:tcPr>
            <w:tcW w:w="1131"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Proyecto: Revisión y aval CR</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21/08 al L. 28/08/2017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Consejo de Rectoría  </w:t>
            </w:r>
          </w:p>
        </w:tc>
      </w:tr>
      <w:tr w:rsidR="001009A4" w:rsidRPr="001009A4" w:rsidTr="00D152F5">
        <w:trPr>
          <w:trHeight w:val="424"/>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Envío a la Comisión de Planificación</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K. 29/08/17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Presentación Proyecto al CI </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 04/09/17</w:t>
            </w:r>
          </w:p>
        </w:tc>
        <w:tc>
          <w:tcPr>
            <w:tcW w:w="666" w:type="pct"/>
            <w:tcBorders>
              <w:top w:val="nil"/>
              <w:left w:val="nil"/>
              <w:bottom w:val="single" w:sz="4" w:space="0" w:color="auto"/>
              <w:right w:val="single" w:sz="4" w:space="0" w:color="auto"/>
            </w:tcBorders>
            <w:shd w:val="clear" w:color="auto" w:fill="auto"/>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CR</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color w:val="000000"/>
                <w:sz w:val="16"/>
                <w:szCs w:val="16"/>
                <w:lang w:val="es-CR" w:eastAsia="es-CR"/>
              </w:rPr>
            </w:pPr>
            <w:r w:rsidRPr="001009A4">
              <w:rPr>
                <w:rFonts w:ascii="Cambria" w:hAnsi="Cambria"/>
                <w:color w:val="000000"/>
                <w:sz w:val="16"/>
                <w:szCs w:val="16"/>
                <w:lang w:val="es-CR" w:eastAsia="es-CR"/>
              </w:rPr>
              <w:t> </w:t>
            </w:r>
          </w:p>
        </w:tc>
      </w:tr>
      <w:tr w:rsidR="001009A4" w:rsidRPr="001009A4" w:rsidTr="00D152F5">
        <w:trPr>
          <w:trHeight w:val="231"/>
          <w:tblHeader/>
        </w:trPr>
        <w:tc>
          <w:tcPr>
            <w:tcW w:w="261" w:type="pct"/>
            <w:vMerge/>
            <w:tcBorders>
              <w:top w:val="nil"/>
              <w:left w:val="single" w:sz="4" w:space="0" w:color="auto"/>
              <w:bottom w:val="single" w:sz="4"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Aprobación del CI (PAO y PO)</w:t>
            </w:r>
          </w:p>
        </w:tc>
        <w:tc>
          <w:tcPr>
            <w:tcW w:w="1003"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M.13/09/17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spellStart"/>
            <w:r w:rsidRPr="001009A4">
              <w:rPr>
                <w:rFonts w:ascii="Arial" w:hAnsi="Arial" w:cs="Arial"/>
                <w:color w:val="000000"/>
                <w:sz w:val="16"/>
                <w:szCs w:val="16"/>
                <w:lang w:val="es-CR" w:eastAsia="es-CR"/>
              </w:rPr>
              <w:t>VAD</w:t>
            </w:r>
            <w:proofErr w:type="spellEnd"/>
            <w:r w:rsidRPr="001009A4">
              <w:rPr>
                <w:rFonts w:ascii="Arial" w:hAnsi="Arial" w:cs="Arial"/>
                <w:color w:val="000000"/>
                <w:sz w:val="16"/>
                <w:szCs w:val="16"/>
                <w:lang w:val="es-CR" w:eastAsia="es-CR"/>
              </w:rPr>
              <w:t>/</w:t>
            </w:r>
            <w:proofErr w:type="spellStart"/>
            <w:r w:rsidRPr="001009A4">
              <w:rPr>
                <w:rFonts w:ascii="Arial" w:hAnsi="Arial" w:cs="Arial"/>
                <w:color w:val="000000"/>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M.20/09/17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289"/>
        </w:trPr>
        <w:tc>
          <w:tcPr>
            <w:tcW w:w="261" w:type="pct"/>
            <w:vMerge w:val="restart"/>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10.</w:t>
            </w:r>
          </w:p>
        </w:tc>
        <w:tc>
          <w:tcPr>
            <w:tcW w:w="1202"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xml:space="preserve"> I Presupuesto Extraordinario</w:t>
            </w:r>
          </w:p>
        </w:tc>
        <w:tc>
          <w:tcPr>
            <w:tcW w:w="1003"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666"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737"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1131"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sz w:val="16"/>
                <w:szCs w:val="16"/>
                <w:lang w:val="es-CR" w:eastAsia="es-CR"/>
              </w:rPr>
            </w:pPr>
            <w:r w:rsidRPr="001009A4">
              <w:rPr>
                <w:rFonts w:ascii="Arial" w:hAnsi="Arial" w:cs="Arial"/>
                <w:b/>
                <w:bCs/>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Aval CR</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 20/02/17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xml:space="preserve">Consejo de Rectoría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Presentación a </w:t>
            </w:r>
            <w:proofErr w:type="spellStart"/>
            <w:r w:rsidRPr="001009A4">
              <w:rPr>
                <w:rFonts w:ascii="Arial" w:hAnsi="Arial" w:cs="Arial"/>
                <w:sz w:val="16"/>
                <w:szCs w:val="16"/>
                <w:lang w:val="es-CR" w:eastAsia="es-CR"/>
              </w:rPr>
              <w:t>CPA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 27/02/17</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bottom"/>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Aprobación CI</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CPA</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M.01/03/17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Consejo Institucional</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Envío a la </w:t>
            </w:r>
            <w:proofErr w:type="spellStart"/>
            <w:r w:rsidRPr="001009A4">
              <w:rPr>
                <w:rFonts w:ascii="Arial" w:hAnsi="Arial" w:cs="Arial"/>
                <w:sz w:val="16"/>
                <w:szCs w:val="16"/>
                <w:lang w:val="es-CR" w:eastAsia="es-CR"/>
              </w:rPr>
              <w:t>CGR</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Financiero Contable</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V. 03/03/17</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II Presupuesto Extraordinario</w:t>
            </w:r>
          </w:p>
        </w:tc>
        <w:tc>
          <w:tcPr>
            <w:tcW w:w="1003"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666"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737"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1131"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sz w:val="16"/>
                <w:szCs w:val="16"/>
                <w:lang w:val="es-CR" w:eastAsia="es-CR"/>
              </w:rPr>
            </w:pPr>
            <w:r w:rsidRPr="001009A4">
              <w:rPr>
                <w:rFonts w:ascii="Arial" w:hAnsi="Arial" w:cs="Arial"/>
                <w:b/>
                <w:bCs/>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Aval CR</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 08/05/17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xml:space="preserve">Consejo de Rectoría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Presentación a </w:t>
            </w:r>
            <w:proofErr w:type="spellStart"/>
            <w:r w:rsidRPr="001009A4">
              <w:rPr>
                <w:rFonts w:ascii="Arial" w:hAnsi="Arial" w:cs="Arial"/>
                <w:sz w:val="16"/>
                <w:szCs w:val="16"/>
                <w:lang w:val="es-CR" w:eastAsia="es-CR"/>
              </w:rPr>
              <w:t>CPA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L.15/05/17</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Aprobación CI</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CPA</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M. 24/05/17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Consejo Institucional</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Envío a la </w:t>
            </w:r>
            <w:proofErr w:type="spellStart"/>
            <w:r w:rsidRPr="001009A4">
              <w:rPr>
                <w:rFonts w:ascii="Arial" w:hAnsi="Arial" w:cs="Arial"/>
                <w:sz w:val="16"/>
                <w:szCs w:val="16"/>
                <w:lang w:val="es-CR" w:eastAsia="es-CR"/>
              </w:rPr>
              <w:t>CGR</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Financiero Contable</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V. 26/05/17</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III Presupuesto Extraordinario</w:t>
            </w:r>
          </w:p>
        </w:tc>
        <w:tc>
          <w:tcPr>
            <w:tcW w:w="1003"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666"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rPr>
                <w:rFonts w:ascii="Arial" w:hAnsi="Arial" w:cs="Arial"/>
                <w:b/>
                <w:bCs/>
                <w:color w:val="FF0000"/>
                <w:sz w:val="16"/>
                <w:szCs w:val="16"/>
                <w:lang w:val="es-CR" w:eastAsia="es-CR"/>
              </w:rPr>
            </w:pPr>
            <w:r w:rsidRPr="001009A4">
              <w:rPr>
                <w:rFonts w:ascii="Arial" w:hAnsi="Arial" w:cs="Arial"/>
                <w:b/>
                <w:bCs/>
                <w:color w:val="FF0000"/>
                <w:sz w:val="16"/>
                <w:szCs w:val="16"/>
                <w:lang w:val="es-CR" w:eastAsia="es-CR"/>
              </w:rPr>
              <w:t> </w:t>
            </w:r>
          </w:p>
        </w:tc>
        <w:tc>
          <w:tcPr>
            <w:tcW w:w="737"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sz w:val="16"/>
                <w:szCs w:val="16"/>
                <w:lang w:val="es-CR" w:eastAsia="es-CR"/>
              </w:rPr>
            </w:pPr>
            <w:r w:rsidRPr="001009A4">
              <w:rPr>
                <w:rFonts w:ascii="Arial" w:hAnsi="Arial" w:cs="Arial"/>
                <w:b/>
                <w:bCs/>
                <w:sz w:val="16"/>
                <w:szCs w:val="16"/>
                <w:lang w:val="es-CR" w:eastAsia="es-CR"/>
              </w:rPr>
              <w:t> </w:t>
            </w:r>
          </w:p>
        </w:tc>
        <w:tc>
          <w:tcPr>
            <w:tcW w:w="1131" w:type="pct"/>
            <w:tcBorders>
              <w:top w:val="nil"/>
              <w:left w:val="nil"/>
              <w:bottom w:val="single" w:sz="4" w:space="0" w:color="auto"/>
              <w:right w:val="single" w:sz="4" w:space="0" w:color="auto"/>
            </w:tcBorders>
            <w:shd w:val="clear" w:color="auto" w:fill="DBE5F1"/>
            <w:vAlign w:val="center"/>
            <w:hideMark/>
          </w:tcPr>
          <w:p w:rsidR="001009A4" w:rsidRPr="001009A4" w:rsidRDefault="001009A4" w:rsidP="001009A4">
            <w:pPr>
              <w:jc w:val="center"/>
              <w:rPr>
                <w:rFonts w:ascii="Arial" w:hAnsi="Arial" w:cs="Arial"/>
                <w:b/>
                <w:bCs/>
                <w:color w:val="FF0000"/>
                <w:sz w:val="16"/>
                <w:szCs w:val="16"/>
                <w:lang w:val="es-CR" w:eastAsia="es-CR"/>
              </w:rPr>
            </w:pPr>
            <w:r w:rsidRPr="001009A4">
              <w:rPr>
                <w:rFonts w:ascii="Arial" w:hAnsi="Arial" w:cs="Arial"/>
                <w:b/>
                <w:bCs/>
                <w:color w:val="FF0000"/>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Aval CR</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 14/08/17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xml:space="preserve">Consejo de Rectoría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Presentación a </w:t>
            </w:r>
            <w:proofErr w:type="spellStart"/>
            <w:r w:rsidRPr="001009A4">
              <w:rPr>
                <w:rFonts w:ascii="Arial" w:hAnsi="Arial" w:cs="Arial"/>
                <w:sz w:val="16"/>
                <w:szCs w:val="16"/>
                <w:lang w:val="es-CR" w:eastAsia="es-CR"/>
              </w:rPr>
              <w:t>CPA</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L. 21/08/17</w:t>
            </w:r>
          </w:p>
        </w:tc>
        <w:tc>
          <w:tcPr>
            <w:tcW w:w="666"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VAD</w:t>
            </w:r>
            <w:proofErr w:type="spellEnd"/>
            <w:r w:rsidRPr="001009A4">
              <w:rPr>
                <w:rFonts w:ascii="Arial" w:hAnsi="Arial" w:cs="Arial"/>
                <w:sz w:val="16"/>
                <w:szCs w:val="16"/>
                <w:lang w:val="es-CR" w:eastAsia="es-CR"/>
              </w:rPr>
              <w:t>-FC-</w:t>
            </w:r>
            <w:proofErr w:type="spellStart"/>
            <w:r w:rsidRPr="001009A4">
              <w:rPr>
                <w:rFonts w:ascii="Arial" w:hAnsi="Arial" w:cs="Arial"/>
                <w:sz w:val="16"/>
                <w:szCs w:val="16"/>
                <w:lang w:val="es-CR" w:eastAsia="es-CR"/>
              </w:rPr>
              <w:t>OPI</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r>
      <w:tr w:rsidR="001009A4" w:rsidRPr="001009A4" w:rsidTr="00D152F5">
        <w:trPr>
          <w:trHeight w:val="289"/>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Aprobación CI</w:t>
            </w:r>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Cambria" w:hAnsi="Cambria"/>
                <w:sz w:val="16"/>
                <w:szCs w:val="16"/>
                <w:lang w:val="es-CR" w:eastAsia="es-CR"/>
              </w:rPr>
            </w:pPr>
            <w:r w:rsidRPr="001009A4">
              <w:rPr>
                <w:rFonts w:ascii="Cambria" w:hAnsi="Cambria"/>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proofErr w:type="spellStart"/>
            <w:r w:rsidRPr="001009A4">
              <w:rPr>
                <w:rFonts w:ascii="Arial" w:hAnsi="Arial" w:cs="Arial"/>
                <w:sz w:val="16"/>
                <w:szCs w:val="16"/>
                <w:lang w:val="es-CR" w:eastAsia="es-CR"/>
              </w:rPr>
              <w:t>CPA</w:t>
            </w:r>
            <w:proofErr w:type="spellEnd"/>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M. 23/08/17</w:t>
            </w:r>
          </w:p>
        </w:tc>
        <w:tc>
          <w:tcPr>
            <w:tcW w:w="1131"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Consejo Institucional</w:t>
            </w:r>
          </w:p>
        </w:tc>
      </w:tr>
      <w:tr w:rsidR="001009A4" w:rsidRPr="001009A4" w:rsidTr="00D152F5">
        <w:trPr>
          <w:trHeight w:val="301"/>
        </w:trPr>
        <w:tc>
          <w:tcPr>
            <w:tcW w:w="261" w:type="pct"/>
            <w:vMerge/>
            <w:tcBorders>
              <w:top w:val="nil"/>
              <w:left w:val="single" w:sz="4" w:space="0" w:color="auto"/>
              <w:bottom w:val="single" w:sz="8" w:space="0" w:color="000000"/>
              <w:right w:val="single" w:sz="4"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xml:space="preserve">Envío a la </w:t>
            </w:r>
            <w:proofErr w:type="spellStart"/>
            <w:r w:rsidRPr="001009A4">
              <w:rPr>
                <w:rFonts w:ascii="Arial" w:hAnsi="Arial" w:cs="Arial"/>
                <w:sz w:val="16"/>
                <w:szCs w:val="16"/>
                <w:lang w:val="es-CR" w:eastAsia="es-CR"/>
              </w:rPr>
              <w:t>CGR</w:t>
            </w:r>
            <w:proofErr w:type="spellEnd"/>
          </w:p>
        </w:tc>
        <w:tc>
          <w:tcPr>
            <w:tcW w:w="1003" w:type="pct"/>
            <w:tcBorders>
              <w:top w:val="nil"/>
              <w:left w:val="nil"/>
              <w:bottom w:val="single" w:sz="4" w:space="0" w:color="auto"/>
              <w:right w:val="single" w:sz="4" w:space="0" w:color="auto"/>
            </w:tcBorders>
            <w:shd w:val="clear" w:color="000000" w:fill="FFFFFF"/>
            <w:vAlign w:val="center"/>
            <w:hideMark/>
          </w:tcPr>
          <w:p w:rsidR="001009A4" w:rsidRPr="001009A4" w:rsidRDefault="001009A4" w:rsidP="001009A4">
            <w:pPr>
              <w:rPr>
                <w:rFonts w:ascii="Arial" w:hAnsi="Arial" w:cs="Arial"/>
                <w:sz w:val="16"/>
                <w:szCs w:val="16"/>
                <w:lang w:val="es-CR" w:eastAsia="es-CR"/>
              </w:rPr>
            </w:pPr>
            <w:r w:rsidRPr="001009A4">
              <w:rPr>
                <w:rFonts w:ascii="Arial" w:hAnsi="Arial" w:cs="Arial"/>
                <w:sz w:val="16"/>
                <w:szCs w:val="16"/>
                <w:lang w:val="es-CR" w:eastAsia="es-CR"/>
              </w:rPr>
              <w:t> </w:t>
            </w:r>
          </w:p>
        </w:tc>
        <w:tc>
          <w:tcPr>
            <w:tcW w:w="666"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Financiero Contable</w:t>
            </w:r>
          </w:p>
        </w:tc>
        <w:tc>
          <w:tcPr>
            <w:tcW w:w="737"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V. 25/08/17</w:t>
            </w:r>
          </w:p>
        </w:tc>
        <w:tc>
          <w:tcPr>
            <w:tcW w:w="1131" w:type="pct"/>
            <w:tcBorders>
              <w:top w:val="nil"/>
              <w:left w:val="nil"/>
              <w:bottom w:val="single" w:sz="4" w:space="0" w:color="auto"/>
              <w:right w:val="single" w:sz="4" w:space="0" w:color="auto"/>
            </w:tcBorders>
            <w:shd w:val="clear" w:color="000000" w:fill="FFFFFF"/>
            <w:noWrap/>
            <w:vAlign w:val="center"/>
            <w:hideMark/>
          </w:tcPr>
          <w:p w:rsidR="001009A4" w:rsidRPr="001009A4" w:rsidRDefault="001009A4" w:rsidP="001009A4">
            <w:pPr>
              <w:jc w:val="center"/>
              <w:rPr>
                <w:rFonts w:ascii="Arial" w:hAnsi="Arial" w:cs="Arial"/>
                <w:sz w:val="16"/>
                <w:szCs w:val="16"/>
                <w:lang w:val="es-CR" w:eastAsia="es-CR"/>
              </w:rPr>
            </w:pPr>
            <w:r w:rsidRPr="001009A4">
              <w:rPr>
                <w:rFonts w:ascii="Arial" w:hAnsi="Arial" w:cs="Arial"/>
                <w:sz w:val="16"/>
                <w:szCs w:val="16"/>
                <w:lang w:val="es-CR" w:eastAsia="es-CR"/>
              </w:rPr>
              <w:t> </w:t>
            </w:r>
          </w:p>
        </w:tc>
      </w:tr>
      <w:tr w:rsidR="001009A4" w:rsidRPr="001009A4" w:rsidTr="00D152F5">
        <w:trPr>
          <w:trHeight w:val="301"/>
        </w:trPr>
        <w:tc>
          <w:tcPr>
            <w:tcW w:w="261" w:type="pct"/>
            <w:vMerge w:val="restart"/>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11.</w:t>
            </w:r>
          </w:p>
        </w:tc>
        <w:tc>
          <w:tcPr>
            <w:tcW w:w="1202"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Informe Ejecución Plazas 2017</w:t>
            </w:r>
          </w:p>
        </w:tc>
        <w:tc>
          <w:tcPr>
            <w:tcW w:w="1003"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666" w:type="pct"/>
            <w:tcBorders>
              <w:top w:val="nil"/>
              <w:left w:val="nil"/>
              <w:bottom w:val="single" w:sz="8" w:space="0" w:color="auto"/>
              <w:right w:val="single" w:sz="8" w:space="0" w:color="auto"/>
            </w:tcBorders>
            <w:shd w:val="clear" w:color="auto" w:fill="DBE5F1"/>
            <w:noWrap/>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737"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8" w:space="0" w:color="auto"/>
              <w:right w:val="single" w:sz="8" w:space="0" w:color="auto"/>
            </w:tcBorders>
            <w:shd w:val="clear" w:color="auto" w:fill="DBE5F1"/>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Informe de Ejecución al I Semestre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M.16/08/17</w:t>
            </w:r>
          </w:p>
        </w:tc>
        <w:tc>
          <w:tcPr>
            <w:tcW w:w="666"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30/08/17</w:t>
            </w:r>
          </w:p>
        </w:tc>
        <w:tc>
          <w:tcPr>
            <w:tcW w:w="1131"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Informe de Ejecución al II Semestre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29/11/17</w:t>
            </w:r>
          </w:p>
        </w:tc>
        <w:tc>
          <w:tcPr>
            <w:tcW w:w="666"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Rectoría</w:t>
            </w:r>
          </w:p>
        </w:tc>
        <w:tc>
          <w:tcPr>
            <w:tcW w:w="737"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13/12/17</w:t>
            </w:r>
          </w:p>
        </w:tc>
        <w:tc>
          <w:tcPr>
            <w:tcW w:w="1131"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542"/>
        </w:trPr>
        <w:tc>
          <w:tcPr>
            <w:tcW w:w="261" w:type="pct"/>
            <w:vMerge w:val="restart"/>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12.</w:t>
            </w:r>
          </w:p>
        </w:tc>
        <w:tc>
          <w:tcPr>
            <w:tcW w:w="1202"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Informes de Ejecución Presupuestaria</w:t>
            </w:r>
          </w:p>
        </w:tc>
        <w:tc>
          <w:tcPr>
            <w:tcW w:w="1003"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666" w:type="pct"/>
            <w:tcBorders>
              <w:top w:val="nil"/>
              <w:left w:val="nil"/>
              <w:bottom w:val="single" w:sz="8" w:space="0" w:color="auto"/>
              <w:right w:val="single" w:sz="8" w:space="0" w:color="auto"/>
            </w:tcBorders>
            <w:shd w:val="clear" w:color="auto" w:fill="DBE5F1"/>
            <w:noWrap/>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c>
          <w:tcPr>
            <w:tcW w:w="737" w:type="pct"/>
            <w:tcBorders>
              <w:top w:val="nil"/>
              <w:left w:val="nil"/>
              <w:bottom w:val="single" w:sz="8" w:space="0" w:color="auto"/>
              <w:right w:val="single" w:sz="8" w:space="0" w:color="auto"/>
            </w:tcBorders>
            <w:shd w:val="clear" w:color="auto" w:fill="DBE5F1"/>
            <w:vAlign w:val="center"/>
            <w:hideMark/>
          </w:tcPr>
          <w:p w:rsidR="001009A4" w:rsidRPr="001009A4" w:rsidRDefault="001009A4" w:rsidP="001009A4">
            <w:pPr>
              <w:jc w:val="center"/>
              <w:rPr>
                <w:rFonts w:ascii="Arial" w:hAnsi="Arial" w:cs="Arial"/>
                <w:b/>
                <w:bCs/>
                <w:color w:val="000000"/>
                <w:sz w:val="16"/>
                <w:szCs w:val="16"/>
                <w:lang w:val="es-CR" w:eastAsia="es-CR"/>
              </w:rPr>
            </w:pPr>
            <w:r w:rsidRPr="001009A4">
              <w:rPr>
                <w:rFonts w:ascii="Arial" w:hAnsi="Arial" w:cs="Arial"/>
                <w:b/>
                <w:bCs/>
                <w:color w:val="000000"/>
                <w:sz w:val="16"/>
                <w:szCs w:val="16"/>
                <w:lang w:val="es-CR" w:eastAsia="es-CR"/>
              </w:rPr>
              <w:t> </w:t>
            </w:r>
          </w:p>
        </w:tc>
        <w:tc>
          <w:tcPr>
            <w:tcW w:w="1131" w:type="pct"/>
            <w:tcBorders>
              <w:top w:val="nil"/>
              <w:left w:val="nil"/>
              <w:bottom w:val="single" w:sz="8" w:space="0" w:color="auto"/>
              <w:right w:val="single" w:sz="8" w:space="0" w:color="auto"/>
            </w:tcBorders>
            <w:shd w:val="clear" w:color="auto" w:fill="DBE5F1"/>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 </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 (I Trimestre)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L.03/04/17</w:t>
            </w:r>
          </w:p>
        </w:tc>
        <w:tc>
          <w:tcPr>
            <w:tcW w:w="666"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gramStart"/>
            <w:r w:rsidRPr="001009A4">
              <w:rPr>
                <w:rFonts w:ascii="Arial" w:hAnsi="Arial" w:cs="Arial"/>
                <w:color w:val="000000"/>
                <w:sz w:val="16"/>
                <w:szCs w:val="16"/>
                <w:lang w:val="es-CR" w:eastAsia="es-CR"/>
              </w:rPr>
              <w:t xml:space="preserve">Vicerrector  </w:t>
            </w:r>
            <w:proofErr w:type="spellStart"/>
            <w:r w:rsidRPr="001009A4">
              <w:rPr>
                <w:rFonts w:ascii="Arial" w:hAnsi="Arial" w:cs="Arial"/>
                <w:color w:val="000000"/>
                <w:sz w:val="16"/>
                <w:szCs w:val="16"/>
                <w:lang w:val="es-CR" w:eastAsia="es-CR"/>
              </w:rPr>
              <w:t>VAD</w:t>
            </w:r>
            <w:proofErr w:type="spellEnd"/>
            <w:proofErr w:type="gramEnd"/>
            <w:r w:rsidRPr="001009A4">
              <w:rPr>
                <w:rFonts w:ascii="Arial" w:hAnsi="Arial" w:cs="Arial"/>
                <w:color w:val="000000"/>
                <w:sz w:val="16"/>
                <w:szCs w:val="16"/>
                <w:lang w:val="es-CR" w:eastAsia="es-CR"/>
              </w:rPr>
              <w:t xml:space="preserve">. FC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w:t>
            </w:r>
          </w:p>
        </w:tc>
        <w:tc>
          <w:tcPr>
            <w:tcW w:w="737"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19/04/17</w:t>
            </w:r>
          </w:p>
        </w:tc>
        <w:tc>
          <w:tcPr>
            <w:tcW w:w="1131"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 (II Trimestre)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L.10/07/17</w:t>
            </w:r>
          </w:p>
        </w:tc>
        <w:tc>
          <w:tcPr>
            <w:tcW w:w="666"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gramStart"/>
            <w:r w:rsidRPr="001009A4">
              <w:rPr>
                <w:rFonts w:ascii="Arial" w:hAnsi="Arial" w:cs="Arial"/>
                <w:color w:val="000000"/>
                <w:sz w:val="16"/>
                <w:szCs w:val="16"/>
                <w:lang w:val="es-CR" w:eastAsia="es-CR"/>
              </w:rPr>
              <w:t xml:space="preserve">Vicerrector  </w:t>
            </w:r>
            <w:proofErr w:type="spellStart"/>
            <w:r w:rsidRPr="001009A4">
              <w:rPr>
                <w:rFonts w:ascii="Arial" w:hAnsi="Arial" w:cs="Arial"/>
                <w:color w:val="000000"/>
                <w:sz w:val="16"/>
                <w:szCs w:val="16"/>
                <w:lang w:val="es-CR" w:eastAsia="es-CR"/>
              </w:rPr>
              <w:t>VAD</w:t>
            </w:r>
            <w:proofErr w:type="spellEnd"/>
            <w:proofErr w:type="gramEnd"/>
            <w:r w:rsidRPr="001009A4">
              <w:rPr>
                <w:rFonts w:ascii="Arial" w:hAnsi="Arial" w:cs="Arial"/>
                <w:color w:val="000000"/>
                <w:sz w:val="16"/>
                <w:szCs w:val="16"/>
                <w:lang w:val="es-CR" w:eastAsia="es-CR"/>
              </w:rPr>
              <w:t xml:space="preserve">. FC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w:t>
            </w:r>
          </w:p>
        </w:tc>
        <w:tc>
          <w:tcPr>
            <w:tcW w:w="737"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19/07/17</w:t>
            </w:r>
          </w:p>
        </w:tc>
        <w:tc>
          <w:tcPr>
            <w:tcW w:w="1131"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Conocimiento CI (III Trimestre)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L.09/10/17</w:t>
            </w:r>
          </w:p>
        </w:tc>
        <w:tc>
          <w:tcPr>
            <w:tcW w:w="666"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gramStart"/>
            <w:r w:rsidRPr="001009A4">
              <w:rPr>
                <w:rFonts w:ascii="Arial" w:hAnsi="Arial" w:cs="Arial"/>
                <w:color w:val="000000"/>
                <w:sz w:val="16"/>
                <w:szCs w:val="16"/>
                <w:lang w:val="es-CR" w:eastAsia="es-CR"/>
              </w:rPr>
              <w:t xml:space="preserve">Vicerrector  </w:t>
            </w:r>
            <w:proofErr w:type="spellStart"/>
            <w:r w:rsidRPr="001009A4">
              <w:rPr>
                <w:rFonts w:ascii="Arial" w:hAnsi="Arial" w:cs="Arial"/>
                <w:color w:val="000000"/>
                <w:sz w:val="16"/>
                <w:szCs w:val="16"/>
                <w:lang w:val="es-CR" w:eastAsia="es-CR"/>
              </w:rPr>
              <w:t>VAD</w:t>
            </w:r>
            <w:proofErr w:type="spellEnd"/>
            <w:proofErr w:type="gramEnd"/>
            <w:r w:rsidRPr="001009A4">
              <w:rPr>
                <w:rFonts w:ascii="Arial" w:hAnsi="Arial" w:cs="Arial"/>
                <w:color w:val="000000"/>
                <w:sz w:val="16"/>
                <w:szCs w:val="16"/>
                <w:lang w:val="es-CR" w:eastAsia="es-CR"/>
              </w:rPr>
              <w:t xml:space="preserve">. FC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w:t>
            </w:r>
          </w:p>
        </w:tc>
        <w:tc>
          <w:tcPr>
            <w:tcW w:w="737"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 18/10/17</w:t>
            </w:r>
          </w:p>
        </w:tc>
        <w:tc>
          <w:tcPr>
            <w:tcW w:w="1131"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r w:rsidR="001009A4" w:rsidRPr="001009A4" w:rsidTr="00D152F5">
        <w:trPr>
          <w:trHeight w:val="542"/>
        </w:trPr>
        <w:tc>
          <w:tcPr>
            <w:tcW w:w="261" w:type="pct"/>
            <w:vMerge/>
            <w:tcBorders>
              <w:top w:val="nil"/>
              <w:left w:val="single" w:sz="8" w:space="0" w:color="auto"/>
              <w:bottom w:val="single" w:sz="8" w:space="0" w:color="000000"/>
              <w:right w:val="single" w:sz="8" w:space="0" w:color="auto"/>
            </w:tcBorders>
            <w:shd w:val="clear" w:color="auto" w:fill="D9D9D9"/>
            <w:vAlign w:val="center"/>
            <w:hideMark/>
          </w:tcPr>
          <w:p w:rsidR="001009A4" w:rsidRPr="001009A4" w:rsidRDefault="001009A4" w:rsidP="001009A4">
            <w:pPr>
              <w:rPr>
                <w:rFonts w:ascii="Arial" w:hAnsi="Arial" w:cs="Arial"/>
                <w:b/>
                <w:bCs/>
                <w:color w:val="000000"/>
                <w:sz w:val="16"/>
                <w:szCs w:val="16"/>
                <w:lang w:val="es-CR" w:eastAsia="es-CR"/>
              </w:rPr>
            </w:pPr>
          </w:p>
        </w:tc>
        <w:tc>
          <w:tcPr>
            <w:tcW w:w="1202" w:type="pct"/>
            <w:tcBorders>
              <w:top w:val="nil"/>
              <w:left w:val="nil"/>
              <w:bottom w:val="single" w:sz="8" w:space="0" w:color="auto"/>
              <w:right w:val="single" w:sz="8" w:space="0" w:color="auto"/>
            </w:tcBorders>
            <w:shd w:val="clear" w:color="auto" w:fill="auto"/>
            <w:vAlign w:val="center"/>
            <w:hideMark/>
          </w:tcPr>
          <w:p w:rsidR="001009A4" w:rsidRPr="001009A4" w:rsidRDefault="001009A4" w:rsidP="001009A4">
            <w:pPr>
              <w:rPr>
                <w:rFonts w:ascii="Arial" w:hAnsi="Arial" w:cs="Arial"/>
                <w:color w:val="000000"/>
                <w:sz w:val="16"/>
                <w:szCs w:val="16"/>
                <w:lang w:val="es-CR" w:eastAsia="es-CR"/>
              </w:rPr>
            </w:pPr>
            <w:r w:rsidRPr="001009A4">
              <w:rPr>
                <w:rFonts w:ascii="Arial" w:hAnsi="Arial" w:cs="Arial"/>
                <w:color w:val="000000"/>
                <w:sz w:val="16"/>
                <w:szCs w:val="16"/>
                <w:lang w:val="es-CR" w:eastAsia="es-CR"/>
              </w:rPr>
              <w:t xml:space="preserve"> Conocimiento CI (IV Trimestre)</w:t>
            </w:r>
          </w:p>
        </w:tc>
        <w:tc>
          <w:tcPr>
            <w:tcW w:w="1003"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L.15/01/17</w:t>
            </w:r>
          </w:p>
        </w:tc>
        <w:tc>
          <w:tcPr>
            <w:tcW w:w="666"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proofErr w:type="gramStart"/>
            <w:r w:rsidRPr="001009A4">
              <w:rPr>
                <w:rFonts w:ascii="Arial" w:hAnsi="Arial" w:cs="Arial"/>
                <w:color w:val="000000"/>
                <w:sz w:val="16"/>
                <w:szCs w:val="16"/>
                <w:lang w:val="es-CR" w:eastAsia="es-CR"/>
              </w:rPr>
              <w:t xml:space="preserve">Vicerrector  </w:t>
            </w:r>
            <w:proofErr w:type="spellStart"/>
            <w:r w:rsidRPr="001009A4">
              <w:rPr>
                <w:rFonts w:ascii="Arial" w:hAnsi="Arial" w:cs="Arial"/>
                <w:color w:val="000000"/>
                <w:sz w:val="16"/>
                <w:szCs w:val="16"/>
                <w:lang w:val="es-CR" w:eastAsia="es-CR"/>
              </w:rPr>
              <w:t>VAD</w:t>
            </w:r>
            <w:proofErr w:type="spellEnd"/>
            <w:proofErr w:type="gramEnd"/>
            <w:r w:rsidRPr="001009A4">
              <w:rPr>
                <w:rFonts w:ascii="Arial" w:hAnsi="Arial" w:cs="Arial"/>
                <w:color w:val="000000"/>
                <w:sz w:val="16"/>
                <w:szCs w:val="16"/>
                <w:lang w:val="es-CR" w:eastAsia="es-CR"/>
              </w:rPr>
              <w:t xml:space="preserve">. FC - </w:t>
            </w:r>
            <w:proofErr w:type="spellStart"/>
            <w:r w:rsidRPr="001009A4">
              <w:rPr>
                <w:rFonts w:ascii="Arial" w:hAnsi="Arial" w:cs="Arial"/>
                <w:color w:val="000000"/>
                <w:sz w:val="16"/>
                <w:szCs w:val="16"/>
                <w:lang w:val="es-CR" w:eastAsia="es-CR"/>
              </w:rPr>
              <w:t>RRHH</w:t>
            </w:r>
            <w:proofErr w:type="spellEnd"/>
            <w:r w:rsidRPr="001009A4">
              <w:rPr>
                <w:rFonts w:ascii="Arial" w:hAnsi="Arial" w:cs="Arial"/>
                <w:color w:val="000000"/>
                <w:sz w:val="16"/>
                <w:szCs w:val="16"/>
                <w:lang w:val="es-CR" w:eastAsia="es-CR"/>
              </w:rPr>
              <w:t xml:space="preserve"> </w:t>
            </w:r>
          </w:p>
        </w:tc>
        <w:tc>
          <w:tcPr>
            <w:tcW w:w="737" w:type="pct"/>
            <w:tcBorders>
              <w:top w:val="nil"/>
              <w:left w:val="nil"/>
              <w:bottom w:val="single" w:sz="8" w:space="0" w:color="auto"/>
              <w:right w:val="single" w:sz="8" w:space="0" w:color="auto"/>
            </w:tcBorders>
            <w:shd w:val="clear" w:color="000000" w:fill="FFFFFF"/>
            <w:noWrap/>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M.17/01/18</w:t>
            </w:r>
          </w:p>
        </w:tc>
        <w:tc>
          <w:tcPr>
            <w:tcW w:w="1131" w:type="pct"/>
            <w:tcBorders>
              <w:top w:val="nil"/>
              <w:left w:val="nil"/>
              <w:bottom w:val="single" w:sz="8" w:space="0" w:color="auto"/>
              <w:right w:val="single" w:sz="8" w:space="0" w:color="auto"/>
            </w:tcBorders>
            <w:shd w:val="clear" w:color="000000" w:fill="FFFFFF"/>
            <w:vAlign w:val="center"/>
            <w:hideMark/>
          </w:tcPr>
          <w:p w:rsidR="001009A4" w:rsidRPr="001009A4" w:rsidRDefault="001009A4" w:rsidP="001009A4">
            <w:pPr>
              <w:jc w:val="center"/>
              <w:rPr>
                <w:rFonts w:ascii="Arial" w:hAnsi="Arial" w:cs="Arial"/>
                <w:color w:val="000000"/>
                <w:sz w:val="16"/>
                <w:szCs w:val="16"/>
                <w:lang w:val="es-CR" w:eastAsia="es-CR"/>
              </w:rPr>
            </w:pPr>
            <w:r w:rsidRPr="001009A4">
              <w:rPr>
                <w:rFonts w:ascii="Arial" w:hAnsi="Arial" w:cs="Arial"/>
                <w:color w:val="000000"/>
                <w:sz w:val="16"/>
                <w:szCs w:val="16"/>
                <w:lang w:val="es-CR" w:eastAsia="es-CR"/>
              </w:rPr>
              <w:t>Consejo Institucional</w:t>
            </w:r>
          </w:p>
        </w:tc>
      </w:tr>
    </w:tbl>
    <w:p w:rsidR="001009A4" w:rsidRPr="001009A4" w:rsidRDefault="001009A4" w:rsidP="00D152F5">
      <w:pPr>
        <w:rPr>
          <w:rFonts w:ascii="Arial" w:hAnsi="Arial" w:cs="Arial"/>
          <w:b/>
          <w:bCs/>
          <w:color w:val="000000"/>
          <w:sz w:val="20"/>
          <w:szCs w:val="20"/>
          <w:lang w:val="es-CR" w:eastAsia="es-CR"/>
        </w:rPr>
      </w:pPr>
    </w:p>
    <w:p w:rsidR="001009A4" w:rsidRPr="001009A4" w:rsidRDefault="001009A4" w:rsidP="000222F9">
      <w:pPr>
        <w:numPr>
          <w:ilvl w:val="0"/>
          <w:numId w:val="4"/>
        </w:numPr>
        <w:overflowPunct w:val="0"/>
        <w:autoSpaceDE w:val="0"/>
        <w:autoSpaceDN w:val="0"/>
        <w:adjustRightInd w:val="0"/>
        <w:spacing w:after="120"/>
        <w:ind w:left="284" w:right="-374"/>
        <w:jc w:val="both"/>
        <w:textAlignment w:val="baseline"/>
        <w:rPr>
          <w:rFonts w:ascii="Arial" w:hAnsi="Arial" w:cs="Arial"/>
          <w:lang w:val="es-CR"/>
        </w:rPr>
      </w:pPr>
      <w:r w:rsidRPr="001009A4">
        <w:rPr>
          <w:rFonts w:ascii="Arial" w:hAnsi="Arial" w:cs="Arial"/>
          <w:lang w:val="es-CR"/>
        </w:rPr>
        <w:t>Autorizar a la Comisión de Planificación y Administración para que los futuros cambios a este Cronograma, sean aprobados por esta misma Comisión.</w:t>
      </w:r>
    </w:p>
    <w:p w:rsidR="001009A4" w:rsidRPr="001009A4" w:rsidRDefault="001009A4" w:rsidP="000222F9">
      <w:pPr>
        <w:numPr>
          <w:ilvl w:val="0"/>
          <w:numId w:val="4"/>
        </w:numPr>
        <w:overflowPunct w:val="0"/>
        <w:autoSpaceDE w:val="0"/>
        <w:autoSpaceDN w:val="0"/>
        <w:adjustRightInd w:val="0"/>
        <w:spacing w:after="120"/>
        <w:ind w:left="284" w:right="-374"/>
        <w:jc w:val="both"/>
        <w:textAlignment w:val="baseline"/>
        <w:rPr>
          <w:rFonts w:ascii="Arial" w:hAnsi="Arial" w:cs="Arial"/>
          <w:lang w:val="es-CR"/>
        </w:rPr>
      </w:pPr>
      <w:r w:rsidRPr="001009A4">
        <w:rPr>
          <w:rFonts w:ascii="Arial" w:hAnsi="Arial" w:cs="Arial"/>
          <w:lang w:val="es-CR"/>
        </w:rPr>
        <w:t>Reiterar a las instancias que según el Artículo 22 del Estatuto Orgánico, la ejecución y cumplimiento de las decisiones del Consejo Institucional, son de acatamiento obligatorio para todos los miembros de la comunidad institucional.</w:t>
      </w:r>
    </w:p>
    <w:p w:rsidR="00803BB3" w:rsidRPr="00D152F5" w:rsidRDefault="001009A4" w:rsidP="000222F9">
      <w:pPr>
        <w:numPr>
          <w:ilvl w:val="0"/>
          <w:numId w:val="4"/>
        </w:numPr>
        <w:overflowPunct w:val="0"/>
        <w:autoSpaceDE w:val="0"/>
        <w:autoSpaceDN w:val="0"/>
        <w:adjustRightInd w:val="0"/>
        <w:spacing w:after="120"/>
        <w:ind w:left="284" w:right="-374"/>
        <w:jc w:val="both"/>
        <w:textAlignment w:val="baseline"/>
        <w:rPr>
          <w:rFonts w:ascii="Arial" w:hAnsi="Arial" w:cs="Arial"/>
          <w:lang w:val="es-CR"/>
        </w:rPr>
      </w:pPr>
      <w:r w:rsidRPr="001009A4">
        <w:rPr>
          <w:rFonts w:ascii="Arial" w:hAnsi="Arial" w:cs="Arial"/>
          <w:lang w:val="es-CR"/>
        </w:rPr>
        <w:t xml:space="preserve">Recordar a la Administración que los presupuestos de la institución se deben presentar según el formato aprobado en la Sesión No. 2975, Artículo 7, inciso d). </w:t>
      </w:r>
    </w:p>
    <w:p w:rsidR="00CB682F" w:rsidRDefault="007742A1" w:rsidP="000222F9">
      <w:pPr>
        <w:numPr>
          <w:ilvl w:val="0"/>
          <w:numId w:val="4"/>
        </w:numPr>
        <w:overflowPunct w:val="0"/>
        <w:autoSpaceDE w:val="0"/>
        <w:autoSpaceDN w:val="0"/>
        <w:adjustRightInd w:val="0"/>
        <w:spacing w:after="120"/>
        <w:ind w:left="284" w:right="-374"/>
        <w:jc w:val="both"/>
        <w:textAlignment w:val="baseline"/>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1009A4" w:rsidRPr="00D152F5" w:rsidRDefault="001009A4" w:rsidP="001009A4">
      <w:pPr>
        <w:autoSpaceDE w:val="0"/>
        <w:autoSpaceDN w:val="0"/>
        <w:adjustRightInd w:val="0"/>
        <w:jc w:val="both"/>
        <w:rPr>
          <w:rFonts w:ascii="Arial" w:hAnsi="Arial" w:cs="Arial"/>
          <w:b/>
          <w:sz w:val="18"/>
          <w:szCs w:val="18"/>
          <w:lang w:val="es-CR"/>
        </w:rPr>
      </w:pPr>
      <w:r w:rsidRPr="00D152F5">
        <w:rPr>
          <w:rFonts w:ascii="Arial" w:hAnsi="Arial" w:cs="Arial"/>
          <w:b/>
          <w:sz w:val="18"/>
          <w:szCs w:val="18"/>
          <w:lang w:val="es-CR"/>
        </w:rPr>
        <w:t>PALABRAS CLAVE: Modificación - Cronograma – Formulación PAO Presupuesto - 2018 – S. 3011</w:t>
      </w:r>
    </w:p>
    <w:p w:rsidR="00474B22" w:rsidRPr="00D152F5" w:rsidRDefault="00474B22" w:rsidP="00B63D1C">
      <w:pPr>
        <w:autoSpaceDE w:val="0"/>
        <w:autoSpaceDN w:val="0"/>
        <w:adjustRightInd w:val="0"/>
        <w:jc w:val="both"/>
        <w:rPr>
          <w:rFonts w:ascii="Arial" w:eastAsia="Cambria" w:hAnsi="Arial" w:cs="Arial"/>
          <w:b/>
          <w:sz w:val="18"/>
          <w:szCs w:val="18"/>
          <w:lang w:val="es-CR" w:eastAsia="en-US"/>
        </w:rPr>
      </w:pPr>
    </w:p>
    <w:tbl>
      <w:tblPr>
        <w:tblpPr w:leftFromText="142" w:rightFromText="142" w:vertAnchor="text" w:horzAnchor="margin" w:tblpY="1"/>
        <w:tblOverlap w:val="never"/>
        <w:tblW w:w="23652" w:type="dxa"/>
        <w:tblLook w:val="04A0" w:firstRow="1" w:lastRow="0" w:firstColumn="1" w:lastColumn="0" w:noHBand="0" w:noVBand="1"/>
      </w:tblPr>
      <w:tblGrid>
        <w:gridCol w:w="22763"/>
        <w:gridCol w:w="222"/>
        <w:gridCol w:w="222"/>
        <w:gridCol w:w="222"/>
        <w:gridCol w:w="49"/>
        <w:gridCol w:w="174"/>
      </w:tblGrid>
      <w:tr w:rsidR="0034046D" w:rsidRPr="00474B22" w:rsidTr="00D152F5">
        <w:trPr>
          <w:trHeight w:val="183"/>
        </w:trPr>
        <w:tc>
          <w:tcPr>
            <w:tcW w:w="22763" w:type="dxa"/>
          </w:tcPr>
          <w:p w:rsidR="0034046D" w:rsidRPr="00474B22" w:rsidRDefault="0034046D" w:rsidP="001009A4">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23" w:type="dxa"/>
            <w:gridSpan w:val="2"/>
          </w:tcPr>
          <w:p w:rsidR="0034046D" w:rsidRPr="00474B22" w:rsidRDefault="0034046D" w:rsidP="001009A4">
            <w:pPr>
              <w:jc w:val="both"/>
              <w:rPr>
                <w:rFonts w:ascii="Arial" w:eastAsia="Cambria" w:hAnsi="Arial" w:cs="Arial"/>
                <w:b/>
                <w:sz w:val="16"/>
                <w:szCs w:val="16"/>
                <w:lang w:val="es-ES_tradnl" w:eastAsia="en-US"/>
              </w:rPr>
            </w:pPr>
          </w:p>
        </w:tc>
      </w:tr>
      <w:tr w:rsidR="0034046D" w:rsidRPr="00474B22" w:rsidTr="00D152F5">
        <w:trPr>
          <w:gridAfter w:val="1"/>
          <w:wAfter w:w="174" w:type="dxa"/>
          <w:trHeight w:val="183"/>
        </w:trPr>
        <w:tc>
          <w:tcPr>
            <w:tcW w:w="22763" w:type="dxa"/>
          </w:tcPr>
          <w:p w:rsidR="0034046D" w:rsidRPr="00474B22" w:rsidRDefault="0034046D" w:rsidP="00763AF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tbl>
            <w:tblPr>
              <w:tblpPr w:leftFromText="142" w:rightFromText="142" w:vertAnchor="text" w:horzAnchor="margin" w:tblpY="1"/>
              <w:tblOverlap w:val="never"/>
              <w:tblW w:w="22547" w:type="dxa"/>
              <w:tblLook w:val="04A0" w:firstRow="1" w:lastRow="0" w:firstColumn="1" w:lastColumn="0" w:noHBand="0" w:noVBand="1"/>
            </w:tblPr>
            <w:tblGrid>
              <w:gridCol w:w="22547"/>
            </w:tblGrid>
            <w:tr w:rsidR="00763AF2" w:rsidRPr="00474B22" w:rsidTr="001009A4">
              <w:trPr>
                <w:trHeight w:val="183"/>
              </w:trPr>
              <w:tc>
                <w:tcPr>
                  <w:tcW w:w="4361" w:type="dxa"/>
                </w:tcPr>
                <w:p w:rsidR="00763AF2" w:rsidRPr="00474B22" w:rsidRDefault="00F23EFD" w:rsidP="00763AF2">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Oficina Asesoría Legal </w:t>
                  </w:r>
                </w:p>
                <w:p w:rsidR="00763AF2" w:rsidRPr="00474B22" w:rsidRDefault="00763AF2" w:rsidP="00763AF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763AF2" w:rsidRPr="00474B22" w:rsidRDefault="00763AF2" w:rsidP="00763AF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763AF2" w:rsidRPr="00474B22" w:rsidRDefault="00763AF2" w:rsidP="00763AF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763AF2" w:rsidRDefault="00763AF2" w:rsidP="00763AF2">
                  <w:pPr>
                    <w:rPr>
                      <w:rFonts w:ascii="Arial" w:eastAsia="Cambria" w:hAnsi="Arial" w:cs="Arial"/>
                      <w:b/>
                      <w:sz w:val="16"/>
                      <w:szCs w:val="16"/>
                      <w:lang w:val="es-CR" w:eastAsia="en-US"/>
                    </w:rPr>
                  </w:pPr>
                  <w:proofErr w:type="spellStart"/>
                  <w:r w:rsidRPr="00474B22">
                    <w:rPr>
                      <w:rFonts w:ascii="Arial" w:eastAsia="Cambria" w:hAnsi="Arial" w:cs="Arial"/>
                      <w:b/>
                      <w:sz w:val="16"/>
                      <w:szCs w:val="16"/>
                      <w:lang w:val="es-CR" w:eastAsia="en-US"/>
                    </w:rPr>
                    <w:t>FEITEC</w:t>
                  </w:r>
                  <w:proofErr w:type="spellEnd"/>
                </w:p>
                <w:p w:rsidR="00763AF2" w:rsidRPr="00474B22" w:rsidRDefault="00763AF2" w:rsidP="00763AF2">
                  <w:pPr>
                    <w:rPr>
                      <w:rFonts w:ascii="Arial" w:eastAsia="Cambria" w:hAnsi="Arial" w:cs="Arial"/>
                      <w:b/>
                      <w:sz w:val="16"/>
                      <w:szCs w:val="16"/>
                      <w:lang w:val="es-CR" w:eastAsia="en-US"/>
                    </w:rPr>
                  </w:pPr>
                </w:p>
              </w:tc>
            </w:tr>
          </w:tbl>
          <w:p w:rsidR="0034046D" w:rsidRPr="00474B22" w:rsidRDefault="0034046D" w:rsidP="00D152F5">
            <w:pPr>
              <w:jc w:val="both"/>
              <w:rPr>
                <w:rFonts w:ascii="Arial" w:eastAsia="Cambria" w:hAnsi="Arial" w:cs="Arial"/>
                <w:b/>
                <w:sz w:val="16"/>
                <w:szCs w:val="16"/>
                <w:lang w:val="es-ES_tradnl" w:eastAsia="en-US"/>
              </w:rPr>
            </w:pPr>
          </w:p>
        </w:tc>
        <w:tc>
          <w:tcPr>
            <w:tcW w:w="222" w:type="dxa"/>
          </w:tcPr>
          <w:p w:rsidR="0034046D" w:rsidRPr="00474B22" w:rsidRDefault="0034046D" w:rsidP="000C25EB">
            <w:pPr>
              <w:rPr>
                <w:rFonts w:ascii="Arial" w:eastAsia="Cambria" w:hAnsi="Arial" w:cs="Arial"/>
                <w:b/>
                <w:sz w:val="16"/>
                <w:szCs w:val="16"/>
                <w:lang w:val="es-CR" w:eastAsia="en-US"/>
              </w:rPr>
            </w:pPr>
          </w:p>
        </w:tc>
        <w:tc>
          <w:tcPr>
            <w:tcW w:w="222" w:type="dxa"/>
          </w:tcPr>
          <w:p w:rsidR="0034046D" w:rsidRPr="00474B22" w:rsidRDefault="0034046D" w:rsidP="001009A4">
            <w:pPr>
              <w:jc w:val="both"/>
              <w:rPr>
                <w:rFonts w:ascii="Arial" w:eastAsia="Cambria" w:hAnsi="Arial" w:cs="Arial"/>
                <w:b/>
                <w:sz w:val="16"/>
                <w:szCs w:val="16"/>
                <w:lang w:val="es-ES_tradnl" w:eastAsia="en-US"/>
              </w:rPr>
            </w:pPr>
          </w:p>
        </w:tc>
        <w:tc>
          <w:tcPr>
            <w:tcW w:w="271" w:type="dxa"/>
            <w:gridSpan w:val="2"/>
          </w:tcPr>
          <w:p w:rsidR="0034046D" w:rsidRPr="00474B22" w:rsidRDefault="0034046D" w:rsidP="001009A4">
            <w:pPr>
              <w:jc w:val="both"/>
              <w:rPr>
                <w:rFonts w:ascii="Arial" w:eastAsia="Cambria" w:hAnsi="Arial" w:cs="Arial"/>
                <w:b/>
                <w:sz w:val="16"/>
                <w:szCs w:val="16"/>
                <w:lang w:val="es-ES_tradnl" w:eastAsia="en-US"/>
              </w:rPr>
            </w:pPr>
          </w:p>
        </w:tc>
      </w:tr>
    </w:tbl>
    <w:p w:rsidR="00D152F5" w:rsidRPr="00D152F5" w:rsidRDefault="00D152F5" w:rsidP="00D152F5">
      <w:pPr>
        <w:rPr>
          <w:rFonts w:ascii="Arial" w:hAnsi="Arial" w:cs="Arial"/>
          <w:b/>
          <w:sz w:val="28"/>
          <w:szCs w:val="28"/>
          <w:lang w:val="es-CR"/>
        </w:rPr>
      </w:pPr>
      <w:r w:rsidRPr="00D152F5">
        <w:rPr>
          <w:rFonts w:ascii="Arial" w:hAnsi="Arial" w:cs="Arial"/>
          <w:b/>
          <w:sz w:val="28"/>
          <w:szCs w:val="28"/>
          <w:lang w:val="es-CR"/>
        </w:rPr>
        <w:t>ANEXOS</w:t>
      </w:r>
    </w:p>
    <w:p w:rsidR="00D152F5" w:rsidRPr="00D152F5" w:rsidRDefault="00D152F5" w:rsidP="00D152F5">
      <w:pPr>
        <w:rPr>
          <w:rFonts w:ascii="Arial" w:hAnsi="Arial" w:cs="Arial"/>
          <w:b/>
          <w:sz w:val="28"/>
          <w:szCs w:val="28"/>
          <w:lang w:val="es-CR"/>
        </w:rPr>
      </w:pPr>
    </w:p>
    <w:bookmarkStart w:id="1" w:name="_MON_1555853574"/>
    <w:bookmarkEnd w:id="1"/>
    <w:p w:rsidR="00D152F5" w:rsidRPr="00D152F5" w:rsidRDefault="00D152F5" w:rsidP="00D152F5">
      <w:pPr>
        <w:rPr>
          <w:rFonts w:ascii="Arial" w:hAnsi="Arial" w:cs="Arial"/>
          <w:b/>
          <w:sz w:val="28"/>
          <w:szCs w:val="28"/>
          <w:lang w:val="es-CR"/>
        </w:rPr>
      </w:pPr>
      <w:r w:rsidRPr="00D152F5">
        <w:rPr>
          <w:rFonts w:ascii="Arial" w:hAnsi="Arial" w:cs="Arial"/>
          <w:b/>
          <w:sz w:val="28"/>
          <w:szCs w:val="28"/>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Word.Document.12" ShapeID="_x0000_i1025" DrawAspect="Icon" ObjectID="_1556540967" r:id="rId9">
            <o:FieldCodes>\s</o:FieldCodes>
          </o:OLEObject>
        </w:object>
      </w:r>
      <w:bookmarkStart w:id="2" w:name="_MON_1555853592"/>
      <w:bookmarkEnd w:id="2"/>
      <w:r w:rsidRPr="00D152F5">
        <w:rPr>
          <w:rFonts w:ascii="Arial" w:hAnsi="Arial" w:cs="Arial"/>
          <w:b/>
          <w:sz w:val="28"/>
          <w:szCs w:val="28"/>
          <w:lang w:val="es-CR"/>
        </w:rPr>
        <w:object w:dxaOrig="1513" w:dyaOrig="984">
          <v:shape id="_x0000_i1026" type="#_x0000_t75" style="width:76.2pt;height:49.2pt" o:ole="">
            <v:imagedata r:id="rId10" o:title=""/>
          </v:shape>
          <o:OLEObject Type="Embed" ProgID="Word.Document.12" ShapeID="_x0000_i1026" DrawAspect="Icon" ObjectID="_1556540968" r:id="rId11">
            <o:FieldCodes>\s</o:FieldCodes>
          </o:OLEObject>
        </w:object>
      </w:r>
      <w:bookmarkStart w:id="3" w:name="_MON_1555853611"/>
      <w:bookmarkEnd w:id="3"/>
      <w:r w:rsidRPr="00D152F5">
        <w:rPr>
          <w:rFonts w:ascii="Arial" w:hAnsi="Arial" w:cs="Arial"/>
          <w:b/>
          <w:sz w:val="28"/>
          <w:szCs w:val="28"/>
          <w:lang w:val="es-CR"/>
        </w:rPr>
        <w:object w:dxaOrig="1513" w:dyaOrig="984">
          <v:shape id="_x0000_i1027" type="#_x0000_t75" style="width:76.2pt;height:49.2pt" o:ole="">
            <v:imagedata r:id="rId12" o:title=""/>
          </v:shape>
          <o:OLEObject Type="Embed" ProgID="Word.Document.12" ShapeID="_x0000_i1027" DrawAspect="Icon" ObjectID="_1556540969" r:id="rId13">
            <o:FieldCodes>\s</o:FieldCodes>
          </o:OLEObject>
        </w:object>
      </w:r>
      <w:bookmarkStart w:id="4" w:name="_MON_1556434712"/>
      <w:bookmarkEnd w:id="4"/>
      <w:r w:rsidRPr="00D152F5">
        <w:rPr>
          <w:rFonts w:ascii="Arial" w:hAnsi="Arial" w:cs="Arial"/>
          <w:b/>
          <w:sz w:val="28"/>
          <w:szCs w:val="28"/>
          <w:lang w:val="es-CR"/>
        </w:rPr>
        <w:object w:dxaOrig="1513" w:dyaOrig="984">
          <v:shape id="_x0000_i1028" type="#_x0000_t75" style="width:75.6pt;height:49.2pt" o:ole="">
            <v:imagedata r:id="rId14" o:title=""/>
          </v:shape>
          <o:OLEObject Type="Embed" ProgID="Word.Document.12" ShapeID="_x0000_i1028" DrawAspect="Icon" ObjectID="_1556540970" r:id="rId15">
            <o:FieldCodes>\s</o:FieldCodes>
          </o:OLEObject>
        </w:object>
      </w:r>
    </w:p>
    <w:p w:rsidR="008D0FEC" w:rsidRDefault="008D0FEC" w:rsidP="008D0FEC">
      <w:pPr>
        <w:jc w:val="both"/>
        <w:rPr>
          <w:rFonts w:ascii="Arial" w:hAnsi="Arial" w:cs="Arial"/>
          <w:b/>
          <w:i/>
          <w:sz w:val="22"/>
          <w:szCs w:val="22"/>
        </w:rPr>
      </w:pPr>
    </w:p>
    <w:sectPr w:rsidR="008D0FEC" w:rsidSect="00CE0215">
      <w:headerReference w:type="default" r:id="rId16"/>
      <w:footerReference w:type="default" r:id="rId1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39" w:rsidRDefault="009E3239">
      <w:r>
        <w:separator/>
      </w:r>
    </w:p>
  </w:endnote>
  <w:endnote w:type="continuationSeparator" w:id="0">
    <w:p w:rsidR="009E3239" w:rsidRDefault="009E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A4" w:rsidRDefault="001009A4">
    <w:pPr>
      <w:pStyle w:val="Piedepgina"/>
      <w:jc w:val="center"/>
    </w:pPr>
  </w:p>
  <w:p w:rsidR="001009A4" w:rsidRDefault="001009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39" w:rsidRDefault="009E3239">
      <w:r>
        <w:separator/>
      </w:r>
    </w:p>
  </w:footnote>
  <w:footnote w:type="continuationSeparator" w:id="0">
    <w:p w:rsidR="009E3239" w:rsidRDefault="009E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9A4" w:rsidRPr="00D958BC" w:rsidRDefault="001009A4"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1009A4" w:rsidRPr="00D958BC" w:rsidRDefault="001009A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3022</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17 de mayo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1009A4" w:rsidRDefault="001009A4"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809B5">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1009A4" w:rsidRDefault="001009A4"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8DD0E5E"/>
    <w:multiLevelType w:val="hybridMultilevel"/>
    <w:tmpl w:val="BA06FE1A"/>
    <w:lvl w:ilvl="0" w:tplc="02F00E80">
      <w:start w:val="1"/>
      <w:numFmt w:val="lowerLetter"/>
      <w:lvlText w:val="%1."/>
      <w:lvlJc w:val="left"/>
      <w:pPr>
        <w:ind w:left="430" w:hanging="360"/>
      </w:pPr>
      <w:rPr>
        <w:rFonts w:hint="default"/>
      </w:rPr>
    </w:lvl>
    <w:lvl w:ilvl="1" w:tplc="140A0019" w:tentative="1">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abstractNum w:abstractNumId="4"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664836CD"/>
    <w:multiLevelType w:val="hybridMultilevel"/>
    <w:tmpl w:val="702247FE"/>
    <w:lvl w:ilvl="0" w:tplc="4A040B4A">
      <w:start w:val="1"/>
      <w:numFmt w:val="decimal"/>
      <w:lvlText w:val="%1."/>
      <w:lvlJc w:val="left"/>
      <w:pPr>
        <w:tabs>
          <w:tab w:val="num" w:pos="360"/>
        </w:tabs>
        <w:ind w:left="360" w:hanging="360"/>
      </w:pPr>
      <w:rPr>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22F9"/>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09A4"/>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53A4"/>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9B5"/>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3A7A"/>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726"/>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3239"/>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7F8"/>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152F5"/>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1009A4"/>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qFormat/>
    <w:rsid w:val="001009A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1009A4"/>
    <w:rPr>
      <w:b/>
      <w:bCs/>
      <w:sz w:val="28"/>
      <w:szCs w:val="28"/>
      <w:lang w:eastAsia="es-ES"/>
    </w:rPr>
  </w:style>
  <w:style w:type="character" w:customStyle="1" w:styleId="Ttulo8Car">
    <w:name w:val="Título 8 Car"/>
    <w:basedOn w:val="Fuentedeprrafopredeter"/>
    <w:link w:val="Ttulo8"/>
    <w:rsid w:val="001009A4"/>
    <w:rPr>
      <w:i/>
      <w:iCs/>
      <w:sz w:val="24"/>
      <w:szCs w:val="24"/>
      <w:lang w:eastAsia="es-ES"/>
    </w:rPr>
  </w:style>
  <w:style w:type="numbering" w:customStyle="1" w:styleId="Sinlista1">
    <w:name w:val="Sin lista1"/>
    <w:next w:val="Sinlista"/>
    <w:uiPriority w:val="99"/>
    <w:semiHidden/>
    <w:unhideWhenUsed/>
    <w:rsid w:val="001009A4"/>
  </w:style>
  <w:style w:type="paragraph" w:styleId="Puesto">
    <w:name w:val="Title"/>
    <w:basedOn w:val="Normal"/>
    <w:link w:val="PuestoCar"/>
    <w:qFormat/>
    <w:rsid w:val="001009A4"/>
    <w:pPr>
      <w:jc w:val="center"/>
    </w:pPr>
    <w:rPr>
      <w:rFonts w:ascii="Arial" w:hAnsi="Arial"/>
      <w:b/>
      <w:sz w:val="22"/>
      <w:szCs w:val="20"/>
    </w:rPr>
  </w:style>
  <w:style w:type="character" w:customStyle="1" w:styleId="PuestoCar">
    <w:name w:val="Puesto Car"/>
    <w:basedOn w:val="Fuentedeprrafopredeter"/>
    <w:link w:val="Puesto"/>
    <w:rsid w:val="001009A4"/>
    <w:rPr>
      <w:rFonts w:ascii="Arial" w:hAnsi="Arial"/>
      <w:b/>
      <w:sz w:val="22"/>
      <w:lang w:val="es-ES" w:eastAsia="es-ES"/>
    </w:rPr>
  </w:style>
  <w:style w:type="paragraph" w:styleId="Textodebloque">
    <w:name w:val="Block Text"/>
    <w:basedOn w:val="Normal"/>
    <w:rsid w:val="001009A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1009A4"/>
    <w:rPr>
      <w:rFonts w:ascii="Arial" w:hAnsi="Arial" w:cs="Arial"/>
      <w:sz w:val="20"/>
      <w:szCs w:val="20"/>
    </w:rPr>
  </w:style>
  <w:style w:type="paragraph" w:customStyle="1" w:styleId="Nmerodepgina1">
    <w:name w:val="Número de página1"/>
    <w:basedOn w:val="Normal"/>
    <w:next w:val="Normal"/>
    <w:rsid w:val="001009A4"/>
    <w:rPr>
      <w:rFonts w:ascii="CG Times (W1)" w:hAnsi="CG Times (W1)"/>
      <w:sz w:val="20"/>
      <w:szCs w:val="20"/>
      <w:lang w:val="es-CR"/>
    </w:rPr>
  </w:style>
  <w:style w:type="paragraph" w:styleId="Listaconvietas">
    <w:name w:val="List Bullet"/>
    <w:basedOn w:val="Normal"/>
    <w:rsid w:val="001009A4"/>
    <w:pPr>
      <w:numPr>
        <w:numId w:val="2"/>
      </w:numPr>
    </w:pPr>
    <w:rPr>
      <w:lang w:val="es-CR"/>
    </w:rPr>
  </w:style>
  <w:style w:type="paragraph" w:customStyle="1" w:styleId="Body">
    <w:name w:val="Body"/>
    <w:rsid w:val="001009A4"/>
    <w:rPr>
      <w:rFonts w:ascii="Helvetica" w:eastAsia="ヒラギノ角ゴ Pro W3" w:hAnsi="Helvetica"/>
      <w:color w:val="000000"/>
      <w:sz w:val="24"/>
      <w:lang w:val="en-US"/>
    </w:rPr>
  </w:style>
  <w:style w:type="character" w:styleId="Nmerodepgina">
    <w:name w:val="page number"/>
    <w:basedOn w:val="Fuentedeprrafopredeter"/>
    <w:rsid w:val="001009A4"/>
  </w:style>
  <w:style w:type="paragraph" w:customStyle="1" w:styleId="Prrafodelista1">
    <w:name w:val="Párrafo de lista1"/>
    <w:basedOn w:val="Normal"/>
    <w:rsid w:val="001009A4"/>
    <w:pPr>
      <w:ind w:left="720"/>
      <w:contextualSpacing/>
    </w:pPr>
    <w:rPr>
      <w:rFonts w:eastAsia="Calibri"/>
      <w:lang w:val="es-CR"/>
    </w:rPr>
  </w:style>
  <w:style w:type="table" w:customStyle="1" w:styleId="Tablaconcuadrcula6">
    <w:name w:val="Tabla con cuadrícula6"/>
    <w:basedOn w:val="Tablanormal"/>
    <w:next w:val="Tablaconcuadrcula"/>
    <w:rsid w:val="001009A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1009A4"/>
    <w:rPr>
      <w:b/>
      <w:bCs/>
    </w:rPr>
  </w:style>
  <w:style w:type="paragraph" w:styleId="Lista2">
    <w:name w:val="List 2"/>
    <w:basedOn w:val="Normal"/>
    <w:rsid w:val="001009A4"/>
    <w:pPr>
      <w:ind w:left="566" w:hanging="283"/>
      <w:contextualSpacing/>
    </w:pPr>
    <w:rPr>
      <w:sz w:val="20"/>
      <w:szCs w:val="20"/>
      <w:lang w:val="es-CR"/>
    </w:rPr>
  </w:style>
  <w:style w:type="paragraph" w:styleId="Lista3">
    <w:name w:val="List 3"/>
    <w:basedOn w:val="Normal"/>
    <w:rsid w:val="001009A4"/>
    <w:pPr>
      <w:ind w:left="849" w:hanging="283"/>
      <w:contextualSpacing/>
    </w:pPr>
    <w:rPr>
      <w:sz w:val="20"/>
      <w:szCs w:val="20"/>
      <w:lang w:val="es-CR"/>
    </w:rPr>
  </w:style>
  <w:style w:type="paragraph" w:customStyle="1" w:styleId="Encabezadodemensaje1">
    <w:name w:val="Encabezado de mensaje1"/>
    <w:basedOn w:val="Normal"/>
    <w:next w:val="Encabezadodemensaje"/>
    <w:link w:val="EncabezadodemensajeCar"/>
    <w:rsid w:val="001009A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CR"/>
    </w:rPr>
  </w:style>
  <w:style w:type="character" w:customStyle="1" w:styleId="EncabezadodemensajeCar">
    <w:name w:val="Encabezado de mensaje Car"/>
    <w:basedOn w:val="Fuentedeprrafopredeter"/>
    <w:link w:val="Encabezadodemensaje1"/>
    <w:rsid w:val="001009A4"/>
    <w:rPr>
      <w:rFonts w:ascii="Cambria" w:eastAsia="Times New Roman" w:hAnsi="Cambria" w:cs="Times New Roman"/>
      <w:sz w:val="24"/>
      <w:szCs w:val="24"/>
      <w:shd w:val="pct20" w:color="auto" w:fill="auto"/>
      <w:lang w:eastAsia="es-ES"/>
    </w:rPr>
  </w:style>
  <w:style w:type="paragraph" w:styleId="Sangradetextonormal">
    <w:name w:val="Body Text Indent"/>
    <w:basedOn w:val="Normal"/>
    <w:link w:val="SangradetextonormalCar"/>
    <w:rsid w:val="001009A4"/>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1009A4"/>
    <w:rPr>
      <w:lang w:eastAsia="es-ES"/>
    </w:rPr>
  </w:style>
  <w:style w:type="paragraph" w:styleId="Textoindependienteprimerasangra2">
    <w:name w:val="Body Text First Indent 2"/>
    <w:basedOn w:val="Sangradetextonormal"/>
    <w:link w:val="Textoindependienteprimerasangra2Car"/>
    <w:rsid w:val="001009A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1009A4"/>
    <w:rPr>
      <w:lang w:eastAsia="es-ES"/>
    </w:rPr>
  </w:style>
  <w:style w:type="character" w:customStyle="1" w:styleId="TextonotapieCar1">
    <w:name w:val="Texto nota pie Car1"/>
    <w:basedOn w:val="Fuentedeprrafopredeter"/>
    <w:rsid w:val="001009A4"/>
    <w:rPr>
      <w:lang w:eastAsia="es-ES"/>
    </w:rPr>
  </w:style>
  <w:style w:type="character" w:styleId="Refdenotaalpie">
    <w:name w:val="footnote reference"/>
    <w:unhideWhenUsed/>
    <w:rsid w:val="001009A4"/>
    <w:rPr>
      <w:vertAlign w:val="superscript"/>
    </w:rPr>
  </w:style>
  <w:style w:type="character" w:customStyle="1" w:styleId="TextodegloboCar">
    <w:name w:val="Texto de globo Car"/>
    <w:link w:val="Textodeglobo"/>
    <w:uiPriority w:val="99"/>
    <w:semiHidden/>
    <w:rsid w:val="001009A4"/>
    <w:rPr>
      <w:rFonts w:ascii="Tahoma" w:hAnsi="Tahoma"/>
      <w:sz w:val="16"/>
      <w:szCs w:val="16"/>
      <w:lang w:val="es-ES" w:eastAsia="es-ES"/>
    </w:rPr>
  </w:style>
  <w:style w:type="paragraph" w:styleId="Asuntodelcomentario">
    <w:name w:val="annotation subject"/>
    <w:basedOn w:val="Textocomentario"/>
    <w:next w:val="Textocomentario"/>
    <w:link w:val="AsuntodelcomentarioCar"/>
    <w:unhideWhenUsed/>
    <w:rsid w:val="001009A4"/>
    <w:pPr>
      <w:spacing w:after="0"/>
      <w:jc w:val="left"/>
    </w:pPr>
    <w:rPr>
      <w:b/>
      <w:bCs/>
      <w:lang w:val="es-CR"/>
    </w:rPr>
  </w:style>
  <w:style w:type="character" w:customStyle="1" w:styleId="AsuntodelcomentarioCar">
    <w:name w:val="Asunto del comentario Car"/>
    <w:basedOn w:val="TextocomentarioCar"/>
    <w:link w:val="Asuntodelcomentario"/>
    <w:rsid w:val="001009A4"/>
    <w:rPr>
      <w:b/>
      <w:bCs/>
      <w:lang w:val="es-ES_tradnl" w:eastAsia="es-ES"/>
    </w:rPr>
  </w:style>
  <w:style w:type="paragraph" w:styleId="Revisin">
    <w:name w:val="Revision"/>
    <w:hidden/>
    <w:uiPriority w:val="99"/>
    <w:semiHidden/>
    <w:rsid w:val="001009A4"/>
    <w:rPr>
      <w:lang w:eastAsia="es-ES"/>
    </w:rPr>
  </w:style>
  <w:style w:type="paragraph" w:styleId="Encabezadodemensaje">
    <w:name w:val="Message Header"/>
    <w:basedOn w:val="Normal"/>
    <w:link w:val="EncabezadodemensajeCar1"/>
    <w:rsid w:val="001009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1">
    <w:name w:val="Encabezado de mensaje Car1"/>
    <w:basedOn w:val="Fuentedeprrafopredeter"/>
    <w:link w:val="Encabezadodemensaje"/>
    <w:rsid w:val="001009A4"/>
    <w:rPr>
      <w:rFonts w:asciiTheme="majorHAnsi" w:eastAsiaTheme="majorEastAsia" w:hAnsiTheme="majorHAnsi" w:cstheme="majorBidi"/>
      <w:sz w:val="24"/>
      <w:szCs w:val="24"/>
      <w:shd w:val="pct20" w:color="auto"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3.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2.docx"/><Relationship Id="rId5" Type="http://schemas.openxmlformats.org/officeDocument/2006/relationships/webSettings" Target="webSettings.xml"/><Relationship Id="rId15" Type="http://schemas.openxmlformats.org/officeDocument/2006/relationships/package" Target="embeddings/Documento_de_Microsoft_Word4.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o_de_Microsoft_Word1.doc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9363-4BCF-49B5-A1F9-4F5B3AF3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85</cp:revision>
  <cp:lastPrinted>2017-05-10T19:33:00Z</cp:lastPrinted>
  <dcterms:created xsi:type="dcterms:W3CDTF">2016-10-05T20:00:00Z</dcterms:created>
  <dcterms:modified xsi:type="dcterms:W3CDTF">2017-05-17T21:43:00Z</dcterms:modified>
</cp:coreProperties>
</file>