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767AF5">
        <w:rPr>
          <w:rFonts w:ascii="Arial" w:hAnsi="Arial" w:cs="Arial"/>
          <w:b/>
          <w:bCs/>
          <w:iCs/>
          <w:sz w:val="26"/>
          <w:szCs w:val="22"/>
          <w:lang w:val="es-CR"/>
        </w:rPr>
        <w:t>505</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267FAF"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767AF5" w:rsidRPr="00767AF5" w:rsidRDefault="00767AF5" w:rsidP="00767AF5">
            <w:pPr>
              <w:jc w:val="both"/>
              <w:rPr>
                <w:rFonts w:ascii="Arial" w:eastAsia="Cambria" w:hAnsi="Arial" w:cs="Arial"/>
                <w:sz w:val="22"/>
                <w:szCs w:val="22"/>
                <w:lang w:val="es-ES_tradnl" w:eastAsia="en-US"/>
              </w:rPr>
            </w:pPr>
            <w:proofErr w:type="spellStart"/>
            <w:r w:rsidRPr="00767AF5">
              <w:rPr>
                <w:rFonts w:ascii="Arial" w:eastAsia="Cambria" w:hAnsi="Arial" w:cs="Arial"/>
                <w:sz w:val="22"/>
                <w:szCs w:val="22"/>
                <w:lang w:val="es-ES_tradnl" w:eastAsia="en-US"/>
              </w:rPr>
              <w:t>MBA</w:t>
            </w:r>
            <w:proofErr w:type="spellEnd"/>
            <w:r w:rsidRPr="00767AF5">
              <w:rPr>
                <w:rFonts w:ascii="Arial" w:eastAsia="Cambria" w:hAnsi="Arial" w:cs="Arial"/>
                <w:sz w:val="22"/>
                <w:szCs w:val="22"/>
                <w:lang w:val="es-ES_tradnl" w:eastAsia="en-US"/>
              </w:rPr>
              <w:t>. Humberto Villalta, Vicerrector de Administración</w:t>
            </w:r>
          </w:p>
          <w:p w:rsidR="00767AF5" w:rsidRPr="00767AF5" w:rsidRDefault="00767AF5" w:rsidP="00767AF5">
            <w:pPr>
              <w:jc w:val="both"/>
              <w:rPr>
                <w:rFonts w:ascii="Arial" w:eastAsia="Cambria" w:hAnsi="Arial" w:cs="Arial"/>
                <w:sz w:val="22"/>
                <w:szCs w:val="22"/>
                <w:lang w:val="es-ES_tradnl" w:eastAsia="en-US"/>
              </w:rPr>
            </w:pPr>
            <w:r w:rsidRPr="00767AF5">
              <w:rPr>
                <w:rFonts w:ascii="Arial" w:eastAsia="Cambria" w:hAnsi="Arial" w:cs="Arial"/>
                <w:sz w:val="22"/>
                <w:szCs w:val="22"/>
                <w:lang w:val="es-ES_tradnl" w:eastAsia="en-US"/>
              </w:rPr>
              <w:t>Lic. Isidro Álvarez, Auditor Interno</w:t>
            </w:r>
          </w:p>
          <w:p w:rsidR="002D76DD" w:rsidRPr="002D6978" w:rsidRDefault="002D76DD" w:rsidP="00CE5E1A">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543D7B"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A772EF" w:rsidRPr="00267FA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2D76DD">
              <w:rPr>
                <w:rFonts w:ascii="Arial" w:eastAsia="Cambria" w:hAnsi="Arial" w:cs="Arial"/>
                <w:b/>
                <w:sz w:val="22"/>
                <w:szCs w:val="22"/>
                <w:lang w:val="es-ES_tradnl" w:eastAsia="en-US"/>
              </w:rPr>
              <w:t>agosto</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267FAF" w:rsidRPr="00CE5E1A" w:rsidRDefault="007742A1" w:rsidP="00CE5E1A">
            <w:pPr>
              <w:ind w:left="-74"/>
              <w:jc w:val="both"/>
              <w:rPr>
                <w:rFonts w:ascii="Arial" w:eastAsia="Calibri" w:hAnsi="Arial" w:cs="Arial"/>
                <w:b/>
                <w:sz w:val="22"/>
                <w:szCs w:val="22"/>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267FAF" w:rsidRPr="00267FAF">
              <w:rPr>
                <w:rFonts w:ascii="Arial" w:eastAsia="Calibri" w:hAnsi="Arial" w:cs="Arial"/>
                <w:b/>
                <w:sz w:val="22"/>
                <w:szCs w:val="22"/>
              </w:rPr>
              <w:t>3</w:t>
            </w:r>
            <w:r w:rsidR="00543D7B">
              <w:rPr>
                <w:rFonts w:ascii="Arial" w:eastAsia="Calibri" w:hAnsi="Arial" w:cs="Arial"/>
                <w:b/>
                <w:sz w:val="22"/>
                <w:szCs w:val="22"/>
              </w:rPr>
              <w:t>4</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CE5E1A">
              <w:rPr>
                <w:rFonts w:ascii="Arial" w:eastAsia="Calibri" w:hAnsi="Arial" w:cs="Arial"/>
                <w:b/>
                <w:sz w:val="22"/>
                <w:szCs w:val="22"/>
              </w:rPr>
              <w:t>8</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543D7B">
              <w:rPr>
                <w:rFonts w:ascii="Arial" w:eastAsia="Calibri" w:hAnsi="Arial" w:cs="Arial"/>
                <w:b/>
                <w:sz w:val="22"/>
                <w:szCs w:val="22"/>
              </w:rPr>
              <w:t>14</w:t>
            </w:r>
            <w:r w:rsidRPr="00267FAF">
              <w:rPr>
                <w:rFonts w:ascii="Arial" w:eastAsia="Calibri" w:hAnsi="Arial" w:cs="Arial"/>
                <w:b/>
                <w:sz w:val="22"/>
                <w:szCs w:val="22"/>
              </w:rPr>
              <w:t xml:space="preserve"> de </w:t>
            </w:r>
            <w:r w:rsidR="002D76DD">
              <w:rPr>
                <w:rFonts w:ascii="Arial" w:eastAsia="Calibri" w:hAnsi="Arial" w:cs="Arial"/>
                <w:b/>
                <w:sz w:val="22"/>
                <w:szCs w:val="22"/>
              </w:rPr>
              <w:t>agosto</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CE5E1A" w:rsidRPr="00CE5E1A">
              <w:rPr>
                <w:rFonts w:ascii="Arial" w:hAnsi="Arial" w:cs="Arial"/>
                <w:b/>
                <w:sz w:val="22"/>
                <w:szCs w:val="22"/>
                <w:lang w:val="es-CR"/>
              </w:rPr>
              <w:t>Prórroga a la Vicerrectoría de Administración para atender el acuerdo Sesión Ordinaria N° 2998, Artículo 10 del 16 de noviembre del 2016. “</w:t>
            </w:r>
            <w:r w:rsidR="00CE5E1A" w:rsidRPr="00CE5E1A">
              <w:rPr>
                <w:rFonts w:ascii="Arial" w:hAnsi="Arial" w:cs="Arial"/>
                <w:b/>
                <w:i/>
                <w:sz w:val="22"/>
                <w:szCs w:val="22"/>
                <w:lang w:val="es-CR"/>
              </w:rPr>
              <w:t>Solicitar a la Administración</w:t>
            </w:r>
            <w:proofErr w:type="gramStart"/>
            <w:r w:rsidR="00CE5E1A" w:rsidRPr="00CE5E1A">
              <w:rPr>
                <w:rFonts w:ascii="Arial" w:hAnsi="Arial" w:cs="Arial"/>
                <w:b/>
                <w:i/>
                <w:sz w:val="22"/>
                <w:szCs w:val="22"/>
                <w:lang w:val="es-CR"/>
              </w:rPr>
              <w:t>  la</w:t>
            </w:r>
            <w:proofErr w:type="gramEnd"/>
            <w:r w:rsidR="00CE5E1A" w:rsidRPr="00CE5E1A">
              <w:rPr>
                <w:rFonts w:ascii="Arial" w:hAnsi="Arial" w:cs="Arial"/>
                <w:b/>
                <w:i/>
                <w:sz w:val="22"/>
                <w:szCs w:val="22"/>
                <w:lang w:val="es-CR"/>
              </w:rPr>
              <w:t xml:space="preserve"> presentación de un Plan de acción para la atención del tema de Tiempo Extraordinario en la Institución, de acuerdo a los Informes de fiscalización emitidos por la Auditoría Interna al respecto.”</w:t>
            </w:r>
          </w:p>
          <w:p w:rsidR="00CE5E1A" w:rsidRDefault="00CE5E1A" w:rsidP="00CE5E1A">
            <w:pPr>
              <w:ind w:left="-74"/>
              <w:jc w:val="both"/>
              <w:rPr>
                <w:rFonts w:ascii="Arial" w:eastAsia="Calibri" w:hAnsi="Arial" w:cs="Arial"/>
                <w:b/>
                <w:sz w:val="22"/>
                <w:szCs w:val="22"/>
              </w:rPr>
            </w:pPr>
          </w:p>
          <w:p w:rsidR="00CE5E1A" w:rsidRPr="007F1052" w:rsidRDefault="00CE5E1A" w:rsidP="00CE5E1A">
            <w:pPr>
              <w:ind w:left="-74"/>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0D220C" w:rsidRDefault="000D220C" w:rsidP="007742A1">
      <w:pPr>
        <w:jc w:val="both"/>
        <w:rPr>
          <w:rFonts w:ascii="Arial" w:eastAsia="Cambria" w:hAnsi="Arial" w:cs="Arial"/>
          <w:lang w:val="es-ES_tradnl" w:eastAsia="en-US"/>
        </w:rPr>
      </w:pPr>
    </w:p>
    <w:p w:rsidR="00CE5E1A" w:rsidRPr="00CE5E1A" w:rsidRDefault="00CE5E1A" w:rsidP="00CE5E1A">
      <w:pPr>
        <w:spacing w:after="200" w:line="288" w:lineRule="auto"/>
        <w:jc w:val="both"/>
        <w:outlineLvl w:val="0"/>
        <w:rPr>
          <w:rFonts w:ascii="Arial" w:eastAsia="Cambria" w:hAnsi="Arial" w:cs="Arial"/>
          <w:b/>
          <w:lang w:val="es-CR" w:eastAsia="en-US"/>
        </w:rPr>
      </w:pPr>
      <w:r w:rsidRPr="00CE5E1A">
        <w:rPr>
          <w:rFonts w:ascii="Arial" w:eastAsia="Cambria" w:hAnsi="Arial" w:cs="Arial"/>
          <w:b/>
          <w:lang w:val="es-CR" w:eastAsia="en-US"/>
        </w:rPr>
        <w:t>RESULTANDO QUE:</w:t>
      </w:r>
    </w:p>
    <w:p w:rsidR="00CE5E1A" w:rsidRPr="00CE5E1A" w:rsidRDefault="00CE5E1A" w:rsidP="00CE5E1A">
      <w:pPr>
        <w:numPr>
          <w:ilvl w:val="0"/>
          <w:numId w:val="44"/>
        </w:numPr>
        <w:ind w:left="426"/>
        <w:jc w:val="both"/>
        <w:rPr>
          <w:rFonts w:ascii="Arial" w:hAnsi="Arial" w:cs="Arial"/>
          <w:sz w:val="22"/>
          <w:szCs w:val="22"/>
          <w:lang w:val="es-CR" w:eastAsia="es-CR"/>
        </w:rPr>
      </w:pPr>
      <w:r w:rsidRPr="00CE5E1A">
        <w:rPr>
          <w:rFonts w:ascii="Arial" w:hAnsi="Arial"/>
          <w:lang w:val="es-CR"/>
        </w:rPr>
        <w:t>El Consejo Institucional en la Ordinaria N° 2998, Artículo 10 del 16 de noviembre del 2016, acordó solicitar a la Administración  la presentación de un Plan de acción para la atención del tema de Tiempo Extraordinario en la Institución, de acuerdo a los Informes de fiscalización emitidos por la</w:t>
      </w:r>
      <w:bookmarkStart w:id="0" w:name="RANGE!A36"/>
      <w:r w:rsidRPr="00CE5E1A">
        <w:rPr>
          <w:rFonts w:ascii="Arial" w:hAnsi="Arial"/>
          <w:lang w:val="es-CR"/>
        </w:rPr>
        <w:t xml:space="preserve"> Auditoría Interna al respecto.</w:t>
      </w:r>
    </w:p>
    <w:p w:rsidR="00CE5E1A" w:rsidRPr="00CE5E1A" w:rsidRDefault="00CE5E1A" w:rsidP="00CE5E1A">
      <w:pPr>
        <w:ind w:left="426"/>
        <w:jc w:val="both"/>
        <w:rPr>
          <w:rFonts w:ascii="Arial" w:hAnsi="Arial" w:cs="Arial"/>
          <w:sz w:val="22"/>
          <w:szCs w:val="22"/>
          <w:lang w:val="es-CR" w:eastAsia="es-CR"/>
        </w:rPr>
      </w:pPr>
    </w:p>
    <w:p w:rsidR="00CE5E1A" w:rsidRPr="00CE5E1A" w:rsidRDefault="00CE5E1A" w:rsidP="00CE5E1A">
      <w:pPr>
        <w:ind w:left="714" w:right="567"/>
        <w:jc w:val="both"/>
        <w:rPr>
          <w:rFonts w:ascii="Arial" w:hAnsi="Arial" w:cs="Arial"/>
          <w:i/>
          <w:sz w:val="20"/>
          <w:szCs w:val="20"/>
          <w:lang w:val="es-CR" w:eastAsia="es-CR"/>
        </w:rPr>
      </w:pPr>
      <w:r w:rsidRPr="00CE5E1A">
        <w:rPr>
          <w:rFonts w:ascii="Arial" w:hAnsi="Arial" w:cs="Arial"/>
          <w:i/>
          <w:sz w:val="20"/>
          <w:szCs w:val="20"/>
          <w:lang w:val="es-CR" w:eastAsia="es-CR"/>
        </w:rPr>
        <w:t xml:space="preserve">“a.  </w:t>
      </w:r>
    </w:p>
    <w:p w:rsidR="00CE5E1A" w:rsidRPr="00CE5E1A" w:rsidRDefault="00CE5E1A" w:rsidP="00CE5E1A">
      <w:pPr>
        <w:numPr>
          <w:ilvl w:val="0"/>
          <w:numId w:val="48"/>
        </w:numPr>
        <w:ind w:right="567"/>
        <w:jc w:val="both"/>
        <w:rPr>
          <w:rFonts w:ascii="Arial" w:hAnsi="Arial" w:cs="Arial"/>
          <w:i/>
          <w:sz w:val="20"/>
          <w:szCs w:val="20"/>
          <w:lang w:val="es-CR" w:eastAsia="es-CR"/>
        </w:rPr>
      </w:pPr>
      <w:r w:rsidRPr="00CE5E1A">
        <w:rPr>
          <w:rFonts w:ascii="Arial" w:hAnsi="Arial" w:cs="Arial"/>
          <w:i/>
          <w:sz w:val="20"/>
          <w:szCs w:val="20"/>
          <w:lang w:val="es-CR" w:eastAsia="es-CR"/>
        </w:rPr>
        <w:t xml:space="preserve">  …</w:t>
      </w:r>
    </w:p>
    <w:p w:rsidR="00CE5E1A" w:rsidRPr="00CE5E1A" w:rsidRDefault="00CE5E1A" w:rsidP="00CE5E1A">
      <w:pPr>
        <w:ind w:left="708"/>
        <w:rPr>
          <w:rFonts w:ascii="Arial" w:hAnsi="Arial" w:cs="Arial"/>
          <w:i/>
          <w:sz w:val="20"/>
          <w:szCs w:val="20"/>
          <w:lang w:val="es-CR" w:eastAsia="es-CR"/>
        </w:rPr>
      </w:pPr>
    </w:p>
    <w:p w:rsidR="00CE5E1A" w:rsidRPr="00CE5E1A" w:rsidRDefault="00CE5E1A" w:rsidP="00CE5E1A">
      <w:pPr>
        <w:numPr>
          <w:ilvl w:val="0"/>
          <w:numId w:val="47"/>
        </w:numPr>
        <w:ind w:right="709" w:hanging="513"/>
        <w:jc w:val="both"/>
        <w:rPr>
          <w:rFonts w:ascii="Arial" w:hAnsi="Arial" w:cs="Arial"/>
          <w:i/>
          <w:sz w:val="20"/>
          <w:szCs w:val="20"/>
          <w:lang w:val="es-CR" w:eastAsia="es-CR"/>
        </w:rPr>
      </w:pPr>
      <w:r w:rsidRPr="00CE5E1A">
        <w:rPr>
          <w:rFonts w:ascii="Arial" w:hAnsi="Arial" w:cs="Arial"/>
          <w:i/>
          <w:sz w:val="20"/>
          <w:szCs w:val="20"/>
          <w:lang w:val="es-CR" w:eastAsia="es-CR"/>
        </w:rPr>
        <w:t>Dicho Plan de Acción debe ser presentado a más tardar el 30 de enero del 2017…”</w:t>
      </w:r>
    </w:p>
    <w:p w:rsidR="00CE5E1A" w:rsidRPr="00CE5E1A" w:rsidRDefault="00CE5E1A" w:rsidP="00CE5E1A">
      <w:pPr>
        <w:jc w:val="both"/>
        <w:rPr>
          <w:rFonts w:ascii="Arial" w:hAnsi="Arial" w:cs="Arial"/>
          <w:sz w:val="22"/>
          <w:szCs w:val="22"/>
          <w:lang w:val="es-CR" w:eastAsia="es-CR"/>
        </w:rPr>
      </w:pPr>
    </w:p>
    <w:p w:rsidR="00CE5E1A" w:rsidRPr="00CE5E1A" w:rsidRDefault="00CE5E1A" w:rsidP="00CE5E1A">
      <w:pPr>
        <w:numPr>
          <w:ilvl w:val="0"/>
          <w:numId w:val="44"/>
        </w:numPr>
        <w:ind w:left="426"/>
        <w:jc w:val="both"/>
        <w:rPr>
          <w:rFonts w:ascii="Arial" w:hAnsi="Arial" w:cs="Arial"/>
          <w:b/>
          <w:sz w:val="20"/>
          <w:szCs w:val="20"/>
          <w:lang w:val="es-CR"/>
        </w:rPr>
      </w:pPr>
      <w:r w:rsidRPr="00CE5E1A">
        <w:rPr>
          <w:rFonts w:ascii="Arial" w:hAnsi="Arial" w:cs="Arial"/>
          <w:lang w:val="es-ES_tradnl"/>
        </w:rPr>
        <w:t xml:space="preserve">La </w:t>
      </w:r>
      <w:r w:rsidRPr="00CE5E1A">
        <w:rPr>
          <w:rFonts w:ascii="Arial" w:hAnsi="Arial"/>
          <w:lang w:val="es-CR"/>
        </w:rPr>
        <w:t>Secretaría</w:t>
      </w:r>
      <w:r w:rsidRPr="00CE5E1A">
        <w:rPr>
          <w:rFonts w:ascii="Arial" w:hAnsi="Arial" w:cs="Arial"/>
          <w:lang w:val="es-ES_tradnl"/>
        </w:rPr>
        <w:t xml:space="preserve"> del Consejo Institucional recibió oficio  VAD-33-2017, con fecha de recibido 27 de enero del 2017, suscrito por el Dr. Humberto Villalta Solano, Vicerrector  de Administración, dirigido a la Licda. </w:t>
      </w:r>
      <w:proofErr w:type="spellStart"/>
      <w:r w:rsidRPr="00CE5E1A">
        <w:rPr>
          <w:rFonts w:ascii="Arial" w:hAnsi="Arial" w:cs="Arial"/>
          <w:lang w:val="es-ES_tradnl"/>
        </w:rPr>
        <w:t>Bertalía</w:t>
      </w:r>
      <w:proofErr w:type="spellEnd"/>
      <w:r w:rsidRPr="00CE5E1A">
        <w:rPr>
          <w:rFonts w:ascii="Arial" w:hAnsi="Arial" w:cs="Arial"/>
          <w:lang w:val="es-ES_tradnl"/>
        </w:rPr>
        <w:t xml:space="preserve"> Sánchez, Directora Ejecutiva, Secretaría del Consejo Institucional, en el cual en atención al acuerdo </w:t>
      </w:r>
      <w:proofErr w:type="spellStart"/>
      <w:r w:rsidRPr="00CE5E1A">
        <w:rPr>
          <w:rFonts w:ascii="Arial" w:hAnsi="Arial" w:cs="Arial"/>
          <w:lang w:val="es-ES_tradnl"/>
        </w:rPr>
        <w:t>supracitado</w:t>
      </w:r>
      <w:proofErr w:type="spellEnd"/>
      <w:r w:rsidRPr="00CE5E1A">
        <w:rPr>
          <w:rFonts w:ascii="Arial" w:hAnsi="Arial" w:cs="Arial"/>
          <w:lang w:val="es-ES_tradnl"/>
        </w:rPr>
        <w:t>, remite el análisis de las recomendaciones emitidas por la Auditoría Interna y que se encuentran pendientes. Señala que las mismas están relacionadas con la necesidad de contar con un reglamento que regule el proceso de pago de tiempo extraordinario, por lo que, se requiere la conformación de una comisión que valore el tema de forma integral y en un plazo de 6 meses,  presente una solución de tiempo extraordinario.</w:t>
      </w:r>
    </w:p>
    <w:p w:rsidR="00CE5E1A" w:rsidRPr="00CE5E1A" w:rsidRDefault="00CE5E1A" w:rsidP="00CE5E1A">
      <w:pPr>
        <w:jc w:val="both"/>
        <w:rPr>
          <w:rFonts w:ascii="Arial" w:hAnsi="Arial" w:cs="Arial"/>
          <w:sz w:val="22"/>
          <w:szCs w:val="22"/>
          <w:lang w:val="es-CR" w:eastAsia="es-CR"/>
        </w:rPr>
      </w:pPr>
    </w:p>
    <w:bookmarkEnd w:id="0"/>
    <w:p w:rsidR="00CE5E1A" w:rsidRPr="00CE5E1A" w:rsidRDefault="00CE5E1A" w:rsidP="00CE5E1A">
      <w:pPr>
        <w:spacing w:after="200" w:line="288" w:lineRule="auto"/>
        <w:jc w:val="both"/>
        <w:outlineLvl w:val="0"/>
        <w:rPr>
          <w:rFonts w:ascii="Arial" w:eastAsia="Cambria" w:hAnsi="Arial" w:cs="Arial"/>
          <w:lang w:val="es-CR" w:eastAsia="en-US"/>
        </w:rPr>
      </w:pPr>
      <w:r w:rsidRPr="00CE5E1A">
        <w:rPr>
          <w:rFonts w:ascii="Arial" w:eastAsia="Cambria" w:hAnsi="Arial" w:cs="Arial"/>
          <w:b/>
          <w:lang w:val="es-CR" w:eastAsia="en-US"/>
        </w:rPr>
        <w:t>CONSIDERANDO QUE:</w:t>
      </w:r>
    </w:p>
    <w:p w:rsidR="00CE5E1A" w:rsidRPr="00CE5E1A" w:rsidRDefault="00CE5E1A" w:rsidP="00CE5E1A">
      <w:pPr>
        <w:numPr>
          <w:ilvl w:val="0"/>
          <w:numId w:val="45"/>
        </w:numPr>
        <w:tabs>
          <w:tab w:val="num" w:pos="360"/>
        </w:tabs>
        <w:ind w:left="360"/>
        <w:jc w:val="both"/>
        <w:rPr>
          <w:rFonts w:ascii="Arial" w:hAnsi="Arial" w:cs="Arial"/>
          <w:b/>
          <w:sz w:val="20"/>
          <w:szCs w:val="20"/>
          <w:lang w:val="es-CR"/>
        </w:rPr>
      </w:pPr>
      <w:r w:rsidRPr="00CE5E1A">
        <w:rPr>
          <w:rFonts w:ascii="Arial" w:hAnsi="Arial" w:cs="Arial"/>
          <w:lang w:val="es-ES_tradnl"/>
        </w:rPr>
        <w:t xml:space="preserve">La Secretaría del Consejo Institucional recibió oficio  VAD-509-2017, con fecha de recibido 24 de julio de 2017, suscrito por el Dr. Humberto Villalta Solano, Vicerrector  de Administración, dirigido a la Licda. </w:t>
      </w:r>
      <w:proofErr w:type="spellStart"/>
      <w:r w:rsidRPr="00CE5E1A">
        <w:rPr>
          <w:rFonts w:ascii="Arial" w:hAnsi="Arial" w:cs="Arial"/>
          <w:lang w:val="es-ES_tradnl"/>
        </w:rPr>
        <w:t>Bertalía</w:t>
      </w:r>
      <w:proofErr w:type="spellEnd"/>
      <w:r w:rsidRPr="00CE5E1A">
        <w:rPr>
          <w:rFonts w:ascii="Arial" w:hAnsi="Arial" w:cs="Arial"/>
          <w:lang w:val="es-ES_tradnl"/>
        </w:rPr>
        <w:t xml:space="preserve"> Sánchez, Directora </w:t>
      </w:r>
      <w:r w:rsidRPr="00CE5E1A">
        <w:rPr>
          <w:rFonts w:ascii="Arial" w:hAnsi="Arial" w:cs="Arial"/>
          <w:lang w:val="es-ES_tradnl"/>
        </w:rPr>
        <w:lastRenderedPageBreak/>
        <w:t xml:space="preserve">Ejecutiva, Secretaría del Consejo Institucional, en el cual remite solicitud de ampliación del plazo para la presentación del informe final de la Comisión de Análisis del Tiempo Extraordinario. </w:t>
      </w:r>
    </w:p>
    <w:p w:rsidR="00CE5E1A" w:rsidRPr="00CE5E1A" w:rsidRDefault="00CE5E1A" w:rsidP="00CE5E1A">
      <w:pPr>
        <w:jc w:val="both"/>
        <w:rPr>
          <w:rFonts w:ascii="Arial" w:hAnsi="Arial" w:cs="Arial"/>
          <w:b/>
          <w:sz w:val="20"/>
          <w:szCs w:val="20"/>
          <w:lang w:val="es-CR"/>
        </w:rPr>
      </w:pPr>
    </w:p>
    <w:p w:rsidR="00CE5E1A" w:rsidRPr="00CE5E1A" w:rsidRDefault="00CE5E1A" w:rsidP="00CE5E1A">
      <w:pPr>
        <w:ind w:left="350"/>
        <w:jc w:val="both"/>
        <w:rPr>
          <w:rFonts w:ascii="Arial" w:hAnsi="Arial" w:cs="Arial"/>
          <w:lang w:val="es-ES_tradnl"/>
        </w:rPr>
      </w:pPr>
      <w:r w:rsidRPr="00CE5E1A">
        <w:rPr>
          <w:rFonts w:ascii="Arial" w:hAnsi="Arial" w:cs="Arial"/>
          <w:lang w:val="es-ES_tradnl"/>
        </w:rPr>
        <w:t>Informa que  la Comisión conformada para la elaboración de la propuesta para atender el  tema de tiempo extraordinario, ha estado trabajando activamente en la preparación del informe y se ha  evidenciado el alcance real de la propuesta lo que ha conllevado al abordaje de temas no contemplados inicialmente, motivo por el cual se requiere de un plazo mayor para la atención integral de la información, hasta el 01 de setiembre de 2017.</w:t>
      </w:r>
    </w:p>
    <w:p w:rsidR="00CE5E1A" w:rsidRPr="00CE5E1A" w:rsidRDefault="00CE5E1A" w:rsidP="00CE5E1A">
      <w:pPr>
        <w:ind w:left="350"/>
        <w:jc w:val="both"/>
        <w:rPr>
          <w:rFonts w:ascii="Arial" w:hAnsi="Arial" w:cs="Arial"/>
          <w:lang w:val="es-ES_tradnl"/>
        </w:rPr>
      </w:pPr>
    </w:p>
    <w:p w:rsidR="00CE5E1A" w:rsidRPr="00CE5E1A" w:rsidRDefault="00CE5E1A" w:rsidP="00CE5E1A">
      <w:pPr>
        <w:numPr>
          <w:ilvl w:val="0"/>
          <w:numId w:val="45"/>
        </w:numPr>
        <w:tabs>
          <w:tab w:val="num" w:pos="360"/>
        </w:tabs>
        <w:ind w:left="360"/>
        <w:jc w:val="both"/>
        <w:rPr>
          <w:rFonts w:ascii="Arial" w:hAnsi="Arial" w:cs="Arial"/>
          <w:lang w:val="es-ES_tradnl"/>
        </w:rPr>
      </w:pPr>
      <w:r w:rsidRPr="00CE5E1A">
        <w:rPr>
          <w:rFonts w:ascii="Arial" w:hAnsi="Arial" w:cs="Arial"/>
          <w:lang w:val="es-CR"/>
        </w:rPr>
        <w:t xml:space="preserve">La Comisión de Planificación y Administración, en reunión No. 733-2017, celebrada el 10 de agosto de 2017, revisó la prórroga solicitada por la Vicerrectoría de Administración y considera </w:t>
      </w:r>
      <w:r w:rsidRPr="00CE5E1A">
        <w:rPr>
          <w:rFonts w:ascii="Arial" w:hAnsi="Arial" w:cs="Arial"/>
          <w:lang w:val="es-ES_tradnl"/>
        </w:rPr>
        <w:t>la conveniencia de ampliar el plazo solicitado para la presentación de la propuesta de solución de tiempo extraordinario, por lo que dispone elevar al Consejo Institucional la siguiente propuesta.</w:t>
      </w:r>
    </w:p>
    <w:p w:rsidR="00CE5E1A" w:rsidRPr="00CE5E1A" w:rsidRDefault="00CE5E1A" w:rsidP="00CE5E1A">
      <w:pPr>
        <w:widowControl w:val="0"/>
        <w:suppressAutoHyphens/>
        <w:spacing w:after="120"/>
        <w:jc w:val="both"/>
        <w:rPr>
          <w:rFonts w:ascii="Arial" w:eastAsia="Droid Sans" w:hAnsi="Arial" w:cs="Arial"/>
          <w:b/>
          <w:sz w:val="20"/>
          <w:szCs w:val="20"/>
          <w:lang w:val="es-CR" w:eastAsia="zh-CN" w:bidi="hi-IN"/>
        </w:rPr>
      </w:pPr>
    </w:p>
    <w:p w:rsidR="00CE5E1A" w:rsidRPr="00CE5E1A" w:rsidRDefault="00CE5E1A" w:rsidP="00CE5E1A">
      <w:pPr>
        <w:ind w:left="-284"/>
        <w:jc w:val="both"/>
        <w:rPr>
          <w:rFonts w:ascii="Arial" w:hAnsi="Arial" w:cs="Arial"/>
          <w:b/>
          <w:lang w:val="es-CR"/>
        </w:rPr>
      </w:pPr>
      <w:r w:rsidRPr="00CE5E1A">
        <w:rPr>
          <w:rFonts w:ascii="Arial" w:hAnsi="Arial" w:cs="Arial"/>
          <w:b/>
          <w:lang w:val="es-CR"/>
        </w:rPr>
        <w:t>SE</w:t>
      </w:r>
      <w:r>
        <w:rPr>
          <w:rFonts w:ascii="Arial" w:hAnsi="Arial" w:cs="Arial"/>
          <w:b/>
          <w:lang w:val="es-CR"/>
        </w:rPr>
        <w:t xml:space="preserve"> ACUERDA</w:t>
      </w:r>
      <w:r w:rsidRPr="00CE5E1A">
        <w:rPr>
          <w:rFonts w:ascii="Arial" w:hAnsi="Arial" w:cs="Arial"/>
          <w:b/>
          <w:lang w:val="es-CR"/>
        </w:rPr>
        <w:t>:</w:t>
      </w:r>
    </w:p>
    <w:p w:rsidR="00CE5E1A" w:rsidRPr="00CE5E1A" w:rsidRDefault="00CE5E1A" w:rsidP="00CE5E1A">
      <w:pPr>
        <w:jc w:val="both"/>
        <w:rPr>
          <w:rFonts w:ascii="Arial" w:hAnsi="Arial" w:cs="Arial"/>
          <w:sz w:val="20"/>
          <w:szCs w:val="20"/>
        </w:rPr>
      </w:pPr>
    </w:p>
    <w:p w:rsidR="00CE5E1A" w:rsidRPr="00CE5E1A" w:rsidRDefault="00CE5E1A" w:rsidP="00CE5E1A">
      <w:pPr>
        <w:numPr>
          <w:ilvl w:val="0"/>
          <w:numId w:val="46"/>
        </w:numPr>
        <w:autoSpaceDE w:val="0"/>
        <w:autoSpaceDN w:val="0"/>
        <w:adjustRightInd w:val="0"/>
        <w:ind w:left="142" w:right="-518"/>
        <w:jc w:val="both"/>
        <w:rPr>
          <w:rFonts w:ascii="Arial" w:hAnsi="Arial" w:cs="Arial"/>
          <w:lang w:val="es-CR"/>
        </w:rPr>
      </w:pPr>
      <w:r w:rsidRPr="00CE5E1A">
        <w:rPr>
          <w:rFonts w:ascii="Arial" w:hAnsi="Arial" w:cs="Arial"/>
          <w:lang w:val="es-CR"/>
        </w:rPr>
        <w:t>Ampliar el plazo solicitado a la Vicerrectoría de Administración, al 01 de setiembre de 2017, para cumplir con el acuerdo de la Ordinaria N° 2998, Artículo 10 del 16 de noviembre del 2016.</w:t>
      </w:r>
    </w:p>
    <w:p w:rsidR="00CE5E1A" w:rsidRPr="00CE5E1A" w:rsidRDefault="00CE5E1A" w:rsidP="00CE5E1A">
      <w:pPr>
        <w:ind w:right="-91"/>
        <w:jc w:val="both"/>
        <w:rPr>
          <w:rFonts w:ascii="Arial" w:hAnsi="Arial" w:cs="Arial"/>
        </w:rPr>
      </w:pPr>
    </w:p>
    <w:p w:rsidR="00453A19" w:rsidRDefault="00453A19" w:rsidP="00453A19">
      <w:pPr>
        <w:numPr>
          <w:ilvl w:val="0"/>
          <w:numId w:val="46"/>
        </w:numPr>
        <w:autoSpaceDE w:val="0"/>
        <w:autoSpaceDN w:val="0"/>
        <w:adjustRightInd w:val="0"/>
        <w:ind w:left="142" w:right="-518"/>
        <w:jc w:val="both"/>
        <w:rPr>
          <w:rFonts w:ascii="Arial" w:hAnsi="Arial" w:cs="Arial"/>
          <w:b/>
          <w:lang w:val="es-CR"/>
        </w:rPr>
      </w:pPr>
      <w:r>
        <w:rPr>
          <w:rFonts w:ascii="Arial" w:hAnsi="Arial" w:cs="Arial"/>
          <w:lang w:val="es-CR"/>
        </w:rPr>
        <w:t xml:space="preserve">Comunicar.  </w:t>
      </w:r>
      <w:r w:rsidRPr="007665D1">
        <w:rPr>
          <w:rFonts w:ascii="Arial" w:hAnsi="Arial" w:cs="Arial"/>
          <w:b/>
          <w:lang w:val="es-CR"/>
        </w:rPr>
        <w:t xml:space="preserve">ACUERDO FIRME. </w:t>
      </w:r>
    </w:p>
    <w:p w:rsidR="00453A19" w:rsidRDefault="00453A19" w:rsidP="00453A19">
      <w:pPr>
        <w:pStyle w:val="Prrafodelista"/>
        <w:rPr>
          <w:rFonts w:ascii="Arial" w:hAnsi="Arial" w:cs="Arial"/>
          <w:b/>
          <w:lang w:val="es-CR"/>
        </w:rPr>
      </w:pPr>
    </w:p>
    <w:p w:rsidR="00453A19" w:rsidRPr="006E6AD6" w:rsidRDefault="00453A19" w:rsidP="00453A19">
      <w:pPr>
        <w:autoSpaceDE w:val="0"/>
        <w:autoSpaceDN w:val="0"/>
        <w:adjustRightInd w:val="0"/>
        <w:ind w:left="142" w:right="-518"/>
        <w:jc w:val="both"/>
        <w:rPr>
          <w:rFonts w:ascii="Arial" w:hAnsi="Arial" w:cs="Arial"/>
          <w:b/>
          <w:lang w:val="es-CR"/>
        </w:rPr>
      </w:pPr>
    </w:p>
    <w:p w:rsidR="00CE5E1A" w:rsidRPr="00CE5E1A" w:rsidRDefault="00CE5E1A" w:rsidP="00CE5E1A">
      <w:pPr>
        <w:ind w:right="-91"/>
        <w:jc w:val="both"/>
        <w:rPr>
          <w:rFonts w:ascii="Arial" w:hAnsi="Arial" w:cs="Arial"/>
        </w:rPr>
      </w:pPr>
    </w:p>
    <w:p w:rsidR="00CE5E1A" w:rsidRPr="00CE5E1A" w:rsidRDefault="00CE5E1A" w:rsidP="00CE5E1A">
      <w:pPr>
        <w:ind w:right="-91"/>
        <w:jc w:val="both"/>
        <w:rPr>
          <w:rFonts w:ascii="Arial" w:hAnsi="Arial" w:cs="Arial"/>
          <w:b/>
          <w:sz w:val="22"/>
          <w:szCs w:val="22"/>
        </w:rPr>
      </w:pPr>
      <w:r w:rsidRPr="00CE5E1A">
        <w:rPr>
          <w:rFonts w:ascii="Arial" w:hAnsi="Arial" w:cs="Arial"/>
          <w:b/>
          <w:sz w:val="22"/>
          <w:szCs w:val="22"/>
        </w:rPr>
        <w:t xml:space="preserve">Palabras clave:   Prórroga – Sesión No. 2998 – </w:t>
      </w:r>
      <w:proofErr w:type="gramStart"/>
      <w:r w:rsidRPr="00CE5E1A">
        <w:rPr>
          <w:rFonts w:ascii="Arial" w:hAnsi="Arial" w:cs="Arial"/>
          <w:b/>
          <w:sz w:val="22"/>
          <w:szCs w:val="22"/>
        </w:rPr>
        <w:t>Plan  –</w:t>
      </w:r>
      <w:proofErr w:type="gramEnd"/>
      <w:r w:rsidRPr="00CE5E1A">
        <w:rPr>
          <w:rFonts w:ascii="Arial" w:hAnsi="Arial" w:cs="Arial"/>
          <w:b/>
          <w:sz w:val="22"/>
          <w:szCs w:val="22"/>
        </w:rPr>
        <w:t xml:space="preserve"> Acción -  Tiempo - Extraordinario  </w:t>
      </w:r>
    </w:p>
    <w:p w:rsidR="00CE5E1A" w:rsidRPr="00CE5E1A" w:rsidRDefault="00CE5E1A" w:rsidP="00CE5E1A">
      <w:pPr>
        <w:ind w:right="-91"/>
        <w:jc w:val="both"/>
        <w:rPr>
          <w:rFonts w:ascii="Arial" w:hAnsi="Arial" w:cs="Arial"/>
          <w:b/>
          <w:sz w:val="22"/>
          <w:szCs w:val="22"/>
        </w:rPr>
      </w:pPr>
    </w:p>
    <w:p w:rsidR="00C10AC0" w:rsidRPr="00C10AC0" w:rsidRDefault="00C10AC0" w:rsidP="00C10AC0">
      <w:pPr>
        <w:spacing w:after="200"/>
        <w:jc w:val="both"/>
        <w:rPr>
          <w:rFonts w:ascii="Arial" w:hAnsi="Arial" w:cs="Arial"/>
        </w:rPr>
      </w:pPr>
    </w:p>
    <w:p w:rsidR="00453A19" w:rsidRPr="00A20EA7" w:rsidRDefault="00453A19" w:rsidP="00453A19">
      <w:pPr>
        <w:jc w:val="both"/>
        <w:rPr>
          <w:rFonts w:ascii="Arial" w:eastAsia="Cambria" w:hAnsi="Arial" w:cs="Arial"/>
          <w:b/>
          <w:lang w:val="es-CR" w:eastAsia="en-US"/>
        </w:rPr>
      </w:pPr>
      <w:r w:rsidRPr="00A20EA7">
        <w:rPr>
          <w:rFonts w:ascii="Arial" w:eastAsia="Cambria" w:hAnsi="Arial" w:cs="Arial"/>
          <w:b/>
          <w:lang w:val="es-CR" w:eastAsia="en-US"/>
        </w:rPr>
        <w:t>NOTA</w:t>
      </w:r>
      <w:proofErr w:type="gramStart"/>
      <w:r w:rsidRPr="00A20EA7">
        <w:rPr>
          <w:rFonts w:ascii="Arial" w:eastAsia="Cambria" w:hAnsi="Arial" w:cs="Arial"/>
          <w:b/>
          <w:lang w:val="es-CR" w:eastAsia="en-US"/>
        </w:rPr>
        <w:t>:  Este</w:t>
      </w:r>
      <w:proofErr w:type="gramEnd"/>
      <w:r w:rsidRPr="00A20EA7">
        <w:rPr>
          <w:rFonts w:ascii="Arial" w:eastAsia="Cambria" w:hAnsi="Arial" w:cs="Arial"/>
          <w:b/>
          <w:lang w:val="es-CR" w:eastAsia="en-US"/>
        </w:rPr>
        <w:t xml:space="preserve"> acuerdo adquiere firmeza en la Sesión Ordinaria No. 303</w:t>
      </w:r>
      <w:r>
        <w:rPr>
          <w:rFonts w:ascii="Arial" w:eastAsia="Cambria" w:hAnsi="Arial" w:cs="Arial"/>
          <w:b/>
          <w:lang w:val="es-CR" w:eastAsia="en-US"/>
        </w:rPr>
        <w:t>5, con la aprobación del Acta No. 3034</w:t>
      </w:r>
      <w:r w:rsidRPr="00A20EA7">
        <w:rPr>
          <w:rFonts w:ascii="Arial" w:eastAsia="Cambria" w:hAnsi="Arial" w:cs="Arial"/>
          <w:b/>
          <w:lang w:val="es-CR" w:eastAsia="en-US"/>
        </w:rPr>
        <w:t>.</w:t>
      </w:r>
    </w:p>
    <w:p w:rsidR="005A76D9" w:rsidRPr="00C10AC0" w:rsidRDefault="005A76D9" w:rsidP="005A76D9">
      <w:pPr>
        <w:ind w:left="284"/>
        <w:jc w:val="both"/>
        <w:rPr>
          <w:rFonts w:ascii="Arial" w:hAnsi="Arial" w:cs="Arial"/>
          <w:i/>
          <w:sz w:val="22"/>
          <w:szCs w:val="22"/>
          <w:lang w:val="es-CR" w:eastAsia="es-CR"/>
        </w:rPr>
      </w:pPr>
    </w:p>
    <w:p w:rsidR="000D220C" w:rsidRPr="000D220C" w:rsidRDefault="000D220C" w:rsidP="00C10AC0">
      <w:pPr>
        <w:ind w:right="-91"/>
        <w:jc w:val="both"/>
        <w:rPr>
          <w:rFonts w:ascii="Arial" w:hAnsi="Arial" w:cs="Arial"/>
          <w:lang w:val="es-CR"/>
        </w:rPr>
      </w:pPr>
    </w:p>
    <w:p w:rsidR="000D220C" w:rsidRPr="000D220C" w:rsidRDefault="000D220C" w:rsidP="000D220C">
      <w:pPr>
        <w:ind w:left="708"/>
        <w:rPr>
          <w:rFonts w:ascii="Arial" w:hAnsi="Arial" w:cs="Arial"/>
          <w:lang w:val="es-CR"/>
        </w:rPr>
      </w:pPr>
    </w:p>
    <w:p w:rsidR="000D220C" w:rsidRPr="000D220C" w:rsidRDefault="000D220C" w:rsidP="000D220C">
      <w:pPr>
        <w:ind w:left="426" w:right="-91"/>
        <w:jc w:val="both"/>
        <w:rPr>
          <w:rFonts w:ascii="Arial" w:hAnsi="Arial" w:cs="Arial"/>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EC73DD" w:rsidTr="008F3D1E">
        <w:trPr>
          <w:trHeight w:val="183"/>
        </w:trPr>
        <w:tc>
          <w:tcPr>
            <w:tcW w:w="4361" w:type="dxa"/>
          </w:tcPr>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767AF5" w:rsidRDefault="00767AF5"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C10AC0" w:rsidRDefault="00C10AC0"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A70CFC" w:rsidRDefault="00A70CFC"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5336F6" w:rsidRDefault="005336F6" w:rsidP="005336F6">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5336F6" w:rsidRDefault="005336F6" w:rsidP="005336F6">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5336F6" w:rsidRDefault="005336F6" w:rsidP="005336F6">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5336F6" w:rsidRDefault="005336F6" w:rsidP="005336F6">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bookmarkStart w:id="1" w:name="_GoBack"/>
            <w:bookmarkEnd w:id="1"/>
          </w:p>
          <w:p w:rsidR="00A70CFC" w:rsidRDefault="00A70CFC" w:rsidP="00E87657">
            <w:pPr>
              <w:ind w:left="-567" w:firstLine="567"/>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OPI</w:t>
            </w:r>
            <w:proofErr w:type="spellEnd"/>
          </w:p>
          <w:p w:rsidR="00EC73DD" w:rsidRDefault="00EC73DD" w:rsidP="00E87657">
            <w:pPr>
              <w:ind w:left="-567" w:firstLine="567"/>
              <w:jc w:val="both"/>
              <w:rPr>
                <w:rFonts w:ascii="Arial" w:eastAsia="Cambria" w:hAnsi="Arial" w:cs="Arial"/>
                <w:b/>
                <w:sz w:val="16"/>
                <w:szCs w:val="16"/>
                <w:lang w:val="es-ES_tradnl" w:eastAsia="en-US"/>
              </w:rPr>
            </w:pPr>
          </w:p>
          <w:p w:rsidR="00EC73DD" w:rsidRDefault="00EC73DD" w:rsidP="00E87657">
            <w:pPr>
              <w:ind w:left="-567" w:firstLine="567"/>
              <w:jc w:val="both"/>
              <w:rPr>
                <w:rFonts w:ascii="Arial" w:eastAsia="Cambria" w:hAnsi="Arial" w:cs="Arial"/>
                <w:b/>
                <w:sz w:val="16"/>
                <w:szCs w:val="16"/>
                <w:lang w:val="es-ES_tradnl" w:eastAsia="en-US"/>
              </w:rPr>
            </w:pPr>
          </w:p>
        </w:tc>
        <w:tc>
          <w:tcPr>
            <w:tcW w:w="4361" w:type="dxa"/>
          </w:tcPr>
          <w:p w:rsidR="00767AF5" w:rsidRDefault="00767AF5" w:rsidP="00767AF5">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767AF5" w:rsidRDefault="00767AF5" w:rsidP="00767AF5">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767AF5" w:rsidRDefault="00767AF5" w:rsidP="00767AF5">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767AF5" w:rsidRDefault="00767AF5" w:rsidP="00767AF5">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767AF5" w:rsidRDefault="00767AF5" w:rsidP="00767AF5">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EC73DD" w:rsidRDefault="00EC73DD" w:rsidP="00E87657">
            <w:pPr>
              <w:ind w:left="-567" w:firstLine="567"/>
              <w:jc w:val="both"/>
              <w:rPr>
                <w:rFonts w:ascii="Arial" w:eastAsia="Cambria" w:hAnsi="Arial" w:cs="Arial"/>
                <w:b/>
                <w:sz w:val="16"/>
                <w:szCs w:val="16"/>
                <w:lang w:val="es-ES_tradnl" w:eastAsia="en-US"/>
              </w:rPr>
            </w:pPr>
          </w:p>
          <w:p w:rsidR="00EC73DD" w:rsidRDefault="00EC73DD" w:rsidP="00E87657">
            <w:pPr>
              <w:jc w:val="both"/>
              <w:rPr>
                <w:rFonts w:ascii="Arial" w:eastAsia="Cambria" w:hAnsi="Arial" w:cs="Arial"/>
                <w:b/>
                <w:sz w:val="16"/>
                <w:szCs w:val="16"/>
                <w:lang w:val="es-ES_tradnl" w:eastAsia="en-US"/>
              </w:rPr>
            </w:pPr>
          </w:p>
          <w:p w:rsidR="00EC73DD" w:rsidRDefault="00EC73DD" w:rsidP="00E87657">
            <w:pPr>
              <w:rPr>
                <w:rFonts w:ascii="Arial" w:eastAsia="Cambria" w:hAnsi="Arial" w:cs="Arial"/>
                <w:b/>
                <w:sz w:val="16"/>
                <w:szCs w:val="16"/>
                <w:lang w:val="es-CR"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tcPr>
          <w:p w:rsidR="00EC73DD" w:rsidRDefault="00EC73DD" w:rsidP="00E87657">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7A8" w:rsidRDefault="00D027A8">
      <w:r>
        <w:separator/>
      </w:r>
    </w:p>
  </w:endnote>
  <w:endnote w:type="continuationSeparator" w:id="0">
    <w:p w:rsidR="00D027A8" w:rsidRDefault="00D0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7A8" w:rsidRDefault="00D027A8">
      <w:r>
        <w:separator/>
      </w:r>
    </w:p>
  </w:footnote>
  <w:footnote w:type="continuationSeparator" w:id="0">
    <w:p w:rsidR="00D027A8" w:rsidRDefault="00D02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71B4">
      <w:rPr>
        <w:rFonts w:ascii="Arial" w:eastAsia="Cambria" w:hAnsi="Arial" w:cs="Arial"/>
        <w:i/>
        <w:sz w:val="18"/>
        <w:szCs w:val="18"/>
        <w:lang w:val="es-ES_tradnl" w:eastAsia="x-none"/>
      </w:rPr>
      <w:t>3</w:t>
    </w:r>
    <w:r w:rsidR="00543D7B">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CE5E1A">
      <w:rPr>
        <w:rFonts w:ascii="Arial" w:eastAsia="Cambria" w:hAnsi="Arial" w:cs="Arial"/>
        <w:i/>
        <w:sz w:val="18"/>
        <w:szCs w:val="18"/>
        <w:lang w:val="es-ES_tradnl" w:eastAsia="x-none"/>
      </w:rPr>
      <w:t>8</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43D7B">
      <w:rPr>
        <w:rFonts w:ascii="Arial" w:eastAsia="Cambria" w:hAnsi="Arial" w:cs="Arial"/>
        <w:i/>
        <w:sz w:val="18"/>
        <w:szCs w:val="18"/>
        <w:lang w:val="es-ES_tradnl" w:eastAsia="x-none"/>
      </w:rPr>
      <w:t>14</w:t>
    </w:r>
    <w:r w:rsidR="006442DF">
      <w:rPr>
        <w:rFonts w:ascii="Arial" w:eastAsia="Cambria" w:hAnsi="Arial" w:cs="Arial"/>
        <w:i/>
        <w:sz w:val="18"/>
        <w:szCs w:val="18"/>
        <w:lang w:val="es-ES_tradnl" w:eastAsia="x-none"/>
      </w:rPr>
      <w:t xml:space="preserve"> de </w:t>
    </w:r>
    <w:r w:rsidR="005A76D9">
      <w:rPr>
        <w:rFonts w:ascii="Arial" w:eastAsia="Cambria" w:hAnsi="Arial" w:cs="Arial"/>
        <w:i/>
        <w:sz w:val="18"/>
        <w:szCs w:val="18"/>
        <w:lang w:val="es-ES_tradnl" w:eastAsia="x-none"/>
      </w:rPr>
      <w:t>agosto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336F6">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BC6BDA"/>
    <w:multiLevelType w:val="hybridMultilevel"/>
    <w:tmpl w:val="BB88E060"/>
    <w:lvl w:ilvl="0" w:tplc="D62E1A0C">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 w15:restartNumberingAfterBreak="0">
    <w:nsid w:val="0D227B4E"/>
    <w:multiLevelType w:val="hybridMultilevel"/>
    <w:tmpl w:val="66DA58B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D2C70EA"/>
    <w:multiLevelType w:val="hybridMultilevel"/>
    <w:tmpl w:val="5E72977E"/>
    <w:lvl w:ilvl="0" w:tplc="140A0019">
      <w:start w:val="1"/>
      <w:numFmt w:val="lowerLetter"/>
      <w:lvlText w:val="%1."/>
      <w:lvlJc w:val="left"/>
      <w:pPr>
        <w:ind w:left="2215" w:hanging="360"/>
      </w:pPr>
    </w:lvl>
    <w:lvl w:ilvl="1" w:tplc="140A0019" w:tentative="1">
      <w:start w:val="1"/>
      <w:numFmt w:val="lowerLetter"/>
      <w:lvlText w:val="%2."/>
      <w:lvlJc w:val="left"/>
      <w:pPr>
        <w:ind w:left="2935" w:hanging="360"/>
      </w:pPr>
    </w:lvl>
    <w:lvl w:ilvl="2" w:tplc="140A001B" w:tentative="1">
      <w:start w:val="1"/>
      <w:numFmt w:val="lowerRoman"/>
      <w:lvlText w:val="%3."/>
      <w:lvlJc w:val="right"/>
      <w:pPr>
        <w:ind w:left="3655" w:hanging="180"/>
      </w:pPr>
    </w:lvl>
    <w:lvl w:ilvl="3" w:tplc="140A000F" w:tentative="1">
      <w:start w:val="1"/>
      <w:numFmt w:val="decimal"/>
      <w:lvlText w:val="%4."/>
      <w:lvlJc w:val="left"/>
      <w:pPr>
        <w:ind w:left="4375" w:hanging="360"/>
      </w:pPr>
    </w:lvl>
    <w:lvl w:ilvl="4" w:tplc="140A0019" w:tentative="1">
      <w:start w:val="1"/>
      <w:numFmt w:val="lowerLetter"/>
      <w:lvlText w:val="%5."/>
      <w:lvlJc w:val="left"/>
      <w:pPr>
        <w:ind w:left="5095" w:hanging="360"/>
      </w:pPr>
    </w:lvl>
    <w:lvl w:ilvl="5" w:tplc="140A001B" w:tentative="1">
      <w:start w:val="1"/>
      <w:numFmt w:val="lowerRoman"/>
      <w:lvlText w:val="%6."/>
      <w:lvlJc w:val="right"/>
      <w:pPr>
        <w:ind w:left="5815" w:hanging="180"/>
      </w:pPr>
    </w:lvl>
    <w:lvl w:ilvl="6" w:tplc="140A000F" w:tentative="1">
      <w:start w:val="1"/>
      <w:numFmt w:val="decimal"/>
      <w:lvlText w:val="%7."/>
      <w:lvlJc w:val="left"/>
      <w:pPr>
        <w:ind w:left="6535" w:hanging="360"/>
      </w:pPr>
    </w:lvl>
    <w:lvl w:ilvl="7" w:tplc="140A0019" w:tentative="1">
      <w:start w:val="1"/>
      <w:numFmt w:val="lowerLetter"/>
      <w:lvlText w:val="%8."/>
      <w:lvlJc w:val="left"/>
      <w:pPr>
        <w:ind w:left="7255" w:hanging="360"/>
      </w:pPr>
    </w:lvl>
    <w:lvl w:ilvl="8" w:tplc="140A001B" w:tentative="1">
      <w:start w:val="1"/>
      <w:numFmt w:val="lowerRoman"/>
      <w:lvlText w:val="%9."/>
      <w:lvlJc w:val="right"/>
      <w:pPr>
        <w:ind w:left="7975" w:hanging="180"/>
      </w:pPr>
    </w:lvl>
  </w:abstractNum>
  <w:abstractNum w:abstractNumId="4"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1CA2F5A"/>
    <w:multiLevelType w:val="hybridMultilevel"/>
    <w:tmpl w:val="79D6A4A0"/>
    <w:lvl w:ilvl="0" w:tplc="D62E1A0C">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6" w15:restartNumberingAfterBreak="0">
    <w:nsid w:val="12C83D38"/>
    <w:multiLevelType w:val="hybridMultilevel"/>
    <w:tmpl w:val="8DE87416"/>
    <w:lvl w:ilvl="0" w:tplc="939E942E">
      <w:start w:val="1"/>
      <w:numFmt w:val="decimal"/>
      <w:lvlText w:val="%1."/>
      <w:lvlJc w:val="left"/>
      <w:pPr>
        <w:ind w:left="720" w:hanging="360"/>
      </w:pPr>
      <w:rPr>
        <w:b/>
      </w:rPr>
    </w:lvl>
    <w:lvl w:ilvl="1" w:tplc="F5F43114">
      <w:start w:val="1"/>
      <w:numFmt w:val="lowerLetter"/>
      <w:lvlText w:val="%2."/>
      <w:lvlJc w:val="left"/>
      <w:pPr>
        <w:ind w:left="1440" w:hanging="360"/>
      </w:pPr>
      <w:rPr>
        <w:rFonts w:hint="default"/>
        <w:b/>
        <w:i w:val="0"/>
        <w:color w:val="auto"/>
      </w:rPr>
    </w:lvl>
    <w:lvl w:ilvl="2" w:tplc="04090001">
      <w:start w:val="1"/>
      <w:numFmt w:val="bullet"/>
      <w:lvlText w:val=""/>
      <w:lvlJc w:val="left"/>
      <w:pPr>
        <w:ind w:left="2160" w:hanging="180"/>
      </w:pPr>
      <w:rPr>
        <w:rFonts w:ascii="Symbol" w:hAnsi="Symbol"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2DB1622"/>
    <w:multiLevelType w:val="hybridMultilevel"/>
    <w:tmpl w:val="CEA423DA"/>
    <w:lvl w:ilvl="0" w:tplc="DC727E2E">
      <w:start w:val="1"/>
      <w:numFmt w:val="decimal"/>
      <w:lvlText w:val="%1."/>
      <w:lvlJc w:val="left"/>
      <w:pPr>
        <w:ind w:left="3054"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6EC0D81"/>
    <w:multiLevelType w:val="hybridMultilevel"/>
    <w:tmpl w:val="A4164A0E"/>
    <w:lvl w:ilvl="0" w:tplc="7070E608">
      <w:start w:val="1"/>
      <w:numFmt w:val="decimal"/>
      <w:lvlText w:val="%1."/>
      <w:lvlJc w:val="left"/>
      <w:pPr>
        <w:ind w:left="720" w:hanging="360"/>
      </w:pPr>
      <w:rPr>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9C4392D"/>
    <w:multiLevelType w:val="hybridMultilevel"/>
    <w:tmpl w:val="A64EAC26"/>
    <w:lvl w:ilvl="0" w:tplc="0C0A0019">
      <w:start w:val="1"/>
      <w:numFmt w:val="lowerLetter"/>
      <w:lvlText w:val="%1."/>
      <w:lvlJc w:val="left"/>
      <w:pPr>
        <w:ind w:left="360" w:hanging="360"/>
      </w:pPr>
      <w:rPr>
        <w:rFonts w:hint="default"/>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1B734C35"/>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D4451B4"/>
    <w:multiLevelType w:val="hybridMultilevel"/>
    <w:tmpl w:val="96DE302A"/>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334A4D5A"/>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EA00A9"/>
    <w:multiLevelType w:val="hybridMultilevel"/>
    <w:tmpl w:val="A2B6BD74"/>
    <w:lvl w:ilvl="0" w:tplc="6D362BF4">
      <w:start w:val="2"/>
      <w:numFmt w:val="lowerLetter"/>
      <w:lvlText w:val="%1."/>
      <w:lvlJc w:val="left"/>
      <w:pPr>
        <w:ind w:left="1146" w:hanging="360"/>
      </w:pPr>
      <w:rPr>
        <w:rFonts w:hint="default"/>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20" w15:restartNumberingAfterBreak="0">
    <w:nsid w:val="39E26103"/>
    <w:multiLevelType w:val="hybridMultilevel"/>
    <w:tmpl w:val="AB2C696C"/>
    <w:lvl w:ilvl="0" w:tplc="AE70AE64">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BB00756"/>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CDA2990"/>
    <w:multiLevelType w:val="hybridMultilevel"/>
    <w:tmpl w:val="171CEE6E"/>
    <w:lvl w:ilvl="0" w:tplc="DD32416C">
      <w:start w:val="1"/>
      <w:numFmt w:val="decimal"/>
      <w:lvlText w:val="%1."/>
      <w:lvlJc w:val="left"/>
      <w:pPr>
        <w:ind w:left="1636" w:hanging="360"/>
      </w:pPr>
      <w:rPr>
        <w:rFonts w:hint="default"/>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23" w15:restartNumberingAfterBreak="0">
    <w:nsid w:val="3E0E68AB"/>
    <w:multiLevelType w:val="hybridMultilevel"/>
    <w:tmpl w:val="609475DE"/>
    <w:lvl w:ilvl="0" w:tplc="19669E72">
      <w:start w:val="1"/>
      <w:numFmt w:val="lowerLetter"/>
      <w:lvlText w:val="%1."/>
      <w:lvlJc w:val="left"/>
      <w:pPr>
        <w:tabs>
          <w:tab w:val="num" w:pos="360"/>
        </w:tabs>
        <w:ind w:left="360" w:hanging="360"/>
      </w:pPr>
      <w:rPr>
        <w:b/>
        <w:i w:val="0"/>
      </w:rPr>
    </w:lvl>
    <w:lvl w:ilvl="1" w:tplc="140A0019">
      <w:start w:val="1"/>
      <w:numFmt w:val="lowerLetter"/>
      <w:lvlText w:val="%2."/>
      <w:lvlJc w:val="left"/>
      <w:pPr>
        <w:ind w:left="720" w:hanging="360"/>
      </w:pPr>
    </w:lvl>
    <w:lvl w:ilvl="2" w:tplc="140A001B" w:tentative="1">
      <w:start w:val="1"/>
      <w:numFmt w:val="lowerRoman"/>
      <w:lvlText w:val="%3."/>
      <w:lvlJc w:val="right"/>
      <w:pPr>
        <w:ind w:left="1440" w:hanging="180"/>
      </w:pPr>
    </w:lvl>
    <w:lvl w:ilvl="3" w:tplc="140A000F" w:tentative="1">
      <w:start w:val="1"/>
      <w:numFmt w:val="decimal"/>
      <w:lvlText w:val="%4."/>
      <w:lvlJc w:val="left"/>
      <w:pPr>
        <w:ind w:left="2160" w:hanging="360"/>
      </w:pPr>
    </w:lvl>
    <w:lvl w:ilvl="4" w:tplc="140A0019" w:tentative="1">
      <w:start w:val="1"/>
      <w:numFmt w:val="lowerLetter"/>
      <w:lvlText w:val="%5."/>
      <w:lvlJc w:val="left"/>
      <w:pPr>
        <w:ind w:left="2880" w:hanging="360"/>
      </w:pPr>
    </w:lvl>
    <w:lvl w:ilvl="5" w:tplc="140A001B" w:tentative="1">
      <w:start w:val="1"/>
      <w:numFmt w:val="lowerRoman"/>
      <w:lvlText w:val="%6."/>
      <w:lvlJc w:val="right"/>
      <w:pPr>
        <w:ind w:left="3600" w:hanging="180"/>
      </w:pPr>
    </w:lvl>
    <w:lvl w:ilvl="6" w:tplc="140A000F" w:tentative="1">
      <w:start w:val="1"/>
      <w:numFmt w:val="decimal"/>
      <w:lvlText w:val="%7."/>
      <w:lvlJc w:val="left"/>
      <w:pPr>
        <w:ind w:left="4320" w:hanging="360"/>
      </w:pPr>
    </w:lvl>
    <w:lvl w:ilvl="7" w:tplc="140A0019" w:tentative="1">
      <w:start w:val="1"/>
      <w:numFmt w:val="lowerLetter"/>
      <w:lvlText w:val="%8."/>
      <w:lvlJc w:val="left"/>
      <w:pPr>
        <w:ind w:left="5040" w:hanging="360"/>
      </w:pPr>
    </w:lvl>
    <w:lvl w:ilvl="8" w:tplc="140A001B" w:tentative="1">
      <w:start w:val="1"/>
      <w:numFmt w:val="lowerRoman"/>
      <w:lvlText w:val="%9."/>
      <w:lvlJc w:val="right"/>
      <w:pPr>
        <w:ind w:left="5760" w:hanging="180"/>
      </w:pPr>
    </w:lvl>
  </w:abstractNum>
  <w:abstractNum w:abstractNumId="24" w15:restartNumberingAfterBreak="0">
    <w:nsid w:val="40507360"/>
    <w:multiLevelType w:val="hybridMultilevel"/>
    <w:tmpl w:val="87368146"/>
    <w:lvl w:ilvl="0" w:tplc="DD7A21C2">
      <w:start w:val="1"/>
      <w:numFmt w:val="decimal"/>
      <w:lvlText w:val="%1."/>
      <w:lvlJc w:val="left"/>
      <w:pPr>
        <w:ind w:left="360" w:hanging="360"/>
      </w:pPr>
      <w:rPr>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415B14ED"/>
    <w:multiLevelType w:val="hybridMultilevel"/>
    <w:tmpl w:val="C9963AA0"/>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D1240750">
      <w:start w:val="2"/>
      <w:numFmt w:val="lowerLetter"/>
      <w:lvlText w:val="%2."/>
      <w:lvlJc w:val="left"/>
      <w:pPr>
        <w:tabs>
          <w:tab w:val="num" w:pos="1440"/>
        </w:tabs>
        <w:ind w:left="1440" w:hanging="360"/>
      </w:pPr>
      <w:rPr>
        <w:rFonts w:hint="default"/>
      </w:rPr>
    </w:lvl>
    <w:lvl w:ilvl="2" w:tplc="46904F88">
      <w:start w:val="1"/>
      <w:numFmt w:val="lowerLetter"/>
      <w:lvlText w:val="%3)"/>
      <w:lvlJc w:val="left"/>
      <w:pPr>
        <w:ind w:left="1980" w:firstLine="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9F4628C"/>
    <w:multiLevelType w:val="hybridMultilevel"/>
    <w:tmpl w:val="B3D6860C"/>
    <w:lvl w:ilvl="0" w:tplc="AB705156">
      <w:start w:val="1"/>
      <w:numFmt w:val="bullet"/>
      <w:lvlText w:val=""/>
      <w:lvlJc w:val="left"/>
      <w:pPr>
        <w:tabs>
          <w:tab w:val="num" w:pos="2400"/>
        </w:tabs>
        <w:ind w:left="2400" w:hanging="360"/>
      </w:pPr>
      <w:rPr>
        <w:rFonts w:ascii="Symbol" w:hAnsi="Symbol" w:hint="default"/>
        <w:color w:val="auto"/>
        <w:effect w:val="none"/>
      </w:rPr>
    </w:lvl>
    <w:lvl w:ilvl="1" w:tplc="0C0A0003">
      <w:start w:val="1"/>
      <w:numFmt w:val="bullet"/>
      <w:lvlText w:val="o"/>
      <w:lvlJc w:val="left"/>
      <w:pPr>
        <w:tabs>
          <w:tab w:val="num" w:pos="3120"/>
        </w:tabs>
        <w:ind w:left="3120" w:hanging="360"/>
      </w:pPr>
      <w:rPr>
        <w:rFonts w:ascii="Courier New" w:hAnsi="Courier New" w:cs="Courier New" w:hint="default"/>
      </w:rPr>
    </w:lvl>
    <w:lvl w:ilvl="2" w:tplc="0C0A0005">
      <w:start w:val="1"/>
      <w:numFmt w:val="bullet"/>
      <w:lvlText w:val=""/>
      <w:lvlJc w:val="left"/>
      <w:pPr>
        <w:tabs>
          <w:tab w:val="num" w:pos="3840"/>
        </w:tabs>
        <w:ind w:left="3840" w:hanging="360"/>
      </w:pPr>
      <w:rPr>
        <w:rFonts w:ascii="Wingdings" w:hAnsi="Wingdings" w:hint="default"/>
      </w:rPr>
    </w:lvl>
    <w:lvl w:ilvl="3" w:tplc="0C0A0001">
      <w:start w:val="1"/>
      <w:numFmt w:val="bullet"/>
      <w:lvlText w:val=""/>
      <w:lvlJc w:val="left"/>
      <w:pPr>
        <w:tabs>
          <w:tab w:val="num" w:pos="4560"/>
        </w:tabs>
        <w:ind w:left="4560" w:hanging="360"/>
      </w:pPr>
      <w:rPr>
        <w:rFonts w:ascii="Symbol" w:hAnsi="Symbol" w:hint="default"/>
      </w:rPr>
    </w:lvl>
    <w:lvl w:ilvl="4" w:tplc="0C0A0003">
      <w:start w:val="1"/>
      <w:numFmt w:val="bullet"/>
      <w:lvlText w:val="o"/>
      <w:lvlJc w:val="left"/>
      <w:pPr>
        <w:tabs>
          <w:tab w:val="num" w:pos="5280"/>
        </w:tabs>
        <w:ind w:left="5280" w:hanging="360"/>
      </w:pPr>
      <w:rPr>
        <w:rFonts w:ascii="Courier New" w:hAnsi="Courier New" w:cs="Courier New" w:hint="default"/>
      </w:rPr>
    </w:lvl>
    <w:lvl w:ilvl="5" w:tplc="0C0A0005">
      <w:start w:val="1"/>
      <w:numFmt w:val="bullet"/>
      <w:lvlText w:val=""/>
      <w:lvlJc w:val="left"/>
      <w:pPr>
        <w:tabs>
          <w:tab w:val="num" w:pos="6000"/>
        </w:tabs>
        <w:ind w:left="6000" w:hanging="360"/>
      </w:pPr>
      <w:rPr>
        <w:rFonts w:ascii="Wingdings" w:hAnsi="Wingdings" w:hint="default"/>
      </w:rPr>
    </w:lvl>
    <w:lvl w:ilvl="6" w:tplc="0C0A0001">
      <w:start w:val="1"/>
      <w:numFmt w:val="bullet"/>
      <w:lvlText w:val=""/>
      <w:lvlJc w:val="left"/>
      <w:pPr>
        <w:tabs>
          <w:tab w:val="num" w:pos="6720"/>
        </w:tabs>
        <w:ind w:left="6720" w:hanging="360"/>
      </w:pPr>
      <w:rPr>
        <w:rFonts w:ascii="Symbol" w:hAnsi="Symbol" w:hint="default"/>
      </w:rPr>
    </w:lvl>
    <w:lvl w:ilvl="7" w:tplc="0C0A0003">
      <w:start w:val="1"/>
      <w:numFmt w:val="bullet"/>
      <w:lvlText w:val="o"/>
      <w:lvlJc w:val="left"/>
      <w:pPr>
        <w:tabs>
          <w:tab w:val="num" w:pos="7440"/>
        </w:tabs>
        <w:ind w:left="7440" w:hanging="360"/>
      </w:pPr>
      <w:rPr>
        <w:rFonts w:ascii="Courier New" w:hAnsi="Courier New" w:cs="Courier New" w:hint="default"/>
      </w:rPr>
    </w:lvl>
    <w:lvl w:ilvl="8" w:tplc="0C0A0005">
      <w:start w:val="1"/>
      <w:numFmt w:val="bullet"/>
      <w:lvlText w:val=""/>
      <w:lvlJc w:val="left"/>
      <w:pPr>
        <w:tabs>
          <w:tab w:val="num" w:pos="8160"/>
        </w:tabs>
        <w:ind w:left="8160" w:hanging="360"/>
      </w:pPr>
      <w:rPr>
        <w:rFonts w:ascii="Wingdings" w:hAnsi="Wingdings" w:hint="default"/>
      </w:rPr>
    </w:lvl>
  </w:abstractNum>
  <w:abstractNum w:abstractNumId="27" w15:restartNumberingAfterBreak="0">
    <w:nsid w:val="532F0845"/>
    <w:multiLevelType w:val="hybridMultilevel"/>
    <w:tmpl w:val="AC80272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8C72396"/>
    <w:multiLevelType w:val="hybridMultilevel"/>
    <w:tmpl w:val="144883FC"/>
    <w:lvl w:ilvl="0" w:tplc="FA8A05CA">
      <w:start w:val="1"/>
      <w:numFmt w:val="lowerLetter"/>
      <w:lvlText w:val="%1."/>
      <w:lvlJc w:val="left"/>
      <w:pPr>
        <w:ind w:left="786" w:hanging="360"/>
      </w:pPr>
      <w:rPr>
        <w:rFonts w:hint="default"/>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9" w15:restartNumberingAfterBreak="0">
    <w:nsid w:val="5A9B2F4F"/>
    <w:multiLevelType w:val="hybridMultilevel"/>
    <w:tmpl w:val="6D7EF2CC"/>
    <w:lvl w:ilvl="0" w:tplc="5A4A4052">
      <w:start w:val="1"/>
      <w:numFmt w:val="lowerLetter"/>
      <w:lvlText w:val="%1."/>
      <w:lvlJc w:val="left"/>
      <w:pPr>
        <w:tabs>
          <w:tab w:val="num" w:pos="1068"/>
        </w:tabs>
        <w:ind w:left="1068" w:hanging="360"/>
      </w:pPr>
      <w:rPr>
        <w:rFonts w:hint="default"/>
        <w:b w:val="0"/>
        <w:color w:val="auto"/>
        <w:effect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2396970"/>
    <w:multiLevelType w:val="hybridMultilevel"/>
    <w:tmpl w:val="60A28068"/>
    <w:lvl w:ilvl="0" w:tplc="140A0001">
      <w:start w:val="1"/>
      <w:numFmt w:val="bullet"/>
      <w:lvlText w:val=""/>
      <w:lvlJc w:val="left"/>
      <w:pPr>
        <w:ind w:left="1713" w:hanging="360"/>
      </w:pPr>
      <w:rPr>
        <w:rFonts w:ascii="Symbol" w:hAnsi="Symbol" w:hint="default"/>
      </w:rPr>
    </w:lvl>
    <w:lvl w:ilvl="1" w:tplc="140A0003" w:tentative="1">
      <w:start w:val="1"/>
      <w:numFmt w:val="bullet"/>
      <w:lvlText w:val="o"/>
      <w:lvlJc w:val="left"/>
      <w:pPr>
        <w:ind w:left="2433" w:hanging="360"/>
      </w:pPr>
      <w:rPr>
        <w:rFonts w:ascii="Courier New" w:hAnsi="Courier New" w:cs="Courier New" w:hint="default"/>
      </w:rPr>
    </w:lvl>
    <w:lvl w:ilvl="2" w:tplc="140A0005" w:tentative="1">
      <w:start w:val="1"/>
      <w:numFmt w:val="bullet"/>
      <w:lvlText w:val=""/>
      <w:lvlJc w:val="left"/>
      <w:pPr>
        <w:ind w:left="3153" w:hanging="360"/>
      </w:pPr>
      <w:rPr>
        <w:rFonts w:ascii="Wingdings" w:hAnsi="Wingdings" w:hint="default"/>
      </w:rPr>
    </w:lvl>
    <w:lvl w:ilvl="3" w:tplc="140A0001" w:tentative="1">
      <w:start w:val="1"/>
      <w:numFmt w:val="bullet"/>
      <w:lvlText w:val=""/>
      <w:lvlJc w:val="left"/>
      <w:pPr>
        <w:ind w:left="3873" w:hanging="360"/>
      </w:pPr>
      <w:rPr>
        <w:rFonts w:ascii="Symbol" w:hAnsi="Symbol" w:hint="default"/>
      </w:rPr>
    </w:lvl>
    <w:lvl w:ilvl="4" w:tplc="140A0003" w:tentative="1">
      <w:start w:val="1"/>
      <w:numFmt w:val="bullet"/>
      <w:lvlText w:val="o"/>
      <w:lvlJc w:val="left"/>
      <w:pPr>
        <w:ind w:left="4593" w:hanging="360"/>
      </w:pPr>
      <w:rPr>
        <w:rFonts w:ascii="Courier New" w:hAnsi="Courier New" w:cs="Courier New" w:hint="default"/>
      </w:rPr>
    </w:lvl>
    <w:lvl w:ilvl="5" w:tplc="140A0005" w:tentative="1">
      <w:start w:val="1"/>
      <w:numFmt w:val="bullet"/>
      <w:lvlText w:val=""/>
      <w:lvlJc w:val="left"/>
      <w:pPr>
        <w:ind w:left="5313" w:hanging="360"/>
      </w:pPr>
      <w:rPr>
        <w:rFonts w:ascii="Wingdings" w:hAnsi="Wingdings" w:hint="default"/>
      </w:rPr>
    </w:lvl>
    <w:lvl w:ilvl="6" w:tplc="140A0001" w:tentative="1">
      <w:start w:val="1"/>
      <w:numFmt w:val="bullet"/>
      <w:lvlText w:val=""/>
      <w:lvlJc w:val="left"/>
      <w:pPr>
        <w:ind w:left="6033" w:hanging="360"/>
      </w:pPr>
      <w:rPr>
        <w:rFonts w:ascii="Symbol" w:hAnsi="Symbol" w:hint="default"/>
      </w:rPr>
    </w:lvl>
    <w:lvl w:ilvl="7" w:tplc="140A0003" w:tentative="1">
      <w:start w:val="1"/>
      <w:numFmt w:val="bullet"/>
      <w:lvlText w:val="o"/>
      <w:lvlJc w:val="left"/>
      <w:pPr>
        <w:ind w:left="6753" w:hanging="360"/>
      </w:pPr>
      <w:rPr>
        <w:rFonts w:ascii="Courier New" w:hAnsi="Courier New" w:cs="Courier New" w:hint="default"/>
      </w:rPr>
    </w:lvl>
    <w:lvl w:ilvl="8" w:tplc="140A0005" w:tentative="1">
      <w:start w:val="1"/>
      <w:numFmt w:val="bullet"/>
      <w:lvlText w:val=""/>
      <w:lvlJc w:val="left"/>
      <w:pPr>
        <w:ind w:left="7473" w:hanging="360"/>
      </w:pPr>
      <w:rPr>
        <w:rFonts w:ascii="Wingdings" w:hAnsi="Wingdings" w:hint="default"/>
      </w:rPr>
    </w:lvl>
  </w:abstractNum>
  <w:abstractNum w:abstractNumId="31" w15:restartNumberingAfterBreak="0">
    <w:nsid w:val="6267510B"/>
    <w:multiLevelType w:val="hybridMultilevel"/>
    <w:tmpl w:val="D356016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5537EB8"/>
    <w:multiLevelType w:val="hybridMultilevel"/>
    <w:tmpl w:val="3020BDD6"/>
    <w:lvl w:ilvl="0" w:tplc="74E8745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70451DB"/>
    <w:multiLevelType w:val="hybridMultilevel"/>
    <w:tmpl w:val="CCC88FEC"/>
    <w:lvl w:ilvl="0" w:tplc="C46035D6">
      <w:start w:val="1"/>
      <w:numFmt w:val="decimal"/>
      <w:lvlText w:val="%1."/>
      <w:lvlJc w:val="left"/>
      <w:pPr>
        <w:tabs>
          <w:tab w:val="num" w:pos="360"/>
        </w:tabs>
        <w:ind w:left="360" w:hanging="360"/>
      </w:pPr>
      <w:rPr>
        <w:rFonts w:ascii="Arial" w:hAnsi="Arial" w:cs="Arial" w:hint="default"/>
        <w:b/>
        <w:i w:val="0"/>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15:restartNumberingAfterBreak="0">
    <w:nsid w:val="6AB44583"/>
    <w:multiLevelType w:val="hybridMultilevel"/>
    <w:tmpl w:val="D11E17B2"/>
    <w:lvl w:ilvl="0" w:tplc="5A4A4052">
      <w:start w:val="1"/>
      <w:numFmt w:val="lowerLetter"/>
      <w:lvlText w:val="%1."/>
      <w:lvlJc w:val="left"/>
      <w:pPr>
        <w:tabs>
          <w:tab w:val="num" w:pos="1068"/>
        </w:tabs>
        <w:ind w:left="1068" w:hanging="360"/>
      </w:pPr>
      <w:rPr>
        <w:rFonts w:hint="default"/>
        <w:b w:val="0"/>
        <w:color w:val="auto"/>
        <w:effect w:val="none"/>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6B9757F1"/>
    <w:multiLevelType w:val="hybridMultilevel"/>
    <w:tmpl w:val="EBC6C2D8"/>
    <w:lvl w:ilvl="0" w:tplc="DC149F54">
      <w:start w:val="1"/>
      <w:numFmt w:val="decimal"/>
      <w:lvlText w:val="%1."/>
      <w:lvlJc w:val="left"/>
      <w:pPr>
        <w:ind w:left="1636" w:hanging="360"/>
      </w:pPr>
      <w:rPr>
        <w:rFonts w:hint="default"/>
        <w:color w:val="auto"/>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36" w15:restartNumberingAfterBreak="0">
    <w:nsid w:val="6C024BDA"/>
    <w:multiLevelType w:val="hybridMultilevel"/>
    <w:tmpl w:val="4EC65B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CD91CB0"/>
    <w:multiLevelType w:val="hybridMultilevel"/>
    <w:tmpl w:val="0C50C8E8"/>
    <w:lvl w:ilvl="0" w:tplc="E6504E8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6F060AE7"/>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0" w15:restartNumberingAfterBreak="0">
    <w:nsid w:val="7266035E"/>
    <w:multiLevelType w:val="hybridMultilevel"/>
    <w:tmpl w:val="EA5EC5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3530BB4"/>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42" w15:restartNumberingAfterBreak="0">
    <w:nsid w:val="73EC67C9"/>
    <w:multiLevelType w:val="hybridMultilevel"/>
    <w:tmpl w:val="71763B9A"/>
    <w:lvl w:ilvl="0" w:tplc="0962381C">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881358E"/>
    <w:multiLevelType w:val="hybridMultilevel"/>
    <w:tmpl w:val="91367122"/>
    <w:lvl w:ilvl="0" w:tplc="E94CB648">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45" w15:restartNumberingAfterBreak="0">
    <w:nsid w:val="79631C35"/>
    <w:multiLevelType w:val="hybridMultilevel"/>
    <w:tmpl w:val="F17A79DE"/>
    <w:lvl w:ilvl="0" w:tplc="E7867BF6">
      <w:start w:val="4"/>
      <w:numFmt w:val="decimal"/>
      <w:lvlText w:val="%1."/>
      <w:lvlJc w:val="left"/>
      <w:pPr>
        <w:ind w:left="1506" w:hanging="360"/>
      </w:pPr>
      <w:rPr>
        <w:rFonts w:hint="default"/>
      </w:rPr>
    </w:lvl>
    <w:lvl w:ilvl="1" w:tplc="140A0019" w:tentative="1">
      <w:start w:val="1"/>
      <w:numFmt w:val="lowerLetter"/>
      <w:lvlText w:val="%2."/>
      <w:lvlJc w:val="left"/>
      <w:pPr>
        <w:ind w:left="2226" w:hanging="360"/>
      </w:pPr>
    </w:lvl>
    <w:lvl w:ilvl="2" w:tplc="140A001B" w:tentative="1">
      <w:start w:val="1"/>
      <w:numFmt w:val="lowerRoman"/>
      <w:lvlText w:val="%3."/>
      <w:lvlJc w:val="right"/>
      <w:pPr>
        <w:ind w:left="2946" w:hanging="180"/>
      </w:pPr>
    </w:lvl>
    <w:lvl w:ilvl="3" w:tplc="140A000F" w:tentative="1">
      <w:start w:val="1"/>
      <w:numFmt w:val="decimal"/>
      <w:lvlText w:val="%4."/>
      <w:lvlJc w:val="left"/>
      <w:pPr>
        <w:ind w:left="3666" w:hanging="360"/>
      </w:pPr>
    </w:lvl>
    <w:lvl w:ilvl="4" w:tplc="140A0019" w:tentative="1">
      <w:start w:val="1"/>
      <w:numFmt w:val="lowerLetter"/>
      <w:lvlText w:val="%5."/>
      <w:lvlJc w:val="left"/>
      <w:pPr>
        <w:ind w:left="4386" w:hanging="360"/>
      </w:pPr>
    </w:lvl>
    <w:lvl w:ilvl="5" w:tplc="140A001B" w:tentative="1">
      <w:start w:val="1"/>
      <w:numFmt w:val="lowerRoman"/>
      <w:lvlText w:val="%6."/>
      <w:lvlJc w:val="right"/>
      <w:pPr>
        <w:ind w:left="5106" w:hanging="180"/>
      </w:pPr>
    </w:lvl>
    <w:lvl w:ilvl="6" w:tplc="140A000F" w:tentative="1">
      <w:start w:val="1"/>
      <w:numFmt w:val="decimal"/>
      <w:lvlText w:val="%7."/>
      <w:lvlJc w:val="left"/>
      <w:pPr>
        <w:ind w:left="5826" w:hanging="360"/>
      </w:pPr>
    </w:lvl>
    <w:lvl w:ilvl="7" w:tplc="140A0019" w:tentative="1">
      <w:start w:val="1"/>
      <w:numFmt w:val="lowerLetter"/>
      <w:lvlText w:val="%8."/>
      <w:lvlJc w:val="left"/>
      <w:pPr>
        <w:ind w:left="6546" w:hanging="360"/>
      </w:pPr>
    </w:lvl>
    <w:lvl w:ilvl="8" w:tplc="140A001B" w:tentative="1">
      <w:start w:val="1"/>
      <w:numFmt w:val="lowerRoman"/>
      <w:lvlText w:val="%9."/>
      <w:lvlJc w:val="right"/>
      <w:pPr>
        <w:ind w:left="7266" w:hanging="180"/>
      </w:pPr>
    </w:lvl>
  </w:abstractNum>
  <w:abstractNum w:abstractNumId="46" w15:restartNumberingAfterBreak="0">
    <w:nsid w:val="7C261EE5"/>
    <w:multiLevelType w:val="hybridMultilevel"/>
    <w:tmpl w:val="B1CEC5BE"/>
    <w:lvl w:ilvl="0" w:tplc="2A4278DE">
      <w:start w:val="1"/>
      <w:numFmt w:val="lowerLetter"/>
      <w:lvlText w:val="%1."/>
      <w:lvlJc w:val="left"/>
      <w:pPr>
        <w:ind w:left="1426" w:hanging="360"/>
      </w:pPr>
      <w:rPr>
        <w:rFonts w:cs="Times New Roman" w:hint="default"/>
        <w:b/>
        <w:i w:val="0"/>
        <w:sz w:val="24"/>
        <w:szCs w:val="24"/>
      </w:rPr>
    </w:lvl>
    <w:lvl w:ilvl="1" w:tplc="140A0019" w:tentative="1">
      <w:start w:val="1"/>
      <w:numFmt w:val="lowerLetter"/>
      <w:lvlText w:val="%2."/>
      <w:lvlJc w:val="left"/>
      <w:pPr>
        <w:ind w:left="2146" w:hanging="360"/>
      </w:pPr>
    </w:lvl>
    <w:lvl w:ilvl="2" w:tplc="140A001B" w:tentative="1">
      <w:start w:val="1"/>
      <w:numFmt w:val="lowerRoman"/>
      <w:lvlText w:val="%3."/>
      <w:lvlJc w:val="right"/>
      <w:pPr>
        <w:ind w:left="2866" w:hanging="180"/>
      </w:pPr>
    </w:lvl>
    <w:lvl w:ilvl="3" w:tplc="140A000F" w:tentative="1">
      <w:start w:val="1"/>
      <w:numFmt w:val="decimal"/>
      <w:lvlText w:val="%4."/>
      <w:lvlJc w:val="left"/>
      <w:pPr>
        <w:ind w:left="3586" w:hanging="360"/>
      </w:pPr>
    </w:lvl>
    <w:lvl w:ilvl="4" w:tplc="140A0019" w:tentative="1">
      <w:start w:val="1"/>
      <w:numFmt w:val="lowerLetter"/>
      <w:lvlText w:val="%5."/>
      <w:lvlJc w:val="left"/>
      <w:pPr>
        <w:ind w:left="4306" w:hanging="360"/>
      </w:pPr>
    </w:lvl>
    <w:lvl w:ilvl="5" w:tplc="140A001B" w:tentative="1">
      <w:start w:val="1"/>
      <w:numFmt w:val="lowerRoman"/>
      <w:lvlText w:val="%6."/>
      <w:lvlJc w:val="right"/>
      <w:pPr>
        <w:ind w:left="5026" w:hanging="180"/>
      </w:pPr>
    </w:lvl>
    <w:lvl w:ilvl="6" w:tplc="140A000F" w:tentative="1">
      <w:start w:val="1"/>
      <w:numFmt w:val="decimal"/>
      <w:lvlText w:val="%7."/>
      <w:lvlJc w:val="left"/>
      <w:pPr>
        <w:ind w:left="5746" w:hanging="360"/>
      </w:pPr>
    </w:lvl>
    <w:lvl w:ilvl="7" w:tplc="140A0019" w:tentative="1">
      <w:start w:val="1"/>
      <w:numFmt w:val="lowerLetter"/>
      <w:lvlText w:val="%8."/>
      <w:lvlJc w:val="left"/>
      <w:pPr>
        <w:ind w:left="6466" w:hanging="360"/>
      </w:pPr>
    </w:lvl>
    <w:lvl w:ilvl="8" w:tplc="140A001B" w:tentative="1">
      <w:start w:val="1"/>
      <w:numFmt w:val="lowerRoman"/>
      <w:lvlText w:val="%9."/>
      <w:lvlJc w:val="right"/>
      <w:pPr>
        <w:ind w:left="7186" w:hanging="180"/>
      </w:pPr>
    </w:lvl>
  </w:abstractNum>
  <w:abstractNum w:abstractNumId="47" w15:restartNumberingAfterBreak="0">
    <w:nsid w:val="7F484F33"/>
    <w:multiLevelType w:val="hybridMultilevel"/>
    <w:tmpl w:val="383EFF60"/>
    <w:lvl w:ilvl="0" w:tplc="140A0001">
      <w:start w:val="1"/>
      <w:numFmt w:val="bullet"/>
      <w:lvlText w:val=""/>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48" w15:restartNumberingAfterBreak="0">
    <w:nsid w:val="7FEB2D67"/>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num w:numId="1">
    <w:abstractNumId w:val="0"/>
  </w:num>
  <w:num w:numId="2">
    <w:abstractNumId w:val="4"/>
  </w:num>
  <w:num w:numId="3">
    <w:abstractNumId w:val="17"/>
  </w:num>
  <w:num w:numId="4">
    <w:abstractNumId w:val="28"/>
  </w:num>
  <w:num w:numId="5">
    <w:abstractNumId w:val="38"/>
  </w:num>
  <w:num w:numId="6">
    <w:abstractNumId w:val="27"/>
  </w:num>
  <w:num w:numId="7">
    <w:abstractNumId w:val="2"/>
  </w:num>
  <w:num w:numId="8">
    <w:abstractNumId w:val="11"/>
  </w:num>
  <w:num w:numId="9">
    <w:abstractNumId w:val="48"/>
  </w:num>
  <w:num w:numId="10">
    <w:abstractNumId w:val="36"/>
  </w:num>
  <w:num w:numId="11">
    <w:abstractNumId w:val="40"/>
  </w:num>
  <w:num w:numId="12">
    <w:abstractNumId w:val="41"/>
  </w:num>
  <w:num w:numId="13">
    <w:abstractNumId w:val="30"/>
  </w:num>
  <w:num w:numId="14">
    <w:abstractNumId w:val="39"/>
  </w:num>
  <w:num w:numId="15">
    <w:abstractNumId w:val="18"/>
  </w:num>
  <w:num w:numId="16">
    <w:abstractNumId w:val="8"/>
  </w:num>
  <w:num w:numId="17">
    <w:abstractNumId w:val="21"/>
  </w:num>
  <w:num w:numId="18">
    <w:abstractNumId w:val="20"/>
  </w:num>
  <w:num w:numId="19">
    <w:abstractNumId w:val="37"/>
  </w:num>
  <w:num w:numId="20">
    <w:abstractNumId w:val="6"/>
  </w:num>
  <w:num w:numId="21">
    <w:abstractNumId w:val="3"/>
  </w:num>
  <w:num w:numId="22">
    <w:abstractNumId w:val="35"/>
  </w:num>
  <w:num w:numId="23">
    <w:abstractNumId w:val="22"/>
  </w:num>
  <w:num w:numId="24">
    <w:abstractNumId w:val="9"/>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2"/>
  </w:num>
  <w:num w:numId="28">
    <w:abstractNumId w:val="32"/>
  </w:num>
  <w:num w:numId="29">
    <w:abstractNumId w:val="31"/>
  </w:num>
  <w:num w:numId="30">
    <w:abstractNumId w:val="10"/>
  </w:num>
  <w:num w:numId="31">
    <w:abstractNumId w:val="24"/>
  </w:num>
  <w:num w:numId="32">
    <w:abstractNumId w:val="26"/>
  </w:num>
  <w:num w:numId="33">
    <w:abstractNumId w:val="14"/>
  </w:num>
  <w:num w:numId="34">
    <w:abstractNumId w:val="34"/>
  </w:num>
  <w:num w:numId="35">
    <w:abstractNumId w:val="1"/>
  </w:num>
  <w:num w:numId="36">
    <w:abstractNumId w:val="29"/>
  </w:num>
  <w:num w:numId="37">
    <w:abstractNumId w:val="5"/>
  </w:num>
  <w:num w:numId="38">
    <w:abstractNumId w:val="12"/>
  </w:num>
  <w:num w:numId="39">
    <w:abstractNumId w:val="23"/>
  </w:num>
  <w:num w:numId="40">
    <w:abstractNumId w:val="16"/>
  </w:num>
  <w:num w:numId="41">
    <w:abstractNumId w:val="47"/>
  </w:num>
  <w:num w:numId="42">
    <w:abstractNumId w:val="33"/>
  </w:num>
  <w:num w:numId="43">
    <w:abstractNumId w:val="44"/>
  </w:num>
  <w:num w:numId="44">
    <w:abstractNumId w:val="13"/>
  </w:num>
  <w:num w:numId="45">
    <w:abstractNumId w:val="25"/>
  </w:num>
  <w:num w:numId="46">
    <w:abstractNumId w:val="15"/>
  </w:num>
  <w:num w:numId="47">
    <w:abstractNumId w:val="45"/>
  </w:num>
  <w:num w:numId="48">
    <w:abstractNumId w:val="19"/>
  </w:num>
  <w:num w:numId="49">
    <w:abstractNumId w:val="4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1204"/>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3A19"/>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6F6"/>
    <w:rsid w:val="00533D6D"/>
    <w:rsid w:val="00535BFB"/>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7051"/>
    <w:rsid w:val="00A602B0"/>
    <w:rsid w:val="00A60666"/>
    <w:rsid w:val="00A60DB0"/>
    <w:rsid w:val="00A618D1"/>
    <w:rsid w:val="00A70CFC"/>
    <w:rsid w:val="00A71CCB"/>
    <w:rsid w:val="00A72D3C"/>
    <w:rsid w:val="00A772EF"/>
    <w:rsid w:val="00A77F8A"/>
    <w:rsid w:val="00A80881"/>
    <w:rsid w:val="00A82FEA"/>
    <w:rsid w:val="00A8408D"/>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64"/>
    <w:rsid w:val="00BD64C2"/>
    <w:rsid w:val="00BD72A1"/>
    <w:rsid w:val="00BE11A5"/>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27A8"/>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1250"/>
    <w:rsid w:val="00E03D24"/>
    <w:rsid w:val="00E05701"/>
    <w:rsid w:val="00E0753C"/>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C5062-64D7-486D-8161-B10B5F26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Pages>
  <Words>642</Words>
  <Characters>3532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129</cp:revision>
  <cp:lastPrinted>2017-08-10T22:26:00Z</cp:lastPrinted>
  <dcterms:created xsi:type="dcterms:W3CDTF">2016-10-05T20:00:00Z</dcterms:created>
  <dcterms:modified xsi:type="dcterms:W3CDTF">2017-08-23T20:03:00Z</dcterms:modified>
</cp:coreProperties>
</file>