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292569">
        <w:rPr>
          <w:rFonts w:ascii="Arial" w:hAnsi="Arial" w:cs="Arial"/>
          <w:b/>
          <w:bCs/>
          <w:iCs/>
          <w:sz w:val="26"/>
          <w:szCs w:val="22"/>
          <w:lang w:val="es-CR"/>
        </w:rPr>
        <w:t>754</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F52439"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292569" w:rsidRDefault="00292569"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Solano, Vicerrector de Administración</w:t>
            </w:r>
          </w:p>
          <w:p w:rsidR="00292569" w:rsidRDefault="00292569"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 Isidro Álvarez Salazar, Auditor Interno</w:t>
            </w:r>
          </w:p>
          <w:p w:rsidR="008D7E9D" w:rsidRPr="008D7E9D" w:rsidRDefault="008D7E9D" w:rsidP="00BB5B77">
            <w:pPr>
              <w:ind w:left="45"/>
              <w:jc w:val="both"/>
              <w:rPr>
                <w:rFonts w:ascii="Arial" w:eastAsia="Cambria" w:hAnsi="Arial" w:cs="Arial"/>
                <w:sz w:val="22"/>
                <w:szCs w:val="22"/>
                <w:lang w:val="es-CR"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M.A.E. Ana Damaris Quesada Murillo, Directora Ejecutiva</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Secretaría del 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BB5B77"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25</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D76019">
              <w:rPr>
                <w:rFonts w:ascii="Arial" w:eastAsia="Cambria" w:hAnsi="Arial" w:cs="Arial"/>
                <w:b/>
                <w:sz w:val="22"/>
                <w:szCs w:val="22"/>
                <w:lang w:val="es-ES_tradnl" w:eastAsia="en-US"/>
              </w:rPr>
              <w:t xml:space="preserve">setiembre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8D7E9D" w:rsidRDefault="00FF209C" w:rsidP="00292569">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5A3172">
              <w:rPr>
                <w:rFonts w:ascii="Arial" w:eastAsia="Calibri" w:hAnsi="Arial" w:cs="Arial"/>
                <w:b/>
                <w:sz w:val="22"/>
                <w:szCs w:val="22"/>
              </w:rPr>
              <w:t>8</w:t>
            </w:r>
            <w:r w:rsidR="00BB5B77">
              <w:rPr>
                <w:rFonts w:ascii="Arial" w:eastAsia="Calibri" w:hAnsi="Arial" w:cs="Arial"/>
                <w:b/>
                <w:sz w:val="22"/>
                <w:szCs w:val="22"/>
              </w:rPr>
              <w:t>9</w:t>
            </w:r>
            <w:r w:rsidR="007742A1" w:rsidRPr="00FF209C">
              <w:rPr>
                <w:rFonts w:ascii="Arial" w:eastAsia="Calibri" w:hAnsi="Arial" w:cs="Arial"/>
                <w:b/>
                <w:sz w:val="22"/>
                <w:szCs w:val="22"/>
              </w:rPr>
              <w:t>, Artículo</w:t>
            </w:r>
            <w:r w:rsidR="00A5669A">
              <w:rPr>
                <w:rFonts w:ascii="Arial" w:eastAsia="Calibri" w:hAnsi="Arial" w:cs="Arial"/>
                <w:b/>
                <w:sz w:val="22"/>
                <w:szCs w:val="22"/>
              </w:rPr>
              <w:t xml:space="preserve"> </w:t>
            </w:r>
            <w:r w:rsidR="00BB5B77">
              <w:rPr>
                <w:rFonts w:ascii="Arial" w:eastAsia="Calibri" w:hAnsi="Arial" w:cs="Arial"/>
                <w:b/>
                <w:sz w:val="22"/>
                <w:szCs w:val="22"/>
              </w:rPr>
              <w:t>1</w:t>
            </w:r>
            <w:r w:rsidR="00292569">
              <w:rPr>
                <w:rFonts w:ascii="Arial" w:eastAsia="Calibri" w:hAnsi="Arial" w:cs="Arial"/>
                <w:b/>
                <w:sz w:val="22"/>
                <w:szCs w:val="22"/>
              </w:rPr>
              <w:t>2</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BB5B77">
              <w:rPr>
                <w:rFonts w:ascii="Arial" w:eastAsia="Calibri" w:hAnsi="Arial" w:cs="Arial"/>
                <w:b/>
                <w:sz w:val="22"/>
                <w:szCs w:val="22"/>
              </w:rPr>
              <w:t>25</w:t>
            </w:r>
            <w:r w:rsidR="00D76019">
              <w:rPr>
                <w:rFonts w:ascii="Arial" w:eastAsia="Calibri" w:hAnsi="Arial" w:cs="Arial"/>
                <w:b/>
                <w:sz w:val="22"/>
                <w:szCs w:val="22"/>
              </w:rPr>
              <w:t xml:space="preserve"> de setiembre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BB5B77" w:rsidRPr="00BB5B77">
              <w:rPr>
                <w:rFonts w:ascii="Arial" w:hAnsi="Arial" w:cs="Arial"/>
                <w:b/>
                <w:bCs/>
                <w:sz w:val="22"/>
                <w:szCs w:val="22"/>
              </w:rPr>
              <w:t>Solicitud a la Administración de plantear un plan integral que atienda los hallazgos y recomendaciones de las auditorías externas de los años 2015, 2016 y 2017</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ED1939" w:rsidRDefault="00ED1939" w:rsidP="007742A1">
      <w:pPr>
        <w:jc w:val="both"/>
        <w:rPr>
          <w:rFonts w:ascii="Arial" w:eastAsia="Cambria" w:hAnsi="Arial" w:cs="Arial"/>
          <w:lang w:val="es-ES_tradnl" w:eastAsia="en-US"/>
        </w:rPr>
      </w:pPr>
    </w:p>
    <w:p w:rsidR="00292569" w:rsidRPr="00292569" w:rsidRDefault="00292569" w:rsidP="00292569">
      <w:pPr>
        <w:rPr>
          <w:rFonts w:ascii="Arial" w:hAnsi="Arial" w:cs="Arial"/>
          <w:b/>
        </w:rPr>
      </w:pPr>
      <w:r w:rsidRPr="00292569">
        <w:rPr>
          <w:rFonts w:ascii="Arial" w:hAnsi="Arial" w:cs="Arial"/>
          <w:b/>
        </w:rPr>
        <w:t>RESULTANDO QUE:</w:t>
      </w:r>
    </w:p>
    <w:p w:rsidR="00292569" w:rsidRPr="00292569" w:rsidRDefault="00292569" w:rsidP="00292569">
      <w:pPr>
        <w:rPr>
          <w:rFonts w:ascii="Arial" w:hAnsi="Arial" w:cs="Arial"/>
          <w:b/>
        </w:rPr>
      </w:pPr>
    </w:p>
    <w:p w:rsidR="00292569" w:rsidRPr="00292569" w:rsidRDefault="00292569" w:rsidP="00292569">
      <w:pPr>
        <w:numPr>
          <w:ilvl w:val="0"/>
          <w:numId w:val="8"/>
        </w:numPr>
        <w:ind w:left="360"/>
        <w:jc w:val="both"/>
        <w:rPr>
          <w:rFonts w:ascii="Arial" w:hAnsi="Arial" w:cs="Arial"/>
          <w:lang w:val="es-CR"/>
        </w:rPr>
      </w:pPr>
      <w:r w:rsidRPr="00292569">
        <w:rPr>
          <w:rFonts w:ascii="Arial" w:hAnsi="Arial" w:cs="Arial"/>
          <w:lang w:val="es-CR"/>
        </w:rPr>
        <w:t>La Ley General de Control Interno, No.8292, en su Artículo 12 “Deberes del jerarca y de los titulares subordinados en el sistema de control interno”, establece:</w:t>
      </w:r>
    </w:p>
    <w:p w:rsidR="00292569" w:rsidRPr="00292569" w:rsidRDefault="00292569" w:rsidP="00292569">
      <w:pPr>
        <w:jc w:val="both"/>
        <w:rPr>
          <w:rFonts w:ascii="Arial" w:hAnsi="Arial" w:cs="Arial"/>
          <w:sz w:val="20"/>
          <w:szCs w:val="20"/>
          <w:lang w:val="es-CR"/>
        </w:rPr>
      </w:pPr>
    </w:p>
    <w:p w:rsidR="00292569" w:rsidRPr="00292569" w:rsidRDefault="00292569" w:rsidP="00292569">
      <w:pPr>
        <w:ind w:left="742" w:right="689" w:firstLine="6"/>
        <w:jc w:val="both"/>
        <w:rPr>
          <w:rFonts w:ascii="Arial" w:hAnsi="Arial" w:cs="Arial"/>
          <w:i/>
          <w:sz w:val="20"/>
          <w:szCs w:val="20"/>
          <w:lang w:val="es-CR"/>
        </w:rPr>
      </w:pPr>
      <w:r w:rsidRPr="00292569">
        <w:rPr>
          <w:rFonts w:ascii="Arial" w:hAnsi="Arial" w:cs="Arial"/>
          <w:i/>
          <w:sz w:val="20"/>
          <w:szCs w:val="20"/>
          <w:lang w:val="es-CR"/>
        </w:rPr>
        <w:t>“a) ...</w:t>
      </w:r>
    </w:p>
    <w:p w:rsidR="00292569" w:rsidRPr="00292569" w:rsidRDefault="00292569" w:rsidP="00292569">
      <w:pPr>
        <w:ind w:left="742" w:right="689" w:firstLine="6"/>
        <w:jc w:val="both"/>
        <w:rPr>
          <w:rFonts w:ascii="Arial" w:hAnsi="Arial" w:cs="Arial"/>
          <w:i/>
          <w:sz w:val="20"/>
          <w:szCs w:val="20"/>
          <w:lang w:val="es-CR"/>
        </w:rPr>
      </w:pPr>
      <w:r w:rsidRPr="00292569">
        <w:rPr>
          <w:rFonts w:ascii="Arial" w:hAnsi="Arial" w:cs="Arial"/>
          <w:i/>
          <w:sz w:val="20"/>
          <w:szCs w:val="20"/>
          <w:lang w:val="es-CR"/>
        </w:rPr>
        <w:t xml:space="preserve"> b)  …</w:t>
      </w:r>
    </w:p>
    <w:p w:rsidR="00292569" w:rsidRPr="00292569" w:rsidRDefault="00292569" w:rsidP="00292569">
      <w:pPr>
        <w:ind w:left="851" w:right="689" w:hanging="123"/>
        <w:jc w:val="both"/>
        <w:rPr>
          <w:rFonts w:ascii="Arial" w:hAnsi="Arial" w:cs="Arial"/>
          <w:i/>
          <w:sz w:val="20"/>
          <w:szCs w:val="20"/>
          <w:lang w:val="es-CR"/>
        </w:rPr>
      </w:pPr>
      <w:r w:rsidRPr="00292569">
        <w:rPr>
          <w:rFonts w:ascii="Arial" w:hAnsi="Arial" w:cs="Arial"/>
          <w:i/>
          <w:sz w:val="20"/>
          <w:szCs w:val="20"/>
          <w:lang w:val="es-CR"/>
        </w:rPr>
        <w:t xml:space="preserve"> c) Analizar e implantar, de inmediato, las observaciones, recomendaciones y disposiciones formuladas por la auditoría interna, la Contraloría General de la República, la auditoría externa y las demás instituciones de control y fiscalización que correspondan. </w:t>
      </w:r>
    </w:p>
    <w:p w:rsidR="00292569" w:rsidRPr="00292569" w:rsidRDefault="00292569" w:rsidP="00292569">
      <w:pPr>
        <w:ind w:left="742" w:right="689" w:firstLine="6"/>
        <w:jc w:val="both"/>
        <w:rPr>
          <w:rFonts w:ascii="Arial" w:hAnsi="Arial" w:cs="Arial"/>
          <w:i/>
          <w:sz w:val="20"/>
          <w:szCs w:val="20"/>
          <w:lang w:val="es-CR"/>
        </w:rPr>
      </w:pPr>
      <w:r w:rsidRPr="00292569">
        <w:rPr>
          <w:rFonts w:ascii="Arial" w:hAnsi="Arial" w:cs="Arial"/>
          <w:i/>
          <w:sz w:val="20"/>
          <w:szCs w:val="20"/>
          <w:lang w:val="es-CR"/>
        </w:rPr>
        <w:t>…”</w:t>
      </w:r>
    </w:p>
    <w:p w:rsidR="00292569" w:rsidRPr="00292569" w:rsidRDefault="00292569" w:rsidP="00292569">
      <w:pPr>
        <w:ind w:left="360"/>
        <w:jc w:val="both"/>
        <w:rPr>
          <w:rFonts w:ascii="Arial" w:hAnsi="Arial" w:cs="Arial"/>
          <w:lang w:val="es-CR"/>
        </w:rPr>
      </w:pPr>
    </w:p>
    <w:p w:rsidR="00292569" w:rsidRPr="00292569" w:rsidRDefault="00292569" w:rsidP="00292569">
      <w:pPr>
        <w:numPr>
          <w:ilvl w:val="0"/>
          <w:numId w:val="8"/>
        </w:numPr>
        <w:ind w:left="360"/>
        <w:jc w:val="both"/>
        <w:rPr>
          <w:rFonts w:ascii="Arial" w:hAnsi="Arial" w:cs="Arial"/>
          <w:lang w:val="es-CR"/>
        </w:rPr>
      </w:pPr>
      <w:r w:rsidRPr="00292569">
        <w:rPr>
          <w:rFonts w:ascii="Arial" w:hAnsi="Arial" w:cs="Arial"/>
          <w:lang w:val="es-CR"/>
        </w:rPr>
        <w:t>Las Disposiciones para la atención, por parte del Instituto Tecnológico de Costa Rica, de los Informes de Auditoría Interna, Externa y de la Contraloría General de la República, rezan:</w:t>
      </w:r>
    </w:p>
    <w:p w:rsidR="00292569" w:rsidRPr="00292569" w:rsidRDefault="00292569" w:rsidP="00292569">
      <w:pPr>
        <w:ind w:left="742" w:right="689" w:firstLine="6"/>
        <w:jc w:val="both"/>
        <w:rPr>
          <w:rFonts w:ascii="Arial" w:hAnsi="Arial" w:cs="Arial"/>
          <w:b/>
          <w:i/>
          <w:sz w:val="20"/>
          <w:szCs w:val="20"/>
          <w:lang w:val="es-CR"/>
        </w:rPr>
      </w:pPr>
    </w:p>
    <w:p w:rsidR="00292569" w:rsidRPr="00292569" w:rsidRDefault="00292569" w:rsidP="00292569">
      <w:pPr>
        <w:ind w:left="742" w:right="689" w:firstLine="6"/>
        <w:jc w:val="both"/>
        <w:rPr>
          <w:rFonts w:ascii="Arial" w:hAnsi="Arial" w:cs="Arial"/>
          <w:b/>
          <w:i/>
          <w:sz w:val="20"/>
          <w:szCs w:val="20"/>
          <w:lang w:val="es-CR"/>
        </w:rPr>
      </w:pPr>
      <w:r w:rsidRPr="00292569">
        <w:rPr>
          <w:rFonts w:ascii="Arial" w:hAnsi="Arial" w:cs="Arial"/>
          <w:b/>
          <w:i/>
          <w:sz w:val="20"/>
          <w:szCs w:val="20"/>
          <w:lang w:val="es-CR"/>
        </w:rPr>
        <w:t>“Artículo 7 Informes remitidos por la Auditoría Externa:</w:t>
      </w:r>
    </w:p>
    <w:p w:rsidR="00292569" w:rsidRPr="00292569" w:rsidRDefault="00292569" w:rsidP="00292569">
      <w:pPr>
        <w:ind w:left="742" w:right="689" w:firstLine="6"/>
        <w:jc w:val="both"/>
        <w:rPr>
          <w:rFonts w:ascii="Arial" w:hAnsi="Arial" w:cs="Arial"/>
          <w:b/>
          <w:i/>
          <w:sz w:val="20"/>
          <w:szCs w:val="20"/>
          <w:lang w:val="es-CR"/>
        </w:rPr>
      </w:pPr>
    </w:p>
    <w:p w:rsidR="00292569" w:rsidRPr="00292569" w:rsidRDefault="00292569" w:rsidP="00292569">
      <w:pPr>
        <w:spacing w:before="120"/>
        <w:ind w:left="743" w:right="692" w:firstLine="6"/>
        <w:jc w:val="both"/>
        <w:rPr>
          <w:rFonts w:ascii="Arial" w:hAnsi="Arial" w:cs="Arial"/>
          <w:i/>
          <w:sz w:val="20"/>
          <w:szCs w:val="20"/>
          <w:lang w:val="es-CR"/>
        </w:rPr>
      </w:pPr>
      <w:r w:rsidRPr="00292569">
        <w:rPr>
          <w:rFonts w:ascii="Arial" w:hAnsi="Arial" w:cs="Arial"/>
          <w:i/>
          <w:sz w:val="20"/>
          <w:szCs w:val="20"/>
          <w:lang w:val="es-CR"/>
        </w:rPr>
        <w:t xml:space="preserve">7.1. Todos los informes de Auditoría Externa que se contraten, deben ser dirigidos al Consejo Institucional para lo que corresponda. </w:t>
      </w:r>
    </w:p>
    <w:p w:rsidR="00292569" w:rsidRPr="00292569" w:rsidRDefault="00292569" w:rsidP="00292569">
      <w:pPr>
        <w:spacing w:before="120"/>
        <w:ind w:left="743" w:right="692" w:firstLine="6"/>
        <w:jc w:val="both"/>
        <w:rPr>
          <w:rFonts w:ascii="Arial" w:hAnsi="Arial" w:cs="Arial"/>
          <w:i/>
          <w:sz w:val="20"/>
          <w:szCs w:val="20"/>
          <w:lang w:val="es-CR"/>
        </w:rPr>
      </w:pPr>
      <w:r w:rsidRPr="00292569">
        <w:rPr>
          <w:rFonts w:ascii="Arial" w:hAnsi="Arial" w:cs="Arial"/>
          <w:i/>
          <w:sz w:val="20"/>
          <w:szCs w:val="20"/>
          <w:lang w:val="es-CR"/>
        </w:rPr>
        <w:t>7.2. Recibido el informe de los Auditores Externos, la Comisión de Planificación y Administración del Consejo Institucional, solicitará a la Rectoría analizar su contenido y presentar:</w:t>
      </w:r>
    </w:p>
    <w:p w:rsidR="00292569" w:rsidRPr="00292569" w:rsidRDefault="00292569" w:rsidP="00292569">
      <w:pPr>
        <w:spacing w:before="120"/>
        <w:ind w:left="743" w:right="692" w:firstLine="6"/>
        <w:jc w:val="both"/>
        <w:rPr>
          <w:rFonts w:ascii="Arial" w:hAnsi="Arial" w:cs="Arial"/>
          <w:i/>
          <w:sz w:val="20"/>
          <w:szCs w:val="20"/>
          <w:lang w:val="es-CR"/>
        </w:rPr>
      </w:pPr>
      <w:r w:rsidRPr="00292569">
        <w:rPr>
          <w:rFonts w:ascii="Arial" w:hAnsi="Arial" w:cs="Arial"/>
          <w:i/>
          <w:sz w:val="20"/>
          <w:szCs w:val="20"/>
          <w:lang w:val="es-CR"/>
        </w:rPr>
        <w:t>7.2.1 La elaboración de un Plan de Acción para atender aquellas recomendaciones que se consideren viables, que deberá contener las acciones, plazos y responsables de su atención.</w:t>
      </w:r>
    </w:p>
    <w:p w:rsidR="00292569" w:rsidRDefault="00292569" w:rsidP="00292569">
      <w:pPr>
        <w:spacing w:before="120"/>
        <w:ind w:left="743" w:right="692" w:firstLine="6"/>
        <w:jc w:val="both"/>
        <w:rPr>
          <w:rFonts w:ascii="Arial" w:hAnsi="Arial" w:cs="Arial"/>
          <w:i/>
          <w:sz w:val="20"/>
          <w:szCs w:val="20"/>
          <w:lang w:val="es-CR"/>
        </w:rPr>
      </w:pPr>
      <w:r w:rsidRPr="00292569">
        <w:rPr>
          <w:rFonts w:ascii="Arial" w:hAnsi="Arial" w:cs="Arial"/>
          <w:i/>
          <w:sz w:val="20"/>
          <w:szCs w:val="20"/>
          <w:lang w:val="es-CR"/>
        </w:rPr>
        <w:t xml:space="preserve">Adicionalmente se debe adjuntar un resumen ejecutivo que contemple, al menos la información contenida en el siguiente cuadro: </w:t>
      </w:r>
    </w:p>
    <w:p w:rsidR="00292569" w:rsidRDefault="00292569" w:rsidP="00292569">
      <w:pPr>
        <w:spacing w:before="120"/>
        <w:ind w:left="743" w:right="692" w:firstLine="6"/>
        <w:jc w:val="both"/>
        <w:rPr>
          <w:rFonts w:ascii="Arial" w:hAnsi="Arial" w:cs="Arial"/>
          <w:i/>
          <w:sz w:val="20"/>
          <w:szCs w:val="20"/>
          <w:lang w:val="es-CR"/>
        </w:rPr>
      </w:pPr>
    </w:p>
    <w:p w:rsidR="00292569" w:rsidRPr="00292569" w:rsidRDefault="00292569" w:rsidP="00292569">
      <w:pPr>
        <w:spacing w:before="120"/>
        <w:ind w:left="743" w:right="692" w:firstLine="6"/>
        <w:jc w:val="both"/>
        <w:rPr>
          <w:rFonts w:ascii="Arial" w:hAnsi="Arial" w:cs="Arial"/>
          <w:i/>
          <w:sz w:val="20"/>
          <w:szCs w:val="20"/>
          <w:lang w:val="es-CR"/>
        </w:rPr>
      </w:pPr>
      <w:bookmarkStart w:id="0" w:name="_GoBack"/>
      <w:bookmarkEnd w:id="0"/>
    </w:p>
    <w:p w:rsidR="00292569" w:rsidRPr="00292569" w:rsidRDefault="00292569" w:rsidP="00292569">
      <w:pPr>
        <w:ind w:left="742" w:right="689" w:firstLine="6"/>
        <w:jc w:val="both"/>
        <w:rPr>
          <w:rFonts w:ascii="Arial" w:hAnsi="Arial" w:cs="Arial"/>
          <w:i/>
          <w:sz w:val="20"/>
          <w:szCs w:val="20"/>
          <w:lang w:val="es-CR"/>
        </w:rPr>
      </w:pPr>
    </w:p>
    <w:tbl>
      <w:tblPr>
        <w:tblW w:w="0" w:type="auto"/>
        <w:jc w:val="center"/>
        <w:tblCellSpacing w:w="0" w:type="dxa"/>
        <w:tblBorders>
          <w:top w:val="outset" w:sz="6" w:space="0" w:color="4682B5"/>
          <w:left w:val="outset" w:sz="6" w:space="0" w:color="4682B5"/>
          <w:bottom w:val="outset" w:sz="6" w:space="0" w:color="4682B5"/>
          <w:right w:val="outset" w:sz="6" w:space="0" w:color="4682B5"/>
        </w:tblBorders>
        <w:tblCellMar>
          <w:top w:w="24" w:type="dxa"/>
          <w:left w:w="24" w:type="dxa"/>
          <w:bottom w:w="24" w:type="dxa"/>
          <w:right w:w="24" w:type="dxa"/>
        </w:tblCellMar>
        <w:tblLook w:val="04A0" w:firstRow="1" w:lastRow="0" w:firstColumn="1" w:lastColumn="0" w:noHBand="0" w:noVBand="1"/>
      </w:tblPr>
      <w:tblGrid>
        <w:gridCol w:w="1418"/>
        <w:gridCol w:w="1559"/>
        <w:gridCol w:w="992"/>
        <w:gridCol w:w="1276"/>
        <w:gridCol w:w="1417"/>
        <w:gridCol w:w="1134"/>
      </w:tblGrid>
      <w:tr w:rsidR="00292569" w:rsidRPr="00292569" w:rsidTr="00837F2D">
        <w:trPr>
          <w:tblCellSpacing w:w="0" w:type="dxa"/>
          <w:jc w:val="center"/>
        </w:trPr>
        <w:tc>
          <w:tcPr>
            <w:tcW w:w="1418" w:type="dxa"/>
            <w:tcBorders>
              <w:top w:val="outset" w:sz="6" w:space="0" w:color="4682B5"/>
              <w:left w:val="outset" w:sz="6" w:space="0" w:color="4682B5"/>
              <w:bottom w:val="outset" w:sz="6" w:space="0" w:color="4682B5"/>
              <w:right w:val="outset" w:sz="6" w:space="0" w:color="4682B5"/>
            </w:tcBorders>
            <w:vAlign w:val="center"/>
            <w:hideMark/>
          </w:tcPr>
          <w:p w:rsidR="00292569" w:rsidRPr="00292569" w:rsidRDefault="00292569" w:rsidP="00292569">
            <w:pPr>
              <w:jc w:val="center"/>
              <w:rPr>
                <w:rFonts w:ascii="Arial" w:hAnsi="Arial" w:cs="Arial"/>
                <w:i/>
                <w:sz w:val="16"/>
                <w:szCs w:val="16"/>
                <w:lang w:val="es-CR"/>
              </w:rPr>
            </w:pPr>
            <w:r w:rsidRPr="00292569">
              <w:rPr>
                <w:rFonts w:ascii="Arial" w:hAnsi="Arial" w:cs="Arial"/>
                <w:i/>
                <w:sz w:val="16"/>
                <w:szCs w:val="16"/>
                <w:lang w:val="es-CR"/>
              </w:rPr>
              <w:lastRenderedPageBreak/>
              <w:t xml:space="preserve">Auditoría Externa </w:t>
            </w:r>
            <w:proofErr w:type="spellStart"/>
            <w:r w:rsidRPr="00292569">
              <w:rPr>
                <w:rFonts w:ascii="Arial" w:hAnsi="Arial" w:cs="Arial"/>
                <w:i/>
                <w:sz w:val="16"/>
                <w:szCs w:val="16"/>
                <w:lang w:val="es-CR"/>
              </w:rPr>
              <w:t>Num</w:t>
            </w:r>
            <w:proofErr w:type="spellEnd"/>
            <w:r w:rsidRPr="00292569">
              <w:rPr>
                <w:rFonts w:ascii="Arial" w:hAnsi="Arial" w:cs="Arial"/>
                <w:i/>
                <w:sz w:val="16"/>
                <w:szCs w:val="16"/>
                <w:lang w:val="es-CR"/>
              </w:rPr>
              <w:t>.</w:t>
            </w:r>
          </w:p>
        </w:tc>
        <w:tc>
          <w:tcPr>
            <w:tcW w:w="1559" w:type="dxa"/>
            <w:tcBorders>
              <w:top w:val="outset" w:sz="6" w:space="0" w:color="4682B5"/>
              <w:left w:val="outset" w:sz="6" w:space="0" w:color="4682B5"/>
              <w:bottom w:val="outset" w:sz="6" w:space="0" w:color="4682B5"/>
              <w:right w:val="outset" w:sz="6" w:space="0" w:color="4682B5"/>
            </w:tcBorders>
            <w:vAlign w:val="center"/>
            <w:hideMark/>
          </w:tcPr>
          <w:p w:rsidR="00292569" w:rsidRPr="00292569" w:rsidRDefault="00292569" w:rsidP="00292569">
            <w:pPr>
              <w:jc w:val="center"/>
              <w:rPr>
                <w:rFonts w:ascii="Arial" w:hAnsi="Arial" w:cs="Arial"/>
                <w:i/>
                <w:sz w:val="16"/>
                <w:szCs w:val="16"/>
                <w:lang w:val="es-CR"/>
              </w:rPr>
            </w:pPr>
            <w:r w:rsidRPr="00292569">
              <w:rPr>
                <w:rFonts w:ascii="Arial" w:hAnsi="Arial" w:cs="Arial"/>
                <w:i/>
                <w:sz w:val="16"/>
                <w:szCs w:val="16"/>
                <w:lang w:val="es-CR"/>
              </w:rPr>
              <w:t>Hallazgo Núm.</w:t>
            </w:r>
          </w:p>
        </w:tc>
        <w:tc>
          <w:tcPr>
            <w:tcW w:w="992" w:type="dxa"/>
            <w:tcBorders>
              <w:top w:val="outset" w:sz="6" w:space="0" w:color="4682B5"/>
              <w:left w:val="outset" w:sz="6" w:space="0" w:color="4682B5"/>
              <w:bottom w:val="outset" w:sz="6" w:space="0" w:color="4682B5"/>
              <w:right w:val="outset" w:sz="6" w:space="0" w:color="4682B5"/>
            </w:tcBorders>
            <w:vAlign w:val="center"/>
            <w:hideMark/>
          </w:tcPr>
          <w:p w:rsidR="00292569" w:rsidRPr="00292569" w:rsidRDefault="00292569" w:rsidP="00292569">
            <w:pPr>
              <w:jc w:val="center"/>
              <w:rPr>
                <w:rFonts w:ascii="Arial" w:hAnsi="Arial" w:cs="Arial"/>
                <w:i/>
                <w:sz w:val="16"/>
                <w:szCs w:val="16"/>
                <w:lang w:val="es-CR"/>
              </w:rPr>
            </w:pPr>
            <w:r w:rsidRPr="00292569">
              <w:rPr>
                <w:rFonts w:ascii="Arial" w:hAnsi="Arial" w:cs="Arial"/>
                <w:i/>
                <w:sz w:val="16"/>
                <w:szCs w:val="16"/>
                <w:lang w:val="es-CR"/>
              </w:rPr>
              <w:t>Acciones a desarrollar</w:t>
            </w:r>
          </w:p>
        </w:tc>
        <w:tc>
          <w:tcPr>
            <w:tcW w:w="1276" w:type="dxa"/>
            <w:tcBorders>
              <w:top w:val="outset" w:sz="6" w:space="0" w:color="4682B5"/>
              <w:left w:val="outset" w:sz="6" w:space="0" w:color="4682B5"/>
              <w:bottom w:val="outset" w:sz="6" w:space="0" w:color="4682B5"/>
              <w:right w:val="outset" w:sz="6" w:space="0" w:color="4682B5"/>
            </w:tcBorders>
            <w:vAlign w:val="center"/>
            <w:hideMark/>
          </w:tcPr>
          <w:p w:rsidR="00292569" w:rsidRPr="00292569" w:rsidRDefault="00292569" w:rsidP="00292569">
            <w:pPr>
              <w:jc w:val="center"/>
              <w:rPr>
                <w:rFonts w:ascii="Arial" w:hAnsi="Arial" w:cs="Arial"/>
                <w:i/>
                <w:sz w:val="16"/>
                <w:szCs w:val="16"/>
                <w:lang w:val="es-CR"/>
              </w:rPr>
            </w:pPr>
            <w:r w:rsidRPr="00292569">
              <w:rPr>
                <w:rFonts w:ascii="Arial" w:hAnsi="Arial" w:cs="Arial"/>
                <w:i/>
                <w:sz w:val="16"/>
                <w:szCs w:val="16"/>
                <w:lang w:val="es-CR"/>
              </w:rPr>
              <w:t>Fecha de finalización</w:t>
            </w:r>
          </w:p>
        </w:tc>
        <w:tc>
          <w:tcPr>
            <w:tcW w:w="1417" w:type="dxa"/>
            <w:tcBorders>
              <w:top w:val="outset" w:sz="6" w:space="0" w:color="4682B5"/>
              <w:left w:val="outset" w:sz="6" w:space="0" w:color="4682B5"/>
              <w:bottom w:val="outset" w:sz="6" w:space="0" w:color="4682B5"/>
              <w:right w:val="outset" w:sz="6" w:space="0" w:color="4682B5"/>
            </w:tcBorders>
            <w:vAlign w:val="center"/>
            <w:hideMark/>
          </w:tcPr>
          <w:p w:rsidR="00292569" w:rsidRPr="00292569" w:rsidRDefault="00292569" w:rsidP="00292569">
            <w:pPr>
              <w:jc w:val="center"/>
              <w:rPr>
                <w:rFonts w:ascii="Arial" w:hAnsi="Arial" w:cs="Arial"/>
                <w:i/>
                <w:sz w:val="16"/>
                <w:szCs w:val="16"/>
                <w:lang w:val="es-CR"/>
              </w:rPr>
            </w:pPr>
            <w:r w:rsidRPr="00292569">
              <w:rPr>
                <w:rFonts w:ascii="Arial" w:hAnsi="Arial" w:cs="Arial"/>
                <w:i/>
                <w:sz w:val="16"/>
                <w:szCs w:val="16"/>
                <w:lang w:val="es-CR"/>
              </w:rPr>
              <w:t>Producto a obtener</w:t>
            </w:r>
          </w:p>
        </w:tc>
        <w:tc>
          <w:tcPr>
            <w:tcW w:w="1134" w:type="dxa"/>
            <w:tcBorders>
              <w:top w:val="outset" w:sz="6" w:space="0" w:color="4682B5"/>
              <w:left w:val="outset" w:sz="6" w:space="0" w:color="4682B5"/>
              <w:bottom w:val="outset" w:sz="6" w:space="0" w:color="4682B5"/>
              <w:right w:val="outset" w:sz="6" w:space="0" w:color="4682B5"/>
            </w:tcBorders>
            <w:vAlign w:val="center"/>
            <w:hideMark/>
          </w:tcPr>
          <w:p w:rsidR="00292569" w:rsidRPr="00292569" w:rsidRDefault="00292569" w:rsidP="00292569">
            <w:pPr>
              <w:jc w:val="center"/>
              <w:rPr>
                <w:rFonts w:ascii="Arial" w:hAnsi="Arial" w:cs="Arial"/>
                <w:i/>
                <w:sz w:val="16"/>
                <w:szCs w:val="16"/>
                <w:lang w:val="es-CR"/>
              </w:rPr>
            </w:pPr>
            <w:r w:rsidRPr="00292569">
              <w:rPr>
                <w:rFonts w:ascii="Arial" w:hAnsi="Arial" w:cs="Arial"/>
                <w:i/>
                <w:sz w:val="16"/>
                <w:szCs w:val="16"/>
                <w:lang w:val="es-CR"/>
              </w:rPr>
              <w:t>Responsable</w:t>
            </w:r>
          </w:p>
        </w:tc>
      </w:tr>
      <w:tr w:rsidR="00292569" w:rsidRPr="00292569" w:rsidTr="00837F2D">
        <w:trPr>
          <w:tblCellSpacing w:w="0" w:type="dxa"/>
          <w:jc w:val="center"/>
        </w:trPr>
        <w:tc>
          <w:tcPr>
            <w:tcW w:w="1418" w:type="dxa"/>
            <w:tcBorders>
              <w:top w:val="outset" w:sz="6" w:space="0" w:color="4682B5"/>
              <w:left w:val="outset" w:sz="6" w:space="0" w:color="4682B5"/>
              <w:bottom w:val="outset" w:sz="6" w:space="0" w:color="4682B5"/>
              <w:right w:val="outset" w:sz="6" w:space="0" w:color="4682B5"/>
            </w:tcBorders>
            <w:vAlign w:val="center"/>
            <w:hideMark/>
          </w:tcPr>
          <w:p w:rsidR="00292569" w:rsidRPr="00292569" w:rsidRDefault="00292569" w:rsidP="00292569">
            <w:pPr>
              <w:jc w:val="center"/>
              <w:rPr>
                <w:rFonts w:ascii="Arial" w:hAnsi="Arial" w:cs="Arial"/>
                <w:i/>
                <w:sz w:val="16"/>
                <w:szCs w:val="16"/>
                <w:lang w:val="es-CR"/>
              </w:rPr>
            </w:pPr>
            <w:r w:rsidRPr="00292569">
              <w:rPr>
                <w:rFonts w:ascii="Arial" w:hAnsi="Arial" w:cs="Arial"/>
                <w:i/>
                <w:sz w:val="16"/>
                <w:szCs w:val="16"/>
                <w:lang w:val="es-CR"/>
              </w:rPr>
              <w:t>Auditoría Externa (período xx)</w:t>
            </w:r>
          </w:p>
        </w:tc>
        <w:tc>
          <w:tcPr>
            <w:tcW w:w="1559" w:type="dxa"/>
            <w:tcBorders>
              <w:top w:val="outset" w:sz="6" w:space="0" w:color="4682B5"/>
              <w:left w:val="outset" w:sz="6" w:space="0" w:color="4682B5"/>
              <w:bottom w:val="outset" w:sz="6" w:space="0" w:color="4682B5"/>
              <w:right w:val="outset" w:sz="6" w:space="0" w:color="4682B5"/>
            </w:tcBorders>
            <w:vAlign w:val="center"/>
            <w:hideMark/>
          </w:tcPr>
          <w:p w:rsidR="00292569" w:rsidRPr="00292569" w:rsidRDefault="00292569" w:rsidP="00292569">
            <w:pPr>
              <w:spacing w:before="100" w:beforeAutospacing="1" w:after="100" w:afterAutospacing="1"/>
              <w:jc w:val="center"/>
              <w:rPr>
                <w:rFonts w:ascii="Arial" w:hAnsi="Arial" w:cs="Arial"/>
                <w:i/>
                <w:sz w:val="16"/>
                <w:szCs w:val="16"/>
                <w:lang w:val="es-CR"/>
              </w:rPr>
            </w:pPr>
            <w:r w:rsidRPr="00292569">
              <w:rPr>
                <w:rFonts w:ascii="Arial" w:hAnsi="Arial" w:cs="Arial"/>
                <w:i/>
                <w:sz w:val="16"/>
                <w:szCs w:val="16"/>
                <w:lang w:val="es-CR"/>
              </w:rPr>
              <w:t>Hallazgo 1. Descripción de hallazgo</w:t>
            </w:r>
          </w:p>
          <w:p w:rsidR="00292569" w:rsidRPr="00292569" w:rsidRDefault="00292569" w:rsidP="00292569">
            <w:pPr>
              <w:spacing w:before="100" w:beforeAutospacing="1" w:after="100" w:afterAutospacing="1"/>
              <w:jc w:val="center"/>
              <w:rPr>
                <w:rFonts w:ascii="Arial" w:hAnsi="Arial" w:cs="Arial"/>
                <w:i/>
                <w:sz w:val="16"/>
                <w:szCs w:val="16"/>
                <w:lang w:val="es-CR"/>
              </w:rPr>
            </w:pPr>
            <w:r w:rsidRPr="00292569">
              <w:rPr>
                <w:rFonts w:ascii="Arial" w:hAnsi="Arial" w:cs="Arial"/>
                <w:i/>
                <w:sz w:val="16"/>
                <w:szCs w:val="16"/>
                <w:lang w:val="es-CR"/>
              </w:rPr>
              <w:t>Hallazgo 2. Descripción de hallazgo</w:t>
            </w:r>
          </w:p>
        </w:tc>
        <w:tc>
          <w:tcPr>
            <w:tcW w:w="992" w:type="dxa"/>
            <w:tcBorders>
              <w:top w:val="outset" w:sz="6" w:space="0" w:color="4682B5"/>
              <w:left w:val="outset" w:sz="6" w:space="0" w:color="4682B5"/>
              <w:bottom w:val="outset" w:sz="6" w:space="0" w:color="4682B5"/>
              <w:right w:val="outset" w:sz="6" w:space="0" w:color="4682B5"/>
            </w:tcBorders>
            <w:vAlign w:val="center"/>
            <w:hideMark/>
          </w:tcPr>
          <w:p w:rsidR="00292569" w:rsidRPr="00292569" w:rsidRDefault="00292569" w:rsidP="00292569">
            <w:pPr>
              <w:spacing w:before="100" w:beforeAutospacing="1" w:after="100" w:afterAutospacing="1"/>
              <w:jc w:val="center"/>
              <w:rPr>
                <w:rFonts w:ascii="Arial" w:hAnsi="Arial" w:cs="Arial"/>
                <w:i/>
                <w:sz w:val="16"/>
                <w:szCs w:val="16"/>
                <w:lang w:val="es-CR"/>
              </w:rPr>
            </w:pPr>
            <w:r w:rsidRPr="00292569">
              <w:rPr>
                <w:rFonts w:ascii="Arial" w:hAnsi="Arial" w:cs="Arial"/>
                <w:i/>
                <w:sz w:val="16"/>
                <w:szCs w:val="16"/>
                <w:lang w:val="es-CR"/>
              </w:rPr>
              <w:t>1. Acción 1</w:t>
            </w:r>
          </w:p>
          <w:p w:rsidR="00292569" w:rsidRPr="00292569" w:rsidRDefault="00292569" w:rsidP="00292569">
            <w:pPr>
              <w:spacing w:before="100" w:beforeAutospacing="1" w:after="100" w:afterAutospacing="1"/>
              <w:jc w:val="center"/>
              <w:rPr>
                <w:rFonts w:ascii="Arial" w:hAnsi="Arial" w:cs="Arial"/>
                <w:i/>
                <w:sz w:val="16"/>
                <w:szCs w:val="16"/>
                <w:lang w:val="es-CR"/>
              </w:rPr>
            </w:pPr>
            <w:r w:rsidRPr="00292569">
              <w:rPr>
                <w:rFonts w:ascii="Arial" w:hAnsi="Arial" w:cs="Arial"/>
                <w:i/>
                <w:sz w:val="16"/>
                <w:szCs w:val="16"/>
                <w:lang w:val="es-CR"/>
              </w:rPr>
              <w:t>2. Acción 2</w:t>
            </w:r>
          </w:p>
          <w:p w:rsidR="00292569" w:rsidRPr="00292569" w:rsidRDefault="00292569" w:rsidP="00292569">
            <w:pPr>
              <w:spacing w:before="100" w:beforeAutospacing="1" w:after="100" w:afterAutospacing="1"/>
              <w:jc w:val="center"/>
              <w:rPr>
                <w:rFonts w:ascii="Arial" w:hAnsi="Arial" w:cs="Arial"/>
                <w:i/>
                <w:sz w:val="16"/>
                <w:szCs w:val="16"/>
                <w:lang w:val="es-CR"/>
              </w:rPr>
            </w:pPr>
            <w:r w:rsidRPr="00292569">
              <w:rPr>
                <w:rFonts w:ascii="Arial" w:hAnsi="Arial" w:cs="Arial"/>
                <w:i/>
                <w:sz w:val="16"/>
                <w:szCs w:val="16"/>
                <w:lang w:val="es-CR"/>
              </w:rPr>
              <w:t>3. Acción 3</w:t>
            </w:r>
          </w:p>
        </w:tc>
        <w:tc>
          <w:tcPr>
            <w:tcW w:w="1276" w:type="dxa"/>
            <w:tcBorders>
              <w:top w:val="outset" w:sz="6" w:space="0" w:color="4682B5"/>
              <w:left w:val="outset" w:sz="6" w:space="0" w:color="4682B5"/>
              <w:bottom w:val="outset" w:sz="6" w:space="0" w:color="4682B5"/>
              <w:right w:val="outset" w:sz="6" w:space="0" w:color="4682B5"/>
            </w:tcBorders>
            <w:vAlign w:val="center"/>
            <w:hideMark/>
          </w:tcPr>
          <w:p w:rsidR="00292569" w:rsidRPr="00292569" w:rsidRDefault="00292569" w:rsidP="00292569">
            <w:pPr>
              <w:spacing w:before="100" w:beforeAutospacing="1" w:after="100" w:afterAutospacing="1"/>
              <w:jc w:val="center"/>
              <w:rPr>
                <w:rFonts w:ascii="Arial" w:hAnsi="Arial" w:cs="Arial"/>
                <w:i/>
                <w:sz w:val="16"/>
                <w:szCs w:val="16"/>
                <w:lang w:val="es-CR"/>
              </w:rPr>
            </w:pPr>
            <w:r w:rsidRPr="00292569">
              <w:rPr>
                <w:rFonts w:ascii="Arial" w:hAnsi="Arial" w:cs="Arial"/>
                <w:i/>
                <w:sz w:val="16"/>
                <w:szCs w:val="16"/>
                <w:lang w:val="es-CR"/>
              </w:rPr>
              <w:t xml:space="preserve">1. </w:t>
            </w:r>
            <w:proofErr w:type="spellStart"/>
            <w:r w:rsidRPr="00292569">
              <w:rPr>
                <w:rFonts w:ascii="Arial" w:hAnsi="Arial" w:cs="Arial"/>
                <w:i/>
                <w:sz w:val="16"/>
                <w:szCs w:val="16"/>
                <w:lang w:val="es-CR"/>
              </w:rPr>
              <w:t>dd</w:t>
            </w:r>
            <w:proofErr w:type="spellEnd"/>
            <w:r w:rsidRPr="00292569">
              <w:rPr>
                <w:rFonts w:ascii="Arial" w:hAnsi="Arial" w:cs="Arial"/>
                <w:i/>
                <w:sz w:val="16"/>
                <w:szCs w:val="16"/>
                <w:lang w:val="es-CR"/>
              </w:rPr>
              <w:t>/mm/</w:t>
            </w:r>
            <w:proofErr w:type="spellStart"/>
            <w:r w:rsidRPr="00292569">
              <w:rPr>
                <w:rFonts w:ascii="Arial" w:hAnsi="Arial" w:cs="Arial"/>
                <w:i/>
                <w:sz w:val="16"/>
                <w:szCs w:val="16"/>
                <w:lang w:val="es-CR"/>
              </w:rPr>
              <w:t>aaaa</w:t>
            </w:r>
            <w:proofErr w:type="spellEnd"/>
            <w:r w:rsidRPr="00292569">
              <w:rPr>
                <w:rFonts w:ascii="Arial" w:hAnsi="Arial" w:cs="Arial"/>
                <w:i/>
                <w:sz w:val="16"/>
                <w:szCs w:val="16"/>
                <w:lang w:val="es-CR"/>
              </w:rPr>
              <w:t xml:space="preserve"> </w:t>
            </w:r>
          </w:p>
          <w:p w:rsidR="00292569" w:rsidRPr="00292569" w:rsidRDefault="00292569" w:rsidP="00292569">
            <w:pPr>
              <w:spacing w:before="100" w:beforeAutospacing="1" w:after="100" w:afterAutospacing="1"/>
              <w:jc w:val="center"/>
              <w:rPr>
                <w:rFonts w:ascii="Arial" w:hAnsi="Arial" w:cs="Arial"/>
                <w:i/>
                <w:sz w:val="16"/>
                <w:szCs w:val="16"/>
                <w:lang w:val="es-CR"/>
              </w:rPr>
            </w:pPr>
            <w:r w:rsidRPr="00292569">
              <w:rPr>
                <w:rFonts w:ascii="Arial" w:hAnsi="Arial" w:cs="Arial"/>
                <w:i/>
                <w:sz w:val="16"/>
                <w:szCs w:val="16"/>
                <w:lang w:val="es-CR"/>
              </w:rPr>
              <w:t xml:space="preserve">2. </w:t>
            </w:r>
            <w:proofErr w:type="spellStart"/>
            <w:r w:rsidRPr="00292569">
              <w:rPr>
                <w:rFonts w:ascii="Arial" w:hAnsi="Arial" w:cs="Arial"/>
                <w:i/>
                <w:sz w:val="16"/>
                <w:szCs w:val="16"/>
                <w:lang w:val="es-CR"/>
              </w:rPr>
              <w:t>dd</w:t>
            </w:r>
            <w:proofErr w:type="spellEnd"/>
            <w:r w:rsidRPr="00292569">
              <w:rPr>
                <w:rFonts w:ascii="Arial" w:hAnsi="Arial" w:cs="Arial"/>
                <w:i/>
                <w:sz w:val="16"/>
                <w:szCs w:val="16"/>
                <w:lang w:val="es-CR"/>
              </w:rPr>
              <w:t>/mm/</w:t>
            </w:r>
            <w:proofErr w:type="spellStart"/>
            <w:r w:rsidRPr="00292569">
              <w:rPr>
                <w:rFonts w:ascii="Arial" w:hAnsi="Arial" w:cs="Arial"/>
                <w:i/>
                <w:sz w:val="16"/>
                <w:szCs w:val="16"/>
                <w:lang w:val="es-CR"/>
              </w:rPr>
              <w:t>aaaa</w:t>
            </w:r>
            <w:proofErr w:type="spellEnd"/>
          </w:p>
          <w:p w:rsidR="00292569" w:rsidRPr="00292569" w:rsidRDefault="00292569" w:rsidP="00292569">
            <w:pPr>
              <w:spacing w:before="100" w:beforeAutospacing="1" w:after="100" w:afterAutospacing="1"/>
              <w:jc w:val="center"/>
              <w:rPr>
                <w:rFonts w:ascii="Arial" w:hAnsi="Arial" w:cs="Arial"/>
                <w:i/>
                <w:sz w:val="16"/>
                <w:szCs w:val="16"/>
                <w:lang w:val="es-CR"/>
              </w:rPr>
            </w:pPr>
            <w:r w:rsidRPr="00292569">
              <w:rPr>
                <w:rFonts w:ascii="Arial" w:hAnsi="Arial" w:cs="Arial"/>
                <w:i/>
                <w:sz w:val="16"/>
                <w:szCs w:val="16"/>
                <w:lang w:val="es-CR"/>
              </w:rPr>
              <w:t xml:space="preserve">3. </w:t>
            </w:r>
            <w:proofErr w:type="spellStart"/>
            <w:r w:rsidRPr="00292569">
              <w:rPr>
                <w:rFonts w:ascii="Arial" w:hAnsi="Arial" w:cs="Arial"/>
                <w:i/>
                <w:sz w:val="16"/>
                <w:szCs w:val="16"/>
                <w:lang w:val="es-CR"/>
              </w:rPr>
              <w:t>dd</w:t>
            </w:r>
            <w:proofErr w:type="spellEnd"/>
            <w:r w:rsidRPr="00292569">
              <w:rPr>
                <w:rFonts w:ascii="Arial" w:hAnsi="Arial" w:cs="Arial"/>
                <w:i/>
                <w:sz w:val="16"/>
                <w:szCs w:val="16"/>
                <w:lang w:val="es-CR"/>
              </w:rPr>
              <w:t>/mm/</w:t>
            </w:r>
            <w:proofErr w:type="spellStart"/>
            <w:r w:rsidRPr="00292569">
              <w:rPr>
                <w:rFonts w:ascii="Arial" w:hAnsi="Arial" w:cs="Arial"/>
                <w:i/>
                <w:sz w:val="16"/>
                <w:szCs w:val="16"/>
                <w:lang w:val="es-CR"/>
              </w:rPr>
              <w:t>aaaa</w:t>
            </w:r>
            <w:proofErr w:type="spellEnd"/>
          </w:p>
        </w:tc>
        <w:tc>
          <w:tcPr>
            <w:tcW w:w="1417" w:type="dxa"/>
            <w:tcBorders>
              <w:top w:val="outset" w:sz="6" w:space="0" w:color="4682B5"/>
              <w:left w:val="outset" w:sz="6" w:space="0" w:color="4682B5"/>
              <w:bottom w:val="outset" w:sz="6" w:space="0" w:color="4682B5"/>
              <w:right w:val="outset" w:sz="6" w:space="0" w:color="4682B5"/>
            </w:tcBorders>
            <w:vAlign w:val="center"/>
            <w:hideMark/>
          </w:tcPr>
          <w:p w:rsidR="00292569" w:rsidRPr="00292569" w:rsidRDefault="00292569" w:rsidP="00292569">
            <w:pPr>
              <w:spacing w:before="100" w:beforeAutospacing="1" w:after="100" w:afterAutospacing="1"/>
              <w:jc w:val="center"/>
              <w:rPr>
                <w:rFonts w:ascii="Arial" w:hAnsi="Arial" w:cs="Arial"/>
                <w:i/>
                <w:sz w:val="16"/>
                <w:szCs w:val="16"/>
                <w:lang w:val="es-CR"/>
              </w:rPr>
            </w:pPr>
            <w:r w:rsidRPr="00292569">
              <w:rPr>
                <w:rFonts w:ascii="Arial" w:hAnsi="Arial" w:cs="Arial"/>
                <w:i/>
                <w:sz w:val="16"/>
                <w:szCs w:val="16"/>
                <w:lang w:val="es-CR"/>
              </w:rPr>
              <w:t>1. Producto 1</w:t>
            </w:r>
          </w:p>
          <w:p w:rsidR="00292569" w:rsidRPr="00292569" w:rsidRDefault="00292569" w:rsidP="00292569">
            <w:pPr>
              <w:spacing w:before="100" w:beforeAutospacing="1" w:after="100" w:afterAutospacing="1"/>
              <w:jc w:val="center"/>
              <w:rPr>
                <w:rFonts w:ascii="Arial" w:hAnsi="Arial" w:cs="Arial"/>
                <w:i/>
                <w:sz w:val="16"/>
                <w:szCs w:val="16"/>
                <w:lang w:val="es-CR"/>
              </w:rPr>
            </w:pPr>
            <w:r w:rsidRPr="00292569">
              <w:rPr>
                <w:rFonts w:ascii="Arial" w:hAnsi="Arial" w:cs="Arial"/>
                <w:i/>
                <w:sz w:val="16"/>
                <w:szCs w:val="16"/>
                <w:lang w:val="es-CR"/>
              </w:rPr>
              <w:t>2. Producto 2</w:t>
            </w:r>
          </w:p>
          <w:p w:rsidR="00292569" w:rsidRPr="00292569" w:rsidRDefault="00292569" w:rsidP="00292569">
            <w:pPr>
              <w:spacing w:before="100" w:beforeAutospacing="1" w:after="100" w:afterAutospacing="1"/>
              <w:jc w:val="center"/>
              <w:rPr>
                <w:rFonts w:ascii="Arial" w:hAnsi="Arial" w:cs="Arial"/>
                <w:i/>
                <w:sz w:val="16"/>
                <w:szCs w:val="16"/>
                <w:lang w:val="es-CR"/>
              </w:rPr>
            </w:pPr>
            <w:r w:rsidRPr="00292569">
              <w:rPr>
                <w:rFonts w:ascii="Arial" w:hAnsi="Arial" w:cs="Arial"/>
                <w:i/>
                <w:sz w:val="16"/>
                <w:szCs w:val="16"/>
                <w:lang w:val="es-CR"/>
              </w:rPr>
              <w:t>3. Producto 3</w:t>
            </w:r>
          </w:p>
        </w:tc>
        <w:tc>
          <w:tcPr>
            <w:tcW w:w="1134" w:type="dxa"/>
            <w:tcBorders>
              <w:top w:val="outset" w:sz="6" w:space="0" w:color="4682B5"/>
              <w:left w:val="outset" w:sz="6" w:space="0" w:color="4682B5"/>
              <w:bottom w:val="outset" w:sz="6" w:space="0" w:color="4682B5"/>
              <w:right w:val="outset" w:sz="6" w:space="0" w:color="4682B5"/>
            </w:tcBorders>
            <w:vAlign w:val="center"/>
            <w:hideMark/>
          </w:tcPr>
          <w:p w:rsidR="00292569" w:rsidRPr="00292569" w:rsidRDefault="00292569" w:rsidP="00292569">
            <w:pPr>
              <w:jc w:val="center"/>
              <w:rPr>
                <w:rFonts w:ascii="Arial" w:hAnsi="Arial" w:cs="Arial"/>
                <w:i/>
                <w:sz w:val="16"/>
                <w:szCs w:val="16"/>
                <w:lang w:val="es-CR"/>
              </w:rPr>
            </w:pPr>
            <w:r w:rsidRPr="00292569">
              <w:rPr>
                <w:rFonts w:ascii="Arial" w:hAnsi="Arial" w:cs="Arial"/>
                <w:i/>
                <w:sz w:val="16"/>
                <w:szCs w:val="16"/>
                <w:lang w:val="es-CR"/>
              </w:rPr>
              <w:t xml:space="preserve">Director del Departamento X </w:t>
            </w:r>
          </w:p>
        </w:tc>
      </w:tr>
    </w:tbl>
    <w:p w:rsidR="00292569" w:rsidRPr="00292569" w:rsidRDefault="00292569" w:rsidP="00292569">
      <w:pPr>
        <w:ind w:left="742" w:right="689" w:firstLine="6"/>
        <w:jc w:val="both"/>
        <w:rPr>
          <w:rFonts w:ascii="Arial" w:hAnsi="Arial" w:cs="Arial"/>
          <w:i/>
          <w:sz w:val="20"/>
          <w:szCs w:val="20"/>
          <w:lang w:val="es-CR"/>
        </w:rPr>
      </w:pPr>
    </w:p>
    <w:p w:rsidR="00292569" w:rsidRPr="00292569" w:rsidRDefault="00292569" w:rsidP="00292569">
      <w:pPr>
        <w:spacing w:before="120"/>
        <w:ind w:left="743" w:right="692" w:firstLine="6"/>
        <w:jc w:val="both"/>
        <w:rPr>
          <w:rFonts w:ascii="Arial" w:hAnsi="Arial" w:cs="Arial"/>
          <w:i/>
          <w:sz w:val="20"/>
          <w:szCs w:val="20"/>
          <w:lang w:val="es-CR"/>
        </w:rPr>
      </w:pPr>
      <w:r w:rsidRPr="00292569">
        <w:rPr>
          <w:rFonts w:ascii="Arial" w:hAnsi="Arial" w:cs="Arial"/>
          <w:i/>
          <w:sz w:val="20"/>
          <w:szCs w:val="20"/>
          <w:lang w:val="es-CR"/>
        </w:rPr>
        <w:t>7.2.2 Un informe sobre las recomendaciones consideradas no viables, con indicación de los criterios que así lo justifican, así como los eventuales riesgos que la institución asume por su no aceptación.</w:t>
      </w:r>
    </w:p>
    <w:p w:rsidR="00292569" w:rsidRPr="00292569" w:rsidRDefault="00292569" w:rsidP="00292569">
      <w:pPr>
        <w:spacing w:before="120"/>
        <w:ind w:left="743" w:right="692" w:firstLine="6"/>
        <w:jc w:val="both"/>
        <w:rPr>
          <w:rFonts w:ascii="Arial" w:hAnsi="Arial" w:cs="Arial"/>
          <w:i/>
          <w:sz w:val="20"/>
          <w:szCs w:val="20"/>
          <w:lang w:val="es-CR"/>
        </w:rPr>
      </w:pPr>
      <w:r w:rsidRPr="00292569">
        <w:rPr>
          <w:rFonts w:ascii="Arial" w:hAnsi="Arial" w:cs="Arial"/>
          <w:i/>
          <w:sz w:val="20"/>
          <w:szCs w:val="20"/>
          <w:lang w:val="es-CR"/>
        </w:rPr>
        <w:t>7.2.3 En caso de que la comisión de Planificación y Administración discrepe sobre alguna de las acciones propuestas en dicho Plan de Acción o sobre las recomendaciones no viables, podrá solicitar su modificación en las condiciones que estime conveniente a la Rectoría.</w:t>
      </w:r>
    </w:p>
    <w:p w:rsidR="00292569" w:rsidRPr="00292569" w:rsidRDefault="00292569" w:rsidP="00292569">
      <w:pPr>
        <w:spacing w:before="120"/>
        <w:ind w:left="743" w:right="692" w:firstLine="6"/>
        <w:jc w:val="both"/>
        <w:rPr>
          <w:rFonts w:ascii="Arial" w:hAnsi="Arial" w:cs="Arial"/>
          <w:i/>
          <w:sz w:val="20"/>
          <w:szCs w:val="20"/>
          <w:lang w:val="es-CR"/>
        </w:rPr>
      </w:pPr>
      <w:r w:rsidRPr="00292569">
        <w:rPr>
          <w:rFonts w:ascii="Arial" w:hAnsi="Arial" w:cs="Arial"/>
          <w:i/>
          <w:sz w:val="20"/>
          <w:szCs w:val="20"/>
          <w:lang w:val="es-CR"/>
        </w:rPr>
        <w:t>7.3. La Comisión de Planificación y Administración elevará al pleno del Consejo Institucional una propuesta que ordene:</w:t>
      </w:r>
    </w:p>
    <w:p w:rsidR="00292569" w:rsidRPr="00292569" w:rsidRDefault="00292569" w:rsidP="00292569">
      <w:pPr>
        <w:spacing w:before="120"/>
        <w:ind w:left="743" w:right="692" w:firstLine="6"/>
        <w:jc w:val="both"/>
        <w:rPr>
          <w:rFonts w:ascii="Arial" w:hAnsi="Arial" w:cs="Arial"/>
          <w:i/>
          <w:sz w:val="20"/>
          <w:szCs w:val="20"/>
          <w:lang w:val="es-CR"/>
        </w:rPr>
      </w:pPr>
      <w:r w:rsidRPr="00292569">
        <w:rPr>
          <w:rFonts w:ascii="Arial" w:hAnsi="Arial" w:cs="Arial"/>
          <w:i/>
          <w:sz w:val="20"/>
          <w:szCs w:val="20"/>
          <w:lang w:val="es-CR"/>
        </w:rPr>
        <w:t>7.3.1 A la Administración Activa la implementación de las recomendaciones contenidas en el Plan de Acción.</w:t>
      </w:r>
    </w:p>
    <w:p w:rsidR="00292569" w:rsidRPr="00292569" w:rsidRDefault="00292569" w:rsidP="00292569">
      <w:pPr>
        <w:spacing w:before="120"/>
        <w:ind w:left="743" w:right="692" w:firstLine="6"/>
        <w:jc w:val="both"/>
        <w:rPr>
          <w:rFonts w:ascii="Arial" w:hAnsi="Arial" w:cs="Arial"/>
          <w:i/>
          <w:sz w:val="20"/>
          <w:szCs w:val="20"/>
          <w:lang w:val="es-CR"/>
        </w:rPr>
      </w:pPr>
      <w:r w:rsidRPr="00292569">
        <w:rPr>
          <w:rFonts w:ascii="Arial" w:hAnsi="Arial" w:cs="Arial"/>
          <w:i/>
          <w:sz w:val="20"/>
          <w:szCs w:val="20"/>
          <w:lang w:val="es-CR"/>
        </w:rPr>
        <w:t>7.3.2 A la Auditoría Interna llevar a cabo el seguimiento de dicho plan de acción e informar cada 6 meses al Consejo Institucional el avance respectivo.</w:t>
      </w:r>
    </w:p>
    <w:p w:rsidR="00292569" w:rsidRPr="00292569" w:rsidRDefault="00292569" w:rsidP="00292569">
      <w:pPr>
        <w:spacing w:before="120"/>
        <w:ind w:left="743" w:right="692" w:firstLine="6"/>
        <w:jc w:val="both"/>
        <w:rPr>
          <w:rFonts w:ascii="Arial" w:hAnsi="Arial" w:cs="Arial"/>
          <w:i/>
          <w:sz w:val="20"/>
          <w:szCs w:val="20"/>
          <w:lang w:val="es-CR"/>
        </w:rPr>
      </w:pPr>
      <w:r w:rsidRPr="00292569">
        <w:rPr>
          <w:rFonts w:ascii="Arial" w:hAnsi="Arial" w:cs="Arial"/>
          <w:i/>
          <w:sz w:val="20"/>
          <w:szCs w:val="20"/>
          <w:lang w:val="es-CR"/>
        </w:rPr>
        <w:t>7.4. Conforme se ejecute el Plan de Acción, los funcionarios asignados para actualizar el sistema automatizado de seguimiento de recomendaciones que administra la Auditoría Interna, quedan obligados a incluir en el mismo la información correspondiente.</w:t>
      </w:r>
    </w:p>
    <w:p w:rsidR="00292569" w:rsidRPr="00292569" w:rsidRDefault="00292569" w:rsidP="00292569">
      <w:pPr>
        <w:spacing w:before="120"/>
        <w:ind w:left="743" w:right="692" w:firstLine="6"/>
        <w:jc w:val="both"/>
        <w:rPr>
          <w:rFonts w:ascii="Arial" w:hAnsi="Arial" w:cs="Arial"/>
          <w:i/>
          <w:sz w:val="20"/>
          <w:szCs w:val="20"/>
          <w:lang w:val="es-CR"/>
        </w:rPr>
      </w:pPr>
      <w:r w:rsidRPr="00292569">
        <w:rPr>
          <w:rFonts w:ascii="Arial" w:hAnsi="Arial" w:cs="Arial"/>
          <w:i/>
          <w:sz w:val="20"/>
          <w:szCs w:val="20"/>
          <w:lang w:val="es-CR"/>
        </w:rPr>
        <w:t xml:space="preserve">7.5. Ejecutado el Plan de Acción, la Rectoría comunicará al Consejo Institucional lo actuado”. </w:t>
      </w:r>
    </w:p>
    <w:p w:rsidR="00292569" w:rsidRPr="00292569" w:rsidRDefault="00292569" w:rsidP="00292569">
      <w:pPr>
        <w:rPr>
          <w:rFonts w:ascii="Arial" w:hAnsi="Arial" w:cs="Arial"/>
          <w:b/>
        </w:rPr>
      </w:pPr>
    </w:p>
    <w:p w:rsidR="00292569" w:rsidRPr="00292569" w:rsidRDefault="00292569" w:rsidP="00292569">
      <w:pPr>
        <w:numPr>
          <w:ilvl w:val="0"/>
          <w:numId w:val="8"/>
        </w:numPr>
        <w:jc w:val="both"/>
        <w:rPr>
          <w:rFonts w:ascii="Arial" w:hAnsi="Arial" w:cs="Arial"/>
          <w:lang w:val="es-CR"/>
        </w:rPr>
      </w:pPr>
      <w:r w:rsidRPr="00292569">
        <w:rPr>
          <w:rFonts w:ascii="Arial" w:hAnsi="Arial" w:cs="Arial"/>
          <w:lang w:val="es-CR"/>
        </w:rPr>
        <w:t>En Sesión Ordinaria No. 2995, Artículo 12 del 26 de octubre de 2016, el Consejo Institucional acuerda: “Aprobar el Plan Remedial, presentado en el oficio VAD-494-2016, para atender los hallazgos y recomendaciones del Informe de los Auditores Independientes para atestiguar sobre la Liquidación Presupuestaria al 31 de diciembre de 2015, presentado por el “Despacho de Contadores Públicos Consorcio EMD”</w:t>
      </w:r>
    </w:p>
    <w:p w:rsidR="00292569" w:rsidRPr="00292569" w:rsidRDefault="00292569" w:rsidP="00292569">
      <w:pPr>
        <w:ind w:left="1134" w:right="566"/>
        <w:jc w:val="both"/>
        <w:rPr>
          <w:rFonts w:ascii="Arial" w:hAnsi="Arial" w:cs="Arial"/>
          <w:i/>
          <w:sz w:val="16"/>
          <w:szCs w:val="16"/>
          <w:lang w:eastAsia="en-US"/>
        </w:rPr>
      </w:pPr>
    </w:p>
    <w:p w:rsidR="00292569" w:rsidRPr="00292569" w:rsidRDefault="00292569" w:rsidP="00292569">
      <w:pPr>
        <w:numPr>
          <w:ilvl w:val="0"/>
          <w:numId w:val="8"/>
        </w:numPr>
        <w:jc w:val="both"/>
        <w:rPr>
          <w:rFonts w:ascii="Arial" w:hAnsi="Arial" w:cs="Arial"/>
          <w:lang w:val="es-CR"/>
        </w:rPr>
      </w:pPr>
      <w:r w:rsidRPr="00292569">
        <w:rPr>
          <w:rFonts w:ascii="Arial" w:hAnsi="Arial" w:cs="Arial"/>
          <w:lang w:val="es-CR"/>
        </w:rPr>
        <w:t>En Sesión Ordinaria del Consejo Institucional No. 3018, Artículo 10, del 19 de abril de 2017, se discute el Plan Remedial presentado por la Administración para atender las observaciones de la Auditoría Externa sobre los Estados Financieros y Tecnologías de Información, correspondiente al periodo 2015, emitidos por el Consorcio EMD y se acuerda:</w:t>
      </w:r>
    </w:p>
    <w:p w:rsidR="00292569" w:rsidRPr="00292569" w:rsidRDefault="00292569" w:rsidP="00292569">
      <w:pPr>
        <w:ind w:left="1134" w:right="566"/>
        <w:jc w:val="both"/>
        <w:rPr>
          <w:rFonts w:ascii="Arial" w:hAnsi="Arial" w:cs="Arial"/>
          <w:i/>
          <w:sz w:val="16"/>
          <w:szCs w:val="16"/>
          <w:lang w:eastAsia="en-US"/>
        </w:rPr>
      </w:pPr>
    </w:p>
    <w:p w:rsidR="00292569" w:rsidRPr="00292569" w:rsidRDefault="00292569" w:rsidP="00292569">
      <w:pPr>
        <w:ind w:left="1302" w:right="566" w:hanging="309"/>
        <w:jc w:val="both"/>
        <w:rPr>
          <w:rFonts w:ascii="Arial" w:hAnsi="Arial" w:cs="Arial"/>
          <w:i/>
          <w:sz w:val="20"/>
          <w:szCs w:val="20"/>
        </w:rPr>
      </w:pPr>
      <w:r w:rsidRPr="00292569">
        <w:rPr>
          <w:rFonts w:ascii="Arial" w:hAnsi="Arial" w:cs="Arial"/>
          <w:i/>
          <w:sz w:val="20"/>
          <w:szCs w:val="20"/>
        </w:rPr>
        <w:t xml:space="preserve">“a.  Aprobar </w:t>
      </w:r>
      <w:r w:rsidRPr="00292569">
        <w:rPr>
          <w:rFonts w:ascii="Arial" w:hAnsi="Arial" w:cs="Arial"/>
          <w:i/>
          <w:sz w:val="20"/>
          <w:szCs w:val="20"/>
          <w:lang w:val="es-CR"/>
        </w:rPr>
        <w:t>el “Plan Remedial para atender las observaciones de la Auditoría Externa sobre los Estados Financieros y Tecnologías de Información, correspondiente al periodo 2015, emitidos por el Despacho de Contadores Públicos Consorcio EMD, remitido por el Dr. Julio Calvo Alvarado, Rector, según oficios R-377-2017, VAD-243-2017 y DATIC-193-2017.</w:t>
      </w:r>
    </w:p>
    <w:p w:rsidR="00292569" w:rsidRPr="00292569" w:rsidRDefault="00292569" w:rsidP="00292569">
      <w:pPr>
        <w:ind w:left="1134" w:right="566"/>
        <w:jc w:val="both"/>
        <w:rPr>
          <w:rFonts w:ascii="Arial" w:hAnsi="Arial" w:cs="Arial"/>
          <w:i/>
          <w:sz w:val="16"/>
          <w:szCs w:val="16"/>
          <w:lang w:eastAsia="en-US"/>
        </w:rPr>
      </w:pPr>
    </w:p>
    <w:p w:rsidR="00292569" w:rsidRPr="00292569" w:rsidRDefault="00292569" w:rsidP="00292569">
      <w:pPr>
        <w:ind w:left="1302" w:right="566" w:hanging="309"/>
        <w:jc w:val="both"/>
        <w:rPr>
          <w:rFonts w:ascii="Arial" w:hAnsi="Arial" w:cs="Arial"/>
          <w:i/>
          <w:sz w:val="20"/>
          <w:szCs w:val="20"/>
        </w:rPr>
      </w:pPr>
      <w:r w:rsidRPr="00292569">
        <w:rPr>
          <w:rFonts w:ascii="Arial" w:hAnsi="Arial" w:cs="Arial"/>
          <w:i/>
          <w:sz w:val="20"/>
          <w:szCs w:val="20"/>
        </w:rPr>
        <w:t xml:space="preserve">b.  Ordenar a la Rectoría atender en los plazos indicados en los planes remediales presentados en los oficios VAD-243-2017 y DATIC-193-2017, para implementar las recomendaciones de los Informes Finales sobre los Estados Financieros y Tecnologías de Información, correspondiente al período 2015, emitidos por el Despacho de Contadores Públicos Consorcio EMD, en caso de que alguna </w:t>
      </w:r>
      <w:r w:rsidRPr="00292569">
        <w:rPr>
          <w:rFonts w:ascii="Arial" w:hAnsi="Arial" w:cs="Arial"/>
          <w:i/>
          <w:sz w:val="20"/>
          <w:szCs w:val="20"/>
        </w:rPr>
        <w:lastRenderedPageBreak/>
        <w:t>recomendación no tenga un plazo claramente definido, tomar como fecha de finalización el 31 de diciembre de 2017.”</w:t>
      </w:r>
    </w:p>
    <w:p w:rsidR="00292569" w:rsidRPr="00292569" w:rsidRDefault="00292569" w:rsidP="00292569">
      <w:pPr>
        <w:ind w:left="720"/>
        <w:jc w:val="both"/>
        <w:rPr>
          <w:rFonts w:ascii="Arial" w:hAnsi="Arial" w:cs="Arial"/>
          <w:lang w:val="es-CR"/>
        </w:rPr>
      </w:pPr>
      <w:r w:rsidRPr="00292569">
        <w:rPr>
          <w:rFonts w:ascii="Arial" w:hAnsi="Arial" w:cs="Arial"/>
          <w:lang w:val="es-CR"/>
        </w:rPr>
        <w:t xml:space="preserve"> </w:t>
      </w:r>
    </w:p>
    <w:p w:rsidR="00292569" w:rsidRPr="00292569" w:rsidRDefault="00292569" w:rsidP="00292569">
      <w:pPr>
        <w:numPr>
          <w:ilvl w:val="0"/>
          <w:numId w:val="8"/>
        </w:numPr>
        <w:jc w:val="both"/>
        <w:rPr>
          <w:rFonts w:ascii="Arial" w:hAnsi="Arial" w:cs="Arial"/>
          <w:lang w:val="es-CR"/>
        </w:rPr>
      </w:pPr>
      <w:r w:rsidRPr="00292569">
        <w:rPr>
          <w:rFonts w:ascii="Arial" w:hAnsi="Arial" w:cs="Arial"/>
          <w:lang w:val="es-CR"/>
        </w:rPr>
        <w:t>El Consejo Institucional en Sesión Ordinaria No. 3037, Artículo 14, del 06 de setiembre de 2017 aprobó el “Plan de acción correspondiente a las auditorías externas: Calidad de la liquidación presupuestaria 2016 y sobre los estados financieros al 31 de diciembre del 2016”, presentados por la administración en el oficio R-1034-2017.</w:t>
      </w:r>
    </w:p>
    <w:p w:rsidR="00292569" w:rsidRPr="00292569" w:rsidRDefault="00292569" w:rsidP="00292569">
      <w:pPr>
        <w:ind w:left="720"/>
        <w:contextualSpacing/>
        <w:rPr>
          <w:rFonts w:ascii="Arial" w:hAnsi="Arial" w:cs="Arial"/>
          <w:lang w:val="es-CR"/>
        </w:rPr>
      </w:pPr>
    </w:p>
    <w:p w:rsidR="00292569" w:rsidRPr="00292569" w:rsidRDefault="00292569" w:rsidP="00292569">
      <w:pPr>
        <w:numPr>
          <w:ilvl w:val="0"/>
          <w:numId w:val="8"/>
        </w:numPr>
        <w:jc w:val="both"/>
        <w:rPr>
          <w:rFonts w:ascii="Arial" w:hAnsi="Arial" w:cs="Arial"/>
          <w:lang w:val="es-CR"/>
        </w:rPr>
      </w:pPr>
      <w:r w:rsidRPr="00292569">
        <w:rPr>
          <w:rFonts w:ascii="Arial" w:hAnsi="Arial" w:cs="Arial"/>
          <w:lang w:val="es-CR"/>
        </w:rPr>
        <w:t>En Sesión Ordinaria del Consejo Institucional No. 3077, Artículo 8, del 20 de junio de 2018 se discuten los Informes Finales de la Auditoría Externa sobre los Estados Financieros, Tecnologías de Información y el Informe sobre el trabajo para atestiguar con seguridad razonable, sobre la elaboración de la liquidación presupuestaria, al 31 de diciembre de 2017, preparados por el Despacho Carvajal &amp; Colegiados y se acuerda:</w:t>
      </w:r>
    </w:p>
    <w:p w:rsidR="00292569" w:rsidRPr="00292569" w:rsidRDefault="00292569" w:rsidP="00292569">
      <w:pPr>
        <w:ind w:left="720"/>
        <w:contextualSpacing/>
        <w:rPr>
          <w:rFonts w:ascii="Arial" w:hAnsi="Arial" w:cs="Arial"/>
          <w:lang w:val="es-CR"/>
        </w:rPr>
      </w:pPr>
    </w:p>
    <w:p w:rsidR="00292569" w:rsidRPr="00292569" w:rsidRDefault="00292569" w:rsidP="00292569">
      <w:pPr>
        <w:ind w:left="993" w:right="566"/>
        <w:jc w:val="both"/>
        <w:rPr>
          <w:rFonts w:ascii="Arial" w:hAnsi="Arial" w:cs="Arial"/>
          <w:i/>
          <w:sz w:val="20"/>
          <w:szCs w:val="20"/>
          <w:lang w:val="es-CR"/>
        </w:rPr>
      </w:pPr>
      <w:r w:rsidRPr="00292569">
        <w:rPr>
          <w:rFonts w:ascii="Arial" w:hAnsi="Arial" w:cs="Arial"/>
          <w:i/>
          <w:sz w:val="20"/>
          <w:szCs w:val="20"/>
          <w:lang w:val="es-CR"/>
        </w:rPr>
        <w:t>“a.  …</w:t>
      </w:r>
    </w:p>
    <w:p w:rsidR="00292569" w:rsidRPr="00292569" w:rsidRDefault="00292569" w:rsidP="00292569">
      <w:pPr>
        <w:ind w:left="1276" w:right="566" w:hanging="273"/>
        <w:jc w:val="both"/>
        <w:rPr>
          <w:rFonts w:ascii="Arial" w:hAnsi="Arial" w:cs="Arial"/>
          <w:i/>
          <w:sz w:val="20"/>
          <w:szCs w:val="20"/>
          <w:lang w:val="es-CR"/>
        </w:rPr>
      </w:pPr>
      <w:r w:rsidRPr="00292569">
        <w:rPr>
          <w:rFonts w:ascii="Arial" w:hAnsi="Arial" w:cs="Arial"/>
          <w:i/>
          <w:sz w:val="20"/>
          <w:szCs w:val="20"/>
          <w:lang w:val="es-CR"/>
        </w:rPr>
        <w:t xml:space="preserve"> b.  Solicitar a la Administración un Plan Remedial, en las áreas cubiertas por esta Auditoría, para cada uno de los hallazgos que se mencionan en el Informe.  Dicho Plan Remedial debe contener claramente los datos consignados en el artículo 7, de las Disposiciones para la atención, por parte del Instituto Tecnológico de Costa Rica, de los Informes de Auditoría Interna, Externa y de la Contraloría General de la República, el cual, y deberá presentarse ante el Consejo Institucional a más tardar en 30 días hábiles, posteriormente al acuerdo.”</w:t>
      </w:r>
    </w:p>
    <w:p w:rsidR="00292569" w:rsidRPr="00292569" w:rsidRDefault="00292569" w:rsidP="00292569">
      <w:pPr>
        <w:rPr>
          <w:rFonts w:ascii="Arial" w:hAnsi="Arial" w:cs="Arial"/>
          <w:b/>
        </w:rPr>
      </w:pPr>
    </w:p>
    <w:p w:rsidR="00292569" w:rsidRPr="00292569" w:rsidRDefault="00292569" w:rsidP="00292569">
      <w:pPr>
        <w:rPr>
          <w:rFonts w:ascii="Arial" w:hAnsi="Arial" w:cs="Arial"/>
          <w:b/>
        </w:rPr>
      </w:pPr>
      <w:r w:rsidRPr="00292569">
        <w:rPr>
          <w:rFonts w:ascii="Arial" w:hAnsi="Arial" w:cs="Arial"/>
          <w:b/>
        </w:rPr>
        <w:t>CONSIDERANDO QUE:</w:t>
      </w:r>
    </w:p>
    <w:p w:rsidR="00292569" w:rsidRPr="00292569" w:rsidRDefault="00292569" w:rsidP="00292569">
      <w:pPr>
        <w:spacing w:after="60"/>
        <w:jc w:val="both"/>
        <w:rPr>
          <w:rFonts w:ascii="Arial" w:hAnsi="Arial" w:cs="Arial"/>
          <w:sz w:val="16"/>
          <w:szCs w:val="16"/>
          <w:lang w:val="es-MX"/>
        </w:rPr>
      </w:pPr>
    </w:p>
    <w:p w:rsidR="00292569" w:rsidRPr="00292569" w:rsidRDefault="00292569" w:rsidP="00292569">
      <w:pPr>
        <w:numPr>
          <w:ilvl w:val="0"/>
          <w:numId w:val="11"/>
        </w:numPr>
        <w:jc w:val="both"/>
        <w:rPr>
          <w:rFonts w:ascii="Arial" w:hAnsi="Arial" w:cs="Arial"/>
          <w:lang w:val="es-MX"/>
        </w:rPr>
      </w:pPr>
      <w:r w:rsidRPr="00292569">
        <w:rPr>
          <w:rFonts w:ascii="Arial" w:hAnsi="Arial" w:cs="Arial"/>
          <w:lang w:val="es-MX"/>
        </w:rPr>
        <w:t>Mediante memorando AUDI-SIR-021-2018, dirigido al Dr. Julio Calvo Alvarado, Presidente del Consejo Institucional, el Lic. Isidro Álvarez Salazar, Auditor Interno, informa sobre el seguimiento Planes Remediales de Informes de Auditores Externos de los periodos 2015-2016 y 2017, sobre los estados financieros, e indica lo siguiente:</w:t>
      </w:r>
    </w:p>
    <w:p w:rsidR="00292569" w:rsidRPr="00292569" w:rsidRDefault="00292569" w:rsidP="00292569">
      <w:pPr>
        <w:spacing w:after="60"/>
        <w:jc w:val="both"/>
        <w:rPr>
          <w:rFonts w:ascii="Arial" w:hAnsi="Arial" w:cs="Arial"/>
          <w:sz w:val="16"/>
          <w:szCs w:val="16"/>
          <w:lang w:val="es-MX"/>
        </w:rPr>
      </w:pPr>
    </w:p>
    <w:p w:rsidR="00292569" w:rsidRPr="00292569" w:rsidRDefault="00292569" w:rsidP="00292569">
      <w:pPr>
        <w:ind w:left="742" w:right="689" w:firstLine="6"/>
        <w:jc w:val="both"/>
        <w:rPr>
          <w:rFonts w:ascii="Arial" w:hAnsi="Arial" w:cs="Arial"/>
          <w:i/>
          <w:sz w:val="20"/>
          <w:szCs w:val="20"/>
          <w:lang w:val="es-CR"/>
        </w:rPr>
      </w:pPr>
      <w:r w:rsidRPr="00292569">
        <w:rPr>
          <w:rFonts w:ascii="Arial" w:hAnsi="Arial" w:cs="Arial"/>
          <w:i/>
          <w:sz w:val="16"/>
          <w:szCs w:val="20"/>
        </w:rPr>
        <w:t>“</w:t>
      </w:r>
      <w:r w:rsidRPr="00292569">
        <w:rPr>
          <w:rFonts w:ascii="Arial" w:hAnsi="Arial" w:cs="Arial"/>
          <w:i/>
          <w:sz w:val="20"/>
          <w:szCs w:val="20"/>
          <w:lang w:val="es-CR"/>
        </w:rPr>
        <w:t xml:space="preserve">El estado actual de las recomendaciones producto de la Auditoría a que fueron sometidos los Estados Financieros de los periodos 2015, 2016 y 2017, es el siguiente: </w:t>
      </w:r>
    </w:p>
    <w:p w:rsidR="00292569" w:rsidRPr="00292569" w:rsidRDefault="00292569" w:rsidP="00292569">
      <w:pPr>
        <w:ind w:left="742" w:right="689" w:firstLine="6"/>
        <w:jc w:val="both"/>
        <w:rPr>
          <w:rFonts w:ascii="Arial" w:hAnsi="Arial" w:cs="Arial"/>
          <w:i/>
          <w:sz w:val="20"/>
          <w:szCs w:val="20"/>
          <w:lang w:val="es-CR"/>
        </w:rPr>
      </w:pPr>
    </w:p>
    <w:p w:rsidR="00292569" w:rsidRPr="00292569" w:rsidRDefault="00292569" w:rsidP="00292569">
      <w:pPr>
        <w:ind w:left="742" w:right="689" w:firstLine="6"/>
        <w:jc w:val="both"/>
        <w:rPr>
          <w:rFonts w:ascii="Arial" w:hAnsi="Arial" w:cs="Arial"/>
          <w:b/>
          <w:i/>
          <w:sz w:val="20"/>
          <w:szCs w:val="20"/>
          <w:lang w:val="es-CR"/>
        </w:rPr>
      </w:pPr>
      <w:r w:rsidRPr="00292569">
        <w:rPr>
          <w:rFonts w:ascii="Arial" w:hAnsi="Arial" w:cs="Arial"/>
          <w:b/>
          <w:i/>
          <w:sz w:val="20"/>
          <w:szCs w:val="20"/>
          <w:lang w:val="es-CR"/>
        </w:rPr>
        <w:t xml:space="preserve">1. Aspectos Generales: </w:t>
      </w:r>
    </w:p>
    <w:p w:rsidR="00292569" w:rsidRPr="00292569" w:rsidRDefault="00292569" w:rsidP="00292569">
      <w:pPr>
        <w:ind w:left="742" w:right="689" w:firstLine="6"/>
        <w:jc w:val="both"/>
        <w:rPr>
          <w:rFonts w:ascii="Arial" w:hAnsi="Arial" w:cs="Arial"/>
          <w:i/>
          <w:sz w:val="20"/>
          <w:szCs w:val="20"/>
          <w:lang w:val="es-CR"/>
        </w:rPr>
      </w:pPr>
    </w:p>
    <w:p w:rsidR="00292569" w:rsidRPr="00292569" w:rsidRDefault="00292569" w:rsidP="00292569">
      <w:pPr>
        <w:ind w:left="1134" w:right="689" w:hanging="386"/>
        <w:jc w:val="both"/>
        <w:rPr>
          <w:rFonts w:ascii="Arial" w:hAnsi="Arial" w:cs="Arial"/>
          <w:i/>
          <w:sz w:val="20"/>
          <w:szCs w:val="20"/>
          <w:lang w:val="es-CR"/>
        </w:rPr>
      </w:pPr>
      <w:r w:rsidRPr="00292569">
        <w:rPr>
          <w:rFonts w:ascii="Arial" w:hAnsi="Arial" w:cs="Arial"/>
          <w:i/>
          <w:sz w:val="20"/>
          <w:szCs w:val="20"/>
          <w:lang w:val="es-CR"/>
        </w:rPr>
        <w:t xml:space="preserve">1.1 El Plan Remedial para el periodo 2015, se aprueba en la Sesión Ordinaria No. 3018, Artículo 10, del 19 de abril de 2017. Plan Remedial presentado por la Administración para atender las observaciones de la Auditoría Externa sobre los Estados Financieros y Tecnologías de Información, correspondiente al periodo 2015, emitidos por el Consorcio EMD. </w:t>
      </w:r>
    </w:p>
    <w:p w:rsidR="00292569" w:rsidRPr="00292569" w:rsidRDefault="00292569" w:rsidP="00292569">
      <w:pPr>
        <w:ind w:left="1134" w:right="689" w:hanging="386"/>
        <w:jc w:val="both"/>
        <w:rPr>
          <w:rFonts w:ascii="Arial" w:hAnsi="Arial" w:cs="Arial"/>
          <w:i/>
          <w:sz w:val="6"/>
          <w:szCs w:val="6"/>
          <w:lang w:val="es-CR"/>
        </w:rPr>
      </w:pPr>
    </w:p>
    <w:p w:rsidR="00292569" w:rsidRPr="00292569" w:rsidRDefault="00292569" w:rsidP="00292569">
      <w:pPr>
        <w:ind w:left="1134" w:right="689" w:hanging="386"/>
        <w:jc w:val="both"/>
        <w:rPr>
          <w:rFonts w:ascii="Arial" w:hAnsi="Arial" w:cs="Arial"/>
          <w:i/>
          <w:sz w:val="20"/>
          <w:szCs w:val="20"/>
          <w:lang w:val="es-CR"/>
        </w:rPr>
      </w:pPr>
      <w:r w:rsidRPr="00292569">
        <w:rPr>
          <w:rFonts w:ascii="Arial" w:hAnsi="Arial" w:cs="Arial"/>
          <w:i/>
          <w:sz w:val="20"/>
          <w:szCs w:val="20"/>
          <w:lang w:val="es-CR"/>
        </w:rPr>
        <w:t xml:space="preserve">       El plan remedial lo presenta la administración activa seis meses después de solicitado por el Consejo Institucional, 1 y contiene plazos de implementación desde marzo de 2017 hasta julio de 2018, por lo que las recomendaciones registradas como “En Proceso”, se muestran en el Cuadro N. 1 del punto 2.2., se encuentran con plazo vencido, con excepción del hallazgo 11, para el cual el Consejo Institucional aprobó una ampliación.</w:t>
      </w:r>
    </w:p>
    <w:p w:rsidR="00292569" w:rsidRPr="00292569" w:rsidRDefault="00292569" w:rsidP="00292569">
      <w:pPr>
        <w:ind w:left="1134" w:right="689" w:hanging="386"/>
        <w:jc w:val="both"/>
        <w:rPr>
          <w:rFonts w:ascii="Arial" w:hAnsi="Arial" w:cs="Arial"/>
          <w:i/>
          <w:sz w:val="20"/>
          <w:szCs w:val="20"/>
          <w:lang w:val="es-CR"/>
        </w:rPr>
      </w:pPr>
      <w:r w:rsidRPr="00292569">
        <w:rPr>
          <w:rFonts w:ascii="Arial" w:hAnsi="Arial" w:cs="Arial"/>
          <w:i/>
          <w:sz w:val="20"/>
          <w:szCs w:val="20"/>
          <w:lang w:val="es-CR"/>
        </w:rPr>
        <w:t xml:space="preserve"> </w:t>
      </w:r>
    </w:p>
    <w:p w:rsidR="00292569" w:rsidRPr="00292569" w:rsidRDefault="00292569" w:rsidP="00292569">
      <w:pPr>
        <w:ind w:left="1134" w:right="689" w:hanging="386"/>
        <w:jc w:val="both"/>
        <w:rPr>
          <w:rFonts w:ascii="Arial" w:hAnsi="Arial" w:cs="Arial"/>
          <w:i/>
          <w:sz w:val="20"/>
          <w:szCs w:val="20"/>
          <w:lang w:val="es-CR"/>
        </w:rPr>
      </w:pPr>
      <w:r w:rsidRPr="00292569">
        <w:rPr>
          <w:rFonts w:ascii="Arial" w:hAnsi="Arial" w:cs="Arial"/>
          <w:i/>
          <w:sz w:val="20"/>
          <w:szCs w:val="20"/>
          <w:lang w:val="es-CR"/>
        </w:rPr>
        <w:t xml:space="preserve">1.2 El Plan Remedial para el periodo 2016, se aprueba en la Sesión Ordinaria No. 3037, Artículo 14, del 06 de setiembre de 2017. Plan de acción de las auditorías externas: Calidad de la liquidación presupuestaria 2016 y sobre los estados financieros al 31 de diciembre del 2016. </w:t>
      </w:r>
    </w:p>
    <w:p w:rsidR="00292569" w:rsidRPr="00292569" w:rsidRDefault="00292569" w:rsidP="00292569">
      <w:pPr>
        <w:ind w:left="742" w:right="689" w:firstLine="6"/>
        <w:jc w:val="both"/>
        <w:rPr>
          <w:rFonts w:ascii="Arial" w:hAnsi="Arial" w:cs="Arial"/>
          <w:i/>
          <w:sz w:val="20"/>
          <w:szCs w:val="20"/>
          <w:lang w:val="es-CR"/>
        </w:rPr>
      </w:pPr>
    </w:p>
    <w:p w:rsidR="00292569" w:rsidRPr="00292569" w:rsidRDefault="00292569" w:rsidP="00292569">
      <w:pPr>
        <w:ind w:left="742" w:right="689" w:firstLine="6"/>
        <w:jc w:val="both"/>
        <w:rPr>
          <w:rFonts w:ascii="Arial" w:hAnsi="Arial" w:cs="Arial"/>
          <w:b/>
          <w:i/>
          <w:sz w:val="20"/>
          <w:szCs w:val="20"/>
          <w:lang w:val="es-CR"/>
        </w:rPr>
      </w:pPr>
      <w:r w:rsidRPr="00292569">
        <w:rPr>
          <w:rFonts w:ascii="Arial" w:hAnsi="Arial" w:cs="Arial"/>
          <w:b/>
          <w:i/>
          <w:sz w:val="20"/>
          <w:szCs w:val="20"/>
          <w:lang w:val="es-CR"/>
        </w:rPr>
        <w:lastRenderedPageBreak/>
        <w:t xml:space="preserve">2. Resultados: </w:t>
      </w:r>
    </w:p>
    <w:p w:rsidR="00292569" w:rsidRPr="00292569" w:rsidRDefault="00292569" w:rsidP="00292569">
      <w:pPr>
        <w:ind w:left="742" w:right="689" w:firstLine="6"/>
        <w:jc w:val="both"/>
        <w:rPr>
          <w:rFonts w:ascii="Arial" w:hAnsi="Arial" w:cs="Arial"/>
          <w:i/>
          <w:sz w:val="20"/>
          <w:szCs w:val="20"/>
          <w:lang w:val="es-CR"/>
        </w:rPr>
      </w:pPr>
    </w:p>
    <w:p w:rsidR="00292569" w:rsidRPr="00292569" w:rsidRDefault="00292569" w:rsidP="00292569">
      <w:pPr>
        <w:ind w:left="1134" w:right="689" w:hanging="386"/>
        <w:jc w:val="both"/>
        <w:rPr>
          <w:rFonts w:ascii="Arial" w:hAnsi="Arial" w:cs="Arial"/>
          <w:i/>
          <w:sz w:val="20"/>
          <w:szCs w:val="20"/>
          <w:lang w:val="es-CR"/>
        </w:rPr>
      </w:pPr>
      <w:r w:rsidRPr="00292569">
        <w:rPr>
          <w:rFonts w:ascii="Arial" w:hAnsi="Arial" w:cs="Arial"/>
          <w:i/>
          <w:sz w:val="20"/>
          <w:szCs w:val="20"/>
          <w:lang w:val="es-CR"/>
        </w:rPr>
        <w:t>2.1 El Informe correspondiente al periodo 2015, contiene 11 hallazgos que al compararlos con los 12 hallazgos presentados en los informes de los Estados Financieros del periodo 2016, las recomendaciones asociadas resultan ser congruentes, razón por lo cual en el punto 2.2 siguiente se muestra el estado actual de las mismas en forma conjunta.</w:t>
      </w:r>
    </w:p>
    <w:p w:rsidR="00292569" w:rsidRPr="00292569" w:rsidRDefault="00292569" w:rsidP="00292569">
      <w:pPr>
        <w:ind w:left="1134" w:right="689" w:hanging="386"/>
        <w:jc w:val="both"/>
        <w:rPr>
          <w:rFonts w:ascii="Arial" w:hAnsi="Arial" w:cs="Arial"/>
          <w:i/>
          <w:sz w:val="20"/>
          <w:szCs w:val="20"/>
          <w:lang w:val="es-CR"/>
        </w:rPr>
      </w:pPr>
    </w:p>
    <w:p w:rsidR="00292569" w:rsidRPr="00292569" w:rsidRDefault="00292569" w:rsidP="00292569">
      <w:pPr>
        <w:ind w:left="1134" w:right="689" w:hanging="386"/>
        <w:jc w:val="both"/>
        <w:rPr>
          <w:rFonts w:ascii="Arial" w:hAnsi="Arial" w:cs="Arial"/>
          <w:i/>
          <w:sz w:val="20"/>
          <w:szCs w:val="20"/>
          <w:lang w:val="es-CR"/>
        </w:rPr>
      </w:pPr>
      <w:r w:rsidRPr="00292569">
        <w:rPr>
          <w:rFonts w:ascii="Arial" w:hAnsi="Arial" w:cs="Arial"/>
          <w:i/>
          <w:sz w:val="20"/>
          <w:szCs w:val="20"/>
          <w:lang w:val="es-CR"/>
        </w:rPr>
        <w:t>2.2 El estado actual de las recomendaciones de los periodos 2015 y 2016 es el siguiente:</w:t>
      </w:r>
    </w:p>
    <w:p w:rsidR="00292569" w:rsidRPr="00292569" w:rsidRDefault="00292569" w:rsidP="00292569">
      <w:pPr>
        <w:ind w:left="1134" w:right="689" w:hanging="386"/>
        <w:jc w:val="both"/>
        <w:rPr>
          <w:rFonts w:ascii="Arial" w:hAnsi="Arial" w:cs="Arial"/>
          <w:i/>
          <w:sz w:val="20"/>
          <w:szCs w:val="20"/>
          <w:lang w:val="es-CR"/>
        </w:rPr>
      </w:pPr>
      <w:r w:rsidRPr="00292569">
        <w:rPr>
          <w:rFonts w:ascii="Arial" w:hAnsi="Arial" w:cs="Arial"/>
          <w:i/>
          <w:noProof/>
          <w:sz w:val="20"/>
          <w:szCs w:val="20"/>
          <w:lang w:val="es-CR" w:eastAsia="es-CR"/>
        </w:rPr>
        <w:drawing>
          <wp:inline distT="0" distB="0" distL="0" distR="0" wp14:anchorId="19DD4F3A" wp14:editId="5A351107">
            <wp:extent cx="4839963" cy="55753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2715" cy="5578471"/>
                    </a:xfrm>
                    <a:prstGeom prst="rect">
                      <a:avLst/>
                    </a:prstGeom>
                    <a:noFill/>
                    <a:ln>
                      <a:noFill/>
                    </a:ln>
                  </pic:spPr>
                </pic:pic>
              </a:graphicData>
            </a:graphic>
          </wp:inline>
        </w:drawing>
      </w:r>
    </w:p>
    <w:p w:rsidR="00292569" w:rsidRPr="00292569" w:rsidRDefault="00292569" w:rsidP="00292569">
      <w:pPr>
        <w:ind w:left="465"/>
        <w:jc w:val="both"/>
        <w:rPr>
          <w:rFonts w:ascii="Arial" w:hAnsi="Arial" w:cs="Arial"/>
          <w:lang w:val="es-CR"/>
        </w:rPr>
      </w:pPr>
    </w:p>
    <w:p w:rsidR="00292569" w:rsidRPr="00292569" w:rsidRDefault="00292569" w:rsidP="00292569">
      <w:pPr>
        <w:numPr>
          <w:ilvl w:val="0"/>
          <w:numId w:val="11"/>
        </w:numPr>
        <w:jc w:val="both"/>
        <w:rPr>
          <w:rFonts w:ascii="Arial" w:hAnsi="Arial" w:cs="Arial"/>
          <w:lang w:val="es-MX"/>
        </w:rPr>
      </w:pPr>
      <w:r w:rsidRPr="00292569">
        <w:rPr>
          <w:rFonts w:ascii="Arial" w:hAnsi="Arial" w:cs="Arial"/>
          <w:lang w:val="es-MX"/>
        </w:rPr>
        <w:t>En memorando AUDI-SIR-024-2018, dirigido al Dr. Julio Calvo Alvarado, Presidente del Consejo Institucional, el Lic. Isidro Álvarez Salazar, Auditor Interno envía actualización de la información contenida en el oficio AUDI-SIR-021-2018, e indica lo siguiente:</w:t>
      </w:r>
    </w:p>
    <w:p w:rsidR="00292569" w:rsidRPr="00292569" w:rsidRDefault="00292569" w:rsidP="00292569">
      <w:pPr>
        <w:ind w:left="465"/>
        <w:jc w:val="both"/>
        <w:rPr>
          <w:rFonts w:ascii="Arial" w:hAnsi="Arial" w:cs="Arial"/>
          <w:lang w:val="es-MX"/>
        </w:rPr>
      </w:pPr>
    </w:p>
    <w:p w:rsidR="00292569" w:rsidRPr="00292569" w:rsidRDefault="00292569" w:rsidP="00292569">
      <w:pPr>
        <w:autoSpaceDE w:val="0"/>
        <w:autoSpaceDN w:val="0"/>
        <w:adjustRightInd w:val="0"/>
        <w:ind w:left="708"/>
        <w:rPr>
          <w:rFonts w:ascii="Arial" w:eastAsia="Calibri" w:hAnsi="Arial" w:cs="Arial"/>
          <w:color w:val="000000"/>
          <w:lang w:val="es-CR" w:eastAsia="en-US"/>
        </w:rPr>
      </w:pPr>
      <w:r w:rsidRPr="00292569">
        <w:rPr>
          <w:rFonts w:ascii="Arial" w:eastAsia="Calibri" w:hAnsi="Arial" w:cs="Arial"/>
          <w:color w:val="000000"/>
          <w:lang w:val="es-CR" w:eastAsia="en-US"/>
        </w:rPr>
        <w:t>“…</w:t>
      </w:r>
    </w:p>
    <w:p w:rsidR="00292569" w:rsidRPr="00292569" w:rsidRDefault="00292569" w:rsidP="00292569">
      <w:pPr>
        <w:ind w:left="709" w:right="689"/>
        <w:jc w:val="both"/>
        <w:rPr>
          <w:rFonts w:ascii="Arial" w:hAnsi="Arial" w:cs="Arial"/>
          <w:i/>
          <w:sz w:val="20"/>
          <w:szCs w:val="20"/>
          <w:lang w:val="es-CR"/>
        </w:rPr>
      </w:pPr>
      <w:r w:rsidRPr="00292569">
        <w:rPr>
          <w:rFonts w:ascii="Arial" w:hAnsi="Arial" w:cs="Arial"/>
          <w:i/>
          <w:sz w:val="20"/>
          <w:szCs w:val="20"/>
          <w:lang w:val="es-CR"/>
        </w:rPr>
        <w:t xml:space="preserve">El análisis efectuado de la información adicional incluida por la administración en el Sistema de Implementación de Recomendaciones (SIR) y la revisión del expediente físico que mantiene esta Auditoría Interna, para el hallazgo N. 2 recomendaciones 2.2., </w:t>
      </w:r>
      <w:r w:rsidRPr="00292569">
        <w:rPr>
          <w:rFonts w:ascii="Arial" w:hAnsi="Arial" w:cs="Arial"/>
          <w:i/>
          <w:sz w:val="20"/>
          <w:szCs w:val="20"/>
          <w:lang w:val="es-CR"/>
        </w:rPr>
        <w:lastRenderedPageBreak/>
        <w:t>2.3 y 2.5 producto de la Auditoría a que fueron sometidos los Estados Financieros del periodo 2016, permiten determinar que éstas han sido “Implementadas” y se procede a actualizar dicha condición en el SIR, por lo que en el Cuadro N.1, incorporado en el AUDI-SIR-021-2018, del 17 de agosto de 2018, se debe tener por actualizado, indicando que 15 recomendaciones quedan “Implementadas” y 21 “En Proceso”, lo que representa un 42% y 58%, respectivamente…”</w:t>
      </w:r>
    </w:p>
    <w:p w:rsidR="00292569" w:rsidRPr="00292569" w:rsidRDefault="00292569" w:rsidP="00292569">
      <w:pPr>
        <w:ind w:left="465"/>
        <w:jc w:val="both"/>
        <w:rPr>
          <w:rFonts w:ascii="Arial" w:hAnsi="Arial" w:cs="Arial"/>
          <w:lang w:val="es-MX"/>
        </w:rPr>
      </w:pPr>
    </w:p>
    <w:p w:rsidR="00292569" w:rsidRPr="00292569" w:rsidRDefault="00292569" w:rsidP="00292569">
      <w:pPr>
        <w:numPr>
          <w:ilvl w:val="0"/>
          <w:numId w:val="11"/>
        </w:numPr>
        <w:jc w:val="both"/>
        <w:rPr>
          <w:rFonts w:ascii="Arial" w:hAnsi="Arial" w:cs="Arial"/>
          <w:lang w:val="es-MX"/>
        </w:rPr>
      </w:pPr>
      <w:r w:rsidRPr="00292569">
        <w:rPr>
          <w:rFonts w:ascii="Arial" w:hAnsi="Arial" w:cs="Arial"/>
          <w:lang w:val="es-MX"/>
        </w:rPr>
        <w:t xml:space="preserve">Mediante oficio R-216-2018, dirigido a la </w:t>
      </w:r>
      <w:proofErr w:type="spellStart"/>
      <w:r w:rsidRPr="00292569">
        <w:rPr>
          <w:rFonts w:ascii="Arial" w:hAnsi="Arial" w:cs="Arial"/>
          <w:lang w:val="es-MX"/>
        </w:rPr>
        <w:t>MSc</w:t>
      </w:r>
      <w:proofErr w:type="spellEnd"/>
      <w:r w:rsidRPr="00292569">
        <w:rPr>
          <w:rFonts w:ascii="Arial" w:hAnsi="Arial" w:cs="Arial"/>
          <w:lang w:val="es-MX"/>
        </w:rPr>
        <w:t>. Ana Rosa Ruiz Fernández, Coordinadora de la Comisión de Planificación y Administración del Consejo Institucional, suscrito por el Dr. Julio César Calvo Alvarado, Rector, remite Oficio VAD-091-2018 Seguimiento al Plan Remedial Auditoría Externa, Estados Financieros y Liquidación Presupuestaria 2016, en el cual se solicita la prórroga indicada en la columna “Producto a obtener/observaciones”, donde se expone el avance de la recomendación que se encuentra en proceso.</w:t>
      </w:r>
    </w:p>
    <w:p w:rsidR="00292569" w:rsidRPr="00292569" w:rsidRDefault="00292569" w:rsidP="00292569">
      <w:pPr>
        <w:ind w:left="465"/>
        <w:jc w:val="both"/>
        <w:rPr>
          <w:rFonts w:ascii="Arial" w:hAnsi="Arial" w:cs="Arial"/>
          <w:lang w:val="es-MX"/>
        </w:rPr>
      </w:pPr>
      <w:r w:rsidRPr="00292569">
        <w:rPr>
          <w:rFonts w:ascii="Arial" w:hAnsi="Arial" w:cs="Arial"/>
          <w:lang w:val="es-MX"/>
        </w:rPr>
        <w:t xml:space="preserve"> </w:t>
      </w:r>
      <w:r w:rsidRPr="00292569">
        <w:rPr>
          <w:rFonts w:ascii="Arial" w:hAnsi="Arial" w:cs="Arial"/>
          <w:lang w:val="es-MX"/>
        </w:rPr>
        <w:tab/>
      </w:r>
    </w:p>
    <w:p w:rsidR="00292569" w:rsidRPr="00292569" w:rsidRDefault="00292569" w:rsidP="00292569">
      <w:pPr>
        <w:numPr>
          <w:ilvl w:val="0"/>
          <w:numId w:val="11"/>
        </w:numPr>
        <w:jc w:val="both"/>
        <w:rPr>
          <w:rFonts w:ascii="Arial" w:hAnsi="Arial" w:cs="Arial"/>
          <w:lang w:val="es-MX"/>
        </w:rPr>
      </w:pPr>
      <w:r w:rsidRPr="00292569">
        <w:rPr>
          <w:rFonts w:ascii="Arial" w:hAnsi="Arial" w:cs="Arial"/>
          <w:lang w:val="es-MX"/>
        </w:rPr>
        <w:t xml:space="preserve">En Memorando R-902-2018, dirigido a la </w:t>
      </w:r>
      <w:proofErr w:type="spellStart"/>
      <w:r w:rsidRPr="00292569">
        <w:rPr>
          <w:rFonts w:ascii="Arial" w:hAnsi="Arial" w:cs="Arial"/>
          <w:lang w:val="es-MX"/>
        </w:rPr>
        <w:t>MSc</w:t>
      </w:r>
      <w:proofErr w:type="spellEnd"/>
      <w:r w:rsidRPr="00292569">
        <w:rPr>
          <w:rFonts w:ascii="Arial" w:hAnsi="Arial" w:cs="Arial"/>
          <w:lang w:val="es-MX"/>
        </w:rPr>
        <w:t>. Ana Rosa Ruiz Fernández, Coordinadora de la Comisión de Planificación y Administración del Consejo Institucional, suscrito por el Dr. Julio César Calvo Alvarado, Rector, remite “Oficio VAD-435-2018 Seguimiento al Plan Remedial Auditoría Externa, Estados Financieros y Liquidación Presupuestaria 2015. Vencimientos de junio 2018.”</w:t>
      </w:r>
    </w:p>
    <w:p w:rsidR="00292569" w:rsidRPr="00292569" w:rsidRDefault="00292569" w:rsidP="00292569">
      <w:pPr>
        <w:ind w:left="720"/>
        <w:contextualSpacing/>
        <w:rPr>
          <w:rFonts w:ascii="Arial" w:hAnsi="Arial" w:cs="Arial"/>
          <w:lang w:val="es-MX"/>
        </w:rPr>
      </w:pPr>
    </w:p>
    <w:p w:rsidR="00292569" w:rsidRPr="00292569" w:rsidRDefault="00292569" w:rsidP="00292569">
      <w:pPr>
        <w:numPr>
          <w:ilvl w:val="0"/>
          <w:numId w:val="11"/>
        </w:numPr>
        <w:jc w:val="both"/>
        <w:rPr>
          <w:rFonts w:ascii="Arial" w:hAnsi="Arial" w:cs="Arial"/>
          <w:lang w:val="es-MX"/>
        </w:rPr>
      </w:pPr>
      <w:r w:rsidRPr="00292569">
        <w:rPr>
          <w:rFonts w:ascii="Arial" w:hAnsi="Arial" w:cs="Arial"/>
          <w:lang w:val="es-MX"/>
        </w:rPr>
        <w:t xml:space="preserve">Mediante oficio R-904-2018, dirigido a la </w:t>
      </w:r>
      <w:proofErr w:type="spellStart"/>
      <w:r w:rsidRPr="00292569">
        <w:rPr>
          <w:rFonts w:ascii="Arial" w:hAnsi="Arial" w:cs="Arial"/>
          <w:lang w:val="es-MX"/>
        </w:rPr>
        <w:t>MSc</w:t>
      </w:r>
      <w:proofErr w:type="spellEnd"/>
      <w:r w:rsidRPr="00292569">
        <w:rPr>
          <w:rFonts w:ascii="Arial" w:hAnsi="Arial" w:cs="Arial"/>
          <w:lang w:val="es-MX"/>
        </w:rPr>
        <w:t>. Ana Rosa Ruiz Fernández, Coordinadora de la Comisión de Planificación y Administración del Consejo Institucional, suscrito por el Dr. Julio César Calvo Alvarado, Rector, remite “Oficio VAD-473-2018 Remisión del Plan Remedial de la Auditoría Externa 2017”</w:t>
      </w:r>
    </w:p>
    <w:p w:rsidR="00292569" w:rsidRPr="00292569" w:rsidRDefault="00292569" w:rsidP="00292569">
      <w:pPr>
        <w:ind w:left="720"/>
        <w:contextualSpacing/>
        <w:rPr>
          <w:rFonts w:ascii="Arial" w:hAnsi="Arial" w:cs="Arial"/>
          <w:lang w:val="es-MX"/>
        </w:rPr>
      </w:pPr>
    </w:p>
    <w:p w:rsidR="00292569" w:rsidRPr="00292569" w:rsidRDefault="00292569" w:rsidP="00292569">
      <w:pPr>
        <w:numPr>
          <w:ilvl w:val="0"/>
          <w:numId w:val="11"/>
        </w:numPr>
        <w:jc w:val="both"/>
        <w:rPr>
          <w:rFonts w:ascii="Arial" w:hAnsi="Arial" w:cs="Arial"/>
          <w:lang w:val="es-MX"/>
        </w:rPr>
      </w:pPr>
      <w:r w:rsidRPr="00292569">
        <w:rPr>
          <w:rFonts w:ascii="Arial" w:hAnsi="Arial" w:cs="Arial"/>
          <w:lang w:val="es-MX"/>
        </w:rPr>
        <w:t>De la revisión de las acciones pendientes de los planes remediales de las auditorías externas señaladas y de los informes de seguimiento realizados por la Auditoria se desprende lo siguiente:</w:t>
      </w:r>
    </w:p>
    <w:p w:rsidR="00292569" w:rsidRPr="00292569" w:rsidRDefault="00292569" w:rsidP="00292569">
      <w:pPr>
        <w:ind w:left="720"/>
        <w:contextualSpacing/>
        <w:rPr>
          <w:rFonts w:ascii="Arial" w:hAnsi="Arial" w:cs="Arial"/>
          <w:lang w:val="es-MX"/>
        </w:rPr>
      </w:pPr>
    </w:p>
    <w:p w:rsidR="00292569" w:rsidRPr="00292569" w:rsidRDefault="00292569" w:rsidP="00292569">
      <w:pPr>
        <w:numPr>
          <w:ilvl w:val="1"/>
          <w:numId w:val="11"/>
        </w:numPr>
        <w:jc w:val="both"/>
        <w:rPr>
          <w:rFonts w:ascii="Arial" w:hAnsi="Arial" w:cs="Arial"/>
          <w:lang w:val="es-MX"/>
        </w:rPr>
      </w:pPr>
      <w:r w:rsidRPr="00292569">
        <w:rPr>
          <w:rFonts w:ascii="Arial" w:hAnsi="Arial" w:cs="Arial"/>
          <w:lang w:val="es-MX"/>
        </w:rPr>
        <w:t>Las recomendaciones de la Auditoría Externa 2015, se repiten en las recomendaciones Auditoría Externa 2016 (Informe Labores AUDI periodo 2017).</w:t>
      </w:r>
    </w:p>
    <w:p w:rsidR="00292569" w:rsidRPr="00292569" w:rsidRDefault="00292569" w:rsidP="00292569">
      <w:pPr>
        <w:numPr>
          <w:ilvl w:val="1"/>
          <w:numId w:val="11"/>
        </w:numPr>
        <w:jc w:val="both"/>
        <w:rPr>
          <w:rFonts w:ascii="Arial" w:hAnsi="Arial" w:cs="Arial"/>
          <w:lang w:val="es-MX"/>
        </w:rPr>
      </w:pPr>
      <w:r w:rsidRPr="00292569">
        <w:rPr>
          <w:rFonts w:ascii="Arial" w:hAnsi="Arial" w:cs="Arial"/>
          <w:lang w:val="es-MX"/>
        </w:rPr>
        <w:t>Algunas de las recomendaciones se reiteran en la Auditoría Externa 2017 (Conciliación presupuesto-Contabilidad)</w:t>
      </w:r>
    </w:p>
    <w:p w:rsidR="00292569" w:rsidRPr="00292569" w:rsidRDefault="00292569" w:rsidP="00292569">
      <w:pPr>
        <w:numPr>
          <w:ilvl w:val="1"/>
          <w:numId w:val="11"/>
        </w:numPr>
        <w:jc w:val="both"/>
        <w:rPr>
          <w:rFonts w:ascii="Arial" w:hAnsi="Arial" w:cs="Arial"/>
        </w:rPr>
      </w:pPr>
      <w:r w:rsidRPr="00292569">
        <w:rPr>
          <w:rFonts w:ascii="Arial" w:hAnsi="Arial" w:cs="Arial"/>
        </w:rPr>
        <w:t>Existe una cantidad importante de acciones en proceso, algunas de ellas con plazos vencidos.</w:t>
      </w:r>
    </w:p>
    <w:p w:rsidR="00292569" w:rsidRPr="00292569" w:rsidRDefault="00292569" w:rsidP="00292569">
      <w:pPr>
        <w:numPr>
          <w:ilvl w:val="1"/>
          <w:numId w:val="11"/>
        </w:numPr>
        <w:jc w:val="both"/>
        <w:rPr>
          <w:rFonts w:ascii="Arial" w:hAnsi="Arial" w:cs="Arial"/>
        </w:rPr>
      </w:pPr>
      <w:r w:rsidRPr="00292569">
        <w:rPr>
          <w:rFonts w:ascii="Arial" w:hAnsi="Arial" w:cs="Arial"/>
        </w:rPr>
        <w:t xml:space="preserve">Se han planteado solicitudes de ampliaciones de plazo que aún no han sido resueltas por el Consejo Institucional. </w:t>
      </w:r>
    </w:p>
    <w:p w:rsidR="00292569" w:rsidRPr="00292569" w:rsidRDefault="00292569" w:rsidP="00292569">
      <w:pPr>
        <w:numPr>
          <w:ilvl w:val="1"/>
          <w:numId w:val="11"/>
        </w:numPr>
        <w:jc w:val="both"/>
        <w:rPr>
          <w:rFonts w:ascii="Arial" w:hAnsi="Arial" w:cs="Arial"/>
        </w:rPr>
      </w:pPr>
      <w:r w:rsidRPr="00292569">
        <w:rPr>
          <w:rFonts w:ascii="Arial" w:hAnsi="Arial" w:cs="Arial"/>
        </w:rPr>
        <w:t>Es necesario valorar la necesidad de replantear acciones que por los ajustes presupuestarios podrían verse retrasadas o modificadas integralmente, entre ellas las que se refieren a los sistemas de información del Departamento Financiero Contable.</w:t>
      </w:r>
    </w:p>
    <w:p w:rsidR="00292569" w:rsidRPr="00292569" w:rsidRDefault="00292569" w:rsidP="00292569">
      <w:pPr>
        <w:numPr>
          <w:ilvl w:val="1"/>
          <w:numId w:val="11"/>
        </w:numPr>
        <w:jc w:val="both"/>
        <w:rPr>
          <w:rFonts w:ascii="Arial" w:hAnsi="Arial" w:cs="Arial"/>
        </w:rPr>
      </w:pPr>
      <w:r w:rsidRPr="00292569">
        <w:rPr>
          <w:rFonts w:ascii="Arial" w:hAnsi="Arial" w:cs="Arial"/>
        </w:rPr>
        <w:t>Se proponen acciones cuyo producto final es un diagnóstico con recomendaciones sobre el hallazgo señalado por la Auditoría Externa, lo que lleva a suponer que estos no serán atendidos en la forma oportuna que se espera.</w:t>
      </w:r>
    </w:p>
    <w:p w:rsidR="00292569" w:rsidRPr="00292569" w:rsidRDefault="00292569" w:rsidP="00292569">
      <w:pPr>
        <w:ind w:left="465"/>
        <w:jc w:val="both"/>
        <w:rPr>
          <w:rFonts w:ascii="Arial" w:hAnsi="Arial" w:cs="Arial"/>
        </w:rPr>
      </w:pPr>
    </w:p>
    <w:p w:rsidR="00292569" w:rsidRPr="00292569" w:rsidRDefault="00292569" w:rsidP="00292569">
      <w:pPr>
        <w:numPr>
          <w:ilvl w:val="0"/>
          <w:numId w:val="11"/>
        </w:numPr>
        <w:jc w:val="both"/>
        <w:rPr>
          <w:rFonts w:ascii="Arial" w:hAnsi="Arial" w:cs="Arial"/>
        </w:rPr>
      </w:pPr>
      <w:r w:rsidRPr="00292569">
        <w:rPr>
          <w:rFonts w:ascii="Arial" w:hAnsi="Arial" w:cs="Arial"/>
        </w:rPr>
        <w:t xml:space="preserve">En reunión de la Comisión de Planificación y Administración No. 788-2018, realizada el 20 de setiembre de 2018, se revisa la documentación señalada. Los </w:t>
      </w:r>
      <w:r w:rsidRPr="00292569">
        <w:rPr>
          <w:rFonts w:ascii="Arial" w:hAnsi="Arial" w:cs="Arial"/>
        </w:rPr>
        <w:lastRenderedPageBreak/>
        <w:t>integrantes de la Comisión exponen las dudas y aclaradas las mismas, se dispone elevar la siguiente propuesta al Consejo Institucional.</w:t>
      </w:r>
    </w:p>
    <w:p w:rsidR="00292569" w:rsidRPr="00292569" w:rsidRDefault="00292569" w:rsidP="00292569">
      <w:pPr>
        <w:jc w:val="both"/>
        <w:rPr>
          <w:rFonts w:ascii="Arial" w:hAnsi="Arial" w:cs="Arial"/>
        </w:rPr>
      </w:pPr>
    </w:p>
    <w:p w:rsidR="00292569" w:rsidRPr="00292569" w:rsidRDefault="00292569" w:rsidP="00292569">
      <w:pPr>
        <w:spacing w:after="240"/>
        <w:rPr>
          <w:rFonts w:ascii="Arial" w:hAnsi="Arial" w:cs="Arial"/>
          <w:b/>
        </w:rPr>
      </w:pPr>
      <w:r w:rsidRPr="00292569">
        <w:rPr>
          <w:rFonts w:ascii="Arial" w:hAnsi="Arial" w:cs="Arial"/>
          <w:b/>
        </w:rPr>
        <w:t>SE</w:t>
      </w:r>
      <w:r>
        <w:rPr>
          <w:rFonts w:ascii="Arial" w:hAnsi="Arial" w:cs="Arial"/>
          <w:b/>
        </w:rPr>
        <w:t xml:space="preserve"> ACUERDA</w:t>
      </w:r>
      <w:r w:rsidRPr="00292569">
        <w:rPr>
          <w:rFonts w:ascii="Arial" w:hAnsi="Arial" w:cs="Arial"/>
          <w:b/>
        </w:rPr>
        <w:t>:</w:t>
      </w:r>
    </w:p>
    <w:p w:rsidR="00292569" w:rsidRPr="00292569" w:rsidRDefault="00292569" w:rsidP="007742A1">
      <w:pPr>
        <w:numPr>
          <w:ilvl w:val="0"/>
          <w:numId w:val="10"/>
        </w:numPr>
        <w:ind w:left="284"/>
        <w:contextualSpacing/>
        <w:jc w:val="both"/>
        <w:rPr>
          <w:rFonts w:ascii="Arial" w:hAnsi="Arial" w:cs="Arial"/>
        </w:rPr>
      </w:pPr>
      <w:r w:rsidRPr="00292569">
        <w:rPr>
          <w:rFonts w:ascii="Arial" w:hAnsi="Arial" w:cs="Arial"/>
        </w:rPr>
        <w:t>Solicitar a la Administración un Plan Remedial Integral, en las áreas cubiertas por las Auditorías Externas de los años 2015, 2016 y 2017, para cada uno de los hallazgos que se mencionan en dichos informes y se encuentren pendientes de atención, que considere plazos viables y las condiciones presupuestarias actuales de la Institución.  Dicho Plan Remedial debe contener claramente los datos consignados en el artículo 7 de las Disposiciones para la atención, por parte del Instituto Tecnológico de Costa Rica, de los Informes de Auditoría Interna, Externa y de la Contraloría General de la República, y deberá presentarse ante el Consejo Institucional a más tardar en 30 días hábiles, posteriormente al acuerdo.</w:t>
      </w:r>
    </w:p>
    <w:p w:rsidR="00D31E17" w:rsidRPr="00E8679F" w:rsidRDefault="00D31E17" w:rsidP="004F2645">
      <w:pPr>
        <w:ind w:right="-91"/>
        <w:jc w:val="both"/>
        <w:rPr>
          <w:rFonts w:ascii="Arial" w:eastAsia="Calibri" w:hAnsi="Arial" w:cs="Arial"/>
          <w:color w:val="000000"/>
          <w:lang w:val="es-CR" w:eastAsia="en-US"/>
        </w:rPr>
      </w:pPr>
    </w:p>
    <w:p w:rsidR="00ED1939" w:rsidRPr="00292569" w:rsidRDefault="00BB6A5E" w:rsidP="00292569">
      <w:pPr>
        <w:numPr>
          <w:ilvl w:val="0"/>
          <w:numId w:val="10"/>
        </w:numPr>
        <w:ind w:left="284"/>
        <w:contextualSpacing/>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292569" w:rsidRDefault="00292569" w:rsidP="00292569">
      <w:pPr>
        <w:ind w:right="-91"/>
        <w:jc w:val="both"/>
        <w:rPr>
          <w:rFonts w:ascii="Arial" w:hAnsi="Arial" w:cs="Arial"/>
        </w:rPr>
      </w:pPr>
    </w:p>
    <w:p w:rsidR="00D31E17" w:rsidRPr="00292569" w:rsidRDefault="00292569" w:rsidP="00292569">
      <w:pPr>
        <w:ind w:left="1843" w:hanging="1843"/>
        <w:jc w:val="both"/>
        <w:rPr>
          <w:rFonts w:ascii="Arial" w:hAnsi="Arial" w:cs="Arial"/>
          <w:b/>
          <w:i/>
          <w:sz w:val="22"/>
          <w:szCs w:val="22"/>
        </w:rPr>
      </w:pPr>
      <w:r w:rsidRPr="00292569">
        <w:rPr>
          <w:rFonts w:ascii="Arial" w:hAnsi="Arial" w:cs="Arial"/>
          <w:b/>
          <w:sz w:val="22"/>
          <w:szCs w:val="22"/>
        </w:rPr>
        <w:t>Palabras clave:  Solicitud – Plan – Integral – Atender – Auditorias –Externas – 2015 – 2016 - 2017</w:t>
      </w: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9"/>
      <w:footerReference w:type="default" r:id="rId10"/>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BAA" w:rsidRDefault="00DC5BAA">
      <w:r>
        <w:separator/>
      </w:r>
    </w:p>
  </w:endnote>
  <w:endnote w:type="continuationSeparator" w:id="0">
    <w:p w:rsidR="00DC5BAA" w:rsidRDefault="00DC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BAA" w:rsidRDefault="00DC5BAA">
      <w:r>
        <w:separator/>
      </w:r>
    </w:p>
  </w:footnote>
  <w:footnote w:type="continuationSeparator" w:id="0">
    <w:p w:rsidR="00DC5BAA" w:rsidRDefault="00DC5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E64C7">
      <w:rPr>
        <w:rFonts w:ascii="Arial" w:eastAsia="Cambria" w:hAnsi="Arial" w:cs="Arial"/>
        <w:i/>
        <w:sz w:val="18"/>
        <w:szCs w:val="18"/>
        <w:lang w:val="es-ES_tradnl" w:eastAsia="x-none"/>
      </w:rPr>
      <w:t>8</w:t>
    </w:r>
    <w:r w:rsidR="00BB5B77">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sidR="00BB5B77">
      <w:rPr>
        <w:rFonts w:ascii="Arial" w:eastAsia="Cambria" w:hAnsi="Arial" w:cs="Arial"/>
        <w:i/>
        <w:sz w:val="18"/>
        <w:szCs w:val="18"/>
        <w:lang w:val="es-ES_tradnl" w:eastAsia="x-none"/>
      </w:rPr>
      <w:t>1</w:t>
    </w:r>
    <w:r w:rsidR="00292569">
      <w:rPr>
        <w:rFonts w:ascii="Arial" w:eastAsia="Cambria" w:hAnsi="Arial" w:cs="Arial"/>
        <w:i/>
        <w:sz w:val="18"/>
        <w:szCs w:val="18"/>
        <w:lang w:val="es-ES_tradnl" w:eastAsia="x-none"/>
      </w:rPr>
      <w:t>2</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BB5B77">
      <w:rPr>
        <w:rFonts w:ascii="Arial" w:eastAsia="Cambria" w:hAnsi="Arial" w:cs="Arial"/>
        <w:i/>
        <w:sz w:val="18"/>
        <w:szCs w:val="18"/>
        <w:lang w:val="es-ES_tradnl" w:eastAsia="x-none"/>
      </w:rPr>
      <w:t>25</w:t>
    </w:r>
    <w:r w:rsidR="00D76019">
      <w:rPr>
        <w:rFonts w:ascii="Arial" w:eastAsia="Cambria" w:hAnsi="Arial" w:cs="Arial"/>
        <w:i/>
        <w:sz w:val="18"/>
        <w:szCs w:val="18"/>
        <w:lang w:val="es-ES_tradnl" w:eastAsia="x-none"/>
      </w:rPr>
      <w:t xml:space="preserve"> de setiembre</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292569">
      <w:rPr>
        <w:rFonts w:ascii="Arial" w:eastAsia="Cambria" w:hAnsi="Arial" w:cs="Arial"/>
        <w:i/>
        <w:noProof/>
        <w:sz w:val="18"/>
        <w:szCs w:val="18"/>
        <w:lang w:val="es-ES_tradnl" w:eastAsia="x-none"/>
      </w:rPr>
      <w:t>6</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7D2700B"/>
    <w:multiLevelType w:val="hybridMultilevel"/>
    <w:tmpl w:val="27BCE5CA"/>
    <w:lvl w:ilvl="0" w:tplc="F4F294D2">
      <w:start w:val="1"/>
      <w:numFmt w:val="decimal"/>
      <w:lvlText w:val="%1."/>
      <w:lvlJc w:val="left"/>
      <w:pPr>
        <w:tabs>
          <w:tab w:val="num" w:pos="465"/>
        </w:tabs>
        <w:ind w:left="465" w:hanging="465"/>
      </w:pPr>
      <w:rPr>
        <w:rFonts w:cs="Times New Roman" w:hint="default"/>
        <w:b/>
        <w:i w:val="0"/>
        <w:color w:val="auto"/>
        <w:sz w:val="24"/>
        <w:szCs w:val="24"/>
      </w:rPr>
    </w:lvl>
    <w:lvl w:ilvl="1" w:tplc="16E488CC">
      <w:start w:val="1"/>
      <w:numFmt w:val="lowerLetter"/>
      <w:lvlText w:val="%2."/>
      <w:lvlJc w:val="left"/>
      <w:pPr>
        <w:tabs>
          <w:tab w:val="num" w:pos="1080"/>
        </w:tabs>
        <w:ind w:left="1080" w:hanging="360"/>
      </w:pPr>
      <w:rPr>
        <w:rFonts w:cs="Times New Roman"/>
        <w:b/>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30916520"/>
    <w:multiLevelType w:val="singleLevel"/>
    <w:tmpl w:val="679C691E"/>
    <w:lvl w:ilvl="0">
      <w:start w:val="1"/>
      <w:numFmt w:val="lowerLetter"/>
      <w:lvlText w:val="%1."/>
      <w:lvlJc w:val="left"/>
      <w:pPr>
        <w:tabs>
          <w:tab w:val="num" w:pos="927"/>
        </w:tabs>
        <w:ind w:left="850" w:hanging="283"/>
      </w:pPr>
      <w:rPr>
        <w:rFonts w:cs="Times New Roman" w:hint="default"/>
        <w:b/>
        <w:i w:val="0"/>
        <w:sz w:val="22"/>
      </w:rPr>
    </w:lvl>
  </w:abstractNum>
  <w:abstractNum w:abstractNumId="3" w15:restartNumberingAfterBreak="0">
    <w:nsid w:val="31E269D0"/>
    <w:multiLevelType w:val="hybridMultilevel"/>
    <w:tmpl w:val="B9928B5C"/>
    <w:lvl w:ilvl="0" w:tplc="844A81B6">
      <w:start w:val="1"/>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4" w15:restartNumberingAfterBreak="0">
    <w:nsid w:val="35C86636"/>
    <w:multiLevelType w:val="hybridMultilevel"/>
    <w:tmpl w:val="DEF2A6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9ED062C"/>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5BD4CE6"/>
    <w:multiLevelType w:val="hybridMultilevel"/>
    <w:tmpl w:val="8A0EE344"/>
    <w:lvl w:ilvl="0" w:tplc="FDE4C5FA">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0"/>
  </w:num>
  <w:num w:numId="2">
    <w:abstractNumId w:val="9"/>
  </w:num>
  <w:num w:numId="3">
    <w:abstractNumId w:val="7"/>
  </w:num>
  <w:num w:numId="4">
    <w:abstractNumId w:val="10"/>
  </w:num>
  <w:num w:numId="5">
    <w:abstractNumId w:val="4"/>
  </w:num>
  <w:num w:numId="6">
    <w:abstractNumId w:val="3"/>
  </w:num>
  <w:num w:numId="7">
    <w:abstractNumId w:val="8"/>
  </w:num>
  <w:num w:numId="8">
    <w:abstractNumId w:val="5"/>
  </w:num>
  <w:num w:numId="9">
    <w:abstractNumId w:val="6"/>
  </w:num>
  <w:num w:numId="10">
    <w:abstractNumId w:val="2"/>
  </w:num>
  <w:num w:numId="1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2A7F"/>
    <w:rsid w:val="00104E6C"/>
    <w:rsid w:val="00105392"/>
    <w:rsid w:val="00107032"/>
    <w:rsid w:val="00107C78"/>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2569"/>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59E6"/>
    <w:rsid w:val="00607B7C"/>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B08A7"/>
    <w:rsid w:val="006B0A68"/>
    <w:rsid w:val="006B0D38"/>
    <w:rsid w:val="006B1523"/>
    <w:rsid w:val="006B1A7B"/>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74B3"/>
    <w:rsid w:val="008D7C3D"/>
    <w:rsid w:val="008D7E9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BFD"/>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5B77"/>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7602"/>
    <w:rsid w:val="00C413F4"/>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C5BAA"/>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372A"/>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B12C8"/>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C6841-3D09-4F6A-80BB-058BCA097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6</Pages>
  <Words>2019</Words>
  <Characters>11106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54</cp:revision>
  <cp:lastPrinted>2018-09-25T21:02:00Z</cp:lastPrinted>
  <dcterms:created xsi:type="dcterms:W3CDTF">2018-05-02T21:37:00Z</dcterms:created>
  <dcterms:modified xsi:type="dcterms:W3CDTF">2018-09-25T21:03:00Z</dcterms:modified>
</cp:coreProperties>
</file>