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9F18FD">
        <w:rPr>
          <w:rFonts w:ascii="Arial" w:hAnsi="Arial" w:cs="Arial"/>
          <w:b/>
          <w:bCs/>
          <w:iCs/>
          <w:sz w:val="26"/>
          <w:szCs w:val="22"/>
          <w:lang w:val="es-CR"/>
        </w:rPr>
        <w:t>751</w:t>
      </w:r>
      <w:r w:rsidRPr="00D958BC">
        <w:rPr>
          <w:rFonts w:ascii="Arial" w:hAnsi="Arial" w:cs="Arial"/>
          <w:b/>
          <w:bCs/>
          <w:iCs/>
          <w:sz w:val="26"/>
          <w:szCs w:val="22"/>
          <w:lang w:val="es-CR"/>
        </w:rPr>
        <w:t>-201</w:t>
      </w:r>
      <w:r w:rsidR="006F7054">
        <w:rPr>
          <w:rFonts w:ascii="Arial" w:hAnsi="Arial" w:cs="Arial"/>
          <w:b/>
          <w:bCs/>
          <w:iCs/>
          <w:sz w:val="26"/>
          <w:szCs w:val="22"/>
          <w:lang w:val="es-CR"/>
        </w:rPr>
        <w:t>8</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D31E17" w:rsidRDefault="00800337"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00F52439">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r w:rsidR="00974D66" w:rsidRPr="008E0D8C">
              <w:rPr>
                <w:rFonts w:ascii="Arial" w:eastAsia="Cambria" w:hAnsi="Arial" w:cs="Arial"/>
                <w:sz w:val="22"/>
                <w:szCs w:val="22"/>
                <w:lang w:val="es-ES_tradnl" w:eastAsia="en-US"/>
              </w:rPr>
              <w:t xml:space="preserve"> </w:t>
            </w:r>
          </w:p>
          <w:p w:rsidR="003F0170" w:rsidRDefault="003F0170" w:rsidP="003F0170">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 Manuel Corrales Umaña, Gerente Área Servicios Sociales</w:t>
            </w:r>
          </w:p>
          <w:p w:rsidR="00E1450C" w:rsidRDefault="003F0170" w:rsidP="003F0170">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Contraloría General de la República </w:t>
            </w:r>
          </w:p>
          <w:p w:rsidR="00E1450C" w:rsidRPr="00AC372A" w:rsidRDefault="00E1450C" w:rsidP="00E1450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Humberto Villalta Solano, Vicerrector de Administración</w:t>
            </w:r>
          </w:p>
          <w:p w:rsidR="00E1450C" w:rsidRPr="00AC372A" w:rsidRDefault="00E1450C" w:rsidP="00E1450C">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w:t>
            </w:r>
            <w:r w:rsidRPr="00AC372A">
              <w:rPr>
                <w:rFonts w:ascii="Arial" w:eastAsia="Cambria" w:hAnsi="Arial" w:cs="Arial"/>
                <w:sz w:val="22"/>
                <w:szCs w:val="22"/>
                <w:lang w:val="es-ES_tradnl" w:eastAsia="en-US"/>
              </w:rPr>
              <w:t>, Vicerrector de Docencia</w:t>
            </w:r>
            <w:r>
              <w:rPr>
                <w:rFonts w:ascii="Arial" w:eastAsia="Cambria" w:hAnsi="Arial" w:cs="Arial"/>
                <w:sz w:val="22"/>
                <w:szCs w:val="22"/>
                <w:lang w:val="es-ES_tradnl" w:eastAsia="en-US"/>
              </w:rPr>
              <w:t xml:space="preserve"> </w:t>
            </w:r>
          </w:p>
          <w:p w:rsidR="00E1450C" w:rsidRPr="00AC372A" w:rsidRDefault="00E1450C" w:rsidP="00E1450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 </w:t>
            </w:r>
            <w:r>
              <w:rPr>
                <w:rFonts w:ascii="Arial" w:eastAsia="Cambria" w:hAnsi="Arial" w:cs="Arial"/>
                <w:sz w:val="22"/>
                <w:szCs w:val="22"/>
                <w:lang w:val="es-ES_tradnl" w:eastAsia="en-US"/>
              </w:rPr>
              <w:t xml:space="preserve">Alexander </w:t>
            </w:r>
            <w:r w:rsidRPr="00EA406F">
              <w:rPr>
                <w:rFonts w:ascii="Arial" w:eastAsia="Cambria" w:hAnsi="Arial" w:cs="Arial"/>
                <w:sz w:val="22"/>
                <w:szCs w:val="22"/>
                <w:lang w:val="es-ES_tradnl" w:eastAsia="en-US"/>
              </w:rPr>
              <w:t>Berrocal Jiménez</w:t>
            </w:r>
            <w:r>
              <w:rPr>
                <w:rFonts w:ascii="Arial" w:eastAsia="Cambria" w:hAnsi="Arial" w:cs="Arial"/>
                <w:sz w:val="22"/>
                <w:szCs w:val="22"/>
                <w:lang w:val="es-ES_tradnl" w:eastAsia="en-US"/>
              </w:rPr>
              <w:t>,</w:t>
            </w:r>
            <w:r w:rsidRPr="00AC372A">
              <w:rPr>
                <w:rFonts w:ascii="Arial" w:eastAsia="Cambria" w:hAnsi="Arial" w:cs="Arial"/>
                <w:sz w:val="22"/>
                <w:szCs w:val="22"/>
                <w:lang w:val="es-ES_tradnl" w:eastAsia="en-US"/>
              </w:rPr>
              <w:t xml:space="preserve"> Vicerrector de Investigación y Extensión </w:t>
            </w:r>
          </w:p>
          <w:p w:rsidR="00E1450C" w:rsidRPr="00AC372A" w:rsidRDefault="00E1450C" w:rsidP="00E1450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Dra. Claudia Madrizova </w:t>
            </w:r>
            <w:proofErr w:type="spellStart"/>
            <w:r w:rsidRPr="00AC372A">
              <w:rPr>
                <w:rFonts w:ascii="Arial" w:eastAsia="Cambria" w:hAnsi="Arial" w:cs="Arial"/>
                <w:sz w:val="22"/>
                <w:szCs w:val="22"/>
                <w:lang w:val="es-ES_tradnl" w:eastAsia="en-US"/>
              </w:rPr>
              <w:t>Madrizova</w:t>
            </w:r>
            <w:proofErr w:type="spellEnd"/>
            <w:r w:rsidRPr="00AC372A">
              <w:rPr>
                <w:rFonts w:ascii="Arial" w:eastAsia="Cambria" w:hAnsi="Arial" w:cs="Arial"/>
                <w:sz w:val="22"/>
                <w:szCs w:val="22"/>
                <w:lang w:val="es-ES_tradnl" w:eastAsia="en-US"/>
              </w:rPr>
              <w:t xml:space="preserve">, Vicerrectora de Vida Estudiantil y Servicios Académicos </w:t>
            </w:r>
          </w:p>
          <w:p w:rsidR="00E1450C" w:rsidRPr="00AC372A" w:rsidRDefault="00E1450C" w:rsidP="00E1450C">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Alberto Camero Rey</w:t>
            </w:r>
            <w:r w:rsidRPr="00AC372A">
              <w:rPr>
                <w:rFonts w:ascii="Arial" w:eastAsia="Cambria" w:hAnsi="Arial" w:cs="Arial"/>
                <w:sz w:val="22"/>
                <w:szCs w:val="22"/>
                <w:lang w:val="es-ES_tradnl" w:eastAsia="en-US"/>
              </w:rPr>
              <w:t>,</w:t>
            </w:r>
            <w:r>
              <w:rPr>
                <w:rFonts w:ascii="Arial" w:eastAsia="Cambria" w:hAnsi="Arial" w:cs="Arial"/>
                <w:sz w:val="22"/>
                <w:szCs w:val="22"/>
                <w:lang w:val="es-ES_tradnl" w:eastAsia="en-US"/>
              </w:rPr>
              <w:t xml:space="preserve"> Director </w:t>
            </w:r>
            <w:proofErr w:type="spellStart"/>
            <w:r>
              <w:rPr>
                <w:rFonts w:ascii="Arial" w:eastAsia="Cambria" w:hAnsi="Arial" w:cs="Arial"/>
                <w:sz w:val="22"/>
                <w:szCs w:val="22"/>
                <w:lang w:val="es-ES_tradnl" w:eastAsia="en-US"/>
              </w:rPr>
              <w:t>a.i.</w:t>
            </w:r>
            <w:proofErr w:type="spellEnd"/>
            <w:r w:rsidRPr="00AC372A">
              <w:rPr>
                <w:rFonts w:ascii="Arial" w:eastAsia="Cambria" w:hAnsi="Arial" w:cs="Arial"/>
                <w:sz w:val="22"/>
                <w:szCs w:val="22"/>
                <w:lang w:val="es-ES_tradnl" w:eastAsia="en-US"/>
              </w:rPr>
              <w:t xml:space="preserve"> Sede Regional San Carlos</w:t>
            </w:r>
          </w:p>
          <w:p w:rsidR="00E1450C" w:rsidRPr="00AC372A" w:rsidRDefault="00E1450C" w:rsidP="00E1450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Máster Ronald Bonilla Rodríguez, Director Centro Académico de San José</w:t>
            </w:r>
          </w:p>
          <w:p w:rsidR="00E1450C" w:rsidRDefault="00E1450C" w:rsidP="00E1450C">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Roberto Pereira Arroyo, Director Centro Académico de Alajuela</w:t>
            </w:r>
          </w:p>
          <w:p w:rsidR="00E1450C" w:rsidRDefault="00E1450C" w:rsidP="00E1450C">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Martín, Directora Oficina de Planificación Institucional</w:t>
            </w:r>
          </w:p>
          <w:p w:rsidR="003F0170" w:rsidRDefault="003F0170" w:rsidP="00E1450C">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Araya, Directora Departamento Financiero Contable</w:t>
            </w:r>
          </w:p>
          <w:p w:rsidR="008D7E9D" w:rsidRPr="00E1450C" w:rsidRDefault="008D7E9D" w:rsidP="008F0835">
            <w:pPr>
              <w:ind w:left="45"/>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M.A.E. Ana Damaris Quesada Murillo, Directora Ejecutiva</w:t>
            </w:r>
          </w:p>
          <w:p w:rsidR="007742A1"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Secretaría del 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8F0835"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25</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D76019">
              <w:rPr>
                <w:rFonts w:ascii="Arial" w:eastAsia="Cambria" w:hAnsi="Arial" w:cs="Arial"/>
                <w:b/>
                <w:sz w:val="22"/>
                <w:szCs w:val="22"/>
                <w:lang w:val="es-ES_tradnl" w:eastAsia="en-US"/>
              </w:rPr>
              <w:t xml:space="preserve">setiembre </w:t>
            </w:r>
            <w:r w:rsidR="007742A1" w:rsidRPr="008E0D8C">
              <w:rPr>
                <w:rFonts w:ascii="Arial" w:eastAsia="Cambria" w:hAnsi="Arial" w:cs="Arial"/>
                <w:b/>
                <w:sz w:val="22"/>
                <w:szCs w:val="22"/>
                <w:lang w:val="es-ES_tradnl" w:eastAsia="en-US"/>
              </w:rPr>
              <w:t>de 201</w:t>
            </w:r>
            <w:r w:rsidR="003B6DC0" w:rsidRPr="008E0D8C">
              <w:rPr>
                <w:rFonts w:ascii="Arial" w:eastAsia="Cambria" w:hAnsi="Arial" w:cs="Arial"/>
                <w:b/>
                <w:sz w:val="22"/>
                <w:szCs w:val="22"/>
                <w:lang w:val="es-ES_tradnl" w:eastAsia="en-US"/>
              </w:rPr>
              <w:t>8</w:t>
            </w:r>
          </w:p>
          <w:p w:rsidR="00336F05" w:rsidRPr="008E0D8C" w:rsidRDefault="00336F05" w:rsidP="000B5852">
            <w:pPr>
              <w:jc w:val="both"/>
              <w:rPr>
                <w:rFonts w:ascii="Arial" w:eastAsia="Cambria" w:hAnsi="Arial" w:cs="Arial"/>
                <w:b/>
                <w:sz w:val="22"/>
                <w:szCs w:val="22"/>
                <w:lang w:val="es-ES_tradnl" w:eastAsia="en-US"/>
              </w:rPr>
            </w:pPr>
          </w:p>
        </w:tc>
      </w:tr>
      <w:tr w:rsidR="00A2484D" w:rsidRPr="00A2484D"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6B7393" w:rsidRDefault="00FF209C" w:rsidP="006B7393">
            <w:pPr>
              <w:jc w:val="both"/>
              <w:rPr>
                <w:rFonts w:ascii="Arial" w:hAnsi="Arial" w:cs="Arial"/>
                <w:b/>
                <w:lang w:val="es-CR"/>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30</w:t>
            </w:r>
            <w:r w:rsidR="005A3172" w:rsidRPr="008F0835">
              <w:rPr>
                <w:rFonts w:ascii="Arial" w:eastAsia="Calibri" w:hAnsi="Arial" w:cs="Arial"/>
                <w:b/>
                <w:sz w:val="22"/>
                <w:szCs w:val="22"/>
              </w:rPr>
              <w:t>8</w:t>
            </w:r>
            <w:r w:rsidR="008F0835" w:rsidRPr="008F0835">
              <w:rPr>
                <w:rFonts w:ascii="Arial" w:eastAsia="Calibri" w:hAnsi="Arial" w:cs="Arial"/>
                <w:b/>
                <w:sz w:val="22"/>
                <w:szCs w:val="22"/>
              </w:rPr>
              <w:t>9</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6B7393">
              <w:rPr>
                <w:rFonts w:ascii="Arial" w:eastAsia="Calibri" w:hAnsi="Arial" w:cs="Arial"/>
                <w:b/>
                <w:sz w:val="22"/>
                <w:szCs w:val="22"/>
              </w:rPr>
              <w:t>9</w:t>
            </w:r>
            <w:r w:rsidR="00FF3C43" w:rsidRPr="008F0835">
              <w:rPr>
                <w:rFonts w:ascii="Arial" w:eastAsia="Calibri" w:hAnsi="Arial" w:cs="Arial"/>
                <w:b/>
                <w:sz w:val="22"/>
                <w:szCs w:val="22"/>
              </w:rPr>
              <w:t>,</w:t>
            </w:r>
            <w:r w:rsidR="007742A1" w:rsidRPr="008F0835">
              <w:rPr>
                <w:rFonts w:ascii="Arial" w:eastAsia="Calibri" w:hAnsi="Arial" w:cs="Arial"/>
                <w:b/>
                <w:sz w:val="22"/>
                <w:szCs w:val="22"/>
              </w:rPr>
              <w:t xml:space="preserve"> del </w:t>
            </w:r>
            <w:r w:rsidR="008F0835" w:rsidRPr="008F0835">
              <w:rPr>
                <w:rFonts w:ascii="Arial" w:eastAsia="Calibri" w:hAnsi="Arial" w:cs="Arial"/>
                <w:b/>
                <w:sz w:val="22"/>
                <w:szCs w:val="22"/>
              </w:rPr>
              <w:t>25</w:t>
            </w:r>
            <w:r w:rsidR="00D76019" w:rsidRPr="008F0835">
              <w:rPr>
                <w:rFonts w:ascii="Arial" w:eastAsia="Calibri" w:hAnsi="Arial" w:cs="Arial"/>
                <w:b/>
                <w:sz w:val="22"/>
                <w:szCs w:val="22"/>
              </w:rPr>
              <w:t xml:space="preserve"> de setiembre </w:t>
            </w:r>
            <w:r w:rsidR="00A772EF" w:rsidRPr="008F0835">
              <w:rPr>
                <w:rFonts w:ascii="Arial" w:eastAsia="Calibri" w:hAnsi="Arial" w:cs="Arial"/>
                <w:b/>
                <w:sz w:val="22"/>
                <w:szCs w:val="22"/>
              </w:rPr>
              <w:t>de 201</w:t>
            </w:r>
            <w:r w:rsidR="003B6DC0" w:rsidRPr="008F0835">
              <w:rPr>
                <w:rFonts w:ascii="Arial" w:eastAsia="Calibri" w:hAnsi="Arial" w:cs="Arial"/>
                <w:b/>
                <w:sz w:val="22"/>
                <w:szCs w:val="22"/>
              </w:rPr>
              <w:t>8</w:t>
            </w:r>
            <w:r w:rsidR="00925985" w:rsidRPr="008F0835">
              <w:rPr>
                <w:rFonts w:ascii="Arial" w:eastAsia="Calibri" w:hAnsi="Arial" w:cs="Arial"/>
                <w:b/>
                <w:sz w:val="22"/>
                <w:szCs w:val="22"/>
              </w:rPr>
              <w:t xml:space="preserve">. </w:t>
            </w:r>
            <w:r w:rsidR="008F0835" w:rsidRPr="008F0835">
              <w:rPr>
                <w:rFonts w:ascii="Arial" w:eastAsia="Cambria" w:hAnsi="Arial" w:cs="Arial"/>
                <w:b/>
                <w:bCs/>
                <w:sz w:val="22"/>
                <w:szCs w:val="22"/>
                <w:lang w:val="es-CR" w:eastAsia="en-US"/>
              </w:rPr>
              <w:t>Presupuesto Ordinario 2019 y Vinculación con el Plan Anual Operativo 2019</w:t>
            </w: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9F18FD" w:rsidRDefault="009F18FD" w:rsidP="007742A1">
      <w:pPr>
        <w:jc w:val="both"/>
        <w:rPr>
          <w:rFonts w:ascii="Arial" w:eastAsia="Cambria" w:hAnsi="Arial" w:cs="Arial"/>
          <w:lang w:val="es-ES_tradnl" w:eastAsia="en-US"/>
        </w:rPr>
      </w:pPr>
    </w:p>
    <w:p w:rsidR="006B7393" w:rsidRPr="004976C5" w:rsidRDefault="006B7393" w:rsidP="006B7393">
      <w:pPr>
        <w:jc w:val="both"/>
        <w:rPr>
          <w:rFonts w:ascii="Arial" w:eastAsia="Calibri" w:hAnsi="Arial" w:cs="Arial"/>
          <w:b/>
        </w:rPr>
      </w:pPr>
      <w:r w:rsidRPr="004976C5">
        <w:rPr>
          <w:rFonts w:ascii="Arial" w:eastAsia="Calibri" w:hAnsi="Arial" w:cs="Arial"/>
          <w:b/>
        </w:rPr>
        <w:t>RESULTANDO QUE:</w:t>
      </w:r>
    </w:p>
    <w:p w:rsidR="006B7393" w:rsidRPr="00346CE9" w:rsidRDefault="006B7393" w:rsidP="006B7393">
      <w:pPr>
        <w:jc w:val="both"/>
        <w:rPr>
          <w:rFonts w:ascii="Arial" w:eastAsia="Calibri" w:hAnsi="Arial" w:cs="Arial"/>
          <w:b/>
          <w:sz w:val="20"/>
          <w:szCs w:val="20"/>
        </w:rPr>
      </w:pPr>
    </w:p>
    <w:p w:rsidR="006B7393" w:rsidRPr="004976C5" w:rsidRDefault="006B7393" w:rsidP="006B7393">
      <w:pPr>
        <w:numPr>
          <w:ilvl w:val="0"/>
          <w:numId w:val="11"/>
        </w:numPr>
        <w:ind w:left="284"/>
        <w:jc w:val="both"/>
        <w:outlineLvl w:val="0"/>
        <w:rPr>
          <w:rFonts w:ascii="Arial" w:hAnsi="Arial" w:cs="Arial"/>
        </w:rPr>
      </w:pPr>
      <w:r w:rsidRPr="004976C5">
        <w:rPr>
          <w:rFonts w:ascii="Arial" w:hAnsi="Arial" w:cs="Arial"/>
        </w:rPr>
        <w:t>El Artículo 18, del Estatuto Orgánico, dice:</w:t>
      </w:r>
    </w:p>
    <w:p w:rsidR="006B7393" w:rsidRPr="00346CE9" w:rsidRDefault="006B7393" w:rsidP="006B7393">
      <w:pPr>
        <w:jc w:val="both"/>
        <w:rPr>
          <w:rFonts w:ascii="Arial" w:eastAsia="Calibri" w:hAnsi="Arial" w:cs="Arial"/>
          <w:b/>
          <w:sz w:val="20"/>
          <w:szCs w:val="20"/>
        </w:rPr>
      </w:pPr>
    </w:p>
    <w:p w:rsidR="006B7393" w:rsidRPr="004976C5" w:rsidRDefault="006B7393" w:rsidP="006B7393">
      <w:pPr>
        <w:ind w:left="720" w:right="417"/>
        <w:jc w:val="both"/>
        <w:rPr>
          <w:rFonts w:ascii="Arial" w:hAnsi="Arial" w:cs="Arial"/>
          <w:i/>
          <w:sz w:val="21"/>
          <w:szCs w:val="21"/>
          <w:lang w:eastAsia="es-CR"/>
        </w:rPr>
      </w:pPr>
      <w:r w:rsidRPr="004976C5">
        <w:rPr>
          <w:rFonts w:ascii="Arial" w:hAnsi="Arial" w:cs="Arial"/>
          <w:i/>
          <w:sz w:val="21"/>
          <w:szCs w:val="21"/>
          <w:lang w:eastAsia="es-CR"/>
        </w:rPr>
        <w:t xml:space="preserve">“Son funciones del Consejo Institucional: </w:t>
      </w:r>
    </w:p>
    <w:p w:rsidR="006B7393" w:rsidRPr="004976C5" w:rsidRDefault="006B7393" w:rsidP="006B7393">
      <w:pPr>
        <w:ind w:left="720" w:right="417"/>
        <w:jc w:val="both"/>
        <w:rPr>
          <w:rFonts w:ascii="Arial" w:hAnsi="Arial" w:cs="Arial"/>
          <w:i/>
          <w:sz w:val="21"/>
          <w:szCs w:val="21"/>
          <w:lang w:eastAsia="es-CR"/>
        </w:rPr>
      </w:pPr>
      <w:r w:rsidRPr="004976C5">
        <w:rPr>
          <w:rFonts w:ascii="Arial" w:hAnsi="Arial" w:cs="Arial"/>
          <w:i/>
          <w:sz w:val="21"/>
          <w:szCs w:val="21"/>
          <w:lang w:eastAsia="es-CR"/>
        </w:rPr>
        <w:t xml:space="preserve">… </w:t>
      </w:r>
    </w:p>
    <w:p w:rsidR="006B7393" w:rsidRPr="004976C5" w:rsidRDefault="006B7393" w:rsidP="006B7393">
      <w:pPr>
        <w:ind w:left="1022" w:right="417" w:hanging="302"/>
        <w:jc w:val="both"/>
        <w:rPr>
          <w:rFonts w:ascii="Arial" w:hAnsi="Arial" w:cs="Arial"/>
          <w:i/>
          <w:sz w:val="21"/>
          <w:szCs w:val="21"/>
          <w:lang w:eastAsia="es-CR"/>
        </w:rPr>
      </w:pPr>
      <w:r w:rsidRPr="004976C5">
        <w:rPr>
          <w:rFonts w:ascii="Arial" w:hAnsi="Arial" w:cs="Arial"/>
          <w:i/>
          <w:sz w:val="21"/>
          <w:szCs w:val="21"/>
          <w:lang w:eastAsia="es-CR"/>
        </w:rPr>
        <w:t xml:space="preserve">b. Aprobar el Plan estratégico institucional y los Planes anuales operativos, el presupuesto del Instituto, y los indicadores de gestión, de acuerdo con lo establecido en el Estatuto Orgánico y en la reglamentación </w:t>
      </w:r>
      <w:proofErr w:type="gramStart"/>
      <w:r w:rsidRPr="004976C5">
        <w:rPr>
          <w:rFonts w:ascii="Arial" w:hAnsi="Arial" w:cs="Arial"/>
          <w:i/>
          <w:sz w:val="21"/>
          <w:szCs w:val="21"/>
          <w:lang w:eastAsia="es-CR"/>
        </w:rPr>
        <w:t>respectiva”…</w:t>
      </w:r>
      <w:proofErr w:type="gramEnd"/>
    </w:p>
    <w:p w:rsidR="006B7393" w:rsidRPr="000C7FCC" w:rsidRDefault="006B7393" w:rsidP="006B7393">
      <w:pPr>
        <w:jc w:val="both"/>
        <w:rPr>
          <w:rFonts w:ascii="Arial" w:eastAsia="Calibri" w:hAnsi="Arial" w:cs="Arial"/>
          <w:b/>
          <w:sz w:val="16"/>
          <w:szCs w:val="16"/>
        </w:rPr>
      </w:pPr>
    </w:p>
    <w:p w:rsidR="006B7393" w:rsidRPr="004976C5" w:rsidRDefault="006B7393" w:rsidP="006B7393">
      <w:pPr>
        <w:numPr>
          <w:ilvl w:val="0"/>
          <w:numId w:val="11"/>
        </w:numPr>
        <w:ind w:left="284"/>
        <w:jc w:val="both"/>
        <w:outlineLvl w:val="0"/>
        <w:rPr>
          <w:rFonts w:ascii="Arial" w:hAnsi="Arial" w:cs="Arial"/>
        </w:rPr>
      </w:pPr>
      <w:r w:rsidRPr="004976C5">
        <w:rPr>
          <w:rFonts w:ascii="Arial" w:hAnsi="Arial" w:cs="Arial"/>
        </w:rPr>
        <w:t>Las Disposiciones para la Formulación Presupuestaria del Instituto Tecnoló</w:t>
      </w:r>
      <w:r>
        <w:rPr>
          <w:rFonts w:ascii="Arial" w:hAnsi="Arial" w:cs="Arial"/>
        </w:rPr>
        <w:t>gico de Costa Rica para el 2019</w:t>
      </w:r>
      <w:r w:rsidRPr="004976C5">
        <w:rPr>
          <w:rFonts w:ascii="Arial" w:hAnsi="Arial" w:cs="Arial"/>
        </w:rPr>
        <w:t xml:space="preserve">, aprobadas por el Consejo Institucional en la Sesión Ordinaria </w:t>
      </w:r>
      <w:r>
        <w:rPr>
          <w:rFonts w:ascii="Arial" w:hAnsi="Arial" w:cs="Arial"/>
        </w:rPr>
        <w:t>No. 3070</w:t>
      </w:r>
      <w:r w:rsidRPr="004976C5">
        <w:rPr>
          <w:rFonts w:ascii="Arial" w:hAnsi="Arial" w:cs="Arial"/>
        </w:rPr>
        <w:t xml:space="preserve">, Artículo </w:t>
      </w:r>
      <w:r>
        <w:rPr>
          <w:rFonts w:ascii="Arial" w:hAnsi="Arial" w:cs="Arial"/>
        </w:rPr>
        <w:t>9</w:t>
      </w:r>
      <w:r w:rsidRPr="004976C5">
        <w:rPr>
          <w:rFonts w:ascii="Arial" w:hAnsi="Arial" w:cs="Arial"/>
        </w:rPr>
        <w:t xml:space="preserve">, del </w:t>
      </w:r>
      <w:r>
        <w:rPr>
          <w:rFonts w:ascii="Arial" w:hAnsi="Arial" w:cs="Arial"/>
        </w:rPr>
        <w:t>17</w:t>
      </w:r>
      <w:r w:rsidRPr="004976C5">
        <w:rPr>
          <w:rFonts w:ascii="Arial" w:hAnsi="Arial" w:cs="Arial"/>
        </w:rPr>
        <w:t xml:space="preserve"> de </w:t>
      </w:r>
      <w:r>
        <w:rPr>
          <w:rFonts w:ascii="Arial" w:hAnsi="Arial" w:cs="Arial"/>
        </w:rPr>
        <w:t>mayo de 2018</w:t>
      </w:r>
      <w:r w:rsidRPr="004976C5">
        <w:rPr>
          <w:rFonts w:ascii="Arial" w:hAnsi="Arial" w:cs="Arial"/>
        </w:rPr>
        <w:t>, establecen:</w:t>
      </w:r>
    </w:p>
    <w:p w:rsidR="006B7393" w:rsidRPr="000C7FCC" w:rsidRDefault="006B7393" w:rsidP="006B7393">
      <w:pPr>
        <w:ind w:left="284" w:right="-91"/>
        <w:jc w:val="both"/>
        <w:rPr>
          <w:rFonts w:ascii="Arial" w:eastAsia="Calibri" w:hAnsi="Arial" w:cs="Arial"/>
          <w:sz w:val="16"/>
          <w:szCs w:val="16"/>
        </w:rPr>
      </w:pPr>
    </w:p>
    <w:p w:rsidR="006B7393" w:rsidRPr="00705C85" w:rsidRDefault="006B7393" w:rsidP="006B7393">
      <w:pPr>
        <w:ind w:left="1418" w:right="417" w:hanging="709"/>
        <w:jc w:val="both"/>
        <w:rPr>
          <w:rFonts w:ascii="Arial" w:hAnsi="Arial" w:cs="Arial"/>
          <w:i/>
          <w:sz w:val="20"/>
          <w:szCs w:val="20"/>
          <w:lang w:eastAsia="es-CR"/>
        </w:rPr>
      </w:pPr>
      <w:r w:rsidRPr="00705C85">
        <w:rPr>
          <w:rFonts w:ascii="Arial" w:hAnsi="Arial" w:cs="Arial"/>
          <w:i/>
          <w:sz w:val="20"/>
          <w:szCs w:val="20"/>
          <w:lang w:eastAsia="es-CR"/>
        </w:rPr>
        <w:t xml:space="preserve">“1.3.   La Formulación del Plan Anual Operativo y Presupuesto se basará en el planeamiento que presente la Rectoría en </w:t>
      </w:r>
      <w:proofErr w:type="spellStart"/>
      <w:r w:rsidRPr="00705C85">
        <w:rPr>
          <w:rFonts w:ascii="Arial" w:hAnsi="Arial" w:cs="Arial"/>
          <w:i/>
          <w:sz w:val="20"/>
          <w:szCs w:val="20"/>
          <w:lang w:eastAsia="es-CR"/>
        </w:rPr>
        <w:t>coadyuvancia</w:t>
      </w:r>
      <w:proofErr w:type="spellEnd"/>
      <w:r w:rsidRPr="00705C85">
        <w:rPr>
          <w:rFonts w:ascii="Arial" w:hAnsi="Arial" w:cs="Arial"/>
          <w:i/>
          <w:sz w:val="20"/>
          <w:szCs w:val="20"/>
          <w:lang w:eastAsia="es-CR"/>
        </w:rPr>
        <w:t xml:space="preserve"> con los Vicerrectores, Director de Sede Regional y Directores de Centros Académicos en colaboración con sus equipos de apoyo. Esta formulación se realiza en el marco del Plan Estratégico Institucional vigente.”</w:t>
      </w:r>
    </w:p>
    <w:p w:rsidR="006B7393" w:rsidRPr="000C7FCC" w:rsidRDefault="006B7393" w:rsidP="006B7393">
      <w:pPr>
        <w:jc w:val="both"/>
        <w:rPr>
          <w:rFonts w:ascii="Verdana" w:hAnsi="Verdana"/>
          <w:color w:val="4682B4"/>
          <w:sz w:val="16"/>
          <w:szCs w:val="16"/>
        </w:rPr>
      </w:pPr>
    </w:p>
    <w:p w:rsidR="006B7393" w:rsidRPr="004976C5" w:rsidRDefault="006B7393" w:rsidP="006B7393">
      <w:pPr>
        <w:jc w:val="both"/>
        <w:rPr>
          <w:rFonts w:ascii="Arial" w:eastAsia="Calibri" w:hAnsi="Arial" w:cs="Arial"/>
          <w:b/>
        </w:rPr>
      </w:pPr>
      <w:r w:rsidRPr="004976C5">
        <w:rPr>
          <w:rFonts w:ascii="Arial" w:eastAsia="Calibri" w:hAnsi="Arial" w:cs="Arial"/>
          <w:b/>
        </w:rPr>
        <w:t>CONSIDERANDO QUE:</w:t>
      </w:r>
    </w:p>
    <w:p w:rsidR="006B7393" w:rsidRPr="00346CE9" w:rsidRDefault="006B7393" w:rsidP="006B7393">
      <w:pPr>
        <w:jc w:val="both"/>
        <w:rPr>
          <w:rFonts w:ascii="Arial" w:eastAsia="Calibri" w:hAnsi="Arial" w:cs="Arial"/>
          <w:b/>
          <w:sz w:val="20"/>
          <w:szCs w:val="20"/>
        </w:rPr>
      </w:pPr>
    </w:p>
    <w:p w:rsidR="006B7393" w:rsidRDefault="006B7393" w:rsidP="006B7393">
      <w:pPr>
        <w:numPr>
          <w:ilvl w:val="0"/>
          <w:numId w:val="8"/>
        </w:numPr>
        <w:ind w:left="360"/>
        <w:jc w:val="both"/>
        <w:rPr>
          <w:rFonts w:ascii="Arial" w:hAnsi="Arial" w:cs="Arial"/>
        </w:rPr>
      </w:pPr>
      <w:r w:rsidRPr="002C360A">
        <w:rPr>
          <w:rFonts w:ascii="Arial" w:hAnsi="Arial" w:cs="Arial"/>
        </w:rPr>
        <w:t>La Secretar</w:t>
      </w:r>
      <w:r>
        <w:rPr>
          <w:rFonts w:ascii="Arial" w:hAnsi="Arial" w:cs="Arial"/>
        </w:rPr>
        <w:t>í</w:t>
      </w:r>
      <w:r w:rsidRPr="002C360A">
        <w:rPr>
          <w:rFonts w:ascii="Arial" w:hAnsi="Arial" w:cs="Arial"/>
        </w:rPr>
        <w:t xml:space="preserve">a del Consejo Institucional recibió oficio R-961-2018, con fecha de recibido 29 de agosto de 2018, suscrito por el Dr. Julio C. Calvo Alvarado, Rector </w:t>
      </w:r>
      <w:r w:rsidRPr="002C360A">
        <w:rPr>
          <w:rFonts w:ascii="Arial" w:hAnsi="Arial" w:cs="Arial"/>
        </w:rPr>
        <w:lastRenderedPageBreak/>
        <w:t xml:space="preserve">dirigido a la </w:t>
      </w:r>
      <w:proofErr w:type="spellStart"/>
      <w:r w:rsidRPr="002C360A">
        <w:rPr>
          <w:rFonts w:ascii="Arial" w:hAnsi="Arial" w:cs="Arial"/>
        </w:rPr>
        <w:t>M</w:t>
      </w:r>
      <w:r>
        <w:rPr>
          <w:rFonts w:ascii="Arial" w:hAnsi="Arial" w:cs="Arial"/>
        </w:rPr>
        <w:t>.Sc</w:t>
      </w:r>
      <w:proofErr w:type="spellEnd"/>
      <w:r>
        <w:rPr>
          <w:rFonts w:ascii="Arial" w:hAnsi="Arial" w:cs="Arial"/>
        </w:rPr>
        <w:t>.</w:t>
      </w:r>
      <w:r w:rsidRPr="002C360A">
        <w:rPr>
          <w:rFonts w:ascii="Arial" w:hAnsi="Arial" w:cs="Arial"/>
        </w:rPr>
        <w:t xml:space="preserve"> Ana Rosa Ruiz Fernández, Coordinadora</w:t>
      </w:r>
      <w:r>
        <w:rPr>
          <w:rFonts w:ascii="Arial" w:hAnsi="Arial" w:cs="Arial"/>
        </w:rPr>
        <w:t xml:space="preserve"> de la </w:t>
      </w:r>
      <w:r w:rsidRPr="002C360A">
        <w:rPr>
          <w:rFonts w:ascii="Arial" w:hAnsi="Arial" w:cs="Arial"/>
        </w:rPr>
        <w:t xml:space="preserve">Comisión de Planificación y Administración, con copia al Consejo Institucional, en el cual </w:t>
      </w:r>
      <w:r>
        <w:rPr>
          <w:rFonts w:ascii="Arial" w:hAnsi="Arial" w:cs="Arial"/>
        </w:rPr>
        <w:t>adjunta documentos presupuestarios 2019, entre los cuales</w:t>
      </w:r>
      <w:r>
        <w:rPr>
          <w:rFonts w:ascii="Arial" w:hAnsi="Arial" w:cs="Arial"/>
        </w:rPr>
        <w:t xml:space="preserve"> están</w:t>
      </w:r>
      <w:r>
        <w:rPr>
          <w:rFonts w:ascii="Arial" w:hAnsi="Arial" w:cs="Arial"/>
        </w:rPr>
        <w:t>:</w:t>
      </w:r>
    </w:p>
    <w:p w:rsidR="006B7393" w:rsidRPr="00705C85" w:rsidRDefault="006B7393" w:rsidP="006B7393">
      <w:pPr>
        <w:jc w:val="both"/>
        <w:rPr>
          <w:rFonts w:ascii="Arial" w:hAnsi="Arial" w:cs="Arial"/>
          <w:sz w:val="16"/>
          <w:szCs w:val="16"/>
        </w:rPr>
      </w:pPr>
    </w:p>
    <w:p w:rsidR="006B7393" w:rsidRPr="006B7393" w:rsidRDefault="006B7393" w:rsidP="006B7393">
      <w:pPr>
        <w:pStyle w:val="Prrafodelista"/>
        <w:numPr>
          <w:ilvl w:val="0"/>
          <w:numId w:val="12"/>
        </w:numPr>
        <w:ind w:left="993" w:right="372"/>
        <w:jc w:val="both"/>
        <w:rPr>
          <w:rFonts w:ascii="Arial" w:eastAsia="Arial" w:hAnsi="Arial" w:cs="Arial"/>
        </w:rPr>
      </w:pPr>
      <w:r w:rsidRPr="006B7393">
        <w:rPr>
          <w:rFonts w:ascii="Arial" w:eastAsia="Arial" w:hAnsi="Arial" w:cs="Arial"/>
        </w:rPr>
        <w:t>Modificación a las disposiciones para la Formulación Presupuestaria del ITCR, para el año 2019.  Avalada por el Consejo de Rectoría en la Sesión Nº 29-2018, Artículo 4 del 27 de agosto del 2018.</w:t>
      </w:r>
    </w:p>
    <w:p w:rsidR="006B7393" w:rsidRPr="006B7393" w:rsidRDefault="006B7393" w:rsidP="006B7393">
      <w:pPr>
        <w:numPr>
          <w:ilvl w:val="0"/>
          <w:numId w:val="12"/>
        </w:numPr>
        <w:ind w:left="992" w:right="374" w:hanging="357"/>
        <w:jc w:val="both"/>
        <w:rPr>
          <w:rFonts w:ascii="Arial" w:eastAsia="Arial" w:hAnsi="Arial" w:cs="Arial"/>
        </w:rPr>
      </w:pPr>
      <w:r w:rsidRPr="006B7393">
        <w:rPr>
          <w:rFonts w:ascii="Arial" w:eastAsia="Arial" w:hAnsi="Arial" w:cs="Arial"/>
        </w:rPr>
        <w:t xml:space="preserve">Propuesta “Metas e indicadores del PAO-2019”.  Avalada por el Consejo de Rectoría en la Sesión Nº 27-2018, Artículo 6 del 13 de agosto del 2018 y Sesión Nº 29-2018, Artículo 7 del 27 de agosto del 2018.  </w:t>
      </w:r>
    </w:p>
    <w:p w:rsidR="006B7393" w:rsidRPr="006B7393" w:rsidRDefault="006B7393" w:rsidP="006B7393">
      <w:pPr>
        <w:numPr>
          <w:ilvl w:val="0"/>
          <w:numId w:val="12"/>
        </w:numPr>
        <w:ind w:left="992" w:right="374" w:hanging="357"/>
        <w:jc w:val="both"/>
        <w:rPr>
          <w:rFonts w:ascii="Arial" w:eastAsia="Arial" w:hAnsi="Arial" w:cs="Arial"/>
        </w:rPr>
      </w:pPr>
      <w:r w:rsidRPr="006B7393">
        <w:rPr>
          <w:rFonts w:ascii="Arial" w:eastAsia="Arial" w:hAnsi="Arial" w:cs="Arial"/>
        </w:rPr>
        <w:t>Acciones de contención del gasto 2019. Avalada por el Consejo de Rectoría en la Sesión Nº 28-2018, Artículo 8 del 27 de agosto del 2018.</w:t>
      </w:r>
    </w:p>
    <w:p w:rsidR="006B7393" w:rsidRPr="006B7393" w:rsidRDefault="006B7393" w:rsidP="006B7393">
      <w:pPr>
        <w:numPr>
          <w:ilvl w:val="0"/>
          <w:numId w:val="12"/>
        </w:numPr>
        <w:ind w:left="992" w:right="374" w:hanging="357"/>
        <w:jc w:val="both"/>
        <w:rPr>
          <w:rFonts w:ascii="Arial" w:eastAsia="Arial" w:hAnsi="Arial" w:cs="Arial"/>
        </w:rPr>
      </w:pPr>
      <w:r w:rsidRPr="006B7393">
        <w:rPr>
          <w:rFonts w:ascii="Arial" w:eastAsia="Arial" w:hAnsi="Arial" w:cs="Arial"/>
        </w:rPr>
        <w:t>Anteproyecto del Presupuesto Ordinario 2019.  Avalada por el Consejo de Rectoría en la Sesión Nº 28-2018, Artículo 9 del 27 de agosto del 2018.</w:t>
      </w:r>
    </w:p>
    <w:p w:rsidR="006B7393" w:rsidRPr="00705C85" w:rsidRDefault="006B7393" w:rsidP="006B7393">
      <w:pPr>
        <w:jc w:val="both"/>
        <w:rPr>
          <w:rFonts w:ascii="Arial" w:hAnsi="Arial" w:cs="Arial"/>
          <w:sz w:val="16"/>
          <w:szCs w:val="16"/>
        </w:rPr>
      </w:pPr>
    </w:p>
    <w:p w:rsidR="006B7393" w:rsidRDefault="006B7393" w:rsidP="006B7393">
      <w:pPr>
        <w:numPr>
          <w:ilvl w:val="0"/>
          <w:numId w:val="8"/>
        </w:numPr>
        <w:ind w:left="360"/>
        <w:jc w:val="both"/>
        <w:rPr>
          <w:rFonts w:ascii="Arial" w:hAnsi="Arial" w:cs="Arial"/>
        </w:rPr>
      </w:pPr>
      <w:r w:rsidRPr="005607B6">
        <w:rPr>
          <w:rFonts w:ascii="Arial" w:hAnsi="Arial" w:cs="Arial"/>
        </w:rPr>
        <w:t xml:space="preserve">La Comisión de Planificación y Administración en </w:t>
      </w:r>
      <w:r w:rsidRPr="00EA3576">
        <w:rPr>
          <w:rFonts w:ascii="Arial" w:hAnsi="Arial" w:cs="Arial"/>
        </w:rPr>
        <w:t xml:space="preserve">la </w:t>
      </w:r>
      <w:r w:rsidRPr="005607B6">
        <w:rPr>
          <w:rFonts w:ascii="Arial" w:hAnsi="Arial" w:cs="Arial"/>
        </w:rPr>
        <w:t xml:space="preserve">reunión </w:t>
      </w:r>
      <w:r w:rsidRPr="00404460">
        <w:rPr>
          <w:rFonts w:ascii="Arial" w:hAnsi="Arial" w:cs="Arial"/>
        </w:rPr>
        <w:t xml:space="preserve">No. </w:t>
      </w:r>
      <w:r>
        <w:rPr>
          <w:rFonts w:ascii="Arial" w:hAnsi="Arial" w:cs="Arial"/>
        </w:rPr>
        <w:t>783</w:t>
      </w:r>
      <w:r w:rsidRPr="00404460">
        <w:rPr>
          <w:rFonts w:ascii="Arial" w:hAnsi="Arial" w:cs="Arial"/>
        </w:rPr>
        <w:t xml:space="preserve">-2018, realizada el </w:t>
      </w:r>
      <w:r>
        <w:rPr>
          <w:rFonts w:ascii="Arial" w:hAnsi="Arial" w:cs="Arial"/>
        </w:rPr>
        <w:t xml:space="preserve">30 de agosto </w:t>
      </w:r>
      <w:r w:rsidRPr="00404460">
        <w:rPr>
          <w:rFonts w:ascii="Arial" w:hAnsi="Arial" w:cs="Arial"/>
        </w:rPr>
        <w:t>de 2018</w:t>
      </w:r>
      <w:r w:rsidRPr="005607B6">
        <w:rPr>
          <w:rFonts w:ascii="Arial" w:hAnsi="Arial" w:cs="Arial"/>
        </w:rPr>
        <w:t xml:space="preserve">, </w:t>
      </w:r>
      <w:r>
        <w:rPr>
          <w:rFonts w:ascii="Arial" w:hAnsi="Arial" w:cs="Arial"/>
        </w:rPr>
        <w:t xml:space="preserve">recibe al Dr. Humberto Villalta Solano, Vicerrector de Administración y a la MAU. Tatiana Fernández Martín, Directora de la Oficina de Planificación Institucional, quienes </w:t>
      </w:r>
      <w:r w:rsidRPr="00EA3576">
        <w:rPr>
          <w:rFonts w:ascii="Arial" w:hAnsi="Arial" w:cs="Arial"/>
        </w:rPr>
        <w:t>exponen</w:t>
      </w:r>
      <w:r>
        <w:rPr>
          <w:rFonts w:ascii="Arial" w:hAnsi="Arial" w:cs="Arial"/>
        </w:rPr>
        <w:t xml:space="preserve"> los siguientes informes:</w:t>
      </w:r>
    </w:p>
    <w:p w:rsidR="006B7393" w:rsidRPr="00705C85" w:rsidRDefault="006B7393" w:rsidP="006B7393">
      <w:pPr>
        <w:jc w:val="both"/>
        <w:rPr>
          <w:rFonts w:ascii="Arial" w:hAnsi="Arial" w:cs="Arial"/>
          <w:sz w:val="16"/>
          <w:szCs w:val="16"/>
        </w:rPr>
      </w:pPr>
    </w:p>
    <w:p w:rsidR="006B7393" w:rsidRPr="006B7393" w:rsidRDefault="006B7393" w:rsidP="006B7393">
      <w:pPr>
        <w:numPr>
          <w:ilvl w:val="0"/>
          <w:numId w:val="13"/>
        </w:numPr>
        <w:ind w:right="372"/>
        <w:jc w:val="both"/>
        <w:rPr>
          <w:rFonts w:ascii="Arial" w:eastAsia="Arial" w:hAnsi="Arial" w:cs="Arial"/>
        </w:rPr>
      </w:pPr>
      <w:r w:rsidRPr="006B7393">
        <w:rPr>
          <w:rFonts w:ascii="Arial" w:eastAsia="Arial" w:hAnsi="Arial" w:cs="Arial"/>
        </w:rPr>
        <w:t xml:space="preserve">Modificación a las disposiciones para la Formulación Presupuestaria del </w:t>
      </w:r>
      <w:proofErr w:type="gramStart"/>
      <w:r w:rsidRPr="006B7393">
        <w:rPr>
          <w:rFonts w:ascii="Arial" w:eastAsia="Arial" w:hAnsi="Arial" w:cs="Arial"/>
        </w:rPr>
        <w:t>ITCR,  para</w:t>
      </w:r>
      <w:proofErr w:type="gramEnd"/>
      <w:r w:rsidRPr="006B7393">
        <w:rPr>
          <w:rFonts w:ascii="Arial" w:eastAsia="Arial" w:hAnsi="Arial" w:cs="Arial"/>
        </w:rPr>
        <w:t xml:space="preserve"> el año 2019.  </w:t>
      </w:r>
    </w:p>
    <w:p w:rsidR="006B7393" w:rsidRPr="006B7393" w:rsidRDefault="006B7393" w:rsidP="006B7393">
      <w:pPr>
        <w:numPr>
          <w:ilvl w:val="0"/>
          <w:numId w:val="13"/>
        </w:numPr>
        <w:ind w:left="714" w:right="374" w:hanging="357"/>
        <w:jc w:val="both"/>
        <w:rPr>
          <w:rFonts w:ascii="Arial" w:eastAsia="Arial" w:hAnsi="Arial" w:cs="Arial"/>
        </w:rPr>
      </w:pPr>
      <w:proofErr w:type="gramStart"/>
      <w:r w:rsidRPr="006B7393">
        <w:rPr>
          <w:rFonts w:ascii="Arial" w:eastAsia="Arial" w:hAnsi="Arial" w:cs="Arial"/>
        </w:rPr>
        <w:t>Propuesta  “</w:t>
      </w:r>
      <w:proofErr w:type="gramEnd"/>
      <w:r w:rsidRPr="006B7393">
        <w:rPr>
          <w:rFonts w:ascii="Arial" w:eastAsia="Arial" w:hAnsi="Arial" w:cs="Arial"/>
        </w:rPr>
        <w:t xml:space="preserve">Metas e indicadores del PAO-2019”.  Acciones de contención del gasto 2019. </w:t>
      </w:r>
      <w:proofErr w:type="gramStart"/>
      <w:r w:rsidRPr="006B7393">
        <w:rPr>
          <w:rFonts w:ascii="Arial" w:eastAsia="Arial" w:hAnsi="Arial" w:cs="Arial"/>
          <w:i/>
        </w:rPr>
        <w:t>Avalada  por</w:t>
      </w:r>
      <w:proofErr w:type="gramEnd"/>
      <w:r w:rsidRPr="006B7393">
        <w:rPr>
          <w:rFonts w:ascii="Arial" w:eastAsia="Arial" w:hAnsi="Arial" w:cs="Arial"/>
          <w:i/>
        </w:rPr>
        <w:t xml:space="preserve"> el Consejo de Rectoría en la Sesión Nº 28-2018, Artículo 8 del 27 de agosto del 2018</w:t>
      </w:r>
      <w:r w:rsidRPr="006B7393">
        <w:rPr>
          <w:rFonts w:ascii="Arial" w:eastAsia="Arial" w:hAnsi="Arial" w:cs="Arial"/>
        </w:rPr>
        <w:t>.</w:t>
      </w:r>
    </w:p>
    <w:p w:rsidR="006B7393" w:rsidRPr="006B7393" w:rsidRDefault="006B7393" w:rsidP="006B7393">
      <w:pPr>
        <w:numPr>
          <w:ilvl w:val="0"/>
          <w:numId w:val="13"/>
        </w:numPr>
        <w:ind w:left="714" w:right="374" w:hanging="357"/>
        <w:jc w:val="both"/>
        <w:rPr>
          <w:rFonts w:ascii="Arial" w:hAnsi="Arial" w:cs="Arial"/>
        </w:rPr>
      </w:pPr>
      <w:r w:rsidRPr="006B7393">
        <w:rPr>
          <w:rFonts w:ascii="Arial" w:eastAsia="Arial" w:hAnsi="Arial" w:cs="Arial"/>
        </w:rPr>
        <w:t xml:space="preserve">Anteproyecto del Presupuesto Ordinario 2019.  </w:t>
      </w:r>
    </w:p>
    <w:p w:rsidR="006B7393" w:rsidRPr="006B7393" w:rsidRDefault="006B7393" w:rsidP="006B7393">
      <w:pPr>
        <w:ind w:left="714" w:right="374"/>
        <w:jc w:val="both"/>
        <w:rPr>
          <w:rFonts w:ascii="Arial" w:hAnsi="Arial" w:cs="Arial"/>
        </w:rPr>
      </w:pPr>
    </w:p>
    <w:p w:rsidR="006B7393" w:rsidRDefault="006B7393" w:rsidP="006B7393">
      <w:pPr>
        <w:numPr>
          <w:ilvl w:val="0"/>
          <w:numId w:val="8"/>
        </w:numPr>
        <w:ind w:left="360"/>
        <w:jc w:val="both"/>
        <w:rPr>
          <w:rFonts w:ascii="Arial" w:hAnsi="Arial" w:cs="Arial"/>
        </w:rPr>
      </w:pPr>
      <w:r>
        <w:rPr>
          <w:rFonts w:ascii="Arial" w:hAnsi="Arial" w:cs="Arial"/>
        </w:rPr>
        <w:t>Con respecto a la propuesta de “Metas e indicadores del PAO-2019”, la Comisión de Administración y Planificación</w:t>
      </w:r>
      <w:r>
        <w:rPr>
          <w:rFonts w:ascii="Arial" w:hAnsi="Arial" w:cs="Arial"/>
        </w:rPr>
        <w:t>,</w:t>
      </w:r>
      <w:r>
        <w:rPr>
          <w:rFonts w:ascii="Arial" w:hAnsi="Arial" w:cs="Arial"/>
        </w:rPr>
        <w:t xml:space="preserve"> le indica a la Administración que las metas, indicadores y presupuesto por meta se deben revisar.  El Plan debe ser un instrumento que le permita al Consejo Institucional realizar una evaluación de resultados y fiscalización de las políticas generales como se lo encomienda el Estatuto Orgánico.  Por tal motivo, en el oficio SCI-673-2018 se devuelve a la Rectoría para los ajustes correspondientes.   </w:t>
      </w:r>
    </w:p>
    <w:p w:rsidR="006B7393" w:rsidRPr="00B35AB1" w:rsidRDefault="006B7393" w:rsidP="006B7393">
      <w:pPr>
        <w:pStyle w:val="Prrafodelista"/>
        <w:rPr>
          <w:rFonts w:ascii="Arial" w:hAnsi="Arial" w:cs="Arial"/>
          <w:sz w:val="20"/>
          <w:szCs w:val="20"/>
        </w:rPr>
      </w:pPr>
    </w:p>
    <w:p w:rsidR="006B7393" w:rsidRDefault="006B7393" w:rsidP="006B7393">
      <w:pPr>
        <w:numPr>
          <w:ilvl w:val="0"/>
          <w:numId w:val="8"/>
        </w:numPr>
        <w:ind w:left="360"/>
        <w:jc w:val="both"/>
        <w:rPr>
          <w:rFonts w:ascii="Arial" w:hAnsi="Arial" w:cs="Arial"/>
        </w:rPr>
      </w:pPr>
      <w:r>
        <w:rPr>
          <w:rFonts w:ascii="Arial" w:hAnsi="Arial" w:cs="Arial"/>
        </w:rPr>
        <w:t xml:space="preserve">En reunión conjunta de las Comisiones de Planificación y Administración y Asuntos Académicos y Estudiantiles, realizada el viernes 31 de agosto de </w:t>
      </w:r>
      <w:r w:rsidRPr="00404460">
        <w:rPr>
          <w:rFonts w:ascii="Arial" w:hAnsi="Arial" w:cs="Arial"/>
        </w:rPr>
        <w:t>2018</w:t>
      </w:r>
      <w:r w:rsidRPr="005607B6">
        <w:rPr>
          <w:rFonts w:ascii="Arial" w:hAnsi="Arial" w:cs="Arial"/>
        </w:rPr>
        <w:t xml:space="preserve">, </w:t>
      </w:r>
      <w:r>
        <w:rPr>
          <w:rFonts w:ascii="Arial" w:hAnsi="Arial" w:cs="Arial"/>
        </w:rPr>
        <w:t>se recibe al Dr. Julio Calvo Alvarado, Rector y a la MAU. Tatiana Fernández Martín, Directora de la Oficina de Planificación Institucional, con el fin de seguir aclarando el producto final que el Consejo Institucional requiere como plan.</w:t>
      </w:r>
    </w:p>
    <w:p w:rsidR="006B7393" w:rsidRPr="00B35AB1" w:rsidRDefault="006B7393" w:rsidP="006B7393">
      <w:pPr>
        <w:pStyle w:val="Prrafodelista"/>
        <w:rPr>
          <w:rFonts w:ascii="Arial" w:hAnsi="Arial" w:cs="Arial"/>
          <w:sz w:val="20"/>
          <w:szCs w:val="20"/>
        </w:rPr>
      </w:pPr>
    </w:p>
    <w:p w:rsidR="006B7393" w:rsidRDefault="006B7393" w:rsidP="006B7393">
      <w:pPr>
        <w:numPr>
          <w:ilvl w:val="0"/>
          <w:numId w:val="8"/>
        </w:numPr>
        <w:ind w:left="360"/>
        <w:jc w:val="both"/>
        <w:rPr>
          <w:rFonts w:ascii="Arial" w:hAnsi="Arial" w:cs="Arial"/>
        </w:rPr>
      </w:pPr>
      <w:r w:rsidRPr="000D550B">
        <w:rPr>
          <w:rFonts w:ascii="Arial" w:hAnsi="Arial" w:cs="Arial"/>
        </w:rPr>
        <w:t xml:space="preserve">La Secretaría del Consejo Institucional, </w:t>
      </w:r>
      <w:r>
        <w:rPr>
          <w:rFonts w:ascii="Arial" w:hAnsi="Arial" w:cs="Arial"/>
        </w:rPr>
        <w:t>recibe</w:t>
      </w:r>
      <w:r w:rsidRPr="000D550B">
        <w:rPr>
          <w:rFonts w:ascii="Arial" w:hAnsi="Arial" w:cs="Arial"/>
        </w:rPr>
        <w:t xml:space="preserve"> oficio R-</w:t>
      </w:r>
      <w:r>
        <w:rPr>
          <w:rFonts w:ascii="Arial" w:hAnsi="Arial" w:cs="Arial"/>
        </w:rPr>
        <w:t>979-2018</w:t>
      </w:r>
      <w:r w:rsidRPr="000D550B">
        <w:rPr>
          <w:rFonts w:ascii="Arial" w:hAnsi="Arial" w:cs="Arial"/>
        </w:rPr>
        <w:t xml:space="preserve">, con fecha de recibido </w:t>
      </w:r>
      <w:r>
        <w:rPr>
          <w:rFonts w:ascii="Arial" w:hAnsi="Arial" w:cs="Arial"/>
        </w:rPr>
        <w:t>31</w:t>
      </w:r>
      <w:r w:rsidRPr="000D550B">
        <w:rPr>
          <w:rFonts w:ascii="Arial" w:hAnsi="Arial" w:cs="Arial"/>
        </w:rPr>
        <w:t xml:space="preserve"> de </w:t>
      </w:r>
      <w:r>
        <w:rPr>
          <w:rFonts w:ascii="Arial" w:hAnsi="Arial" w:cs="Arial"/>
        </w:rPr>
        <w:t>agosto de 2018</w:t>
      </w:r>
      <w:r w:rsidRPr="000D550B">
        <w:rPr>
          <w:rFonts w:ascii="Arial" w:hAnsi="Arial" w:cs="Arial"/>
        </w:rPr>
        <w:t xml:space="preserve">, suscrito por el Dr. Julio Calvo Alvarado, Rector, dirigido a la </w:t>
      </w:r>
      <w:proofErr w:type="spellStart"/>
      <w:r w:rsidRPr="000D550B">
        <w:rPr>
          <w:rFonts w:ascii="Arial" w:hAnsi="Arial" w:cs="Arial"/>
        </w:rPr>
        <w:t>MSc</w:t>
      </w:r>
      <w:proofErr w:type="spellEnd"/>
      <w:r w:rsidRPr="000D550B">
        <w:rPr>
          <w:rFonts w:ascii="Arial" w:hAnsi="Arial" w:cs="Arial"/>
        </w:rPr>
        <w:t xml:space="preserve">. Ana Rosa Ruiz Fernández, Coordinadora de la Comisión de Planificación y Administración, en el cual </w:t>
      </w:r>
      <w:r>
        <w:rPr>
          <w:rFonts w:ascii="Arial" w:hAnsi="Arial" w:cs="Arial"/>
        </w:rPr>
        <w:t>atiende las observaciones planteadas en el oficio SCI-673-2018, al PAO preliminar para el año 2019.</w:t>
      </w:r>
    </w:p>
    <w:p w:rsidR="006B7393" w:rsidRPr="00B35AB1" w:rsidRDefault="006B7393" w:rsidP="006B7393">
      <w:pPr>
        <w:pStyle w:val="Prrafodelista"/>
        <w:rPr>
          <w:rFonts w:ascii="Arial" w:hAnsi="Arial" w:cs="Arial"/>
          <w:sz w:val="20"/>
          <w:szCs w:val="20"/>
        </w:rPr>
      </w:pPr>
    </w:p>
    <w:p w:rsidR="006B7393" w:rsidRDefault="006B7393" w:rsidP="006B7393">
      <w:pPr>
        <w:numPr>
          <w:ilvl w:val="0"/>
          <w:numId w:val="8"/>
        </w:numPr>
        <w:ind w:left="360"/>
        <w:jc w:val="both"/>
        <w:rPr>
          <w:rFonts w:ascii="Arial" w:hAnsi="Arial" w:cs="Arial"/>
        </w:rPr>
      </w:pPr>
      <w:r w:rsidRPr="002C360A">
        <w:rPr>
          <w:rFonts w:ascii="Arial" w:hAnsi="Arial" w:cs="Arial"/>
        </w:rPr>
        <w:t>La Secretar</w:t>
      </w:r>
      <w:r>
        <w:rPr>
          <w:rFonts w:ascii="Arial" w:hAnsi="Arial" w:cs="Arial"/>
        </w:rPr>
        <w:t>í</w:t>
      </w:r>
      <w:r w:rsidRPr="002C360A">
        <w:rPr>
          <w:rFonts w:ascii="Arial" w:hAnsi="Arial" w:cs="Arial"/>
        </w:rPr>
        <w:t>a del Consejo Institucional recibió oficio R-</w:t>
      </w:r>
      <w:r>
        <w:rPr>
          <w:rFonts w:ascii="Arial" w:hAnsi="Arial" w:cs="Arial"/>
        </w:rPr>
        <w:t>1014</w:t>
      </w:r>
      <w:r w:rsidRPr="002C360A">
        <w:rPr>
          <w:rFonts w:ascii="Arial" w:hAnsi="Arial" w:cs="Arial"/>
        </w:rPr>
        <w:t xml:space="preserve">-2018, con fecha de recibido </w:t>
      </w:r>
      <w:r>
        <w:rPr>
          <w:rFonts w:ascii="Arial" w:hAnsi="Arial" w:cs="Arial"/>
        </w:rPr>
        <w:t>martes 11</w:t>
      </w:r>
      <w:r w:rsidRPr="002C360A">
        <w:rPr>
          <w:rFonts w:ascii="Arial" w:hAnsi="Arial" w:cs="Arial"/>
        </w:rPr>
        <w:t xml:space="preserve"> de </w:t>
      </w:r>
      <w:r>
        <w:rPr>
          <w:rFonts w:ascii="Arial" w:hAnsi="Arial" w:cs="Arial"/>
        </w:rPr>
        <w:t>setiembre</w:t>
      </w:r>
      <w:r w:rsidRPr="002C360A">
        <w:rPr>
          <w:rFonts w:ascii="Arial" w:hAnsi="Arial" w:cs="Arial"/>
        </w:rPr>
        <w:t xml:space="preserve"> de 2018, suscrito por el Dr. Julio C. Calvo Alvarado, Rector</w:t>
      </w:r>
      <w:r>
        <w:rPr>
          <w:rFonts w:ascii="Arial" w:hAnsi="Arial" w:cs="Arial"/>
        </w:rPr>
        <w:t>,</w:t>
      </w:r>
      <w:r w:rsidRPr="002C360A">
        <w:rPr>
          <w:rFonts w:ascii="Arial" w:hAnsi="Arial" w:cs="Arial"/>
        </w:rPr>
        <w:t xml:space="preserve"> dirigido a la </w:t>
      </w:r>
      <w:proofErr w:type="spellStart"/>
      <w:r w:rsidRPr="002C360A">
        <w:rPr>
          <w:rFonts w:ascii="Arial" w:hAnsi="Arial" w:cs="Arial"/>
        </w:rPr>
        <w:t>M</w:t>
      </w:r>
      <w:r>
        <w:rPr>
          <w:rFonts w:ascii="Arial" w:hAnsi="Arial" w:cs="Arial"/>
        </w:rPr>
        <w:t>.Sc</w:t>
      </w:r>
      <w:proofErr w:type="spellEnd"/>
      <w:r>
        <w:rPr>
          <w:rFonts w:ascii="Arial" w:hAnsi="Arial" w:cs="Arial"/>
        </w:rPr>
        <w:t>.</w:t>
      </w:r>
      <w:r w:rsidRPr="002C360A">
        <w:rPr>
          <w:rFonts w:ascii="Arial" w:hAnsi="Arial" w:cs="Arial"/>
        </w:rPr>
        <w:t xml:space="preserve"> Ana Rosa Ruiz Fernández, Coordinadora</w:t>
      </w:r>
      <w:r>
        <w:rPr>
          <w:rFonts w:ascii="Arial" w:hAnsi="Arial" w:cs="Arial"/>
        </w:rPr>
        <w:t xml:space="preserve"> de </w:t>
      </w:r>
      <w:r>
        <w:rPr>
          <w:rFonts w:ascii="Arial" w:hAnsi="Arial" w:cs="Arial"/>
        </w:rPr>
        <w:lastRenderedPageBreak/>
        <w:t xml:space="preserve">la </w:t>
      </w:r>
      <w:r w:rsidRPr="002C360A">
        <w:rPr>
          <w:rFonts w:ascii="Arial" w:hAnsi="Arial" w:cs="Arial"/>
        </w:rPr>
        <w:t xml:space="preserve">Comisión de Planificación y Administración, con copia al Consejo Institucional, en el cual </w:t>
      </w:r>
      <w:r>
        <w:rPr>
          <w:rFonts w:ascii="Arial" w:hAnsi="Arial" w:cs="Arial"/>
        </w:rPr>
        <w:t>adjunta Proyecto Plan Anual Operativo y Presupuesto Ordinario 2019, ambos en formato de la Contraloría General de la República, conocidos y avalados por el Consejo de Rectoría, en la Sesión No. 30-2018, Artículos 2 y 3 del 10 de setiembre de 2018.</w:t>
      </w:r>
    </w:p>
    <w:p w:rsidR="006B7393" w:rsidRPr="00B35AB1" w:rsidRDefault="006B7393" w:rsidP="006B7393">
      <w:pPr>
        <w:pStyle w:val="Prrafodelista"/>
        <w:rPr>
          <w:rFonts w:ascii="Arial" w:hAnsi="Arial" w:cs="Arial"/>
          <w:sz w:val="20"/>
          <w:szCs w:val="20"/>
        </w:rPr>
      </w:pPr>
    </w:p>
    <w:p w:rsidR="006B7393" w:rsidRDefault="006B7393" w:rsidP="006B7393">
      <w:pPr>
        <w:numPr>
          <w:ilvl w:val="0"/>
          <w:numId w:val="8"/>
        </w:numPr>
        <w:ind w:left="360"/>
        <w:jc w:val="both"/>
        <w:rPr>
          <w:rFonts w:ascii="Arial" w:hAnsi="Arial" w:cs="Arial"/>
        </w:rPr>
      </w:pPr>
      <w:r w:rsidRPr="00A02027">
        <w:rPr>
          <w:rFonts w:ascii="Arial" w:hAnsi="Arial" w:cs="Arial"/>
        </w:rPr>
        <w:t xml:space="preserve">La Comisión de Planificación y Administración en la reunión No. 786-2018, realizada el miércoles 12 de setiembre de 2018, </w:t>
      </w:r>
      <w:r>
        <w:rPr>
          <w:rFonts w:ascii="Arial" w:hAnsi="Arial" w:cs="Arial"/>
        </w:rPr>
        <w:t>abordó el análisis del Plan Anual Operativo, a partir de dos momentos:</w:t>
      </w:r>
    </w:p>
    <w:p w:rsidR="006B7393" w:rsidRDefault="006B7393" w:rsidP="006B7393">
      <w:pPr>
        <w:pStyle w:val="Prrafodelista"/>
        <w:rPr>
          <w:rFonts w:ascii="Arial" w:hAnsi="Arial" w:cs="Arial"/>
        </w:rPr>
      </w:pPr>
    </w:p>
    <w:p w:rsidR="006B7393" w:rsidRDefault="006B7393" w:rsidP="006B7393">
      <w:pPr>
        <w:pStyle w:val="Prrafodelista"/>
        <w:numPr>
          <w:ilvl w:val="0"/>
          <w:numId w:val="14"/>
        </w:numPr>
        <w:ind w:left="709"/>
        <w:jc w:val="both"/>
        <w:rPr>
          <w:rFonts w:ascii="Arial" w:hAnsi="Arial" w:cs="Arial"/>
        </w:rPr>
      </w:pPr>
      <w:r>
        <w:rPr>
          <w:rFonts w:ascii="Arial" w:hAnsi="Arial" w:cs="Arial"/>
        </w:rPr>
        <w:t xml:space="preserve">En un primer momento, la Comisión realizó un análisis del PAO 2019 y se elaboró un documento con señalamientos concretos sobre los cambios que se solicitan. </w:t>
      </w:r>
    </w:p>
    <w:p w:rsidR="006B7393" w:rsidRPr="00F42F51" w:rsidRDefault="006B7393" w:rsidP="006B7393">
      <w:pPr>
        <w:pStyle w:val="Prrafodelista"/>
        <w:numPr>
          <w:ilvl w:val="0"/>
          <w:numId w:val="14"/>
        </w:numPr>
        <w:ind w:left="709"/>
        <w:jc w:val="both"/>
        <w:rPr>
          <w:rFonts w:ascii="Arial" w:hAnsi="Arial" w:cs="Arial"/>
        </w:rPr>
      </w:pPr>
      <w:r>
        <w:rPr>
          <w:rFonts w:ascii="Arial" w:hAnsi="Arial" w:cs="Arial"/>
        </w:rPr>
        <w:t xml:space="preserve">En un segundo momento, la Comisión </w:t>
      </w:r>
      <w:r w:rsidRPr="00F42F51">
        <w:rPr>
          <w:rFonts w:ascii="Arial" w:hAnsi="Arial" w:cs="Arial"/>
        </w:rPr>
        <w:t>recibe al Dr. Julio Calvo Alvarado, Rector, a la MAU. Tatiana Fernández Martín, Directora de la Oficina de Planificación</w:t>
      </w:r>
      <w:r>
        <w:rPr>
          <w:rFonts w:ascii="Arial" w:hAnsi="Arial" w:cs="Arial"/>
        </w:rPr>
        <w:t xml:space="preserve"> Institucional</w:t>
      </w:r>
      <w:r w:rsidRPr="00F42F51">
        <w:rPr>
          <w:rFonts w:ascii="Arial" w:hAnsi="Arial" w:cs="Arial"/>
        </w:rPr>
        <w:t xml:space="preserve">, Licda. Ericka Quirós Agüero, de la Unidad de Formulación y Evaluación de Planes Institucionales, MAE. Yafany Monge </w:t>
      </w:r>
      <w:proofErr w:type="spellStart"/>
      <w:r w:rsidRPr="00F42F51">
        <w:rPr>
          <w:rFonts w:ascii="Arial" w:hAnsi="Arial" w:cs="Arial"/>
        </w:rPr>
        <w:t>D`avanzo</w:t>
      </w:r>
      <w:proofErr w:type="spellEnd"/>
      <w:r w:rsidRPr="00F42F51">
        <w:rPr>
          <w:rFonts w:ascii="Arial" w:hAnsi="Arial" w:cs="Arial"/>
        </w:rPr>
        <w:t xml:space="preserve">, Unidad Especializada Control Interno y al MAE. Marcel Hernández Mora, de la Unidad Sistema de Indicadores, de la Oficina de Planificación Institucional, para </w:t>
      </w:r>
      <w:r>
        <w:rPr>
          <w:rFonts w:ascii="Arial" w:hAnsi="Arial" w:cs="Arial"/>
        </w:rPr>
        <w:t xml:space="preserve">presentar los señalamientos que se consideran importantes cambiar en el </w:t>
      </w:r>
      <w:r w:rsidRPr="00F42F51">
        <w:rPr>
          <w:rFonts w:ascii="Arial" w:hAnsi="Arial" w:cs="Arial"/>
        </w:rPr>
        <w:t>Proyecto Plan Anual Operativo 2019.  L</w:t>
      </w:r>
      <w:r>
        <w:rPr>
          <w:rFonts w:ascii="Arial" w:hAnsi="Arial" w:cs="Arial"/>
        </w:rPr>
        <w:t>a</w:t>
      </w:r>
      <w:r w:rsidRPr="00F42F51">
        <w:rPr>
          <w:rFonts w:ascii="Arial" w:hAnsi="Arial" w:cs="Arial"/>
        </w:rPr>
        <w:t xml:space="preserve"> Administración</w:t>
      </w:r>
      <w:r>
        <w:rPr>
          <w:rFonts w:ascii="Arial" w:hAnsi="Arial" w:cs="Arial"/>
        </w:rPr>
        <w:t xml:space="preserve"> acepta las observaciones y se compromete a que </w:t>
      </w:r>
      <w:r w:rsidRPr="00F42F51">
        <w:rPr>
          <w:rFonts w:ascii="Arial" w:hAnsi="Arial" w:cs="Arial"/>
        </w:rPr>
        <w:t>realizar</w:t>
      </w:r>
      <w:r>
        <w:rPr>
          <w:rFonts w:ascii="Arial" w:hAnsi="Arial" w:cs="Arial"/>
        </w:rPr>
        <w:t>án</w:t>
      </w:r>
      <w:r w:rsidRPr="00F42F51">
        <w:rPr>
          <w:rFonts w:ascii="Arial" w:hAnsi="Arial" w:cs="Arial"/>
        </w:rPr>
        <w:t xml:space="preserve"> los ajustes correspondientes y enviar</w:t>
      </w:r>
      <w:r>
        <w:rPr>
          <w:rFonts w:ascii="Arial" w:hAnsi="Arial" w:cs="Arial"/>
        </w:rPr>
        <w:t>án</w:t>
      </w:r>
      <w:r w:rsidRPr="00F42F51">
        <w:rPr>
          <w:rFonts w:ascii="Arial" w:hAnsi="Arial" w:cs="Arial"/>
        </w:rPr>
        <w:t xml:space="preserve"> un documento nuevo a más tardar el lunes 17 de setiembre de 2018 </w:t>
      </w:r>
      <w:r>
        <w:rPr>
          <w:rFonts w:ascii="Arial" w:hAnsi="Arial" w:cs="Arial"/>
        </w:rPr>
        <w:t>para ser elevado al plenario</w:t>
      </w:r>
      <w:r w:rsidRPr="00F42F51">
        <w:rPr>
          <w:rFonts w:ascii="Arial" w:hAnsi="Arial" w:cs="Arial"/>
        </w:rPr>
        <w:t xml:space="preserve"> </w:t>
      </w:r>
      <w:r>
        <w:rPr>
          <w:rFonts w:ascii="Arial" w:hAnsi="Arial" w:cs="Arial"/>
        </w:rPr>
        <w:t>de</w:t>
      </w:r>
      <w:r w:rsidRPr="00F42F51">
        <w:rPr>
          <w:rFonts w:ascii="Arial" w:hAnsi="Arial" w:cs="Arial"/>
        </w:rPr>
        <w:t>l Consejo Institucional</w:t>
      </w:r>
      <w:r>
        <w:rPr>
          <w:rFonts w:ascii="Arial" w:hAnsi="Arial" w:cs="Arial"/>
        </w:rPr>
        <w:t>, Sesión</w:t>
      </w:r>
      <w:r w:rsidRPr="00F42F51">
        <w:rPr>
          <w:rFonts w:ascii="Arial" w:hAnsi="Arial" w:cs="Arial"/>
        </w:rPr>
        <w:t xml:space="preserve"> del miércoles 19 de setiembre de 2018.</w:t>
      </w:r>
    </w:p>
    <w:p w:rsidR="006B7393" w:rsidRDefault="006B7393" w:rsidP="006B7393">
      <w:pPr>
        <w:jc w:val="both"/>
        <w:rPr>
          <w:rFonts w:ascii="Arial" w:eastAsia="Calibri" w:hAnsi="Arial" w:cs="Arial"/>
          <w:b/>
        </w:rPr>
      </w:pPr>
    </w:p>
    <w:p w:rsidR="006B7393" w:rsidRPr="006C29EF" w:rsidRDefault="006B7393" w:rsidP="006B7393">
      <w:pPr>
        <w:numPr>
          <w:ilvl w:val="0"/>
          <w:numId w:val="8"/>
        </w:numPr>
        <w:ind w:left="360"/>
        <w:jc w:val="both"/>
        <w:rPr>
          <w:rFonts w:ascii="Arial" w:eastAsia="Calibri" w:hAnsi="Arial" w:cs="Arial"/>
        </w:rPr>
      </w:pPr>
      <w:r w:rsidRPr="006C29EF">
        <w:rPr>
          <w:rFonts w:ascii="Arial" w:hAnsi="Arial" w:cs="Arial"/>
        </w:rPr>
        <w:t>En reunión conjunta de las Comisiones de Planificación y Administración y Asuntos Académicos y Estudiantiles, realizada el jueves 13 de setiembre de 2018, se recibe al Dr. Humberto Villalta Solano, Vicerrector de Administración, quien expone ampliamente el Presupuesto Ordinario 2019, realiza</w:t>
      </w:r>
      <w:r>
        <w:rPr>
          <w:rFonts w:ascii="Arial" w:hAnsi="Arial" w:cs="Arial"/>
        </w:rPr>
        <w:t>das</w:t>
      </w:r>
      <w:r w:rsidRPr="006C29EF">
        <w:rPr>
          <w:rFonts w:ascii="Arial" w:hAnsi="Arial" w:cs="Arial"/>
        </w:rPr>
        <w:t xml:space="preserve"> las observaciones y aclaradas las dudas, se dispone elevar la propuesta al Pleno</w:t>
      </w:r>
      <w:r>
        <w:rPr>
          <w:rFonts w:ascii="Arial" w:hAnsi="Arial" w:cs="Arial"/>
        </w:rPr>
        <w:t xml:space="preserve"> en Sesión</w:t>
      </w:r>
      <w:r w:rsidRPr="006C29EF">
        <w:rPr>
          <w:rFonts w:ascii="Arial" w:hAnsi="Arial" w:cs="Arial"/>
        </w:rPr>
        <w:t xml:space="preserve"> del miércoles 19 de setiembre de 201</w:t>
      </w:r>
      <w:r>
        <w:rPr>
          <w:rFonts w:ascii="Arial" w:hAnsi="Arial" w:cs="Arial"/>
        </w:rPr>
        <w:t>8</w:t>
      </w:r>
      <w:r w:rsidRPr="006C29EF">
        <w:rPr>
          <w:rFonts w:ascii="Arial" w:hAnsi="Arial" w:cs="Arial"/>
        </w:rPr>
        <w:t>.</w:t>
      </w:r>
    </w:p>
    <w:p w:rsidR="006B7393" w:rsidRPr="00F40DD5" w:rsidRDefault="006B7393" w:rsidP="006B7393">
      <w:pPr>
        <w:jc w:val="both"/>
        <w:rPr>
          <w:rFonts w:ascii="Arial" w:eastAsia="Calibri" w:hAnsi="Arial" w:cs="Arial"/>
          <w:highlight w:val="yellow"/>
        </w:rPr>
      </w:pPr>
    </w:p>
    <w:p w:rsidR="006B7393" w:rsidRDefault="006B7393" w:rsidP="006B7393">
      <w:pPr>
        <w:numPr>
          <w:ilvl w:val="0"/>
          <w:numId w:val="8"/>
        </w:numPr>
        <w:ind w:left="360"/>
        <w:jc w:val="both"/>
        <w:rPr>
          <w:rFonts w:ascii="Arial" w:hAnsi="Arial" w:cs="Arial"/>
          <w:lang w:val="es-CR"/>
        </w:rPr>
      </w:pPr>
      <w:r w:rsidRPr="0093542D">
        <w:rPr>
          <w:rFonts w:ascii="Arial" w:eastAsia="Calibri" w:hAnsi="Arial" w:cs="Arial"/>
        </w:rPr>
        <w:t xml:space="preserve">La Secretaría del Consejo Institucional, recibe oficio R-1034-2018, con fecha de recibido 17 de setiembre de 2018, suscrito por el Dr. Julio Calvo Alvarado, Rector, dirigido a la </w:t>
      </w:r>
      <w:proofErr w:type="spellStart"/>
      <w:r w:rsidRPr="0093542D">
        <w:rPr>
          <w:rFonts w:ascii="Arial" w:eastAsia="Calibri" w:hAnsi="Arial" w:cs="Arial"/>
        </w:rPr>
        <w:t>MSc</w:t>
      </w:r>
      <w:proofErr w:type="spellEnd"/>
      <w:r w:rsidRPr="0093542D">
        <w:rPr>
          <w:rFonts w:ascii="Arial" w:eastAsia="Calibri" w:hAnsi="Arial" w:cs="Arial"/>
        </w:rPr>
        <w:t>. Ana Rosa Ruiz Fernández, Coordinadora de la Comisión de Planificaci</w:t>
      </w:r>
      <w:r>
        <w:rPr>
          <w:rFonts w:ascii="Arial" w:eastAsia="Calibri" w:hAnsi="Arial" w:cs="Arial"/>
        </w:rPr>
        <w:t xml:space="preserve">ón y Administración, en el </w:t>
      </w:r>
      <w:proofErr w:type="gramStart"/>
      <w:r>
        <w:rPr>
          <w:rFonts w:ascii="Arial" w:eastAsia="Calibri" w:hAnsi="Arial" w:cs="Arial"/>
        </w:rPr>
        <w:t>cual</w:t>
      </w:r>
      <w:proofErr w:type="gramEnd"/>
      <w:r>
        <w:rPr>
          <w:rFonts w:ascii="Arial" w:eastAsia="Calibri" w:hAnsi="Arial" w:cs="Arial"/>
        </w:rPr>
        <w:t xml:space="preserve"> </w:t>
      </w:r>
      <w:r>
        <w:rPr>
          <w:rFonts w:ascii="Arial" w:eastAsia="Calibri" w:hAnsi="Arial" w:cs="Arial"/>
        </w:rPr>
        <w:t>p</w:t>
      </w:r>
      <w:r w:rsidRPr="006E74EB">
        <w:rPr>
          <w:rFonts w:ascii="Arial" w:hAnsi="Arial" w:cs="Arial"/>
          <w:lang w:val="es-CR"/>
        </w:rPr>
        <w:t xml:space="preserve">ara el </w:t>
      </w:r>
      <w:r>
        <w:rPr>
          <w:rFonts w:ascii="Arial" w:hAnsi="Arial" w:cs="Arial"/>
          <w:lang w:val="es-CR"/>
        </w:rPr>
        <w:t>trámite correspondiente, se remite Proyecto del Plan Anual Operativo 2019, según oficio OPI-689-2018, que incluye las observaciones externadas por la Comisión de Planificación y Administración en la reunión No. 786-2018 del 12 de setiembre del año en curso</w:t>
      </w:r>
      <w:r>
        <w:rPr>
          <w:rFonts w:ascii="Arial" w:hAnsi="Arial" w:cs="Arial"/>
          <w:lang w:val="es-CR"/>
        </w:rPr>
        <w:t>,</w:t>
      </w:r>
      <w:r>
        <w:rPr>
          <w:rFonts w:ascii="Arial" w:hAnsi="Arial" w:cs="Arial"/>
          <w:lang w:val="es-CR"/>
        </w:rPr>
        <w:t xml:space="preserve"> e indica que el citado documento sustituye al enviado con el oficio R-1014-2018.</w:t>
      </w:r>
    </w:p>
    <w:p w:rsidR="006B7393" w:rsidRDefault="006B7393" w:rsidP="006B7393">
      <w:pPr>
        <w:pStyle w:val="Prrafodelista"/>
        <w:rPr>
          <w:rFonts w:ascii="Arial" w:hAnsi="Arial" w:cs="Arial"/>
          <w:lang w:val="es-CR"/>
        </w:rPr>
      </w:pPr>
    </w:p>
    <w:p w:rsidR="006B7393" w:rsidRPr="00501623" w:rsidRDefault="006B7393" w:rsidP="006B7393">
      <w:pPr>
        <w:numPr>
          <w:ilvl w:val="0"/>
          <w:numId w:val="8"/>
        </w:numPr>
        <w:ind w:left="360"/>
        <w:jc w:val="both"/>
        <w:rPr>
          <w:rFonts w:ascii="Arial" w:hAnsi="Arial" w:cs="Arial"/>
          <w:lang w:val="es-CR"/>
        </w:rPr>
      </w:pPr>
      <w:r w:rsidRPr="00CA1FB2">
        <w:rPr>
          <w:rFonts w:ascii="Arial" w:eastAsia="Calibri" w:hAnsi="Arial" w:cs="Arial"/>
        </w:rPr>
        <w:t xml:space="preserve">La Secretaría del Consejo Institucional, recibe oficio </w:t>
      </w:r>
      <w:r w:rsidRPr="00F01DAA">
        <w:rPr>
          <w:rFonts w:ascii="Arial" w:eastAsia="Calibri" w:hAnsi="Arial" w:cs="Arial"/>
        </w:rPr>
        <w:t>R-1037-2018</w:t>
      </w:r>
      <w:r w:rsidRPr="00CA1FB2">
        <w:rPr>
          <w:rFonts w:ascii="Arial" w:eastAsia="Calibri" w:hAnsi="Arial" w:cs="Arial"/>
        </w:rPr>
        <w:t xml:space="preserve">, con fecha de recibido 18 de setiembre de 2018, suscrito por el Dr. Julio Calvo Alvarado, Rector, dirigido a la </w:t>
      </w:r>
      <w:proofErr w:type="spellStart"/>
      <w:r w:rsidRPr="00CA1FB2">
        <w:rPr>
          <w:rFonts w:ascii="Arial" w:eastAsia="Calibri" w:hAnsi="Arial" w:cs="Arial"/>
        </w:rPr>
        <w:t>MSc</w:t>
      </w:r>
      <w:proofErr w:type="spellEnd"/>
      <w:r w:rsidRPr="00CA1FB2">
        <w:rPr>
          <w:rFonts w:ascii="Arial" w:eastAsia="Calibri" w:hAnsi="Arial" w:cs="Arial"/>
        </w:rPr>
        <w:t xml:space="preserve">. Ana Rosa Ruiz Fernández, Coordinadora de la Comisión de Planificación y Administración, en el cual comunica que con fecha 17 de setiembre se recibió oficio OF-ODI-60-2018, suscrito por el señor Eduardo Sibaja Arias, Director de la OPES, en el cual informa que </w:t>
      </w:r>
      <w:r>
        <w:rPr>
          <w:rFonts w:ascii="Arial" w:eastAsia="Calibri" w:hAnsi="Arial" w:cs="Arial"/>
        </w:rPr>
        <w:t xml:space="preserve">el Fondo Especial de la Educación Superior 2019 que recibirá el Instituto Tecnológico es por un monto de </w:t>
      </w:r>
      <w:r w:rsidRPr="00501623">
        <w:rPr>
          <w:rFonts w:ascii="Arial" w:eastAsia="Calibri" w:hAnsi="Arial" w:cs="Arial"/>
        </w:rPr>
        <w:t>57 402 401 510 colones, según el siguiente desglose por universidad:</w:t>
      </w:r>
    </w:p>
    <w:p w:rsidR="006B7393" w:rsidRDefault="006B7393" w:rsidP="006B7393">
      <w:pPr>
        <w:jc w:val="both"/>
        <w:rPr>
          <w:rFonts w:ascii="Arial" w:hAnsi="Arial" w:cs="Arial"/>
          <w:lang w:val="es-ES_tradnl" w:eastAsia="en-US"/>
        </w:rPr>
      </w:pPr>
    </w:p>
    <w:p w:rsidR="006B7393" w:rsidRDefault="006B7393" w:rsidP="006B7393">
      <w:pPr>
        <w:jc w:val="center"/>
        <w:rPr>
          <w:rFonts w:ascii="Arial" w:hAnsi="Arial" w:cs="Arial"/>
          <w:lang w:val="es-ES_tradnl" w:eastAsia="en-US"/>
        </w:rPr>
      </w:pPr>
      <w:r>
        <w:rPr>
          <w:rFonts w:ascii="Arial" w:eastAsia="Calibri" w:hAnsi="Arial" w:cs="Arial"/>
          <w:noProof/>
          <w:lang w:val="es-CR" w:eastAsia="es-CR"/>
        </w:rPr>
        <w:drawing>
          <wp:inline distT="0" distB="0" distL="0" distR="0" wp14:anchorId="12CB4D1E" wp14:editId="1C5A4334">
            <wp:extent cx="5558379" cy="33242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81156" cy="3337847"/>
                    </a:xfrm>
                    <a:prstGeom prst="rect">
                      <a:avLst/>
                    </a:prstGeom>
                    <a:noFill/>
                    <a:ln>
                      <a:noFill/>
                    </a:ln>
                  </pic:spPr>
                </pic:pic>
              </a:graphicData>
            </a:graphic>
          </wp:inline>
        </w:drawing>
      </w:r>
    </w:p>
    <w:p w:rsidR="006B7393" w:rsidRDefault="006B7393" w:rsidP="006B7393">
      <w:pPr>
        <w:jc w:val="both"/>
        <w:rPr>
          <w:rFonts w:ascii="Arial" w:hAnsi="Arial" w:cs="Arial"/>
          <w:lang w:val="es-ES_tradnl" w:eastAsia="en-US"/>
        </w:rPr>
      </w:pPr>
    </w:p>
    <w:p w:rsidR="006B7393" w:rsidRPr="006E2AA6" w:rsidRDefault="006B7393" w:rsidP="006B7393">
      <w:pPr>
        <w:numPr>
          <w:ilvl w:val="0"/>
          <w:numId w:val="8"/>
        </w:numPr>
        <w:ind w:left="360"/>
        <w:jc w:val="both"/>
        <w:rPr>
          <w:rFonts w:ascii="Arial" w:hAnsi="Arial" w:cs="Arial"/>
          <w:lang w:val="es-CR"/>
        </w:rPr>
      </w:pPr>
      <w:r>
        <w:rPr>
          <w:rFonts w:ascii="Arial" w:eastAsia="Calibri" w:hAnsi="Arial" w:cs="Arial"/>
        </w:rPr>
        <w:t xml:space="preserve">El comunicado de OPES tiene una diferencia de </w:t>
      </w:r>
      <w:r w:rsidRPr="00511A08">
        <w:rPr>
          <w:rFonts w:ascii="Arial" w:hAnsi="Arial" w:cs="Arial"/>
          <w:lang w:val="es-ES_tradnl" w:eastAsia="en-US"/>
        </w:rPr>
        <w:t>129,</w:t>
      </w:r>
      <w:r>
        <w:rPr>
          <w:rFonts w:ascii="Arial" w:hAnsi="Arial" w:cs="Arial"/>
          <w:lang w:val="es-ES_tradnl" w:eastAsia="en-US"/>
        </w:rPr>
        <w:t>622,448</w:t>
      </w:r>
      <w:r w:rsidRPr="00511A08">
        <w:rPr>
          <w:rFonts w:ascii="Arial" w:hAnsi="Arial" w:cs="Arial"/>
          <w:lang w:val="es-ES_tradnl" w:eastAsia="en-US"/>
        </w:rPr>
        <w:t xml:space="preserve"> colones</w:t>
      </w:r>
      <w:r>
        <w:rPr>
          <w:rFonts w:ascii="Arial" w:hAnsi="Arial" w:cs="Arial"/>
          <w:lang w:val="es-ES_tradnl" w:eastAsia="en-US"/>
        </w:rPr>
        <w:t xml:space="preserve">, </w:t>
      </w:r>
      <w:r>
        <w:rPr>
          <w:rFonts w:ascii="Arial" w:eastAsia="Calibri" w:hAnsi="Arial" w:cs="Arial"/>
        </w:rPr>
        <w:t xml:space="preserve">con respecto al Presupuesto Ordinario 2019 presentado para la aprobación del Consejo Institucional por un monto de </w:t>
      </w:r>
      <w:r w:rsidRPr="00157A16">
        <w:rPr>
          <w:rFonts w:ascii="Arial" w:eastAsia="Calibri" w:hAnsi="Arial" w:cs="Arial"/>
        </w:rPr>
        <w:t>57</w:t>
      </w:r>
      <w:r>
        <w:rPr>
          <w:rFonts w:ascii="Arial" w:eastAsia="Calibri" w:hAnsi="Arial" w:cs="Arial"/>
        </w:rPr>
        <w:t> </w:t>
      </w:r>
      <w:r w:rsidRPr="00157A16">
        <w:rPr>
          <w:rFonts w:ascii="Arial" w:eastAsia="Calibri" w:hAnsi="Arial" w:cs="Arial"/>
        </w:rPr>
        <w:t>532</w:t>
      </w:r>
      <w:r>
        <w:rPr>
          <w:rFonts w:ascii="Arial" w:eastAsia="Calibri" w:hAnsi="Arial" w:cs="Arial"/>
        </w:rPr>
        <w:t> </w:t>
      </w:r>
      <w:r w:rsidRPr="00157A16">
        <w:rPr>
          <w:rFonts w:ascii="Arial" w:eastAsia="Calibri" w:hAnsi="Arial" w:cs="Arial"/>
        </w:rPr>
        <w:t>023</w:t>
      </w:r>
      <w:r>
        <w:rPr>
          <w:rFonts w:ascii="Arial" w:eastAsia="Calibri" w:hAnsi="Arial" w:cs="Arial"/>
        </w:rPr>
        <w:t xml:space="preserve"> </w:t>
      </w:r>
      <w:r w:rsidRPr="00157A16">
        <w:rPr>
          <w:rFonts w:ascii="Arial" w:eastAsia="Calibri" w:hAnsi="Arial" w:cs="Arial"/>
        </w:rPr>
        <w:t>96</w:t>
      </w:r>
      <w:r>
        <w:rPr>
          <w:rFonts w:ascii="Arial" w:eastAsia="Calibri" w:hAnsi="Arial" w:cs="Arial"/>
        </w:rPr>
        <w:t xml:space="preserve">0.  Esta rebaja se aplicó también a la Universidad de Costa Rica, la Universidad Nacional y la Universidad Estatal a Distancia.  Un fondo que estará siendo administrado por CONARE y en coordinación con todas estas universidades. </w:t>
      </w:r>
    </w:p>
    <w:p w:rsidR="006B7393" w:rsidRPr="00AA43CE" w:rsidRDefault="006B7393" w:rsidP="006B7393">
      <w:pPr>
        <w:jc w:val="both"/>
        <w:rPr>
          <w:rFonts w:ascii="Arial" w:hAnsi="Arial" w:cs="Arial"/>
          <w:lang w:val="es-CR"/>
        </w:rPr>
      </w:pPr>
    </w:p>
    <w:p w:rsidR="006B7393" w:rsidRDefault="006B7393" w:rsidP="006B7393">
      <w:pPr>
        <w:numPr>
          <w:ilvl w:val="0"/>
          <w:numId w:val="8"/>
        </w:numPr>
        <w:ind w:left="360"/>
        <w:jc w:val="both"/>
        <w:rPr>
          <w:rFonts w:ascii="Arial" w:eastAsia="Calibri" w:hAnsi="Arial" w:cs="Arial"/>
        </w:rPr>
      </w:pPr>
      <w:r>
        <w:rPr>
          <w:rFonts w:ascii="Arial" w:eastAsia="Calibri" w:hAnsi="Arial" w:cs="Arial"/>
        </w:rPr>
        <w:t xml:space="preserve">En el oficio R-1037-2018, </w:t>
      </w:r>
      <w:r>
        <w:rPr>
          <w:rFonts w:ascii="Arial" w:hAnsi="Arial" w:cs="Arial"/>
          <w:lang w:val="es-ES_tradnl" w:eastAsia="en-US"/>
        </w:rPr>
        <w:t xml:space="preserve">adjunta el </w:t>
      </w:r>
      <w:r w:rsidRPr="00511A08">
        <w:rPr>
          <w:rFonts w:ascii="Arial" w:hAnsi="Arial" w:cs="Arial"/>
          <w:lang w:val="es-ES_tradnl" w:eastAsia="en-US"/>
        </w:rPr>
        <w:t xml:space="preserve">documento </w:t>
      </w:r>
      <w:r>
        <w:rPr>
          <w:rFonts w:ascii="Arial" w:hAnsi="Arial" w:cs="Arial"/>
          <w:lang w:val="es-ES_tradnl" w:eastAsia="en-US"/>
        </w:rPr>
        <w:t>d</w:t>
      </w:r>
      <w:r w:rsidRPr="00511A08">
        <w:rPr>
          <w:rFonts w:ascii="Arial" w:hAnsi="Arial" w:cs="Arial"/>
          <w:lang w:val="es-ES_tradnl" w:eastAsia="en-US"/>
        </w:rPr>
        <w:t>e</w:t>
      </w:r>
      <w:r>
        <w:rPr>
          <w:rFonts w:ascii="Arial" w:hAnsi="Arial" w:cs="Arial"/>
          <w:lang w:val="es-ES_tradnl" w:eastAsia="en-US"/>
        </w:rPr>
        <w:t xml:space="preserve">l Plan Anual Operativo y Presupuesto Ordinario 2019, incorporando la información suministrada por CONARE e informada a la Contraloría General de la República mediante el   oficio </w:t>
      </w:r>
      <w:r w:rsidRPr="00511A08">
        <w:rPr>
          <w:rFonts w:ascii="Arial" w:hAnsi="Arial" w:cs="Arial"/>
          <w:lang w:val="es-ES_tradnl" w:eastAsia="en-US"/>
        </w:rPr>
        <w:t>OPES-Of-74-2018</w:t>
      </w:r>
      <w:r>
        <w:rPr>
          <w:rFonts w:ascii="Arial" w:hAnsi="Arial" w:cs="Arial"/>
          <w:lang w:val="es-ES_tradnl" w:eastAsia="en-US"/>
        </w:rPr>
        <w:t xml:space="preserve">, </w:t>
      </w:r>
      <w:r w:rsidRPr="00ED2EAD">
        <w:rPr>
          <w:rFonts w:ascii="Arial" w:eastAsia="Calibri" w:hAnsi="Arial" w:cs="Arial"/>
        </w:rPr>
        <w:t>ajustados de acuerdo a los</w:t>
      </w:r>
      <w:r>
        <w:rPr>
          <w:rFonts w:ascii="Arial" w:eastAsia="Calibri" w:hAnsi="Arial" w:cs="Arial"/>
        </w:rPr>
        <w:t xml:space="preserve"> C</w:t>
      </w:r>
      <w:r w:rsidRPr="00ED2EAD">
        <w:rPr>
          <w:rFonts w:ascii="Arial" w:eastAsia="Calibri" w:hAnsi="Arial" w:cs="Arial"/>
        </w:rPr>
        <w:t>onsiderandos indicados en los incisos anteriores.</w:t>
      </w:r>
    </w:p>
    <w:p w:rsidR="006B7393" w:rsidRDefault="006B7393" w:rsidP="006B7393">
      <w:pPr>
        <w:pStyle w:val="Prrafodelista"/>
        <w:rPr>
          <w:rFonts w:ascii="Arial" w:eastAsia="Calibri" w:hAnsi="Arial" w:cs="Arial"/>
        </w:rPr>
      </w:pPr>
    </w:p>
    <w:p w:rsidR="006B7393" w:rsidRPr="00ED7377" w:rsidRDefault="006B7393" w:rsidP="006B7393">
      <w:pPr>
        <w:numPr>
          <w:ilvl w:val="0"/>
          <w:numId w:val="8"/>
        </w:numPr>
        <w:ind w:left="360"/>
        <w:jc w:val="both"/>
        <w:rPr>
          <w:rFonts w:ascii="Arial" w:hAnsi="Arial" w:cs="Arial"/>
        </w:rPr>
      </w:pPr>
      <w:r>
        <w:rPr>
          <w:rFonts w:ascii="Arial" w:hAnsi="Arial" w:cs="Arial"/>
          <w:lang w:val="es-ES_tradnl" w:eastAsia="en-US"/>
        </w:rPr>
        <w:t xml:space="preserve">Se recibe </w:t>
      </w:r>
      <w:r w:rsidRPr="00FB175A">
        <w:rPr>
          <w:rFonts w:ascii="Arial" w:hAnsi="Arial" w:cs="Arial"/>
          <w:lang w:val="es-ES_tradnl" w:eastAsia="en-US"/>
        </w:rPr>
        <w:t>Asesoría mediante Correo Electrónico con fecha de recibido 18 de setiembre de 2018, de la Auditoria Interna, remitido por la Dra.  Deyanira Meza Cascante de Auditoría de Planificación y Finanzas Institucional de la Auditoría Interna, en el cual indica que con el fin de asesorar y orientar a esa Comisión y por ende al Consejo Institucional en la toma de decisiones, se remite asesoría referente a “Presupuesto Ordinario 2019 y vinculación con el Plan Anual Operativo”. Dichas observaciones se plantean como una “asesoría realizada mediante correo electrónico”, la cual será registrada para informes posteriores que presente esta Auditoría.</w:t>
      </w:r>
    </w:p>
    <w:p w:rsidR="006B7393" w:rsidRDefault="006B7393" w:rsidP="006B7393">
      <w:pPr>
        <w:pStyle w:val="Prrafodelista"/>
        <w:rPr>
          <w:rFonts w:ascii="Arial" w:eastAsia="Calibri" w:hAnsi="Arial" w:cs="Arial"/>
        </w:rPr>
      </w:pPr>
    </w:p>
    <w:p w:rsidR="006B7393" w:rsidRPr="00216041" w:rsidRDefault="006B7393" w:rsidP="006B7393">
      <w:pPr>
        <w:numPr>
          <w:ilvl w:val="0"/>
          <w:numId w:val="8"/>
        </w:numPr>
        <w:ind w:left="360"/>
        <w:jc w:val="both"/>
        <w:rPr>
          <w:rFonts w:ascii="Arial" w:hAnsi="Arial" w:cs="Arial"/>
          <w:lang w:val="es-ES_tradnl" w:eastAsia="en-US"/>
        </w:rPr>
      </w:pPr>
      <w:r w:rsidRPr="00216041">
        <w:rPr>
          <w:rFonts w:ascii="Arial" w:hAnsi="Arial" w:cs="Arial"/>
          <w:lang w:val="es-ES_tradnl" w:eastAsia="en-US"/>
        </w:rPr>
        <w:t xml:space="preserve">En la Sesión No. 3088 del Consejo Institucional, realizada el 19 de setiembre de 2018, la Comisión de Planificación y Administración eleva la propuesta al Pleno, en la discusión del tema se presenta un amplio debate, producto de las observaciones de la Auditoria Interna, por lo que la señora Ana Rosa Ruiz Fernández considera conveniente posponer el punto para una Sesión </w:t>
      </w:r>
      <w:r w:rsidRPr="00216041">
        <w:rPr>
          <w:rFonts w:ascii="Arial" w:hAnsi="Arial" w:cs="Arial"/>
          <w:lang w:val="es-ES_tradnl" w:eastAsia="en-US"/>
        </w:rPr>
        <w:lastRenderedPageBreak/>
        <w:t xml:space="preserve">Extraordinaria del Consejo Institucional, con el fin de que los responsables incorporen las observaciones planteadas. </w:t>
      </w:r>
    </w:p>
    <w:p w:rsidR="006B7393" w:rsidRDefault="006B7393" w:rsidP="006B7393">
      <w:pPr>
        <w:pStyle w:val="Prrafodelista"/>
        <w:rPr>
          <w:rFonts w:ascii="Arial" w:hAnsi="Arial" w:cs="Arial"/>
        </w:rPr>
      </w:pPr>
    </w:p>
    <w:p w:rsidR="006B7393" w:rsidRPr="008D0372" w:rsidRDefault="006B7393" w:rsidP="006B7393">
      <w:pPr>
        <w:numPr>
          <w:ilvl w:val="0"/>
          <w:numId w:val="8"/>
        </w:numPr>
        <w:ind w:left="360"/>
        <w:jc w:val="both"/>
        <w:rPr>
          <w:rFonts w:ascii="Arial" w:eastAsia="Calibri" w:hAnsi="Arial" w:cs="Arial"/>
        </w:rPr>
      </w:pPr>
      <w:r>
        <w:rPr>
          <w:rFonts w:ascii="Arial" w:hAnsi="Arial" w:cs="Arial"/>
        </w:rPr>
        <w:t xml:space="preserve">En reunión de la </w:t>
      </w:r>
      <w:r w:rsidRPr="006C29EF">
        <w:rPr>
          <w:rFonts w:ascii="Arial" w:hAnsi="Arial" w:cs="Arial"/>
        </w:rPr>
        <w:t>Comisión</w:t>
      </w:r>
      <w:r>
        <w:rPr>
          <w:rFonts w:ascii="Arial" w:hAnsi="Arial" w:cs="Arial"/>
        </w:rPr>
        <w:t xml:space="preserve"> d</w:t>
      </w:r>
      <w:r w:rsidRPr="006C29EF">
        <w:rPr>
          <w:rFonts w:ascii="Arial" w:hAnsi="Arial" w:cs="Arial"/>
        </w:rPr>
        <w:t xml:space="preserve">e Planificación y Administración, </w:t>
      </w:r>
      <w:r>
        <w:rPr>
          <w:rFonts w:ascii="Arial" w:hAnsi="Arial" w:cs="Arial"/>
        </w:rPr>
        <w:t xml:space="preserve">No. 788-2018, </w:t>
      </w:r>
      <w:r w:rsidRPr="006C29EF">
        <w:rPr>
          <w:rFonts w:ascii="Arial" w:hAnsi="Arial" w:cs="Arial"/>
        </w:rPr>
        <w:t xml:space="preserve">realizada el jueves </w:t>
      </w:r>
      <w:r>
        <w:rPr>
          <w:rFonts w:ascii="Arial" w:hAnsi="Arial" w:cs="Arial"/>
        </w:rPr>
        <w:t>20</w:t>
      </w:r>
      <w:r w:rsidRPr="006C29EF">
        <w:rPr>
          <w:rFonts w:ascii="Arial" w:hAnsi="Arial" w:cs="Arial"/>
        </w:rPr>
        <w:t xml:space="preserve"> de </w:t>
      </w:r>
      <w:r>
        <w:rPr>
          <w:rFonts w:ascii="Arial" w:hAnsi="Arial" w:cs="Arial"/>
        </w:rPr>
        <w:t xml:space="preserve">setiembre de 2018, se recibe a la MAU. Tatiana Fernández Martín, Directora de la Oficina de Planificación Institucional, a la Licda. Ericka Quirós Agüero, la MAE. </w:t>
      </w:r>
      <w:proofErr w:type="spellStart"/>
      <w:r>
        <w:rPr>
          <w:rFonts w:ascii="Arial" w:hAnsi="Arial" w:cs="Arial"/>
        </w:rPr>
        <w:t>Yaffany</w:t>
      </w:r>
      <w:proofErr w:type="spellEnd"/>
      <w:r>
        <w:rPr>
          <w:rFonts w:ascii="Arial" w:hAnsi="Arial" w:cs="Arial"/>
        </w:rPr>
        <w:t xml:space="preserve"> Monge </w:t>
      </w:r>
      <w:proofErr w:type="spellStart"/>
      <w:r>
        <w:rPr>
          <w:rFonts w:ascii="Arial" w:hAnsi="Arial" w:cs="Arial"/>
        </w:rPr>
        <w:t>D`avanzo</w:t>
      </w:r>
      <w:proofErr w:type="spellEnd"/>
      <w:r>
        <w:rPr>
          <w:rFonts w:ascii="Arial" w:hAnsi="Arial" w:cs="Arial"/>
        </w:rPr>
        <w:t>, Licda. Patricia Meneses Guillen y el MAE. Marcel Hernández, colaboradores de la Oficina de Planificación Institucional, el Lic. Isidro Álvarez Salazar, Auditor Interno, la Licda. Adriana Rodriguez Zeledón, la Dra. Deyanira Meza Cascante y el Lic. Manuel Bonilla Cordero.  En esta reunión se discuten ampliamente las observaciones externadas en el Pleno, al documento Plan Anual Operativo 2019; los funcionarios de la OPI se comprometen a incorporar los cambios propuestos y enviar un documento integrado.</w:t>
      </w:r>
    </w:p>
    <w:p w:rsidR="006B7393" w:rsidRDefault="006B7393" w:rsidP="006B7393">
      <w:pPr>
        <w:pStyle w:val="Prrafodelista"/>
        <w:rPr>
          <w:rFonts w:ascii="Arial" w:eastAsia="Calibri" w:hAnsi="Arial" w:cs="Arial"/>
        </w:rPr>
      </w:pPr>
    </w:p>
    <w:p w:rsidR="006B7393" w:rsidRPr="00492E46" w:rsidRDefault="006B7393" w:rsidP="006B7393">
      <w:pPr>
        <w:numPr>
          <w:ilvl w:val="0"/>
          <w:numId w:val="8"/>
        </w:numPr>
        <w:ind w:left="360"/>
        <w:jc w:val="both"/>
        <w:rPr>
          <w:rFonts w:ascii="Arial" w:hAnsi="Arial" w:cs="Arial"/>
        </w:rPr>
      </w:pPr>
      <w:r w:rsidRPr="00492E46">
        <w:rPr>
          <w:rFonts w:ascii="Arial" w:eastAsia="Calibri" w:hAnsi="Arial" w:cs="Arial"/>
        </w:rPr>
        <w:t xml:space="preserve">La Comisión de Planificación envía oficio SCI-735-2018, con fecha de recibido 21 de setiembre de 2018, suscrito por la </w:t>
      </w:r>
      <w:proofErr w:type="spellStart"/>
      <w:r w:rsidRPr="00492E46">
        <w:rPr>
          <w:rFonts w:ascii="Arial" w:eastAsia="Calibri" w:hAnsi="Arial" w:cs="Arial"/>
        </w:rPr>
        <w:t>MSc</w:t>
      </w:r>
      <w:proofErr w:type="spellEnd"/>
      <w:r w:rsidRPr="00492E46">
        <w:rPr>
          <w:rFonts w:ascii="Arial" w:eastAsia="Calibri" w:hAnsi="Arial" w:cs="Arial"/>
        </w:rPr>
        <w:t>. Ana Rosa Ruiz Fernández, Coordinadora de la Comisión de Planificación y Administración, dirigido a la MAU</w:t>
      </w:r>
      <w:r w:rsidRPr="00492E46">
        <w:rPr>
          <w:rFonts w:ascii="Arial" w:hAnsi="Arial" w:cs="Arial"/>
        </w:rPr>
        <w:t xml:space="preserve">. Tatiana Fernández Martín, Directora de la Oficina de Planificación Institucional, en el cual se detallan las observaciones de la Comisión al documento Plan Anual Operativo 2019, para para ser consideradas en la formulación del PAO 2019. Asimismo, en atención a la solicitud planteada en la reunión </w:t>
      </w:r>
      <w:r>
        <w:rPr>
          <w:rFonts w:ascii="Arial" w:hAnsi="Arial" w:cs="Arial"/>
        </w:rPr>
        <w:t xml:space="preserve">No. 788-2018, </w:t>
      </w:r>
      <w:r w:rsidRPr="00492E46">
        <w:rPr>
          <w:rFonts w:ascii="Arial" w:hAnsi="Arial" w:cs="Arial"/>
        </w:rPr>
        <w:t>detallan las metas que se consideran que no son medibles</w:t>
      </w:r>
      <w:r>
        <w:rPr>
          <w:rFonts w:ascii="Arial" w:hAnsi="Arial" w:cs="Arial"/>
        </w:rPr>
        <w:t>.</w:t>
      </w:r>
    </w:p>
    <w:p w:rsidR="006B7393" w:rsidRDefault="006B7393" w:rsidP="006B7393">
      <w:pPr>
        <w:jc w:val="both"/>
        <w:rPr>
          <w:rFonts w:ascii="Arial" w:hAnsi="Arial" w:cs="Arial"/>
        </w:rPr>
      </w:pPr>
    </w:p>
    <w:p w:rsidR="006B7393" w:rsidRDefault="006B7393" w:rsidP="006B7393">
      <w:pPr>
        <w:numPr>
          <w:ilvl w:val="0"/>
          <w:numId w:val="8"/>
        </w:numPr>
        <w:ind w:left="360"/>
        <w:jc w:val="both"/>
        <w:rPr>
          <w:rFonts w:ascii="Arial" w:hAnsi="Arial" w:cs="Arial"/>
          <w:lang w:val="es-CR"/>
        </w:rPr>
      </w:pPr>
      <w:r w:rsidRPr="0093542D">
        <w:rPr>
          <w:rFonts w:ascii="Arial" w:eastAsia="Calibri" w:hAnsi="Arial" w:cs="Arial"/>
        </w:rPr>
        <w:t>La Secretaría del Consejo Institucional, recibe oficio R-</w:t>
      </w:r>
      <w:r>
        <w:rPr>
          <w:rFonts w:ascii="Arial" w:eastAsia="Calibri" w:hAnsi="Arial" w:cs="Arial"/>
        </w:rPr>
        <w:t>1065</w:t>
      </w:r>
      <w:r w:rsidRPr="0093542D">
        <w:rPr>
          <w:rFonts w:ascii="Arial" w:eastAsia="Calibri" w:hAnsi="Arial" w:cs="Arial"/>
        </w:rPr>
        <w:t xml:space="preserve">-2018, con fecha de recibido </w:t>
      </w:r>
      <w:r>
        <w:rPr>
          <w:rFonts w:ascii="Arial" w:eastAsia="Calibri" w:hAnsi="Arial" w:cs="Arial"/>
        </w:rPr>
        <w:t>24</w:t>
      </w:r>
      <w:r w:rsidRPr="0093542D">
        <w:rPr>
          <w:rFonts w:ascii="Arial" w:eastAsia="Calibri" w:hAnsi="Arial" w:cs="Arial"/>
        </w:rPr>
        <w:t xml:space="preserve"> de setiembre de 2018, suscrito por el Dr. Julio Calvo Alvarado, Rector, dirigido a la </w:t>
      </w:r>
      <w:proofErr w:type="spellStart"/>
      <w:r w:rsidRPr="0093542D">
        <w:rPr>
          <w:rFonts w:ascii="Arial" w:eastAsia="Calibri" w:hAnsi="Arial" w:cs="Arial"/>
        </w:rPr>
        <w:t>MSc</w:t>
      </w:r>
      <w:proofErr w:type="spellEnd"/>
      <w:r w:rsidRPr="0093542D">
        <w:rPr>
          <w:rFonts w:ascii="Arial" w:eastAsia="Calibri" w:hAnsi="Arial" w:cs="Arial"/>
        </w:rPr>
        <w:t xml:space="preserve">. Ana Rosa Ruiz Fernández, Coordinadora de la Comisión de Planificación y Administración, en el cual, </w:t>
      </w:r>
      <w:r>
        <w:rPr>
          <w:rFonts w:ascii="Arial" w:eastAsia="Calibri" w:hAnsi="Arial" w:cs="Arial"/>
        </w:rPr>
        <w:t>p</w:t>
      </w:r>
      <w:r w:rsidRPr="006E74EB">
        <w:rPr>
          <w:rFonts w:ascii="Arial" w:hAnsi="Arial" w:cs="Arial"/>
          <w:lang w:val="es-CR"/>
        </w:rPr>
        <w:t xml:space="preserve">ara el </w:t>
      </w:r>
      <w:r>
        <w:rPr>
          <w:rFonts w:ascii="Arial" w:hAnsi="Arial" w:cs="Arial"/>
          <w:lang w:val="es-CR"/>
        </w:rPr>
        <w:t>trámite correspondiente, se remite el Plan Anual Operativo 2019, según oficio OPI-699-2018, que incluye las observaciones externadas por la Comisión de Planificación y Administración en el oficio SCI-735-2018, así como las observaciones externadas por el Consejo Institucional en la Sesión No. 3088, del 19 de setiembre de 2018, tanto al Plan Anual Operativo como al Presupuesto Ordinario 2019, adjunto el oficio VAD-588-2019.</w:t>
      </w:r>
    </w:p>
    <w:p w:rsidR="006B7393" w:rsidRPr="00FB175A" w:rsidRDefault="006B7393" w:rsidP="006B7393">
      <w:pPr>
        <w:jc w:val="both"/>
        <w:rPr>
          <w:rFonts w:ascii="Arial" w:hAnsi="Arial" w:cs="Arial"/>
        </w:rPr>
      </w:pPr>
      <w:bookmarkStart w:id="0" w:name="_GoBack"/>
      <w:bookmarkEnd w:id="0"/>
    </w:p>
    <w:p w:rsidR="006B7393" w:rsidRPr="004976C5" w:rsidRDefault="006B7393" w:rsidP="006B7393">
      <w:pPr>
        <w:spacing w:after="120" w:line="276" w:lineRule="auto"/>
        <w:jc w:val="both"/>
        <w:rPr>
          <w:rFonts w:ascii="Arial" w:eastAsia="Calibri" w:hAnsi="Arial" w:cs="Arial"/>
          <w:b/>
        </w:rPr>
      </w:pPr>
      <w:r w:rsidRPr="004976C5">
        <w:rPr>
          <w:rFonts w:ascii="Arial" w:eastAsia="Calibri" w:hAnsi="Arial" w:cs="Arial"/>
          <w:b/>
        </w:rPr>
        <w:t>SE</w:t>
      </w:r>
      <w:r>
        <w:rPr>
          <w:rFonts w:ascii="Arial" w:eastAsia="Calibri" w:hAnsi="Arial" w:cs="Arial"/>
          <w:b/>
        </w:rPr>
        <w:t xml:space="preserve"> ACUERDA</w:t>
      </w:r>
      <w:r w:rsidRPr="004976C5">
        <w:rPr>
          <w:rFonts w:ascii="Arial" w:eastAsia="Calibri" w:hAnsi="Arial" w:cs="Arial"/>
          <w:b/>
        </w:rPr>
        <w:t>:</w:t>
      </w:r>
    </w:p>
    <w:p w:rsidR="006B7393" w:rsidRPr="00C54B36" w:rsidRDefault="006B7393" w:rsidP="006B7393">
      <w:pPr>
        <w:numPr>
          <w:ilvl w:val="0"/>
          <w:numId w:val="10"/>
        </w:numPr>
        <w:tabs>
          <w:tab w:val="left" w:pos="426"/>
        </w:tabs>
        <w:ind w:left="397" w:hanging="357"/>
        <w:jc w:val="both"/>
        <w:rPr>
          <w:rFonts w:ascii="Arial" w:hAnsi="Arial" w:cs="Arial"/>
          <w:b/>
          <w:sz w:val="22"/>
          <w:szCs w:val="20"/>
          <w:lang w:val="es-CR"/>
        </w:rPr>
      </w:pPr>
      <w:r w:rsidRPr="004976C5">
        <w:rPr>
          <w:rFonts w:ascii="Arial" w:hAnsi="Arial" w:cs="Arial"/>
          <w:lang w:val="es-CR"/>
        </w:rPr>
        <w:t>Aprobar Plan Anual Operativo 201</w:t>
      </w:r>
      <w:r>
        <w:rPr>
          <w:rFonts w:ascii="Arial" w:hAnsi="Arial" w:cs="Arial"/>
          <w:lang w:val="es-CR"/>
        </w:rPr>
        <w:t>9</w:t>
      </w:r>
      <w:r w:rsidRPr="004976C5">
        <w:rPr>
          <w:rFonts w:ascii="Arial" w:hAnsi="Arial" w:cs="Arial"/>
          <w:lang w:val="es-CR"/>
        </w:rPr>
        <w:t xml:space="preserve">, </w:t>
      </w:r>
      <w:r>
        <w:rPr>
          <w:rFonts w:ascii="Arial" w:hAnsi="Arial" w:cs="Arial"/>
          <w:lang w:val="es-CR"/>
        </w:rPr>
        <w:t>con</w:t>
      </w:r>
      <w:r w:rsidRPr="004976C5">
        <w:rPr>
          <w:rFonts w:ascii="Arial" w:hAnsi="Arial" w:cs="Arial"/>
          <w:lang w:val="es-CR"/>
        </w:rPr>
        <w:t xml:space="preserve"> base </w:t>
      </w:r>
      <w:r>
        <w:rPr>
          <w:rFonts w:ascii="Arial" w:hAnsi="Arial" w:cs="Arial"/>
          <w:lang w:val="es-CR"/>
        </w:rPr>
        <w:t>en el</w:t>
      </w:r>
      <w:r w:rsidRPr="004976C5">
        <w:rPr>
          <w:rFonts w:ascii="Arial" w:hAnsi="Arial" w:cs="Arial"/>
          <w:lang w:val="es-CR"/>
        </w:rPr>
        <w:t xml:space="preserve"> oficio </w:t>
      </w:r>
      <w:r>
        <w:rPr>
          <w:rFonts w:ascii="Arial" w:eastAsia="Calibri" w:hAnsi="Arial" w:cs="Arial"/>
        </w:rPr>
        <w:t xml:space="preserve">R-1065-2018, </w:t>
      </w:r>
      <w:r w:rsidRPr="004976C5">
        <w:rPr>
          <w:rFonts w:ascii="Arial" w:hAnsi="Arial" w:cs="Arial"/>
          <w:lang w:val="es-CR"/>
        </w:rPr>
        <w:t xml:space="preserve">del </w:t>
      </w:r>
      <w:r>
        <w:rPr>
          <w:rFonts w:ascii="Arial" w:hAnsi="Arial" w:cs="Arial"/>
          <w:lang w:val="es-CR"/>
        </w:rPr>
        <w:t>24</w:t>
      </w:r>
      <w:r w:rsidRPr="004976C5">
        <w:rPr>
          <w:rFonts w:ascii="Arial" w:hAnsi="Arial" w:cs="Arial"/>
          <w:lang w:val="es-CR"/>
        </w:rPr>
        <w:t xml:space="preserve"> de setiembre de 201</w:t>
      </w:r>
      <w:r>
        <w:rPr>
          <w:rFonts w:ascii="Arial" w:hAnsi="Arial" w:cs="Arial"/>
          <w:lang w:val="es-CR"/>
        </w:rPr>
        <w:t>8</w:t>
      </w:r>
      <w:r w:rsidRPr="004976C5">
        <w:rPr>
          <w:rFonts w:ascii="Arial" w:hAnsi="Arial" w:cs="Arial"/>
          <w:lang w:val="es-CR"/>
        </w:rPr>
        <w:t xml:space="preserve">, según </w:t>
      </w:r>
      <w:r>
        <w:rPr>
          <w:rFonts w:ascii="Arial" w:hAnsi="Arial" w:cs="Arial"/>
          <w:lang w:val="es-CR"/>
        </w:rPr>
        <w:t>la siguiente distribución por eje, objetivo estratégico, meta y presupuesto asignado</w:t>
      </w:r>
      <w:r w:rsidRPr="004976C5">
        <w:rPr>
          <w:rFonts w:ascii="Arial" w:hAnsi="Arial" w:cs="Arial"/>
          <w:lang w:val="es-CR"/>
        </w:rPr>
        <w:t>:</w:t>
      </w:r>
    </w:p>
    <w:p w:rsidR="006B7393" w:rsidRPr="006E2AA6" w:rsidRDefault="006B7393" w:rsidP="006B7393">
      <w:pPr>
        <w:tabs>
          <w:tab w:val="left" w:pos="426"/>
        </w:tabs>
        <w:spacing w:after="200" w:line="276" w:lineRule="auto"/>
        <w:jc w:val="both"/>
        <w:rPr>
          <w:rFonts w:ascii="Arial" w:hAnsi="Arial" w:cs="Arial"/>
          <w:b/>
          <w:sz w:val="22"/>
          <w:szCs w:val="20"/>
          <w:lang w:val="es-CR"/>
        </w:rPr>
      </w:pPr>
      <w:r>
        <w:rPr>
          <w:noProof/>
          <w:lang w:val="es-CR" w:eastAsia="es-CR"/>
        </w:rPr>
        <w:lastRenderedPageBreak/>
        <w:drawing>
          <wp:inline distT="0" distB="0" distL="0" distR="0" wp14:anchorId="4DD0EA6C" wp14:editId="62BE047A">
            <wp:extent cx="6206490" cy="55245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9664" cy="5527325"/>
                    </a:xfrm>
                    <a:prstGeom prst="rect">
                      <a:avLst/>
                    </a:prstGeom>
                  </pic:spPr>
                </pic:pic>
              </a:graphicData>
            </a:graphic>
          </wp:inline>
        </w:drawing>
      </w:r>
    </w:p>
    <w:p w:rsidR="006B7393" w:rsidRPr="006B7393" w:rsidRDefault="006B7393" w:rsidP="006B7393">
      <w:pPr>
        <w:numPr>
          <w:ilvl w:val="0"/>
          <w:numId w:val="10"/>
        </w:numPr>
        <w:tabs>
          <w:tab w:val="left" w:pos="426"/>
        </w:tabs>
        <w:spacing w:after="200" w:line="276" w:lineRule="auto"/>
        <w:jc w:val="both"/>
        <w:rPr>
          <w:rFonts w:ascii="Arial" w:hAnsi="Arial" w:cs="Arial"/>
          <w:lang w:val="es-CR"/>
        </w:rPr>
      </w:pPr>
      <w:r w:rsidRPr="004976C5">
        <w:rPr>
          <w:rFonts w:ascii="Arial" w:hAnsi="Arial" w:cs="Arial"/>
          <w:lang w:val="es-CR"/>
        </w:rPr>
        <w:t xml:space="preserve">Aprobar </w:t>
      </w:r>
      <w:r>
        <w:rPr>
          <w:rFonts w:ascii="Arial" w:hAnsi="Arial" w:cs="Arial"/>
          <w:lang w:val="es-CR"/>
        </w:rPr>
        <w:t>el Presupuesto Ordinario 2019</w:t>
      </w:r>
      <w:r w:rsidRPr="004976C5">
        <w:rPr>
          <w:rFonts w:ascii="Arial" w:hAnsi="Arial" w:cs="Arial"/>
          <w:lang w:val="es-CR"/>
        </w:rPr>
        <w:t xml:space="preserve"> del Instituto Tecnológico de Costa Rica con base </w:t>
      </w:r>
      <w:r>
        <w:rPr>
          <w:rFonts w:ascii="Arial" w:hAnsi="Arial" w:cs="Arial"/>
          <w:lang w:val="es-CR"/>
        </w:rPr>
        <w:t>en el</w:t>
      </w:r>
      <w:r w:rsidRPr="004976C5">
        <w:rPr>
          <w:rFonts w:ascii="Arial" w:hAnsi="Arial" w:cs="Arial"/>
          <w:lang w:val="es-CR"/>
        </w:rPr>
        <w:t xml:space="preserve"> oficio R-</w:t>
      </w:r>
      <w:r>
        <w:rPr>
          <w:rFonts w:ascii="Arial" w:hAnsi="Arial" w:cs="Arial"/>
          <w:lang w:val="es-CR"/>
        </w:rPr>
        <w:t>1065</w:t>
      </w:r>
      <w:r w:rsidRPr="004976C5">
        <w:rPr>
          <w:rFonts w:ascii="Arial" w:hAnsi="Arial" w:cs="Arial"/>
          <w:lang w:val="es-CR"/>
        </w:rPr>
        <w:t>-</w:t>
      </w:r>
      <w:r>
        <w:rPr>
          <w:rFonts w:ascii="Arial" w:hAnsi="Arial" w:cs="Arial"/>
          <w:lang w:val="es-CR"/>
        </w:rPr>
        <w:t>2018</w:t>
      </w:r>
      <w:r w:rsidRPr="004976C5">
        <w:rPr>
          <w:rFonts w:ascii="Arial" w:hAnsi="Arial" w:cs="Arial"/>
          <w:lang w:val="es-CR"/>
        </w:rPr>
        <w:t xml:space="preserve">, del </w:t>
      </w:r>
      <w:r>
        <w:rPr>
          <w:rFonts w:ascii="Arial" w:hAnsi="Arial" w:cs="Arial"/>
          <w:lang w:val="es-CR"/>
        </w:rPr>
        <w:t>24</w:t>
      </w:r>
      <w:r w:rsidRPr="004976C5">
        <w:rPr>
          <w:rFonts w:ascii="Arial" w:hAnsi="Arial" w:cs="Arial"/>
          <w:lang w:val="es-CR"/>
        </w:rPr>
        <w:t xml:space="preserve"> de setiembre de 201</w:t>
      </w:r>
      <w:r>
        <w:rPr>
          <w:rFonts w:ascii="Arial" w:hAnsi="Arial" w:cs="Arial"/>
          <w:lang w:val="es-CR"/>
        </w:rPr>
        <w:t>8</w:t>
      </w:r>
      <w:r w:rsidRPr="004976C5">
        <w:rPr>
          <w:rFonts w:ascii="Arial" w:hAnsi="Arial" w:cs="Arial"/>
          <w:lang w:val="es-CR"/>
        </w:rPr>
        <w:t xml:space="preserve">, </w:t>
      </w:r>
      <w:r w:rsidRPr="000C2805">
        <w:rPr>
          <w:rFonts w:ascii="Arial" w:hAnsi="Arial" w:cs="Arial"/>
          <w:lang w:val="es-CR"/>
        </w:rPr>
        <w:t>por un monto de ¢76,</w:t>
      </w:r>
      <w:r>
        <w:rPr>
          <w:rFonts w:ascii="Arial" w:hAnsi="Arial" w:cs="Arial"/>
          <w:lang w:val="es-CR"/>
        </w:rPr>
        <w:t>888</w:t>
      </w:r>
      <w:r w:rsidRPr="000C2805">
        <w:rPr>
          <w:rFonts w:ascii="Arial" w:hAnsi="Arial" w:cs="Arial"/>
          <w:lang w:val="es-CR"/>
        </w:rPr>
        <w:t>,</w:t>
      </w:r>
      <w:r>
        <w:rPr>
          <w:rFonts w:ascii="Arial" w:hAnsi="Arial" w:cs="Arial"/>
          <w:lang w:val="es-CR"/>
        </w:rPr>
        <w:t>263</w:t>
      </w:r>
      <w:r w:rsidRPr="000C2805">
        <w:rPr>
          <w:rFonts w:ascii="Arial" w:hAnsi="Arial" w:cs="Arial"/>
          <w:lang w:val="es-CR"/>
        </w:rPr>
        <w:t>.</w:t>
      </w:r>
      <w:r>
        <w:rPr>
          <w:rFonts w:ascii="Arial" w:hAnsi="Arial" w:cs="Arial"/>
          <w:lang w:val="es-CR"/>
        </w:rPr>
        <w:t>637,12</w:t>
      </w:r>
      <w:r w:rsidRPr="000C2805">
        <w:rPr>
          <w:rFonts w:ascii="Arial" w:hAnsi="Arial" w:cs="Arial"/>
          <w:lang w:val="es-CR"/>
        </w:rPr>
        <w:t>,</w:t>
      </w:r>
      <w:r w:rsidRPr="00926731">
        <w:rPr>
          <w:rFonts w:ascii="Arial" w:hAnsi="Arial" w:cs="Arial"/>
          <w:lang w:val="es-CR"/>
        </w:rPr>
        <w:t xml:space="preserve"> miles</w:t>
      </w:r>
      <w:r w:rsidRPr="000C2805">
        <w:rPr>
          <w:rFonts w:ascii="Arial" w:hAnsi="Arial" w:cs="Arial"/>
          <w:lang w:val="es-CR"/>
        </w:rPr>
        <w:t xml:space="preserve"> de </w:t>
      </w:r>
      <w:r w:rsidRPr="00BD40DD">
        <w:rPr>
          <w:rFonts w:ascii="Arial" w:hAnsi="Arial" w:cs="Arial"/>
          <w:lang w:val="es-CR"/>
        </w:rPr>
        <w:t>colones</w:t>
      </w:r>
      <w:r w:rsidRPr="004976C5">
        <w:rPr>
          <w:rFonts w:ascii="Arial" w:hAnsi="Arial" w:cs="Arial"/>
          <w:lang w:val="es-CR"/>
        </w:rPr>
        <w:t>, de acuerdo a los siguientes cuadros de detalle:</w:t>
      </w:r>
    </w:p>
    <w:p w:rsidR="006B7393" w:rsidRDefault="006B7393" w:rsidP="006B7393">
      <w:pPr>
        <w:tabs>
          <w:tab w:val="left" w:pos="426"/>
        </w:tabs>
        <w:spacing w:after="200" w:line="276" w:lineRule="auto"/>
        <w:ind w:left="400"/>
        <w:rPr>
          <w:rFonts w:ascii="Arial" w:hAnsi="Arial" w:cs="Arial"/>
          <w:szCs w:val="20"/>
          <w:lang w:val="es-CR"/>
        </w:rPr>
      </w:pPr>
      <w:r w:rsidRPr="000C2805">
        <w:rPr>
          <w:rFonts w:ascii="Arial" w:hAnsi="Arial" w:cs="Arial"/>
          <w:szCs w:val="20"/>
          <w:lang w:val="es-CR"/>
        </w:rPr>
        <w:t>En cuanto al presupuesto de ingresos, es el siguiente:</w:t>
      </w:r>
    </w:p>
    <w:p w:rsidR="00ED1939" w:rsidRPr="006B7393" w:rsidRDefault="006B7393" w:rsidP="007742A1">
      <w:pPr>
        <w:jc w:val="both"/>
        <w:rPr>
          <w:rFonts w:ascii="Arial" w:eastAsia="Cambria" w:hAnsi="Arial" w:cs="Arial"/>
          <w:lang w:val="es-CR" w:eastAsia="en-US"/>
        </w:rPr>
      </w:pPr>
      <w:r>
        <w:rPr>
          <w:noProof/>
          <w:lang w:val="es-CR" w:eastAsia="es-CR"/>
        </w:rPr>
        <w:lastRenderedPageBreak/>
        <w:drawing>
          <wp:inline distT="0" distB="0" distL="0" distR="0" wp14:anchorId="600E81BB" wp14:editId="2793C52B">
            <wp:extent cx="5759058" cy="8029575"/>
            <wp:effectExtent l="133350" t="114300" r="146685" b="1619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394" cy="8032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7393" w:rsidRDefault="006B7393" w:rsidP="007742A1">
      <w:pPr>
        <w:jc w:val="both"/>
        <w:rPr>
          <w:rFonts w:ascii="Arial" w:eastAsia="Cambria" w:hAnsi="Arial" w:cs="Arial"/>
          <w:lang w:val="es-ES_tradnl" w:eastAsia="en-US"/>
        </w:rPr>
      </w:pPr>
    </w:p>
    <w:p w:rsidR="006B7393" w:rsidRDefault="006B7393" w:rsidP="007742A1">
      <w:pPr>
        <w:jc w:val="both"/>
        <w:rPr>
          <w:rFonts w:ascii="Arial" w:eastAsia="Cambria" w:hAnsi="Arial" w:cs="Arial"/>
          <w:lang w:val="es-ES_tradnl" w:eastAsia="en-US"/>
        </w:rPr>
      </w:pPr>
      <w:r w:rsidRPr="009C29F5">
        <w:rPr>
          <w:rFonts w:ascii="Arial" w:hAnsi="Arial" w:cs="Arial"/>
          <w:b/>
          <w:noProof/>
          <w:color w:val="0070C0"/>
          <w:lang w:val="es-CR" w:eastAsia="es-CR"/>
        </w:rPr>
        <w:lastRenderedPageBreak/>
        <w:drawing>
          <wp:inline distT="0" distB="0" distL="0" distR="0" wp14:anchorId="73FD89A9" wp14:editId="609707D0">
            <wp:extent cx="5999689" cy="7953375"/>
            <wp:effectExtent l="133350" t="114300" r="134620" b="1619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61"/>
                    <a:stretch/>
                  </pic:blipFill>
                  <pic:spPr bwMode="auto">
                    <a:xfrm>
                      <a:off x="0" y="0"/>
                      <a:ext cx="6014685" cy="7973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B7393" w:rsidRDefault="006B7393" w:rsidP="007742A1">
      <w:pPr>
        <w:jc w:val="both"/>
        <w:rPr>
          <w:rFonts w:ascii="Arial" w:eastAsia="Cambria" w:hAnsi="Arial" w:cs="Arial"/>
          <w:lang w:val="es-ES_tradnl" w:eastAsia="en-US"/>
        </w:rPr>
      </w:pPr>
    </w:p>
    <w:p w:rsidR="006B7393" w:rsidRPr="000C2805" w:rsidRDefault="006B7393" w:rsidP="006B7393">
      <w:pPr>
        <w:tabs>
          <w:tab w:val="left" w:pos="426"/>
        </w:tabs>
        <w:spacing w:after="200" w:line="276" w:lineRule="auto"/>
        <w:ind w:left="400"/>
        <w:rPr>
          <w:rFonts w:ascii="Arial" w:hAnsi="Arial" w:cs="Arial"/>
          <w:szCs w:val="20"/>
          <w:lang w:val="es-CR"/>
        </w:rPr>
      </w:pPr>
      <w:r w:rsidRPr="000C2805">
        <w:rPr>
          <w:rFonts w:ascii="Arial" w:hAnsi="Arial" w:cs="Arial"/>
          <w:szCs w:val="20"/>
          <w:lang w:val="es-CR"/>
        </w:rPr>
        <w:t>En cuanto al presupuesto de egresos, se estima para el 2019:</w:t>
      </w:r>
    </w:p>
    <w:p w:rsidR="006B7393" w:rsidRPr="006B7393" w:rsidRDefault="006B7393" w:rsidP="007742A1">
      <w:pPr>
        <w:jc w:val="both"/>
        <w:rPr>
          <w:rFonts w:ascii="Arial" w:eastAsia="Cambria" w:hAnsi="Arial" w:cs="Arial"/>
          <w:lang w:val="es-CR" w:eastAsia="en-US"/>
        </w:rPr>
      </w:pPr>
    </w:p>
    <w:p w:rsidR="00D31E17" w:rsidRPr="00E8679F" w:rsidRDefault="006B7393" w:rsidP="004F2645">
      <w:pPr>
        <w:ind w:right="-91"/>
        <w:jc w:val="both"/>
        <w:rPr>
          <w:rFonts w:ascii="Arial" w:eastAsia="Calibri" w:hAnsi="Arial" w:cs="Arial"/>
          <w:color w:val="000000"/>
          <w:lang w:val="es-CR" w:eastAsia="en-US"/>
        </w:rPr>
      </w:pPr>
      <w:r w:rsidRPr="009C29F5">
        <w:rPr>
          <w:rFonts w:ascii="Arial" w:hAnsi="Arial" w:cs="Arial"/>
          <w:b/>
          <w:noProof/>
          <w:color w:val="0070C0"/>
          <w:szCs w:val="20"/>
          <w:lang w:val="es-CR" w:eastAsia="es-CR"/>
        </w:rPr>
        <w:drawing>
          <wp:inline distT="0" distB="0" distL="0" distR="0" wp14:anchorId="37CFAE99" wp14:editId="3569FE79">
            <wp:extent cx="4941332" cy="6106670"/>
            <wp:effectExtent l="122238" t="125412" r="134302" b="172403"/>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994177" cy="6171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1939" w:rsidRPr="00E8679F" w:rsidRDefault="00BB6A5E" w:rsidP="006B7393">
      <w:pPr>
        <w:numPr>
          <w:ilvl w:val="0"/>
          <w:numId w:val="10"/>
        </w:numPr>
        <w:tabs>
          <w:tab w:val="left" w:pos="426"/>
        </w:tabs>
        <w:spacing w:after="200" w:line="276" w:lineRule="auto"/>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E8679F" w:rsidRDefault="00E8679F" w:rsidP="00E8679F">
      <w:pPr>
        <w:ind w:right="-2"/>
        <w:jc w:val="both"/>
        <w:rPr>
          <w:rFonts w:ascii="Arial" w:hAnsi="Arial" w:cs="Arial"/>
        </w:rPr>
      </w:pPr>
    </w:p>
    <w:p w:rsidR="006B7393" w:rsidRDefault="006B7393" w:rsidP="00E8679F">
      <w:pPr>
        <w:ind w:right="-2"/>
        <w:jc w:val="both"/>
        <w:rPr>
          <w:rFonts w:ascii="Arial" w:hAnsi="Arial" w:cs="Arial"/>
        </w:rPr>
      </w:pPr>
    </w:p>
    <w:p w:rsidR="006B7393" w:rsidRDefault="006B7393" w:rsidP="006B7393">
      <w:pPr>
        <w:spacing w:after="200"/>
        <w:jc w:val="both"/>
        <w:rPr>
          <w:rFonts w:ascii="Arial" w:hAnsi="Arial" w:cs="Arial"/>
          <w:b/>
          <w:color w:val="000000"/>
        </w:rPr>
      </w:pPr>
      <w:r w:rsidRPr="004976C5">
        <w:rPr>
          <w:rFonts w:ascii="Arial" w:hAnsi="Arial" w:cs="Arial"/>
          <w:b/>
          <w:i/>
          <w:sz w:val="22"/>
          <w:szCs w:val="22"/>
        </w:rPr>
        <w:t xml:space="preserve">Palabra clave: </w:t>
      </w:r>
      <w:r>
        <w:rPr>
          <w:rFonts w:ascii="Arial" w:hAnsi="Arial" w:cs="Arial"/>
          <w:b/>
          <w:color w:val="000000"/>
        </w:rPr>
        <w:t>Presupuesto- Ordinario - 2019</w:t>
      </w:r>
      <w:r w:rsidRPr="004976C5">
        <w:rPr>
          <w:rFonts w:ascii="Arial" w:hAnsi="Arial" w:cs="Arial"/>
          <w:b/>
          <w:color w:val="000000"/>
        </w:rPr>
        <w:t xml:space="preserve">- Vinculación - PAO </w:t>
      </w:r>
    </w:p>
    <w:p w:rsidR="00D31E17" w:rsidRPr="00D31E17" w:rsidRDefault="00D31E17" w:rsidP="00D31E17">
      <w:pPr>
        <w:widowControl w:val="0"/>
        <w:suppressAutoHyphens/>
        <w:autoSpaceDE w:val="0"/>
        <w:autoSpaceDN w:val="0"/>
        <w:adjustRightInd w:val="0"/>
        <w:spacing w:after="113"/>
        <w:contextualSpacing/>
        <w:jc w:val="both"/>
        <w:rPr>
          <w:rFonts w:ascii="Arial" w:hAnsi="Arial" w:cs="Arial"/>
          <w:b/>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4411B2">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r w:rsidR="00CE7F7E" w:rsidRPr="00474B22" w:rsidTr="004411B2">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3651A" w:rsidRPr="00D31E17" w:rsidRDefault="00C413F4" w:rsidP="00F41044">
      <w:pPr>
        <w:jc w:val="both"/>
        <w:rPr>
          <w:rFonts w:ascii="Arial" w:eastAsia="Cambria" w:hAnsi="Arial" w:cs="Arial"/>
          <w:b/>
          <w:sz w:val="16"/>
          <w:szCs w:val="16"/>
          <w:lang w:val="es-CR" w:eastAsia="en-US"/>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F41044" w:rsidRPr="00C413F4" w:rsidRDefault="00F41044" w:rsidP="00F41044">
      <w:pPr>
        <w:jc w:val="both"/>
        <w:rPr>
          <w:rFonts w:ascii="Arial" w:hAnsi="Arial" w:cs="Arial"/>
          <w:lang w:val="en-US"/>
        </w:rPr>
      </w:pPr>
      <w:proofErr w:type="spellStart"/>
      <w:proofErr w:type="gramStart"/>
      <w:r w:rsidRPr="00C413F4">
        <w:rPr>
          <w:rFonts w:ascii="Arial" w:eastAsia="Cambria" w:hAnsi="Arial" w:cs="Arial"/>
          <w:sz w:val="22"/>
          <w:szCs w:val="22"/>
          <w:lang w:val="en-US" w:eastAsia="en-US"/>
        </w:rPr>
        <w:t>ars</w:t>
      </w:r>
      <w:proofErr w:type="spellEnd"/>
      <w:proofErr w:type="gramEnd"/>
      <w:r w:rsidR="00885F0A" w:rsidRPr="00C413F4">
        <w:rPr>
          <w:rFonts w:ascii="Arial" w:hAnsi="Arial" w:cs="Arial"/>
          <w:lang w:val="en-US"/>
        </w:rPr>
        <w:t xml:space="preserve"> </w:t>
      </w:r>
    </w:p>
    <w:p w:rsidR="002C0D34" w:rsidRPr="00C413F4" w:rsidRDefault="002C0D34" w:rsidP="00F41044">
      <w:pPr>
        <w:jc w:val="both"/>
        <w:rPr>
          <w:rFonts w:ascii="Arial" w:eastAsia="Cambria" w:hAnsi="Arial" w:cs="Arial"/>
          <w:sz w:val="22"/>
          <w:szCs w:val="22"/>
          <w:lang w:val="en-US" w:eastAsia="en-US"/>
        </w:rPr>
      </w:pPr>
    </w:p>
    <w:sectPr w:rsidR="002C0D34" w:rsidRPr="00C413F4" w:rsidSect="00CE0215">
      <w:headerReference w:type="default" r:id="rId14"/>
      <w:footerReference w:type="default" r:id="rId15"/>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11D" w:rsidRDefault="008E511D">
      <w:r>
        <w:separator/>
      </w:r>
    </w:p>
  </w:endnote>
  <w:endnote w:type="continuationSeparator" w:id="0">
    <w:p w:rsidR="008E511D" w:rsidRDefault="008E5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11D" w:rsidRDefault="008E511D">
      <w:r>
        <w:separator/>
      </w:r>
    </w:p>
  </w:footnote>
  <w:footnote w:type="continuationSeparator" w:id="0">
    <w:p w:rsidR="008E511D" w:rsidRDefault="008E5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6E64C7">
      <w:rPr>
        <w:rFonts w:ascii="Arial" w:eastAsia="Cambria" w:hAnsi="Arial" w:cs="Arial"/>
        <w:i/>
        <w:sz w:val="18"/>
        <w:szCs w:val="18"/>
        <w:lang w:val="es-ES_tradnl" w:eastAsia="x-none"/>
      </w:rPr>
      <w:t>8</w:t>
    </w:r>
    <w:r w:rsidR="008F0835">
      <w:rPr>
        <w:rFonts w:ascii="Arial" w:eastAsia="Cambria" w:hAnsi="Arial" w:cs="Arial"/>
        <w:i/>
        <w:sz w:val="18"/>
        <w:szCs w:val="18"/>
        <w:lang w:val="es-ES_tradnl" w:eastAsia="x-none"/>
      </w:rPr>
      <w:t>9</w:t>
    </w:r>
    <w:r w:rsidRPr="00D958BC">
      <w:rPr>
        <w:rFonts w:ascii="Arial" w:eastAsia="Cambria" w:hAnsi="Arial" w:cs="Arial"/>
        <w:i/>
        <w:sz w:val="18"/>
        <w:szCs w:val="18"/>
        <w:lang w:val="es-ES_tradnl" w:eastAsia="x-none"/>
      </w:rPr>
      <w:t xml:space="preserve">, Artículo </w:t>
    </w:r>
    <w:r w:rsidR="006B7393">
      <w:rPr>
        <w:rFonts w:ascii="Arial" w:eastAsia="Cambria" w:hAnsi="Arial" w:cs="Arial"/>
        <w:i/>
        <w:sz w:val="18"/>
        <w:szCs w:val="18"/>
        <w:lang w:val="es-ES_tradnl" w:eastAsia="x-none"/>
      </w:rPr>
      <w:t>9</w:t>
    </w:r>
    <w:r w:rsidRPr="00D958BC">
      <w:rPr>
        <w:rFonts w:ascii="Arial" w:eastAsia="Cambria" w:hAnsi="Arial" w:cs="Arial"/>
        <w:i/>
        <w:sz w:val="18"/>
        <w:szCs w:val="18"/>
        <w:lang w:val="es-ES_tradnl" w:eastAsia="x-none"/>
      </w:rPr>
      <w:t xml:space="preserve"> del </w:t>
    </w:r>
    <w:r w:rsidR="008F0835">
      <w:rPr>
        <w:rFonts w:ascii="Arial" w:eastAsia="Cambria" w:hAnsi="Arial" w:cs="Arial"/>
        <w:i/>
        <w:sz w:val="18"/>
        <w:szCs w:val="18"/>
        <w:lang w:val="es-ES_tradnl" w:eastAsia="x-none"/>
      </w:rPr>
      <w:t>25</w:t>
    </w:r>
    <w:r w:rsidR="00D76019">
      <w:rPr>
        <w:rFonts w:ascii="Arial" w:eastAsia="Cambria" w:hAnsi="Arial" w:cs="Arial"/>
        <w:i/>
        <w:sz w:val="18"/>
        <w:szCs w:val="18"/>
        <w:lang w:val="es-ES_tradnl" w:eastAsia="x-none"/>
      </w:rPr>
      <w:t xml:space="preserve"> de setiembre</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3B6DC0">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9F18FD">
      <w:rPr>
        <w:rFonts w:ascii="Arial" w:eastAsia="Cambria" w:hAnsi="Arial" w:cs="Arial"/>
        <w:i/>
        <w:noProof/>
        <w:sz w:val="18"/>
        <w:szCs w:val="18"/>
        <w:lang w:val="es-ES_tradnl" w:eastAsia="x-none"/>
      </w:rPr>
      <w:t>9</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31E269D0"/>
    <w:multiLevelType w:val="hybridMultilevel"/>
    <w:tmpl w:val="B9928B5C"/>
    <w:lvl w:ilvl="0" w:tplc="844A81B6">
      <w:start w:val="1"/>
      <w:numFmt w:val="lowerLetter"/>
      <w:lvlText w:val="%1)"/>
      <w:lvlJc w:val="left"/>
      <w:pPr>
        <w:ind w:left="1353" w:hanging="360"/>
      </w:pPr>
      <w:rPr>
        <w:rFonts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2" w15:restartNumberingAfterBreak="0">
    <w:nsid w:val="35C86636"/>
    <w:multiLevelType w:val="hybridMultilevel"/>
    <w:tmpl w:val="DEF2A6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ED062C"/>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5F5132F"/>
    <w:multiLevelType w:val="hybridMultilevel"/>
    <w:tmpl w:val="4F26F5E4"/>
    <w:lvl w:ilvl="0" w:tplc="BECE645C">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633178C"/>
    <w:multiLevelType w:val="hybridMultilevel"/>
    <w:tmpl w:val="0FFA5260"/>
    <w:lvl w:ilvl="0" w:tplc="140A0017">
      <w:start w:val="1"/>
      <w:numFmt w:val="lowerLetter"/>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7" w15:restartNumberingAfterBreak="0">
    <w:nsid w:val="6273214D"/>
    <w:multiLevelType w:val="hybridMultilevel"/>
    <w:tmpl w:val="4C3888E2"/>
    <w:lvl w:ilvl="0" w:tplc="ADD8B408">
      <w:start w:val="1"/>
      <w:numFmt w:val="decimal"/>
      <w:lvlText w:val="%1."/>
      <w:lvlJc w:val="left"/>
      <w:pPr>
        <w:ind w:left="720" w:hanging="360"/>
      </w:pPr>
      <w:rPr>
        <w:rFonts w:hint="default"/>
        <w:b w:val="0"/>
        <w:i/>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5BD4CE6"/>
    <w:multiLevelType w:val="hybridMultilevel"/>
    <w:tmpl w:val="8A0EE344"/>
    <w:lvl w:ilvl="0" w:tplc="FDE4C5FA">
      <w:start w:val="1"/>
      <w:numFmt w:val="lowerLetter"/>
      <w:lvlText w:val="%1."/>
      <w:lvlJc w:val="left"/>
      <w:pPr>
        <w:tabs>
          <w:tab w:val="num" w:pos="360"/>
        </w:tabs>
        <w:ind w:left="360" w:hanging="360"/>
      </w:pPr>
      <w:rPr>
        <w:rFonts w:cs="TTE1865388t00" w:hint="default"/>
        <w:b/>
        <w:i w:val="0"/>
        <w:sz w:val="24"/>
        <w:szCs w:val="24"/>
      </w:rPr>
    </w:lvl>
    <w:lvl w:ilvl="1" w:tplc="140A001B">
      <w:start w:val="1"/>
      <w:numFmt w:val="lowerRoman"/>
      <w:lvlText w:val="%2."/>
      <w:lvlJc w:val="righ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69786C3A"/>
    <w:multiLevelType w:val="hybridMultilevel"/>
    <w:tmpl w:val="5A888E58"/>
    <w:lvl w:ilvl="0" w:tplc="C804C934">
      <w:start w:val="1"/>
      <w:numFmt w:val="lowerLetter"/>
      <w:lvlText w:val="%1."/>
      <w:lvlJc w:val="left"/>
      <w:pPr>
        <w:tabs>
          <w:tab w:val="num" w:pos="400"/>
        </w:tabs>
        <w:ind w:left="400" w:hanging="360"/>
      </w:pPr>
      <w:rPr>
        <w:rFonts w:cs="Arial" w:hint="default"/>
        <w:b/>
        <w:sz w:val="24"/>
        <w:szCs w:val="24"/>
      </w:rPr>
    </w:lvl>
    <w:lvl w:ilvl="1" w:tplc="0C0A0019">
      <w:start w:val="1"/>
      <w:numFmt w:val="lowerLetter"/>
      <w:lvlText w:val="%2."/>
      <w:lvlJc w:val="left"/>
      <w:pPr>
        <w:tabs>
          <w:tab w:val="num" w:pos="1120"/>
        </w:tabs>
        <w:ind w:left="1120" w:hanging="360"/>
      </w:pPr>
    </w:lvl>
    <w:lvl w:ilvl="2" w:tplc="0C0A001B" w:tentative="1">
      <w:start w:val="1"/>
      <w:numFmt w:val="lowerRoman"/>
      <w:lvlText w:val="%3."/>
      <w:lvlJc w:val="right"/>
      <w:pPr>
        <w:tabs>
          <w:tab w:val="num" w:pos="1840"/>
        </w:tabs>
        <w:ind w:left="1840" w:hanging="180"/>
      </w:pPr>
    </w:lvl>
    <w:lvl w:ilvl="3" w:tplc="0C0A000F" w:tentative="1">
      <w:start w:val="1"/>
      <w:numFmt w:val="decimal"/>
      <w:lvlText w:val="%4."/>
      <w:lvlJc w:val="left"/>
      <w:pPr>
        <w:tabs>
          <w:tab w:val="num" w:pos="2560"/>
        </w:tabs>
        <w:ind w:left="2560" w:hanging="360"/>
      </w:pPr>
    </w:lvl>
    <w:lvl w:ilvl="4" w:tplc="0C0A0019" w:tentative="1">
      <w:start w:val="1"/>
      <w:numFmt w:val="lowerLetter"/>
      <w:lvlText w:val="%5."/>
      <w:lvlJc w:val="left"/>
      <w:pPr>
        <w:tabs>
          <w:tab w:val="num" w:pos="3280"/>
        </w:tabs>
        <w:ind w:left="3280" w:hanging="360"/>
      </w:pPr>
    </w:lvl>
    <w:lvl w:ilvl="5" w:tplc="0C0A001B" w:tentative="1">
      <w:start w:val="1"/>
      <w:numFmt w:val="lowerRoman"/>
      <w:lvlText w:val="%6."/>
      <w:lvlJc w:val="right"/>
      <w:pPr>
        <w:tabs>
          <w:tab w:val="num" w:pos="4000"/>
        </w:tabs>
        <w:ind w:left="4000" w:hanging="180"/>
      </w:pPr>
    </w:lvl>
    <w:lvl w:ilvl="6" w:tplc="0C0A000F" w:tentative="1">
      <w:start w:val="1"/>
      <w:numFmt w:val="decimal"/>
      <w:lvlText w:val="%7."/>
      <w:lvlJc w:val="left"/>
      <w:pPr>
        <w:tabs>
          <w:tab w:val="num" w:pos="4720"/>
        </w:tabs>
        <w:ind w:left="4720" w:hanging="360"/>
      </w:pPr>
    </w:lvl>
    <w:lvl w:ilvl="7" w:tplc="0C0A0019" w:tentative="1">
      <w:start w:val="1"/>
      <w:numFmt w:val="lowerLetter"/>
      <w:lvlText w:val="%8."/>
      <w:lvlJc w:val="left"/>
      <w:pPr>
        <w:tabs>
          <w:tab w:val="num" w:pos="5440"/>
        </w:tabs>
        <w:ind w:left="5440" w:hanging="360"/>
      </w:pPr>
    </w:lvl>
    <w:lvl w:ilvl="8" w:tplc="0C0A001B" w:tentative="1">
      <w:start w:val="1"/>
      <w:numFmt w:val="lowerRoman"/>
      <w:lvlText w:val="%9."/>
      <w:lvlJc w:val="right"/>
      <w:pPr>
        <w:tabs>
          <w:tab w:val="num" w:pos="6160"/>
        </w:tabs>
        <w:ind w:left="6160" w:hanging="180"/>
      </w:pPr>
    </w:lvl>
  </w:abstractNum>
  <w:abstractNum w:abstractNumId="10"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79B31D12"/>
    <w:multiLevelType w:val="hybridMultilevel"/>
    <w:tmpl w:val="1EA897C8"/>
    <w:lvl w:ilvl="0" w:tplc="55C4C77A">
      <w:start w:val="1"/>
      <w:numFmt w:val="decimal"/>
      <w:lvlText w:val="%1."/>
      <w:lvlJc w:val="left"/>
      <w:pPr>
        <w:ind w:left="720" w:hanging="360"/>
      </w:pPr>
      <w:rPr>
        <w:rFonts w:hint="default"/>
        <w:b w:val="0"/>
        <w:i w:val="0"/>
        <w:color w:val="auto"/>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B111AF3"/>
    <w:multiLevelType w:val="hybridMultilevel"/>
    <w:tmpl w:val="12DE1FB0"/>
    <w:lvl w:ilvl="0" w:tplc="00E472E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BEE382C"/>
    <w:multiLevelType w:val="hybridMultilevel"/>
    <w:tmpl w:val="B2781866"/>
    <w:lvl w:ilvl="0" w:tplc="C49E78C6">
      <w:start w:val="1"/>
      <w:numFmt w:val="decimal"/>
      <w:lvlText w:val="%1."/>
      <w:lvlJc w:val="left"/>
      <w:pPr>
        <w:ind w:left="1495" w:hanging="360"/>
      </w:pPr>
      <w:rPr>
        <w:rFonts w:ascii="Arial" w:hAnsi="Arial" w:cs="Arial" w:hint="default"/>
        <w:b/>
        <w:i w:val="0"/>
        <w:color w:val="auto"/>
        <w:sz w:val="24"/>
        <w:szCs w:val="24"/>
        <w:lang w:val="es-ES_tradnl"/>
      </w:rPr>
    </w:lvl>
    <w:lvl w:ilvl="1" w:tplc="140A0019">
      <w:start w:val="1"/>
      <w:numFmt w:val="lowerLetter"/>
      <w:lvlText w:val="%2."/>
      <w:lvlJc w:val="left"/>
      <w:pPr>
        <w:ind w:left="447" w:hanging="360"/>
      </w:p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num w:numId="1">
    <w:abstractNumId w:val="0"/>
  </w:num>
  <w:num w:numId="2">
    <w:abstractNumId w:val="12"/>
  </w:num>
  <w:num w:numId="3">
    <w:abstractNumId w:val="8"/>
  </w:num>
  <w:num w:numId="4">
    <w:abstractNumId w:val="13"/>
  </w:num>
  <w:num w:numId="5">
    <w:abstractNumId w:val="2"/>
  </w:num>
  <w:num w:numId="6">
    <w:abstractNumId w:val="1"/>
  </w:num>
  <w:num w:numId="7">
    <w:abstractNumId w:val="10"/>
  </w:num>
  <w:num w:numId="8">
    <w:abstractNumId w:val="3"/>
  </w:num>
  <w:num w:numId="9">
    <w:abstractNumId w:val="4"/>
  </w:num>
  <w:num w:numId="10">
    <w:abstractNumId w:val="9"/>
  </w:num>
  <w:num w:numId="11">
    <w:abstractNumId w:val="5"/>
  </w:num>
  <w:num w:numId="12">
    <w:abstractNumId w:val="7"/>
  </w:num>
  <w:num w:numId="13">
    <w:abstractNumId w:val="11"/>
  </w:num>
  <w:num w:numId="1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7DE2"/>
    <w:rsid w:val="00020858"/>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7296"/>
    <w:rsid w:val="00067992"/>
    <w:rsid w:val="00067BE7"/>
    <w:rsid w:val="00067C8C"/>
    <w:rsid w:val="0007411A"/>
    <w:rsid w:val="00076DBD"/>
    <w:rsid w:val="00076EC1"/>
    <w:rsid w:val="00077028"/>
    <w:rsid w:val="00077BC7"/>
    <w:rsid w:val="00077D4B"/>
    <w:rsid w:val="0008022E"/>
    <w:rsid w:val="00080FD1"/>
    <w:rsid w:val="000813BE"/>
    <w:rsid w:val="00081BCF"/>
    <w:rsid w:val="000846DF"/>
    <w:rsid w:val="00084FDD"/>
    <w:rsid w:val="000856DA"/>
    <w:rsid w:val="00087607"/>
    <w:rsid w:val="00087623"/>
    <w:rsid w:val="000903CE"/>
    <w:rsid w:val="00090FDF"/>
    <w:rsid w:val="00091B7B"/>
    <w:rsid w:val="000934FF"/>
    <w:rsid w:val="00093971"/>
    <w:rsid w:val="000955C3"/>
    <w:rsid w:val="000A0756"/>
    <w:rsid w:val="000A0FF7"/>
    <w:rsid w:val="000A19B8"/>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55F1"/>
    <w:rsid w:val="000C68C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710B"/>
    <w:rsid w:val="000F7A0A"/>
    <w:rsid w:val="000F7FF1"/>
    <w:rsid w:val="00102A7F"/>
    <w:rsid w:val="00104E6C"/>
    <w:rsid w:val="00105392"/>
    <w:rsid w:val="00107032"/>
    <w:rsid w:val="00107C78"/>
    <w:rsid w:val="0011053E"/>
    <w:rsid w:val="001113FE"/>
    <w:rsid w:val="001125EE"/>
    <w:rsid w:val="00115853"/>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59CC"/>
    <w:rsid w:val="001B7AB0"/>
    <w:rsid w:val="001C1124"/>
    <w:rsid w:val="001C1335"/>
    <w:rsid w:val="001C54CE"/>
    <w:rsid w:val="001D40F5"/>
    <w:rsid w:val="001E0224"/>
    <w:rsid w:val="001E08C0"/>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F2645"/>
    <w:rsid w:val="004F319C"/>
    <w:rsid w:val="004F36F9"/>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59E6"/>
    <w:rsid w:val="00607B7C"/>
    <w:rsid w:val="00610697"/>
    <w:rsid w:val="0061239A"/>
    <w:rsid w:val="00612C0F"/>
    <w:rsid w:val="006133E5"/>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4042"/>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203A"/>
    <w:rsid w:val="00763AF2"/>
    <w:rsid w:val="00767A01"/>
    <w:rsid w:val="00767AF5"/>
    <w:rsid w:val="00771193"/>
    <w:rsid w:val="007729C9"/>
    <w:rsid w:val="007742A1"/>
    <w:rsid w:val="00774600"/>
    <w:rsid w:val="00777FF4"/>
    <w:rsid w:val="00781332"/>
    <w:rsid w:val="007819B0"/>
    <w:rsid w:val="007837C1"/>
    <w:rsid w:val="0078514D"/>
    <w:rsid w:val="00791713"/>
    <w:rsid w:val="00794454"/>
    <w:rsid w:val="00795377"/>
    <w:rsid w:val="007A2D73"/>
    <w:rsid w:val="007A5E5B"/>
    <w:rsid w:val="007B381B"/>
    <w:rsid w:val="007B56C0"/>
    <w:rsid w:val="007B6F61"/>
    <w:rsid w:val="007B7700"/>
    <w:rsid w:val="007C024F"/>
    <w:rsid w:val="007C10F3"/>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F0A"/>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976"/>
    <w:rsid w:val="008D3FB0"/>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25985"/>
    <w:rsid w:val="00930A02"/>
    <w:rsid w:val="00931FBC"/>
    <w:rsid w:val="009401C7"/>
    <w:rsid w:val="00945C56"/>
    <w:rsid w:val="009462DD"/>
    <w:rsid w:val="009526A4"/>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FD6"/>
    <w:rsid w:val="00A772EF"/>
    <w:rsid w:val="00A77F8A"/>
    <w:rsid w:val="00A80881"/>
    <w:rsid w:val="00A82FEA"/>
    <w:rsid w:val="00A8408D"/>
    <w:rsid w:val="00A9472C"/>
    <w:rsid w:val="00AA0A77"/>
    <w:rsid w:val="00AA4A78"/>
    <w:rsid w:val="00AA5259"/>
    <w:rsid w:val="00AA542A"/>
    <w:rsid w:val="00AA7BFD"/>
    <w:rsid w:val="00AA7CF3"/>
    <w:rsid w:val="00AB0454"/>
    <w:rsid w:val="00AB0640"/>
    <w:rsid w:val="00AB1D20"/>
    <w:rsid w:val="00AB4A79"/>
    <w:rsid w:val="00AC372A"/>
    <w:rsid w:val="00AC6805"/>
    <w:rsid w:val="00AD0968"/>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7C67"/>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DAD"/>
    <w:rsid w:val="00BE41A3"/>
    <w:rsid w:val="00BE546A"/>
    <w:rsid w:val="00BE5D68"/>
    <w:rsid w:val="00BF7038"/>
    <w:rsid w:val="00BF7AAD"/>
    <w:rsid w:val="00C0001A"/>
    <w:rsid w:val="00C00074"/>
    <w:rsid w:val="00C001DF"/>
    <w:rsid w:val="00C00F1D"/>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7602"/>
    <w:rsid w:val="00C413F4"/>
    <w:rsid w:val="00C47C47"/>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3B05"/>
    <w:rsid w:val="00CD4387"/>
    <w:rsid w:val="00CE0215"/>
    <w:rsid w:val="00CE5E1A"/>
    <w:rsid w:val="00CE64FE"/>
    <w:rsid w:val="00CE6A7A"/>
    <w:rsid w:val="00CE7F7E"/>
    <w:rsid w:val="00CF025B"/>
    <w:rsid w:val="00CF0602"/>
    <w:rsid w:val="00CF1711"/>
    <w:rsid w:val="00CF1C87"/>
    <w:rsid w:val="00CF1E9D"/>
    <w:rsid w:val="00CF22B9"/>
    <w:rsid w:val="00CF2D7E"/>
    <w:rsid w:val="00CF3F70"/>
    <w:rsid w:val="00D00E82"/>
    <w:rsid w:val="00D0233D"/>
    <w:rsid w:val="00D023EE"/>
    <w:rsid w:val="00D0240D"/>
    <w:rsid w:val="00D040A1"/>
    <w:rsid w:val="00D04291"/>
    <w:rsid w:val="00D0436A"/>
    <w:rsid w:val="00D111F5"/>
    <w:rsid w:val="00D12861"/>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7BAD"/>
    <w:rsid w:val="00D729A5"/>
    <w:rsid w:val="00D72ECB"/>
    <w:rsid w:val="00D76019"/>
    <w:rsid w:val="00D76B5F"/>
    <w:rsid w:val="00D85AF2"/>
    <w:rsid w:val="00D86B2D"/>
    <w:rsid w:val="00D91190"/>
    <w:rsid w:val="00D91D3F"/>
    <w:rsid w:val="00D91FDE"/>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8679F"/>
    <w:rsid w:val="00E909DA"/>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95B"/>
    <w:rsid w:val="00F46A3F"/>
    <w:rsid w:val="00F47518"/>
    <w:rsid w:val="00F52439"/>
    <w:rsid w:val="00F5261B"/>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3C47"/>
    <w:rsid w:val="00FA4749"/>
    <w:rsid w:val="00FA53B1"/>
    <w:rsid w:val="00FA6F2C"/>
    <w:rsid w:val="00FB0CC5"/>
    <w:rsid w:val="00FB0D21"/>
    <w:rsid w:val="00FB29FB"/>
    <w:rsid w:val="00FB31FA"/>
    <w:rsid w:val="00FB3BFF"/>
    <w:rsid w:val="00FB3EB6"/>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E0406"/>
    <w:rsid w:val="00FE0D65"/>
    <w:rsid w:val="00FE1978"/>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5FE152"/>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
    <w:basedOn w:val="Fuentedeprrafopredeter"/>
    <w:link w:val="Prrafodelista"/>
    <w:uiPriority w:val="34"/>
    <w:qFormat/>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26B63-632D-4281-94DF-285939E85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9</Pages>
  <Words>2063</Words>
  <Characters>11350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56</cp:revision>
  <cp:lastPrinted>2018-09-19T20:27:00Z</cp:lastPrinted>
  <dcterms:created xsi:type="dcterms:W3CDTF">2018-05-02T21:37:00Z</dcterms:created>
  <dcterms:modified xsi:type="dcterms:W3CDTF">2018-09-25T20:15:00Z</dcterms:modified>
</cp:coreProperties>
</file>