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544A5">
        <w:rPr>
          <w:rFonts w:ascii="Arial" w:hAnsi="Arial" w:cs="Arial"/>
          <w:b/>
          <w:bCs/>
          <w:iCs/>
          <w:sz w:val="26"/>
          <w:szCs w:val="22"/>
          <w:lang w:val="es-CR"/>
        </w:rPr>
        <w:t>785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EB15B8"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C413F4" w:rsidRDefault="00800337"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r w:rsidR="00D505BB" w:rsidRPr="00D505BB">
              <w:rPr>
                <w:rFonts w:ascii="Arial" w:eastAsia="Cambria" w:hAnsi="Arial" w:cs="Arial"/>
                <w:b/>
                <w:sz w:val="22"/>
                <w:szCs w:val="22"/>
                <w:lang w:val="es-ES_tradnl" w:eastAsia="en-US"/>
              </w:rPr>
              <w:t xml:space="preserve"> </w:t>
            </w:r>
          </w:p>
          <w:p w:rsidR="00D505BB" w:rsidRPr="00FE4A23" w:rsidRDefault="00D505BB" w:rsidP="000C3D81">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D40D8E"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C3D8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A31F19">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octub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0D62AA">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0C3D81">
              <w:rPr>
                <w:rFonts w:ascii="Arial" w:eastAsia="Calibri" w:hAnsi="Arial" w:cs="Arial"/>
                <w:b/>
                <w:sz w:val="22"/>
                <w:szCs w:val="22"/>
              </w:rPr>
              <w:t>0</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0D62AA">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C3D81">
              <w:rPr>
                <w:rFonts w:ascii="Arial" w:eastAsia="Calibri" w:hAnsi="Arial" w:cs="Arial"/>
                <w:b/>
                <w:sz w:val="22"/>
                <w:szCs w:val="22"/>
              </w:rPr>
              <w:t>04</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0C3D81">
              <w:rPr>
                <w:rFonts w:ascii="Arial" w:eastAsia="Calibri" w:hAnsi="Arial" w:cs="Arial"/>
                <w:b/>
                <w:sz w:val="22"/>
                <w:szCs w:val="22"/>
              </w:rPr>
              <w:t>octu</w:t>
            </w:r>
            <w:r w:rsidR="00A31F19">
              <w:rPr>
                <w:rFonts w:ascii="Arial" w:eastAsia="Calibri" w:hAnsi="Arial" w:cs="Arial"/>
                <w:b/>
                <w:sz w:val="22"/>
                <w:szCs w:val="22"/>
              </w:rPr>
              <w:t>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C3D81" w:rsidRPr="000C3D81">
              <w:rPr>
                <w:rFonts w:ascii="Arial" w:hAnsi="Arial" w:cs="Arial"/>
                <w:b/>
                <w:sz w:val="22"/>
                <w:szCs w:val="22"/>
              </w:rPr>
              <w:t>Establecimiento del día de las Sesiones Ordinarias para el periodo   comprendido entre octubre de 2018 y octubre de 2020</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544A5" w:rsidRDefault="005544A5" w:rsidP="007742A1">
      <w:pPr>
        <w:jc w:val="both"/>
        <w:rPr>
          <w:rFonts w:ascii="Arial" w:eastAsia="Cambria" w:hAnsi="Arial" w:cs="Arial"/>
          <w:lang w:val="es-ES_tradnl" w:eastAsia="en-US"/>
        </w:rPr>
      </w:pPr>
    </w:p>
    <w:p w:rsidR="005544A5" w:rsidRPr="005544A5" w:rsidRDefault="005544A5" w:rsidP="005544A5">
      <w:pPr>
        <w:autoSpaceDE w:val="0"/>
        <w:autoSpaceDN w:val="0"/>
        <w:adjustRightInd w:val="0"/>
        <w:rPr>
          <w:rFonts w:ascii="Arial" w:eastAsia="Calibri" w:hAnsi="Arial" w:cs="Arial"/>
          <w:b/>
          <w:bCs/>
          <w:lang w:val="es-CR" w:eastAsia="en-US"/>
        </w:rPr>
      </w:pPr>
      <w:r w:rsidRPr="005544A5">
        <w:rPr>
          <w:rFonts w:ascii="Arial" w:eastAsia="Calibri" w:hAnsi="Arial" w:cs="Arial"/>
          <w:b/>
          <w:bCs/>
          <w:lang w:val="es-CR" w:eastAsia="en-US"/>
        </w:rPr>
        <w:t xml:space="preserve">RESULTANDO QUE: </w:t>
      </w:r>
    </w:p>
    <w:p w:rsidR="005544A5" w:rsidRPr="005544A5" w:rsidRDefault="005544A5" w:rsidP="005544A5">
      <w:pPr>
        <w:autoSpaceDE w:val="0"/>
        <w:autoSpaceDN w:val="0"/>
        <w:adjustRightInd w:val="0"/>
        <w:ind w:left="360"/>
        <w:jc w:val="both"/>
        <w:rPr>
          <w:rFonts w:ascii="Arial" w:eastAsia="Calibri" w:hAnsi="Arial" w:cs="Arial"/>
          <w:sz w:val="23"/>
          <w:szCs w:val="23"/>
          <w:highlight w:val="yellow"/>
          <w:lang w:val="es-CR" w:eastAsia="en-US"/>
        </w:rPr>
      </w:pPr>
    </w:p>
    <w:p w:rsidR="005544A5" w:rsidRPr="005544A5" w:rsidRDefault="005544A5" w:rsidP="005544A5">
      <w:pPr>
        <w:numPr>
          <w:ilvl w:val="0"/>
          <w:numId w:val="11"/>
        </w:numPr>
        <w:autoSpaceDE w:val="0"/>
        <w:autoSpaceDN w:val="0"/>
        <w:adjustRightInd w:val="0"/>
        <w:ind w:left="426" w:hanging="426"/>
        <w:jc w:val="both"/>
        <w:rPr>
          <w:rFonts w:ascii="Arial" w:eastAsia="Calibri" w:hAnsi="Arial" w:cs="Arial"/>
          <w:lang w:val="es-CR" w:eastAsia="en-US"/>
        </w:rPr>
      </w:pPr>
      <w:r w:rsidRPr="005544A5">
        <w:rPr>
          <w:rFonts w:ascii="Arial" w:eastAsia="Calibri" w:hAnsi="Arial" w:cs="Arial"/>
          <w:lang w:val="es-CR" w:eastAsia="en-US"/>
        </w:rPr>
        <w:t>El Artículo 34 del Reglamento del Consejo Institucional establece lo siguiente</w:t>
      </w:r>
      <w:r w:rsidRPr="005544A5">
        <w:rPr>
          <w:rFonts w:ascii="Arial" w:eastAsia="Calibri" w:hAnsi="Arial" w:cs="Arial"/>
          <w:color w:val="000000"/>
          <w:lang w:val="es-CR" w:eastAsia="en-US"/>
        </w:rPr>
        <w:t>:</w:t>
      </w:r>
    </w:p>
    <w:p w:rsidR="005544A5" w:rsidRPr="005544A5" w:rsidRDefault="005544A5" w:rsidP="005544A5">
      <w:pPr>
        <w:autoSpaceDE w:val="0"/>
        <w:autoSpaceDN w:val="0"/>
        <w:adjustRightInd w:val="0"/>
        <w:ind w:left="426"/>
        <w:jc w:val="both"/>
        <w:rPr>
          <w:rFonts w:ascii="Arial" w:eastAsia="Calibri" w:hAnsi="Arial" w:cs="Arial"/>
          <w:lang w:val="es-CR" w:eastAsia="en-US"/>
        </w:rPr>
      </w:pPr>
    </w:p>
    <w:p w:rsidR="005544A5" w:rsidRPr="005544A5" w:rsidRDefault="005544A5" w:rsidP="005544A5">
      <w:pPr>
        <w:ind w:left="709" w:right="474"/>
        <w:jc w:val="both"/>
        <w:rPr>
          <w:rFonts w:ascii="Arial" w:hAnsi="Arial" w:cs="Arial"/>
          <w:i/>
          <w:sz w:val="22"/>
          <w:szCs w:val="22"/>
          <w:lang w:val="es-CR" w:eastAsia="es-CR"/>
        </w:rPr>
      </w:pPr>
      <w:r w:rsidRPr="005544A5">
        <w:rPr>
          <w:rFonts w:ascii="Arial" w:hAnsi="Arial" w:cs="Arial"/>
          <w:i/>
          <w:sz w:val="22"/>
          <w:szCs w:val="22"/>
          <w:lang w:val="es-CR" w:eastAsia="es-CR"/>
        </w:rPr>
        <w:t xml:space="preserve">“Artículo 34 </w:t>
      </w:r>
    </w:p>
    <w:p w:rsidR="005544A5" w:rsidRPr="005544A5" w:rsidRDefault="005544A5" w:rsidP="005544A5">
      <w:pPr>
        <w:ind w:left="709" w:right="474"/>
        <w:jc w:val="both"/>
        <w:rPr>
          <w:rFonts w:ascii="Arial" w:hAnsi="Arial" w:cs="Arial"/>
          <w:i/>
          <w:sz w:val="22"/>
          <w:szCs w:val="22"/>
          <w:lang w:val="es-CR" w:eastAsia="es-CR"/>
        </w:rPr>
      </w:pPr>
      <w:r w:rsidRPr="005544A5">
        <w:rPr>
          <w:rFonts w:ascii="Arial" w:hAnsi="Arial" w:cs="Arial"/>
          <w:i/>
          <w:sz w:val="22"/>
          <w:szCs w:val="22"/>
          <w:lang w:val="es-CR" w:eastAsia="es-CR"/>
        </w:rPr>
        <w:t>El Consejo Institucional sesionará ordinariamente una vez por semana y, extraordinariamente, cuando así lo convoque el Rector por iniciativa propia o de al menos cuatro de las personas integrantes.</w:t>
      </w:r>
    </w:p>
    <w:p w:rsidR="005544A5" w:rsidRPr="005544A5" w:rsidRDefault="005544A5" w:rsidP="005544A5">
      <w:pPr>
        <w:ind w:left="709" w:right="474"/>
        <w:jc w:val="both"/>
        <w:rPr>
          <w:rFonts w:ascii="Arial" w:hAnsi="Arial" w:cs="Arial"/>
          <w:sz w:val="22"/>
          <w:szCs w:val="22"/>
          <w:lang w:val="es-CR" w:eastAsia="es-CR"/>
        </w:rPr>
      </w:pPr>
    </w:p>
    <w:p w:rsidR="005544A5" w:rsidRPr="005544A5" w:rsidRDefault="005544A5" w:rsidP="005544A5">
      <w:pPr>
        <w:ind w:left="709" w:right="474"/>
        <w:jc w:val="both"/>
        <w:rPr>
          <w:rFonts w:ascii="Arial" w:hAnsi="Arial" w:cs="Arial"/>
          <w:i/>
          <w:sz w:val="22"/>
          <w:szCs w:val="22"/>
          <w:lang w:val="es-CR" w:eastAsia="es-CR"/>
        </w:rPr>
      </w:pPr>
      <w:r w:rsidRPr="005544A5">
        <w:rPr>
          <w:rFonts w:ascii="Arial" w:hAnsi="Arial" w:cs="Arial"/>
          <w:i/>
          <w:sz w:val="22"/>
          <w:szCs w:val="22"/>
          <w:lang w:val="es-CR" w:eastAsia="es-CR"/>
        </w:rPr>
        <w:t>Las sesiones ordinarias se realizarán el día que el Consejo Institucional defina. Dicha definición se hará bianualmente en octubre del año correspondiente. Las sesiones se llevarán a cabo entre las siete y treinta de la mañana y las doce y treinta de la tarde, en la sala de sesiones del Consejo Institucional.</w:t>
      </w:r>
    </w:p>
    <w:p w:rsidR="005544A5" w:rsidRPr="005544A5" w:rsidRDefault="005544A5" w:rsidP="005544A5">
      <w:pPr>
        <w:ind w:left="709" w:right="474"/>
        <w:jc w:val="both"/>
        <w:rPr>
          <w:rFonts w:ascii="Arial" w:hAnsi="Arial" w:cs="Arial"/>
          <w:i/>
          <w:sz w:val="22"/>
          <w:szCs w:val="22"/>
          <w:lang w:val="es-CR" w:eastAsia="es-CR"/>
        </w:rPr>
      </w:pPr>
    </w:p>
    <w:p w:rsidR="005544A5" w:rsidRPr="005544A5" w:rsidRDefault="005544A5" w:rsidP="005544A5">
      <w:pPr>
        <w:ind w:left="709" w:right="474"/>
        <w:jc w:val="both"/>
        <w:rPr>
          <w:rFonts w:ascii="Arial" w:hAnsi="Arial" w:cs="Arial"/>
          <w:i/>
          <w:sz w:val="22"/>
          <w:szCs w:val="22"/>
          <w:lang w:val="es-CR" w:eastAsia="es-CR"/>
        </w:rPr>
      </w:pPr>
      <w:r w:rsidRPr="005544A5">
        <w:rPr>
          <w:rFonts w:ascii="Arial" w:hAnsi="Arial" w:cs="Arial"/>
          <w:i/>
          <w:sz w:val="22"/>
          <w:szCs w:val="22"/>
          <w:lang w:val="es-CR" w:eastAsia="es-CR"/>
        </w:rPr>
        <w:t>Las sesiones serán divididas en tres etapas: etapa 1: temas de trámite, que dispondrá de un tiempo máximo de una hora a partir del inicio de la sesión; etapa 2: asuntos de fondo, para lo cual se dispondrá de un máximo de dos y media horas, etapa 3: asuntos de foro y varios, para lo cual se dispondrá de un máximo de una y media hora. Podrá ampliarse el período de la sesión, solamente para atender temas de la segunda y tercera etapas, por moción de orden. La sesión podrá realizarse en otro lugar, día y hora, siempre que la presidencia lo comunique con veinticuatro horas de anticipación.</w:t>
      </w:r>
    </w:p>
    <w:p w:rsidR="005544A5" w:rsidRPr="005544A5" w:rsidRDefault="005544A5" w:rsidP="005544A5">
      <w:pPr>
        <w:ind w:left="709" w:right="474"/>
        <w:jc w:val="both"/>
        <w:rPr>
          <w:rFonts w:ascii="Arial" w:hAnsi="Arial" w:cs="Arial"/>
          <w:i/>
          <w:sz w:val="22"/>
          <w:szCs w:val="22"/>
          <w:lang w:val="es-CR" w:eastAsia="es-CR"/>
        </w:rPr>
      </w:pPr>
    </w:p>
    <w:p w:rsidR="005544A5" w:rsidRPr="005544A5" w:rsidRDefault="005544A5" w:rsidP="005544A5">
      <w:pPr>
        <w:ind w:left="709" w:right="474"/>
        <w:jc w:val="both"/>
        <w:rPr>
          <w:rFonts w:ascii="Arial" w:hAnsi="Arial" w:cs="Arial"/>
          <w:i/>
          <w:sz w:val="22"/>
          <w:szCs w:val="22"/>
          <w:lang w:val="es-CR" w:eastAsia="es-CR"/>
        </w:rPr>
      </w:pPr>
      <w:r w:rsidRPr="005544A5">
        <w:rPr>
          <w:rFonts w:ascii="Arial" w:hAnsi="Arial" w:cs="Arial"/>
          <w:i/>
          <w:sz w:val="22"/>
          <w:szCs w:val="22"/>
          <w:lang w:val="es-CR" w:eastAsia="es-CR"/>
        </w:rPr>
        <w:t>Se podrá convocar a sesiones extraordinarias con al menos veinticuatro horas de anticipación, salvo en los casos de urgencia. No obstante, quedará válidamente constituido el órgano sin cumplir todos los requisitos referentes a la convocatoria o al orden del día, cuando asistan todas las personas integrantes y así lo acuerden por unanimidad.”</w:t>
      </w:r>
    </w:p>
    <w:p w:rsidR="005544A5" w:rsidRPr="005544A5" w:rsidRDefault="005544A5" w:rsidP="005544A5">
      <w:pPr>
        <w:autoSpaceDE w:val="0"/>
        <w:autoSpaceDN w:val="0"/>
        <w:adjustRightInd w:val="0"/>
        <w:jc w:val="both"/>
        <w:rPr>
          <w:rFonts w:ascii="Arial" w:eastAsia="Calibri" w:hAnsi="Arial" w:cs="Arial"/>
          <w:lang w:val="es-CR" w:eastAsia="en-US"/>
        </w:rPr>
      </w:pPr>
    </w:p>
    <w:p w:rsidR="005544A5" w:rsidRPr="005544A5" w:rsidRDefault="005544A5" w:rsidP="005544A5">
      <w:pPr>
        <w:autoSpaceDE w:val="0"/>
        <w:autoSpaceDN w:val="0"/>
        <w:adjustRightInd w:val="0"/>
        <w:jc w:val="both"/>
        <w:rPr>
          <w:rFonts w:ascii="Arial" w:eastAsia="Calibri" w:hAnsi="Arial" w:cs="Arial"/>
          <w:b/>
          <w:bCs/>
          <w:lang w:val="es-CR" w:eastAsia="en-US"/>
        </w:rPr>
      </w:pPr>
      <w:r w:rsidRPr="005544A5">
        <w:rPr>
          <w:rFonts w:ascii="Arial" w:eastAsia="Calibri" w:hAnsi="Arial" w:cs="Arial"/>
          <w:b/>
          <w:bCs/>
          <w:lang w:val="es-CR" w:eastAsia="en-US"/>
        </w:rPr>
        <w:t>CONSIDERANDO QUE:</w:t>
      </w:r>
    </w:p>
    <w:p w:rsidR="005544A5" w:rsidRPr="005544A5" w:rsidRDefault="005544A5" w:rsidP="005544A5">
      <w:pPr>
        <w:autoSpaceDE w:val="0"/>
        <w:autoSpaceDN w:val="0"/>
        <w:adjustRightInd w:val="0"/>
        <w:jc w:val="both"/>
        <w:rPr>
          <w:rFonts w:ascii="Arial" w:eastAsia="Calibri" w:hAnsi="Arial" w:cs="Arial"/>
          <w:b/>
          <w:bCs/>
          <w:sz w:val="28"/>
          <w:szCs w:val="28"/>
          <w:lang w:val="es-CR" w:eastAsia="en-US"/>
        </w:rPr>
      </w:pPr>
    </w:p>
    <w:p w:rsidR="005544A5" w:rsidRPr="005544A5" w:rsidRDefault="005544A5" w:rsidP="005544A5">
      <w:pPr>
        <w:numPr>
          <w:ilvl w:val="0"/>
          <w:numId w:val="12"/>
        </w:numPr>
        <w:ind w:left="426" w:hanging="426"/>
        <w:contextualSpacing/>
        <w:jc w:val="both"/>
        <w:rPr>
          <w:rFonts w:ascii="Arial" w:hAnsi="Arial" w:cs="Arial"/>
          <w:lang w:val="es-CR" w:eastAsia="en-US"/>
        </w:rPr>
      </w:pPr>
      <w:r w:rsidRPr="005544A5">
        <w:rPr>
          <w:rFonts w:ascii="Arial" w:hAnsi="Arial" w:cs="Arial"/>
          <w:lang w:val="es-CR" w:eastAsia="en-US"/>
        </w:rPr>
        <w:t>En cumplimiento de lo dispuesto en el Artículo 34 del Reglamento del Consejo Institucional corresponde establecer el día en que se realizarán las sesiones ordinarias, durante el periodo comprendido entre octubre de 2018 y octubre de 2020.</w:t>
      </w:r>
    </w:p>
    <w:p w:rsidR="005544A5" w:rsidRPr="005544A5" w:rsidRDefault="005544A5" w:rsidP="005544A5">
      <w:pPr>
        <w:ind w:left="360"/>
        <w:jc w:val="both"/>
        <w:rPr>
          <w:rFonts w:ascii="Arial" w:hAnsi="Arial" w:cs="Arial"/>
          <w:lang w:val="es-CR" w:eastAsia="en-US"/>
        </w:rPr>
      </w:pPr>
    </w:p>
    <w:p w:rsidR="005544A5" w:rsidRPr="005544A5" w:rsidRDefault="005544A5" w:rsidP="005544A5">
      <w:pPr>
        <w:numPr>
          <w:ilvl w:val="0"/>
          <w:numId w:val="12"/>
        </w:numPr>
        <w:ind w:left="426" w:hanging="426"/>
        <w:contextualSpacing/>
        <w:jc w:val="both"/>
        <w:rPr>
          <w:rFonts w:ascii="Arial" w:hAnsi="Arial" w:cs="Arial"/>
          <w:lang w:val="es-CR" w:eastAsia="en-US"/>
        </w:rPr>
      </w:pPr>
      <w:r w:rsidRPr="005544A5">
        <w:rPr>
          <w:rFonts w:ascii="Arial" w:hAnsi="Arial" w:cs="Arial"/>
          <w:lang w:val="es-CR" w:eastAsia="en-US"/>
        </w:rPr>
        <w:lastRenderedPageBreak/>
        <w:t>Existe consenso entre la mayoría de los y las integrantes del Consejo Institucional, en que el día miércoles es apropiado para realizar las sesiones ordinarias.</w:t>
      </w:r>
    </w:p>
    <w:p w:rsidR="005544A5" w:rsidRPr="005544A5" w:rsidRDefault="005544A5" w:rsidP="005544A5">
      <w:pPr>
        <w:ind w:left="720"/>
        <w:contextualSpacing/>
        <w:jc w:val="both"/>
        <w:rPr>
          <w:rFonts w:ascii="Arial" w:hAnsi="Arial" w:cs="Arial"/>
          <w:lang w:val="es-CR" w:eastAsia="en-US"/>
        </w:rPr>
      </w:pPr>
    </w:p>
    <w:p w:rsidR="005544A5" w:rsidRPr="005544A5" w:rsidRDefault="005544A5" w:rsidP="005544A5">
      <w:pPr>
        <w:autoSpaceDE w:val="0"/>
        <w:autoSpaceDN w:val="0"/>
        <w:adjustRightInd w:val="0"/>
        <w:jc w:val="both"/>
        <w:rPr>
          <w:rFonts w:ascii="Arial" w:eastAsia="Calibri" w:hAnsi="Arial" w:cs="Arial"/>
          <w:b/>
          <w:bCs/>
          <w:lang w:val="es-CR" w:eastAsia="en-US"/>
        </w:rPr>
      </w:pPr>
      <w:r w:rsidRPr="005544A5">
        <w:rPr>
          <w:rFonts w:ascii="Arial" w:eastAsia="Calibri" w:hAnsi="Arial" w:cs="Arial"/>
          <w:b/>
          <w:bCs/>
          <w:lang w:val="es-CR" w:eastAsia="en-US"/>
        </w:rPr>
        <w:t>SE ACUERDA:</w:t>
      </w:r>
    </w:p>
    <w:p w:rsidR="005544A5" w:rsidRPr="005544A5" w:rsidRDefault="005544A5" w:rsidP="005544A5">
      <w:pPr>
        <w:autoSpaceDE w:val="0"/>
        <w:autoSpaceDN w:val="0"/>
        <w:adjustRightInd w:val="0"/>
        <w:jc w:val="both"/>
        <w:rPr>
          <w:rFonts w:ascii="Arial" w:eastAsia="Calibri" w:hAnsi="Arial" w:cs="Arial"/>
          <w:b/>
          <w:bCs/>
          <w:color w:val="000000"/>
          <w:sz w:val="23"/>
          <w:szCs w:val="23"/>
          <w:lang w:val="es-CR" w:eastAsia="en-US"/>
        </w:rPr>
      </w:pPr>
    </w:p>
    <w:p w:rsidR="00FE4A23" w:rsidRPr="005544A5" w:rsidRDefault="005544A5" w:rsidP="005544A5">
      <w:pPr>
        <w:numPr>
          <w:ilvl w:val="0"/>
          <w:numId w:val="13"/>
        </w:numPr>
        <w:autoSpaceDE w:val="0"/>
        <w:autoSpaceDN w:val="0"/>
        <w:adjustRightInd w:val="0"/>
        <w:ind w:left="426" w:hanging="426"/>
        <w:jc w:val="both"/>
        <w:rPr>
          <w:rFonts w:ascii="Arial" w:eastAsia="Calibri" w:hAnsi="Arial" w:cs="Arial"/>
          <w:color w:val="000000"/>
          <w:lang w:val="es-CR" w:eastAsia="en-US"/>
        </w:rPr>
      </w:pPr>
      <w:r w:rsidRPr="005544A5">
        <w:rPr>
          <w:rFonts w:ascii="Arial" w:eastAsia="Calibri" w:hAnsi="Arial" w:cs="Arial"/>
          <w:color w:val="000000"/>
          <w:lang w:val="es-CR" w:eastAsia="en-US"/>
        </w:rPr>
        <w:t>Establecer el día miércoles para el desarrollo de las sesiones ordinarias, durante el periodo comprendido entre</w:t>
      </w:r>
      <w:r w:rsidRPr="005544A5">
        <w:rPr>
          <w:rFonts w:ascii="Arial" w:hAnsi="Arial" w:cs="Arial"/>
          <w:color w:val="000000"/>
          <w:lang w:val="es-CR" w:eastAsia="en-US"/>
        </w:rPr>
        <w:t xml:space="preserve"> octubre de 2018 y octubre de 2020.</w:t>
      </w:r>
    </w:p>
    <w:p w:rsidR="005544A5" w:rsidRPr="005544A5" w:rsidRDefault="005544A5" w:rsidP="005544A5">
      <w:pPr>
        <w:autoSpaceDE w:val="0"/>
        <w:autoSpaceDN w:val="0"/>
        <w:adjustRightInd w:val="0"/>
        <w:ind w:left="426"/>
        <w:jc w:val="both"/>
        <w:rPr>
          <w:rFonts w:ascii="Arial" w:eastAsia="Calibri" w:hAnsi="Arial" w:cs="Arial"/>
          <w:color w:val="000000"/>
          <w:lang w:val="es-CR" w:eastAsia="en-US"/>
        </w:rPr>
      </w:pPr>
    </w:p>
    <w:p w:rsidR="00FE4A23" w:rsidRPr="005544A5" w:rsidRDefault="00BB6A5E" w:rsidP="005544A5">
      <w:pPr>
        <w:numPr>
          <w:ilvl w:val="0"/>
          <w:numId w:val="13"/>
        </w:numPr>
        <w:autoSpaceDE w:val="0"/>
        <w:autoSpaceDN w:val="0"/>
        <w:adjustRightInd w:val="0"/>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544A5" w:rsidRDefault="005544A5" w:rsidP="005544A5">
      <w:pPr>
        <w:autoSpaceDE w:val="0"/>
        <w:autoSpaceDN w:val="0"/>
        <w:adjustRightInd w:val="0"/>
        <w:spacing w:after="200" w:line="276" w:lineRule="auto"/>
        <w:jc w:val="both"/>
        <w:rPr>
          <w:rFonts w:ascii="Arial" w:hAnsi="Arial" w:cs="Arial"/>
        </w:rPr>
      </w:pPr>
    </w:p>
    <w:p w:rsidR="005544A5" w:rsidRPr="005544A5" w:rsidRDefault="005544A5" w:rsidP="005544A5">
      <w:pPr>
        <w:autoSpaceDE w:val="0"/>
        <w:autoSpaceDN w:val="0"/>
        <w:adjustRightInd w:val="0"/>
        <w:spacing w:after="200" w:line="276" w:lineRule="auto"/>
        <w:jc w:val="both"/>
        <w:rPr>
          <w:rFonts w:ascii="Arial" w:hAnsi="Arial" w:cs="Arial"/>
        </w:rPr>
      </w:pPr>
      <w:r>
        <w:rPr>
          <w:rFonts w:ascii="Arial" w:hAnsi="Arial" w:cs="Arial"/>
        </w:rPr>
        <w:t>Palabras clave:  Establecer – miércoles – sesiones – ordinarias – 2018-2020</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742"/>
        <w:gridCol w:w="4361"/>
      </w:tblGrid>
      <w:tr w:rsidR="00017177" w:rsidRPr="00474B22" w:rsidTr="00017177">
        <w:trPr>
          <w:trHeight w:val="183"/>
        </w:trPr>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r w:rsidR="00017177" w:rsidRPr="00474B22" w:rsidTr="00017177">
        <w:trPr>
          <w:gridAfter w:val="1"/>
          <w:wAfter w:w="4361" w:type="dxa"/>
          <w:trHeight w:val="183"/>
        </w:trPr>
        <w:tc>
          <w:tcPr>
            <w:tcW w:w="4361" w:type="dxa"/>
          </w:tcPr>
          <w:p w:rsidR="00017177" w:rsidRPr="00474B22" w:rsidRDefault="00017177" w:rsidP="00A03123">
            <w:pPr>
              <w:jc w:val="both"/>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C413F4" w:rsidRDefault="00C413F4" w:rsidP="00885F0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p>
    <w:p w:rsidR="0003651A" w:rsidRPr="00C413F4" w:rsidRDefault="00A03123" w:rsidP="00F41044">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r w:rsidRPr="00C413F4">
        <w:rPr>
          <w:rFonts w:ascii="Arial" w:eastAsia="Cambria" w:hAnsi="Arial" w:cs="Arial"/>
          <w:sz w:val="22"/>
          <w:szCs w:val="22"/>
          <w:lang w:val="en-US" w:eastAsia="en-US"/>
        </w:rPr>
        <w:t>ars</w:t>
      </w:r>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58" w:rsidRDefault="00FC4358">
      <w:r>
        <w:separator/>
      </w:r>
    </w:p>
  </w:endnote>
  <w:endnote w:type="continuationSeparator" w:id="0">
    <w:p w:rsidR="00FC4358" w:rsidRDefault="00FC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58" w:rsidRDefault="00FC4358">
      <w:r>
        <w:separator/>
      </w:r>
    </w:p>
  </w:footnote>
  <w:footnote w:type="continuationSeparator" w:id="0">
    <w:p w:rsidR="00FC4358" w:rsidRDefault="00FC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0C3D81">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Artículo </w:t>
    </w:r>
    <w:r w:rsidR="005544A5">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C3D81">
      <w:rPr>
        <w:rFonts w:ascii="Arial" w:eastAsia="Cambria" w:hAnsi="Arial" w:cs="Arial"/>
        <w:i/>
        <w:sz w:val="18"/>
        <w:szCs w:val="18"/>
        <w:lang w:val="es-ES_tradnl" w:eastAsia="x-none"/>
      </w:rPr>
      <w:t>04</w:t>
    </w:r>
    <w:r w:rsidR="00C55D84">
      <w:rPr>
        <w:rFonts w:ascii="Arial" w:eastAsia="Cambria" w:hAnsi="Arial" w:cs="Arial"/>
        <w:i/>
        <w:sz w:val="18"/>
        <w:szCs w:val="18"/>
        <w:lang w:val="es-ES_tradnl" w:eastAsia="x-none"/>
      </w:rPr>
      <w:t xml:space="preserve"> de </w:t>
    </w:r>
    <w:r w:rsidR="000C3D81">
      <w:rPr>
        <w:rFonts w:ascii="Arial" w:eastAsia="Cambria" w:hAnsi="Arial" w:cs="Arial"/>
        <w:i/>
        <w:sz w:val="18"/>
        <w:szCs w:val="18"/>
        <w:lang w:val="es-ES_tradnl" w:eastAsia="x-none"/>
      </w:rPr>
      <w:t>octu</w:t>
    </w:r>
    <w:r w:rsidR="00A31F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34DD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7"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0"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7"/>
  </w:num>
  <w:num w:numId="9">
    <w:abstractNumId w:val="4"/>
  </w:num>
  <w:num w:numId="10">
    <w:abstractNumId w:val="0"/>
  </w:num>
  <w:num w:numId="11">
    <w:abstractNumId w:val="6"/>
  </w:num>
  <w:num w:numId="12">
    <w:abstractNumId w:val="3"/>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177"/>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87F40"/>
    <w:rsid w:val="00B9004B"/>
    <w:rsid w:val="00B904C4"/>
    <w:rsid w:val="00B90CD4"/>
    <w:rsid w:val="00B91F8D"/>
    <w:rsid w:val="00B93728"/>
    <w:rsid w:val="00B93D3F"/>
    <w:rsid w:val="00B9565B"/>
    <w:rsid w:val="00B95CBE"/>
    <w:rsid w:val="00B9705A"/>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3E7"/>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4DDB"/>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9EA4-F0AB-4DC0-9DC5-E5903FC0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2018-10-04T19:11:00Z</cp:lastPrinted>
  <dcterms:created xsi:type="dcterms:W3CDTF">2018-10-05T17:27:00Z</dcterms:created>
  <dcterms:modified xsi:type="dcterms:W3CDTF">2018-10-05T17:27:00Z</dcterms:modified>
</cp:coreProperties>
</file>