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E22757">
        <w:rPr>
          <w:rFonts w:ascii="Arial" w:hAnsi="Arial" w:cs="Arial"/>
          <w:b/>
          <w:bCs/>
          <w:iCs/>
          <w:sz w:val="26"/>
          <w:szCs w:val="22"/>
          <w:lang w:val="es-CR"/>
        </w:rPr>
        <w:t>336</w:t>
      </w:r>
      <w:bookmarkStart w:id="0" w:name="_GoBack"/>
      <w:bookmarkEnd w:id="0"/>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4767B5" w:rsidRDefault="00A64C8F" w:rsidP="00456ABA">
            <w:pPr>
              <w:jc w:val="both"/>
              <w:rPr>
                <w:rFonts w:ascii="Arial" w:eastAsia="Calibri" w:hAnsi="Arial" w:cs="Arial"/>
                <w:sz w:val="22"/>
                <w:szCs w:val="22"/>
                <w:lang w:val="es-CR" w:eastAsia="en-US"/>
              </w:rPr>
            </w:pPr>
            <w:r>
              <w:rPr>
                <w:rFonts w:ascii="Arial" w:eastAsia="Cambria" w:hAnsi="Arial" w:cs="Arial"/>
                <w:sz w:val="22"/>
                <w:szCs w:val="22"/>
                <w:lang w:val="es-ES_tradnl" w:eastAsia="en-US"/>
              </w:rPr>
              <w:t xml:space="preserve">Ing. Sofía García Romero, </w:t>
            </w:r>
            <w:r w:rsidRPr="00A64C8F">
              <w:rPr>
                <w:rFonts w:ascii="Arial" w:eastAsia="Calibri" w:hAnsi="Arial" w:cs="Arial"/>
                <w:sz w:val="22"/>
                <w:szCs w:val="22"/>
                <w:lang w:val="es-CR" w:eastAsia="en-US"/>
              </w:rPr>
              <w:t>Presidenta del Directorio de la Asamblea Institucional Representativa</w:t>
            </w:r>
          </w:p>
          <w:p w:rsidR="00E22757" w:rsidRDefault="00E22757" w:rsidP="00456ABA">
            <w:pPr>
              <w:jc w:val="both"/>
              <w:rPr>
                <w:rFonts w:ascii="Arial" w:eastAsia="Calibri" w:hAnsi="Arial" w:cs="Arial"/>
                <w:sz w:val="22"/>
                <w:szCs w:val="22"/>
                <w:lang w:val="es-CR" w:eastAsia="en-US"/>
              </w:rPr>
            </w:pPr>
            <w:r>
              <w:rPr>
                <w:rFonts w:ascii="Arial" w:eastAsia="Calibri" w:hAnsi="Arial" w:cs="Arial"/>
                <w:sz w:val="22"/>
                <w:szCs w:val="22"/>
                <w:lang w:val="es-CR" w:eastAsia="en-US"/>
              </w:rPr>
              <w:t xml:space="preserve">Dr. Freddy Araya Rodríguez, Miembro Consejo Institucional </w:t>
            </w:r>
          </w:p>
          <w:p w:rsidR="00E22757" w:rsidRPr="00A64C8F" w:rsidRDefault="00E22757" w:rsidP="00456ABA">
            <w:pPr>
              <w:jc w:val="both"/>
              <w:rPr>
                <w:rFonts w:ascii="Arial" w:eastAsia="Cambria" w:hAnsi="Arial" w:cs="Arial"/>
                <w:sz w:val="22"/>
                <w:szCs w:val="22"/>
                <w:lang w:val="es-ES_tradnl" w:eastAsia="en-US"/>
              </w:rPr>
            </w:pPr>
          </w:p>
          <w:p w:rsidR="00BE62EA" w:rsidRPr="00F548D2" w:rsidRDefault="00BE62EA" w:rsidP="008F6C51">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EC17E9"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CB5A46">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CB5A46">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31009D">
              <w:rPr>
                <w:rFonts w:ascii="Arial" w:eastAsia="Cambria" w:hAnsi="Arial" w:cs="Arial"/>
                <w:sz w:val="22"/>
                <w:szCs w:val="22"/>
                <w:lang w:val="es-ES_tradnl" w:eastAsia="en-US"/>
              </w:rPr>
              <w:t xml:space="preserve"> </w:t>
            </w:r>
          </w:p>
          <w:p w:rsidR="007742A1" w:rsidRPr="008E0D8C" w:rsidRDefault="00EC17E9"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D2EC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614388">
              <w:rPr>
                <w:rFonts w:ascii="Arial" w:eastAsia="Cambria" w:hAnsi="Arial" w:cs="Arial"/>
                <w:b/>
                <w:sz w:val="22"/>
                <w:szCs w:val="22"/>
                <w:lang w:val="es-ES_tradnl" w:eastAsia="en-US"/>
              </w:rPr>
              <w:t>8</w:t>
            </w:r>
            <w:r w:rsidR="000857E5">
              <w:rPr>
                <w:rFonts w:ascii="Arial" w:eastAsia="Cambria" w:hAnsi="Arial" w:cs="Arial"/>
                <w:b/>
                <w:sz w:val="22"/>
                <w:szCs w:val="22"/>
                <w:lang w:val="es-ES_tradnl" w:eastAsia="en-US"/>
              </w:rPr>
              <w:t xml:space="preserve"> de </w:t>
            </w:r>
            <w:r w:rsidR="00614388">
              <w:rPr>
                <w:rFonts w:ascii="Arial" w:eastAsia="Cambria" w:hAnsi="Arial" w:cs="Arial"/>
                <w:b/>
                <w:sz w:val="22"/>
                <w:szCs w:val="22"/>
                <w:lang w:val="es-ES_tradnl" w:eastAsia="en-US"/>
              </w:rPr>
              <w:t xml:space="preserve">mayo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BD2EC9"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A64C8F" w:rsidRPr="00A64C8F" w:rsidRDefault="00FF209C" w:rsidP="00A64C8F">
            <w:pPr>
              <w:ind w:left="-30" w:firstLine="30"/>
              <w:jc w:val="both"/>
              <w:rPr>
                <w:rFonts w:ascii="Arial" w:eastAsia="Calibri" w:hAnsi="Arial" w:cs="Arial"/>
                <w:b/>
                <w:color w:val="000000"/>
                <w:lang w:eastAsia="en-US"/>
              </w:rPr>
            </w:pPr>
            <w:r w:rsidRPr="00BD2EC9">
              <w:rPr>
                <w:rFonts w:ascii="Arial" w:eastAsia="Calibri" w:hAnsi="Arial" w:cs="Arial"/>
                <w:b/>
                <w:sz w:val="22"/>
                <w:szCs w:val="22"/>
              </w:rPr>
              <w:t>S</w:t>
            </w:r>
            <w:r w:rsidR="007742A1" w:rsidRPr="00BD2EC9">
              <w:rPr>
                <w:rFonts w:ascii="Arial" w:eastAsia="Calibri" w:hAnsi="Arial" w:cs="Arial"/>
                <w:b/>
                <w:sz w:val="22"/>
                <w:szCs w:val="22"/>
              </w:rPr>
              <w:t xml:space="preserve">esión Ordinaria No. </w:t>
            </w:r>
            <w:r w:rsidR="00337455" w:rsidRPr="00BD2EC9">
              <w:rPr>
                <w:rFonts w:ascii="Arial" w:eastAsia="Calibri" w:hAnsi="Arial" w:cs="Arial"/>
                <w:b/>
                <w:sz w:val="22"/>
                <w:szCs w:val="22"/>
              </w:rPr>
              <w:t>3</w:t>
            </w:r>
            <w:r w:rsidR="003F3400" w:rsidRPr="00BD2EC9">
              <w:rPr>
                <w:rFonts w:ascii="Arial" w:eastAsia="Calibri" w:hAnsi="Arial" w:cs="Arial"/>
                <w:b/>
                <w:sz w:val="22"/>
                <w:szCs w:val="22"/>
              </w:rPr>
              <w:t>1</w:t>
            </w:r>
            <w:r w:rsidR="008F6C51" w:rsidRPr="00BD2EC9">
              <w:rPr>
                <w:rFonts w:ascii="Arial" w:eastAsia="Calibri" w:hAnsi="Arial" w:cs="Arial"/>
                <w:b/>
                <w:sz w:val="22"/>
                <w:szCs w:val="22"/>
              </w:rPr>
              <w:t>1</w:t>
            </w:r>
            <w:r w:rsidR="00614388">
              <w:rPr>
                <w:rFonts w:ascii="Arial" w:eastAsia="Calibri" w:hAnsi="Arial" w:cs="Arial"/>
                <w:b/>
                <w:sz w:val="22"/>
                <w:szCs w:val="22"/>
              </w:rPr>
              <w:t>6</w:t>
            </w:r>
            <w:r w:rsidR="007742A1" w:rsidRPr="00BD2EC9">
              <w:rPr>
                <w:rFonts w:ascii="Arial" w:eastAsia="Calibri" w:hAnsi="Arial" w:cs="Arial"/>
                <w:b/>
                <w:sz w:val="22"/>
                <w:szCs w:val="22"/>
              </w:rPr>
              <w:t>, Artículo</w:t>
            </w:r>
            <w:r w:rsidR="00A5669A" w:rsidRPr="00BD2EC9">
              <w:rPr>
                <w:rFonts w:ascii="Arial" w:eastAsia="Calibri" w:hAnsi="Arial" w:cs="Arial"/>
                <w:b/>
                <w:sz w:val="22"/>
                <w:szCs w:val="22"/>
              </w:rPr>
              <w:t xml:space="preserve"> </w:t>
            </w:r>
            <w:r w:rsidR="00614388">
              <w:rPr>
                <w:rFonts w:ascii="Arial" w:eastAsia="Calibri" w:hAnsi="Arial" w:cs="Arial"/>
                <w:b/>
                <w:sz w:val="22"/>
                <w:szCs w:val="22"/>
              </w:rPr>
              <w:t>10</w:t>
            </w:r>
            <w:r w:rsidR="00FF3C43" w:rsidRPr="00BD2EC9">
              <w:rPr>
                <w:rFonts w:ascii="Arial" w:eastAsia="Calibri" w:hAnsi="Arial" w:cs="Arial"/>
                <w:b/>
                <w:sz w:val="22"/>
                <w:szCs w:val="22"/>
              </w:rPr>
              <w:t>,</w:t>
            </w:r>
            <w:r w:rsidR="007742A1" w:rsidRPr="00BD2EC9">
              <w:rPr>
                <w:rFonts w:ascii="Arial" w:eastAsia="Calibri" w:hAnsi="Arial" w:cs="Arial"/>
                <w:b/>
                <w:sz w:val="22"/>
                <w:szCs w:val="22"/>
              </w:rPr>
              <w:t xml:space="preserve"> del </w:t>
            </w:r>
            <w:r w:rsidR="00614388">
              <w:rPr>
                <w:rFonts w:ascii="Arial" w:eastAsia="Calibri" w:hAnsi="Arial" w:cs="Arial"/>
                <w:b/>
                <w:sz w:val="22"/>
                <w:szCs w:val="22"/>
              </w:rPr>
              <w:t>08</w:t>
            </w:r>
            <w:r w:rsidR="000857E5" w:rsidRPr="00BD2EC9">
              <w:rPr>
                <w:rFonts w:ascii="Arial" w:eastAsia="Calibri" w:hAnsi="Arial" w:cs="Arial"/>
                <w:b/>
                <w:sz w:val="22"/>
                <w:szCs w:val="22"/>
              </w:rPr>
              <w:t xml:space="preserve"> de</w:t>
            </w:r>
            <w:r w:rsidR="00614388">
              <w:rPr>
                <w:rFonts w:ascii="Arial" w:eastAsia="Calibri" w:hAnsi="Arial" w:cs="Arial"/>
                <w:b/>
                <w:sz w:val="22"/>
                <w:szCs w:val="22"/>
              </w:rPr>
              <w:t xml:space="preserve"> mayo </w:t>
            </w:r>
            <w:r w:rsidR="00A772EF" w:rsidRPr="00BD2EC9">
              <w:rPr>
                <w:rFonts w:ascii="Arial" w:eastAsia="Calibri" w:hAnsi="Arial" w:cs="Arial"/>
                <w:b/>
                <w:sz w:val="22"/>
                <w:szCs w:val="22"/>
              </w:rPr>
              <w:t>de 201</w:t>
            </w:r>
            <w:r w:rsidR="00AA61D4" w:rsidRPr="00BD2EC9">
              <w:rPr>
                <w:rFonts w:ascii="Arial" w:eastAsia="Calibri" w:hAnsi="Arial" w:cs="Arial"/>
                <w:b/>
                <w:sz w:val="22"/>
                <w:szCs w:val="22"/>
              </w:rPr>
              <w:t>9</w:t>
            </w:r>
            <w:r w:rsidR="00925985" w:rsidRPr="00BD2EC9">
              <w:rPr>
                <w:rFonts w:ascii="Arial" w:eastAsia="Calibri" w:hAnsi="Arial" w:cs="Arial"/>
                <w:b/>
                <w:sz w:val="22"/>
                <w:szCs w:val="22"/>
              </w:rPr>
              <w:t>.</w:t>
            </w:r>
            <w:r w:rsidR="008D4991" w:rsidRPr="00BD2EC9">
              <w:rPr>
                <w:rFonts w:ascii="Arial" w:eastAsia="Calibri" w:hAnsi="Arial" w:cs="Arial"/>
                <w:b/>
                <w:sz w:val="22"/>
                <w:szCs w:val="22"/>
              </w:rPr>
              <w:t xml:space="preserve"> </w:t>
            </w:r>
            <w:r w:rsidR="004767B5" w:rsidRPr="00BD2EC9">
              <w:rPr>
                <w:rFonts w:ascii="Arial" w:eastAsia="Calibri" w:hAnsi="Arial" w:cs="Arial"/>
                <w:b/>
                <w:sz w:val="22"/>
                <w:szCs w:val="22"/>
              </w:rPr>
              <w:t xml:space="preserve"> </w:t>
            </w:r>
            <w:r w:rsidR="00A64C8F" w:rsidRPr="00A64C8F">
              <w:rPr>
                <w:rFonts w:ascii="Arial" w:eastAsia="Cambria" w:hAnsi="Arial" w:cs="Arial"/>
                <w:b/>
                <w:bCs/>
                <w:sz w:val="22"/>
                <w:szCs w:val="22"/>
                <w:lang w:eastAsia="en-US"/>
              </w:rPr>
              <w:t>Designación de un representante del Consejo Institucional para que integre la comisión conformada por la Asamblea Institucional Representativa en la Sesión AIR-96-2019, que analizará el funcionamiento de las Áreas Académicas, en el marco de lo establecido en los artículos 33, 34, 49, 50, 50 BIS, 50-bis 2, 51, 51-bis 1 y 55 del Estatuto Orgánico, referente a dichas áreas</w:t>
            </w:r>
          </w:p>
          <w:p w:rsidR="00821E37" w:rsidRPr="00A64C8F" w:rsidRDefault="00821E37" w:rsidP="00A64C8F">
            <w:pPr>
              <w:autoSpaceDE w:val="0"/>
              <w:autoSpaceDN w:val="0"/>
              <w:adjustRightInd w:val="0"/>
              <w:ind w:right="-91"/>
              <w:jc w:val="both"/>
              <w:rPr>
                <w:rFonts w:ascii="Arial" w:hAnsi="Arial" w:cs="Arial"/>
                <w:b/>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64C8F" w:rsidRDefault="00A64C8F" w:rsidP="007742A1">
      <w:pPr>
        <w:jc w:val="both"/>
        <w:rPr>
          <w:rFonts w:ascii="Arial" w:eastAsia="Cambria" w:hAnsi="Arial" w:cs="Arial"/>
          <w:lang w:val="es-ES_tradnl" w:eastAsia="en-US"/>
        </w:rPr>
      </w:pPr>
    </w:p>
    <w:p w:rsidR="00A64C8F" w:rsidRPr="00A64C8F" w:rsidRDefault="00A64C8F" w:rsidP="00A64C8F">
      <w:pPr>
        <w:rPr>
          <w:rFonts w:ascii="Arial" w:eastAsia="Calibri" w:hAnsi="Arial" w:cs="Arial"/>
          <w:b/>
          <w:lang w:val="es-CR" w:eastAsia="en-US"/>
        </w:rPr>
      </w:pPr>
      <w:r w:rsidRPr="00A64C8F">
        <w:rPr>
          <w:rFonts w:ascii="Arial" w:eastAsia="Calibri" w:hAnsi="Arial" w:cs="Arial"/>
          <w:b/>
          <w:lang w:val="es-CR" w:eastAsia="en-US"/>
        </w:rPr>
        <w:t>RESULTANDO QUE:</w:t>
      </w:r>
    </w:p>
    <w:p w:rsidR="00A64C8F" w:rsidRPr="00A64C8F" w:rsidRDefault="00A64C8F" w:rsidP="00A64C8F">
      <w:pPr>
        <w:rPr>
          <w:rFonts w:ascii="Calibri" w:eastAsia="Calibri" w:hAnsi="Calibri"/>
          <w:sz w:val="22"/>
          <w:szCs w:val="22"/>
          <w:lang w:val="es-CR" w:eastAsia="en-US"/>
        </w:rPr>
      </w:pPr>
    </w:p>
    <w:p w:rsidR="00A64C8F" w:rsidRPr="00A64C8F" w:rsidRDefault="00A64C8F" w:rsidP="00A64C8F">
      <w:pPr>
        <w:numPr>
          <w:ilvl w:val="0"/>
          <w:numId w:val="45"/>
        </w:numPr>
        <w:spacing w:after="160" w:line="259" w:lineRule="auto"/>
        <w:ind w:left="426" w:hanging="426"/>
        <w:contextualSpacing/>
        <w:jc w:val="both"/>
        <w:rPr>
          <w:rFonts w:ascii="Arial" w:eastAsia="Calibri" w:hAnsi="Arial" w:cs="Arial"/>
          <w:lang w:val="es-CR" w:eastAsia="en-US"/>
        </w:rPr>
      </w:pPr>
      <w:r w:rsidRPr="00A64C8F">
        <w:rPr>
          <w:rFonts w:ascii="Arial" w:eastAsia="Calibri" w:hAnsi="Arial" w:cs="Arial"/>
          <w:lang w:val="es-CR" w:eastAsia="en-US"/>
        </w:rPr>
        <w:t xml:space="preserve">En la Sesión Ordinaria AIR-96-2019, celebrada el miércoles 10 de abril de 2019, la Asamblea Institucional Representativa aprobó la propuesta conciliada No. 4-1 denominada “Conformación de una comisión que analice el funcionamiento de las áreas académicas en el marco de lo establecido en los artículos 33, 34, 49, 50, 50 BIS, 50-bis 2, 51, 51-bis 1 y 55 del Estatuto Orgánico referentes a Áreas Académicas”. </w:t>
      </w:r>
    </w:p>
    <w:p w:rsidR="00A64C8F" w:rsidRPr="00A64C8F" w:rsidRDefault="00A64C8F" w:rsidP="00A64C8F">
      <w:pPr>
        <w:ind w:left="426"/>
        <w:contextualSpacing/>
        <w:jc w:val="both"/>
        <w:rPr>
          <w:rFonts w:ascii="Arial" w:eastAsia="Calibri" w:hAnsi="Arial" w:cs="Arial"/>
          <w:lang w:val="es-CR" w:eastAsia="en-US"/>
        </w:rPr>
      </w:pPr>
    </w:p>
    <w:p w:rsidR="00A64C8F" w:rsidRPr="00A64C8F" w:rsidRDefault="00A64C8F" w:rsidP="00A64C8F">
      <w:pPr>
        <w:numPr>
          <w:ilvl w:val="0"/>
          <w:numId w:val="45"/>
        </w:numPr>
        <w:spacing w:after="160" w:line="259" w:lineRule="auto"/>
        <w:ind w:left="426" w:hanging="426"/>
        <w:contextualSpacing/>
        <w:jc w:val="both"/>
        <w:rPr>
          <w:rFonts w:ascii="Arial" w:eastAsia="Calibri" w:hAnsi="Arial" w:cs="Arial"/>
          <w:lang w:val="es-CR" w:eastAsia="en-US"/>
        </w:rPr>
      </w:pPr>
      <w:r w:rsidRPr="00A64C8F">
        <w:rPr>
          <w:rFonts w:ascii="Arial" w:eastAsia="Calibri" w:hAnsi="Arial" w:cs="Arial"/>
          <w:lang w:val="es-CR" w:eastAsia="en-US"/>
        </w:rPr>
        <w:t>La Secretaría del Consejo Institucional recibió el oficio DAIR-052-2019, con fecha de recibido 02 de mayo de 2019, suscrito por la Ing. Sofía Beatriz García Romero, Presidenta del Directorio de la Asamblea Institucional Representativa, dirigido al Dr. Julio Calvo Alvarado, Presidente del Consejo Institucional, en el cual solicita el nombramiento de un representante del Consejo Institucional, para que integre la comisión que analizará</w:t>
      </w:r>
      <w:r w:rsidRPr="00A64C8F">
        <w:rPr>
          <w:rFonts w:ascii="Arial" w:eastAsia="Calibri" w:hAnsi="Arial" w:cs="Arial"/>
          <w:bCs/>
          <w:lang w:val="es-CR" w:eastAsia="en-US"/>
        </w:rPr>
        <w:t xml:space="preserve"> el funcionamiento de las áreas académicas en el marco de lo establecido en los artículos 33, 34, 49, 50, 50 BIS, 50-bis 2, 51, 51-bis 1 y 55 del Estatuto Orgánico referentes a Áreas Académicas</w:t>
      </w:r>
      <w:r w:rsidRPr="00A64C8F">
        <w:rPr>
          <w:rFonts w:ascii="Arial" w:eastAsia="Calibri" w:hAnsi="Arial" w:cs="Arial"/>
          <w:lang w:val="es-CR" w:eastAsia="en-US"/>
        </w:rPr>
        <w:t xml:space="preserve">. </w:t>
      </w:r>
    </w:p>
    <w:p w:rsidR="00A64C8F" w:rsidRPr="00A64C8F" w:rsidRDefault="00A64C8F" w:rsidP="00A64C8F">
      <w:pPr>
        <w:ind w:right="335"/>
        <w:jc w:val="both"/>
        <w:rPr>
          <w:rFonts w:ascii="Arial" w:eastAsia="Calibri" w:hAnsi="Arial" w:cs="Arial"/>
          <w:i/>
          <w:sz w:val="22"/>
          <w:szCs w:val="22"/>
          <w:lang w:val="es-CR" w:eastAsia="en-US"/>
        </w:rPr>
      </w:pPr>
    </w:p>
    <w:p w:rsidR="00A64C8F" w:rsidRPr="00A64C8F" w:rsidRDefault="00A64C8F" w:rsidP="00A64C8F">
      <w:pPr>
        <w:rPr>
          <w:rFonts w:ascii="Arial" w:eastAsia="Calibri" w:hAnsi="Arial" w:cs="Arial"/>
          <w:b/>
          <w:lang w:val="es-CR" w:eastAsia="en-US"/>
        </w:rPr>
      </w:pPr>
      <w:r w:rsidRPr="00A64C8F">
        <w:rPr>
          <w:rFonts w:ascii="Arial" w:eastAsia="Calibri" w:hAnsi="Arial" w:cs="Arial"/>
          <w:b/>
          <w:lang w:val="es-CR" w:eastAsia="en-US"/>
        </w:rPr>
        <w:t>CONSIDERANDO QUE:</w:t>
      </w:r>
    </w:p>
    <w:p w:rsidR="00A64C8F" w:rsidRPr="00A64C8F" w:rsidRDefault="00A64C8F" w:rsidP="00A64C8F">
      <w:pPr>
        <w:jc w:val="both"/>
        <w:rPr>
          <w:rFonts w:ascii="Arial" w:eastAsia="Calibri" w:hAnsi="Arial" w:cs="Arial"/>
          <w:lang w:val="es-CR" w:eastAsia="en-US"/>
        </w:rPr>
      </w:pPr>
    </w:p>
    <w:p w:rsidR="00A64C8F" w:rsidRPr="00A64C8F" w:rsidRDefault="00A64C8F" w:rsidP="00A64C8F">
      <w:pPr>
        <w:numPr>
          <w:ilvl w:val="0"/>
          <w:numId w:val="46"/>
        </w:numPr>
        <w:spacing w:after="160" w:line="259" w:lineRule="auto"/>
        <w:ind w:left="426" w:hanging="426"/>
        <w:contextualSpacing/>
        <w:jc w:val="both"/>
        <w:rPr>
          <w:rFonts w:ascii="Arial" w:eastAsia="Calibri" w:hAnsi="Arial" w:cs="Arial"/>
          <w:lang w:val="es-CR" w:eastAsia="en-US"/>
        </w:rPr>
      </w:pPr>
      <w:r w:rsidRPr="00A64C8F">
        <w:rPr>
          <w:rFonts w:ascii="Arial" w:eastAsia="Calibri" w:hAnsi="Arial" w:cs="Arial"/>
          <w:lang w:val="es-CR" w:eastAsia="en-US"/>
        </w:rPr>
        <w:t xml:space="preserve">La Comisión de Estatuto Orgánico ha propuesto al Dr. Freddy Araya Rodríguez, para que participe como representante del Consejo Institucional en la comisión que analizará </w:t>
      </w:r>
      <w:r w:rsidRPr="00A64C8F">
        <w:rPr>
          <w:rFonts w:ascii="Arial" w:eastAsia="Calibri" w:hAnsi="Arial" w:cs="Arial"/>
          <w:bCs/>
          <w:lang w:val="es-CR" w:eastAsia="en-US"/>
        </w:rPr>
        <w:t xml:space="preserve">el funcionamiento de las áreas académicas en el marco de lo </w:t>
      </w:r>
      <w:r w:rsidRPr="00A64C8F">
        <w:rPr>
          <w:rFonts w:ascii="Arial" w:eastAsia="Calibri" w:hAnsi="Arial" w:cs="Arial"/>
          <w:bCs/>
          <w:lang w:val="es-CR" w:eastAsia="en-US"/>
        </w:rPr>
        <w:lastRenderedPageBreak/>
        <w:t>establecido en los artículos 33, 34, 49, 50, 50 BIS, 50-bis 2, 51, 51-bis 1 y 55 del Estatuto Orgánico referentes a Áreas Académicas</w:t>
      </w:r>
      <w:r w:rsidRPr="00A64C8F">
        <w:rPr>
          <w:rFonts w:ascii="Arial" w:eastAsia="Calibri" w:hAnsi="Arial" w:cs="Arial"/>
          <w:lang w:val="es-CR" w:eastAsia="en-US"/>
        </w:rPr>
        <w:t xml:space="preserve">. </w:t>
      </w:r>
    </w:p>
    <w:p w:rsidR="00A64C8F" w:rsidRPr="00A64C8F" w:rsidRDefault="00A64C8F" w:rsidP="00A64C8F">
      <w:pPr>
        <w:ind w:left="567"/>
        <w:contextualSpacing/>
        <w:jc w:val="both"/>
        <w:rPr>
          <w:rFonts w:ascii="Arial" w:eastAsia="Calibri" w:hAnsi="Arial" w:cs="Arial"/>
          <w:b/>
          <w:lang w:val="es-CR" w:eastAsia="en-US"/>
        </w:rPr>
      </w:pPr>
      <w:r w:rsidRPr="00A64C8F">
        <w:rPr>
          <w:rFonts w:ascii="Arial" w:eastAsia="Calibri" w:hAnsi="Arial" w:cs="Arial"/>
          <w:lang w:val="es-CR" w:eastAsia="en-US"/>
        </w:rPr>
        <w:t xml:space="preserve"> . </w:t>
      </w:r>
    </w:p>
    <w:p w:rsidR="00A64C8F" w:rsidRPr="00A64C8F" w:rsidRDefault="00A64C8F" w:rsidP="00A64C8F">
      <w:pPr>
        <w:jc w:val="both"/>
        <w:rPr>
          <w:rFonts w:ascii="Arial" w:eastAsia="Calibri" w:hAnsi="Arial" w:cs="Arial"/>
          <w:b/>
          <w:lang w:val="es-CR" w:eastAsia="en-US"/>
        </w:rPr>
      </w:pPr>
      <w:r w:rsidRPr="00A64C8F">
        <w:rPr>
          <w:rFonts w:ascii="Arial" w:eastAsia="Calibri" w:hAnsi="Arial" w:cs="Arial"/>
          <w:b/>
          <w:lang w:val="es-CR" w:eastAsia="en-US"/>
        </w:rPr>
        <w:t>SE</w:t>
      </w:r>
      <w:r>
        <w:rPr>
          <w:rFonts w:ascii="Arial" w:eastAsia="Calibri" w:hAnsi="Arial" w:cs="Arial"/>
          <w:b/>
          <w:lang w:val="es-CR" w:eastAsia="en-US"/>
        </w:rPr>
        <w:t xml:space="preserve"> ACUERDA</w:t>
      </w:r>
      <w:r w:rsidRPr="00A64C8F">
        <w:rPr>
          <w:rFonts w:ascii="Arial" w:eastAsia="Calibri" w:hAnsi="Arial" w:cs="Arial"/>
          <w:b/>
          <w:lang w:val="es-CR" w:eastAsia="en-US"/>
        </w:rPr>
        <w:t>:</w:t>
      </w:r>
    </w:p>
    <w:p w:rsidR="00A64C8F" w:rsidRPr="00A64C8F" w:rsidRDefault="00A64C8F" w:rsidP="00A64C8F">
      <w:pPr>
        <w:jc w:val="both"/>
        <w:rPr>
          <w:rFonts w:ascii="Arial" w:eastAsia="Calibri" w:hAnsi="Arial" w:cs="Arial"/>
          <w:lang w:val="es-CR" w:eastAsia="en-US"/>
        </w:rPr>
      </w:pPr>
    </w:p>
    <w:p w:rsidR="00A64C8F" w:rsidRDefault="00A64C8F" w:rsidP="00A64C8F">
      <w:pPr>
        <w:numPr>
          <w:ilvl w:val="0"/>
          <w:numId w:val="47"/>
        </w:numPr>
        <w:spacing w:after="160" w:line="259" w:lineRule="auto"/>
        <w:ind w:left="426" w:hanging="426"/>
        <w:contextualSpacing/>
        <w:jc w:val="both"/>
        <w:rPr>
          <w:rFonts w:ascii="Arial" w:eastAsia="Calibri" w:hAnsi="Arial" w:cs="Arial"/>
          <w:lang w:val="es-CR" w:eastAsia="en-US"/>
        </w:rPr>
      </w:pPr>
      <w:r w:rsidRPr="00A64C8F">
        <w:rPr>
          <w:rFonts w:ascii="Arial" w:eastAsia="Calibri" w:hAnsi="Arial" w:cs="Arial"/>
          <w:lang w:val="es-CR" w:eastAsia="en-US"/>
        </w:rPr>
        <w:t xml:space="preserve">Designar Dr. Freddy Araya Rodríguez, para que integre la comisión que analizará </w:t>
      </w:r>
      <w:r w:rsidRPr="00A64C8F">
        <w:rPr>
          <w:rFonts w:ascii="Arial" w:eastAsia="Calibri" w:hAnsi="Arial" w:cs="Arial"/>
          <w:bCs/>
          <w:lang w:val="es-CR" w:eastAsia="en-US"/>
        </w:rPr>
        <w:t>el funcionamiento de las áreas académicas en el marco de lo establecido en los artículos 33, 34, 49, 50, 50 BIS, 50-bis 2, 51, 51-bis 1 y 55 del Estatuto Orgánico referentes a Áreas Académicas</w:t>
      </w:r>
      <w:r w:rsidRPr="00A64C8F">
        <w:rPr>
          <w:rFonts w:ascii="Arial" w:eastAsia="Calibri" w:hAnsi="Arial" w:cs="Arial"/>
          <w:lang w:val="es-CR" w:eastAsia="en-US"/>
        </w:rPr>
        <w:t>, según el acuerdo adoptado por la Asamblea Institucional Representativa en la sesión AIR-96-2019.</w:t>
      </w:r>
    </w:p>
    <w:p w:rsidR="00A64C8F" w:rsidRPr="00A64C8F" w:rsidRDefault="00A64C8F" w:rsidP="00A64C8F">
      <w:pPr>
        <w:spacing w:after="160" w:line="259" w:lineRule="auto"/>
        <w:ind w:left="426"/>
        <w:contextualSpacing/>
        <w:jc w:val="both"/>
        <w:rPr>
          <w:rFonts w:ascii="Arial" w:eastAsia="Calibri" w:hAnsi="Arial" w:cs="Arial"/>
          <w:lang w:val="es-CR" w:eastAsia="en-US"/>
        </w:rPr>
      </w:pPr>
    </w:p>
    <w:p w:rsidR="00A64C8F" w:rsidRPr="00A64C8F" w:rsidRDefault="00A64C8F" w:rsidP="00A64C8F">
      <w:pPr>
        <w:numPr>
          <w:ilvl w:val="0"/>
          <w:numId w:val="47"/>
        </w:numPr>
        <w:spacing w:after="160" w:line="259" w:lineRule="auto"/>
        <w:ind w:left="426" w:hanging="426"/>
        <w:contextualSpacing/>
        <w:jc w:val="both"/>
        <w:rPr>
          <w:rFonts w:ascii="Arial" w:hAnsi="Arial" w:cs="Arial"/>
          <w:lang w:val="es-CR"/>
        </w:rPr>
      </w:pPr>
      <w:r w:rsidRPr="00A64C8F">
        <w:rPr>
          <w:rFonts w:ascii="Arial" w:eastAsia="Calibri" w:hAnsi="Arial" w:cs="Arial"/>
          <w:lang w:val="es-CR" w:eastAsia="en-US"/>
        </w:rPr>
        <w:t>Indicar</w:t>
      </w:r>
      <w:r w:rsidRPr="00A64C8F">
        <w:rPr>
          <w:rFonts w:ascii="Arial" w:hAnsi="Arial" w:cs="Arial"/>
          <w:lang w:val="es-CR"/>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46778E" w:rsidRPr="008F4624" w:rsidRDefault="0046778E" w:rsidP="0046778E">
      <w:pPr>
        <w:jc w:val="both"/>
        <w:rPr>
          <w:rFonts w:ascii="Arial" w:eastAsia="Calibri" w:hAnsi="Arial" w:cs="Arial"/>
          <w:sz w:val="22"/>
          <w:szCs w:val="22"/>
          <w:lang w:val="es-CR"/>
        </w:rPr>
      </w:pPr>
    </w:p>
    <w:p w:rsidR="0046778E" w:rsidRDefault="0046778E" w:rsidP="00A64C8F">
      <w:pPr>
        <w:numPr>
          <w:ilvl w:val="0"/>
          <w:numId w:val="47"/>
        </w:numPr>
        <w:spacing w:after="160" w:line="259" w:lineRule="auto"/>
        <w:ind w:left="426" w:hanging="426"/>
        <w:contextualSpacing/>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A64C8F" w:rsidRDefault="00A64C8F" w:rsidP="00A64C8F">
      <w:pPr>
        <w:autoSpaceDE w:val="0"/>
        <w:autoSpaceDN w:val="0"/>
        <w:adjustRightInd w:val="0"/>
        <w:jc w:val="both"/>
        <w:rPr>
          <w:rFonts w:ascii="Arial" w:hAnsi="Arial" w:cs="Arial"/>
          <w:b/>
          <w:lang w:val="es-CR"/>
        </w:rPr>
      </w:pPr>
    </w:p>
    <w:p w:rsidR="00A64C8F" w:rsidRDefault="00A64C8F" w:rsidP="00A64C8F">
      <w:pPr>
        <w:autoSpaceDE w:val="0"/>
        <w:autoSpaceDN w:val="0"/>
        <w:adjustRightInd w:val="0"/>
        <w:jc w:val="both"/>
        <w:rPr>
          <w:rFonts w:ascii="Arial" w:hAnsi="Arial" w:cs="Arial"/>
          <w:b/>
          <w:lang w:val="es-CR"/>
        </w:rPr>
      </w:pPr>
    </w:p>
    <w:p w:rsidR="00A64C8F" w:rsidRPr="00A64C8F" w:rsidRDefault="00A64C8F" w:rsidP="00A64C8F">
      <w:pPr>
        <w:ind w:left="426"/>
        <w:contextualSpacing/>
        <w:jc w:val="both"/>
        <w:rPr>
          <w:rFonts w:ascii="Arial" w:eastAsia="Calibri" w:hAnsi="Arial" w:cs="Arial"/>
          <w:b/>
          <w:lang w:val="es-CR" w:eastAsia="en-US"/>
        </w:rPr>
      </w:pPr>
      <w:r w:rsidRPr="00A64C8F">
        <w:rPr>
          <w:rFonts w:ascii="Arial" w:eastAsia="Calibri" w:hAnsi="Arial" w:cs="Arial"/>
          <w:b/>
          <w:lang w:val="es-CR" w:eastAsia="en-US"/>
        </w:rPr>
        <w:t xml:space="preserve">Palabras clave:  Designación – representante – Áreas Académicas </w:t>
      </w:r>
    </w:p>
    <w:p w:rsidR="00A64C8F" w:rsidRDefault="00A64C8F" w:rsidP="00A64C8F">
      <w:pPr>
        <w:autoSpaceDE w:val="0"/>
        <w:autoSpaceDN w:val="0"/>
        <w:adjustRightInd w:val="0"/>
        <w:jc w:val="both"/>
        <w:rPr>
          <w:rFonts w:ascii="Arial" w:hAnsi="Arial" w:cs="Arial"/>
          <w:b/>
          <w:lang w:val="es-CR"/>
        </w:rPr>
      </w:pPr>
    </w:p>
    <w:p w:rsidR="0046778E" w:rsidRDefault="0046778E" w:rsidP="0046778E">
      <w:pPr>
        <w:ind w:left="360" w:right="-91"/>
        <w:jc w:val="both"/>
        <w:rPr>
          <w:rFonts w:ascii="Arial" w:hAnsi="Arial" w:cs="Arial"/>
          <w:lang w:val="es-CR"/>
        </w:rPr>
      </w:pPr>
    </w:p>
    <w:p w:rsidR="00B76F5A" w:rsidRDefault="00B76F5A" w:rsidP="00B76F5A">
      <w:pPr>
        <w:pStyle w:val="Prrafodelista"/>
        <w:rPr>
          <w:rFonts w:ascii="Arial" w:hAnsi="Arial" w:cs="Arial"/>
        </w:rPr>
      </w:pPr>
    </w:p>
    <w:p w:rsidR="002E7062" w:rsidRDefault="002E7062" w:rsidP="00B76F5A">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0B2613">
        <w:rPr>
          <w:rFonts w:ascii="Arial" w:eastAsia="Cambria" w:hAnsi="Arial" w:cs="Arial"/>
          <w:b/>
          <w:sz w:val="16"/>
          <w:szCs w:val="16"/>
          <w:lang w:val="es-ES_tradnl" w:eastAsia="en-US"/>
        </w:rPr>
        <w:t xml:space="preserve"> </w:t>
      </w:r>
    </w:p>
    <w:p w:rsidR="009062B0" w:rsidRDefault="009062B0" w:rsidP="008F6C51">
      <w:pPr>
        <w:jc w:val="both"/>
        <w:rPr>
          <w:rFonts w:ascii="Arial" w:eastAsia="Cambria" w:hAnsi="Arial" w:cs="Arial"/>
          <w:b/>
          <w:sz w:val="16"/>
          <w:szCs w:val="16"/>
          <w:lang w:val="es-ES_tradnl" w:eastAsia="en-US"/>
        </w:rPr>
      </w:pPr>
    </w:p>
    <w:p w:rsidR="009062B0" w:rsidRDefault="009062B0" w:rsidP="008F6C51">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9C" w:rsidRDefault="005C7A9C">
      <w:r>
        <w:separator/>
      </w:r>
    </w:p>
  </w:endnote>
  <w:endnote w:type="continuationSeparator" w:id="0">
    <w:p w:rsidR="005C7A9C" w:rsidRDefault="005C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9C" w:rsidRDefault="005C7A9C">
      <w:r>
        <w:separator/>
      </w:r>
    </w:p>
  </w:footnote>
  <w:footnote w:type="continuationSeparator" w:id="0">
    <w:p w:rsidR="005C7A9C" w:rsidRDefault="005C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614388">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14388">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D2EC9">
      <w:rPr>
        <w:rFonts w:ascii="Arial" w:eastAsia="Cambria" w:hAnsi="Arial" w:cs="Arial"/>
        <w:i/>
        <w:sz w:val="18"/>
        <w:szCs w:val="18"/>
        <w:lang w:val="es-ES_tradnl" w:eastAsia="x-none"/>
      </w:rPr>
      <w:t>0</w:t>
    </w:r>
    <w:r w:rsidR="00614388">
      <w:rPr>
        <w:rFonts w:ascii="Arial" w:eastAsia="Cambria" w:hAnsi="Arial" w:cs="Arial"/>
        <w:i/>
        <w:sz w:val="18"/>
        <w:szCs w:val="18"/>
        <w:lang w:val="es-ES_tradnl" w:eastAsia="x-none"/>
      </w:rPr>
      <w:t>8</w:t>
    </w:r>
    <w:r w:rsidR="009062B0">
      <w:rPr>
        <w:rFonts w:ascii="Arial" w:eastAsia="Cambria" w:hAnsi="Arial" w:cs="Arial"/>
        <w:i/>
        <w:sz w:val="18"/>
        <w:szCs w:val="18"/>
        <w:lang w:val="es-ES_tradnl" w:eastAsia="x-none"/>
      </w:rPr>
      <w:t xml:space="preserve"> de </w:t>
    </w:r>
    <w:r w:rsidR="00614388">
      <w:rPr>
        <w:rFonts w:ascii="Arial" w:eastAsia="Cambria" w:hAnsi="Arial" w:cs="Arial"/>
        <w:i/>
        <w:sz w:val="18"/>
        <w:szCs w:val="18"/>
        <w:lang w:val="es-ES_tradnl" w:eastAsia="x-none"/>
      </w:rPr>
      <w:t>mayo</w:t>
    </w:r>
    <w:r w:rsidR="009062B0">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2275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F17C3"/>
    <w:multiLevelType w:val="hybridMultilevel"/>
    <w:tmpl w:val="3F62DE68"/>
    <w:lvl w:ilvl="0" w:tplc="DEA87D80">
      <w:start w:val="1"/>
      <w:numFmt w:val="lowerLetter"/>
      <w:lvlText w:val="%1."/>
      <w:lvlJc w:val="left"/>
      <w:pPr>
        <w:ind w:left="786" w:hanging="360"/>
      </w:pPr>
      <w:rPr>
        <w:rFonts w:hint="default"/>
        <w:b/>
        <w:i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7664FC"/>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35080D"/>
    <w:multiLevelType w:val="hybridMultilevel"/>
    <w:tmpl w:val="07C6A30C"/>
    <w:lvl w:ilvl="0" w:tplc="FC6C57BE">
      <w:start w:val="1"/>
      <w:numFmt w:val="lowerLetter"/>
      <w:lvlText w:val="%1."/>
      <w:lvlJc w:val="left"/>
      <w:pPr>
        <w:ind w:left="1146" w:hanging="360"/>
      </w:pPr>
      <w:rPr>
        <w:b/>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 w15:restartNumberingAfterBreak="0">
    <w:nsid w:val="0AC9716F"/>
    <w:multiLevelType w:val="hybridMultilevel"/>
    <w:tmpl w:val="3E966F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9" w15:restartNumberingAfterBreak="0">
    <w:nsid w:val="12DB1622"/>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8D3C0B"/>
    <w:multiLevelType w:val="hybridMultilevel"/>
    <w:tmpl w:val="32C06170"/>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2644A"/>
    <w:multiLevelType w:val="hybridMultilevel"/>
    <w:tmpl w:val="7A40714E"/>
    <w:lvl w:ilvl="0" w:tplc="520AE2F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B5814EE"/>
    <w:multiLevelType w:val="hybridMultilevel"/>
    <w:tmpl w:val="2AB8268E"/>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FB1482B"/>
    <w:multiLevelType w:val="hybridMultilevel"/>
    <w:tmpl w:val="C00AF73E"/>
    <w:lvl w:ilvl="0" w:tplc="140A000D">
      <w:start w:val="1"/>
      <w:numFmt w:val="bullet"/>
      <w:lvlText w:val=""/>
      <w:lvlJc w:val="left"/>
      <w:pPr>
        <w:ind w:left="720" w:hanging="360"/>
      </w:pPr>
      <w:rPr>
        <w:rFonts w:ascii="Wingdings" w:hAnsi="Wingding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22"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A264859"/>
    <w:multiLevelType w:val="hybridMultilevel"/>
    <w:tmpl w:val="551A1748"/>
    <w:lvl w:ilvl="0" w:tplc="140A0017">
      <w:start w:val="1"/>
      <w:numFmt w:val="lowerLetter"/>
      <w:lvlText w:val="%1)"/>
      <w:lvlJc w:val="left"/>
      <w:pPr>
        <w:ind w:left="495" w:hanging="360"/>
      </w:pPr>
      <w:rPr>
        <w:rFonts w:hint="default"/>
      </w:rPr>
    </w:lvl>
    <w:lvl w:ilvl="1" w:tplc="140A0003" w:tentative="1">
      <w:start w:val="1"/>
      <w:numFmt w:val="bullet"/>
      <w:lvlText w:val="o"/>
      <w:lvlJc w:val="left"/>
      <w:pPr>
        <w:ind w:left="1215" w:hanging="360"/>
      </w:pPr>
      <w:rPr>
        <w:rFonts w:ascii="Courier New" w:hAnsi="Courier New" w:cs="Courier New" w:hint="default"/>
      </w:rPr>
    </w:lvl>
    <w:lvl w:ilvl="2" w:tplc="140A0005" w:tentative="1">
      <w:start w:val="1"/>
      <w:numFmt w:val="bullet"/>
      <w:lvlText w:val=""/>
      <w:lvlJc w:val="left"/>
      <w:pPr>
        <w:ind w:left="1935" w:hanging="360"/>
      </w:pPr>
      <w:rPr>
        <w:rFonts w:ascii="Wingdings" w:hAnsi="Wingdings" w:hint="default"/>
      </w:rPr>
    </w:lvl>
    <w:lvl w:ilvl="3" w:tplc="140A0001" w:tentative="1">
      <w:start w:val="1"/>
      <w:numFmt w:val="bullet"/>
      <w:lvlText w:val=""/>
      <w:lvlJc w:val="left"/>
      <w:pPr>
        <w:ind w:left="2655" w:hanging="360"/>
      </w:pPr>
      <w:rPr>
        <w:rFonts w:ascii="Symbol" w:hAnsi="Symbol" w:hint="default"/>
      </w:rPr>
    </w:lvl>
    <w:lvl w:ilvl="4" w:tplc="140A0003" w:tentative="1">
      <w:start w:val="1"/>
      <w:numFmt w:val="bullet"/>
      <w:lvlText w:val="o"/>
      <w:lvlJc w:val="left"/>
      <w:pPr>
        <w:ind w:left="3375" w:hanging="360"/>
      </w:pPr>
      <w:rPr>
        <w:rFonts w:ascii="Courier New" w:hAnsi="Courier New" w:cs="Courier New" w:hint="default"/>
      </w:rPr>
    </w:lvl>
    <w:lvl w:ilvl="5" w:tplc="140A0005" w:tentative="1">
      <w:start w:val="1"/>
      <w:numFmt w:val="bullet"/>
      <w:lvlText w:val=""/>
      <w:lvlJc w:val="left"/>
      <w:pPr>
        <w:ind w:left="4095" w:hanging="360"/>
      </w:pPr>
      <w:rPr>
        <w:rFonts w:ascii="Wingdings" w:hAnsi="Wingdings" w:hint="default"/>
      </w:rPr>
    </w:lvl>
    <w:lvl w:ilvl="6" w:tplc="140A0001" w:tentative="1">
      <w:start w:val="1"/>
      <w:numFmt w:val="bullet"/>
      <w:lvlText w:val=""/>
      <w:lvlJc w:val="left"/>
      <w:pPr>
        <w:ind w:left="4815" w:hanging="360"/>
      </w:pPr>
      <w:rPr>
        <w:rFonts w:ascii="Symbol" w:hAnsi="Symbol" w:hint="default"/>
      </w:rPr>
    </w:lvl>
    <w:lvl w:ilvl="7" w:tplc="140A0003" w:tentative="1">
      <w:start w:val="1"/>
      <w:numFmt w:val="bullet"/>
      <w:lvlText w:val="o"/>
      <w:lvlJc w:val="left"/>
      <w:pPr>
        <w:ind w:left="5535" w:hanging="360"/>
      </w:pPr>
      <w:rPr>
        <w:rFonts w:ascii="Courier New" w:hAnsi="Courier New" w:cs="Courier New" w:hint="default"/>
      </w:rPr>
    </w:lvl>
    <w:lvl w:ilvl="8" w:tplc="140A0005" w:tentative="1">
      <w:start w:val="1"/>
      <w:numFmt w:val="bullet"/>
      <w:lvlText w:val=""/>
      <w:lvlJc w:val="left"/>
      <w:pPr>
        <w:ind w:left="6255" w:hanging="360"/>
      </w:pPr>
      <w:rPr>
        <w:rFonts w:ascii="Wingdings" w:hAnsi="Wingdings" w:hint="default"/>
      </w:rPr>
    </w:lvl>
  </w:abstractNum>
  <w:abstractNum w:abstractNumId="29" w15:restartNumberingAfterBreak="0">
    <w:nsid w:val="4E444D01"/>
    <w:multiLevelType w:val="hybridMultilevel"/>
    <w:tmpl w:val="D03C148C"/>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FC65D4"/>
    <w:multiLevelType w:val="hybridMultilevel"/>
    <w:tmpl w:val="D436A504"/>
    <w:lvl w:ilvl="0" w:tplc="32AC4BB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D707EF"/>
    <w:multiLevelType w:val="hybridMultilevel"/>
    <w:tmpl w:val="167621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35"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37772D"/>
    <w:multiLevelType w:val="hybridMultilevel"/>
    <w:tmpl w:val="0A024BD6"/>
    <w:lvl w:ilvl="0" w:tplc="DEA87D80">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174EB0"/>
    <w:multiLevelType w:val="hybridMultilevel"/>
    <w:tmpl w:val="EAC0869E"/>
    <w:lvl w:ilvl="0" w:tplc="D5C21732">
      <w:start w:val="1"/>
      <w:numFmt w:val="lowerLetter"/>
      <w:lvlText w:val="%1."/>
      <w:lvlJc w:val="left"/>
      <w:pPr>
        <w:tabs>
          <w:tab w:val="num" w:pos="360"/>
        </w:tabs>
        <w:ind w:left="360" w:hanging="360"/>
      </w:pPr>
      <w:rPr>
        <w:rFonts w:cs="TTE1865388t00" w:hint="default"/>
        <w:b/>
        <w:i w:val="0"/>
        <w:sz w:val="22"/>
        <w:szCs w:val="22"/>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DCE1C51"/>
    <w:multiLevelType w:val="hybridMultilevel"/>
    <w:tmpl w:val="155CCCC4"/>
    <w:lvl w:ilvl="0" w:tplc="1084F70E">
      <w:start w:val="1"/>
      <w:numFmt w:val="lowerLetter"/>
      <w:lvlText w:val="%1."/>
      <w:lvlJc w:val="left"/>
      <w:pPr>
        <w:ind w:left="720" w:hanging="360"/>
      </w:pPr>
      <w:rPr>
        <w:rFonts w:ascii="Arial" w:hAnsi="Arial" w:cs="Arial" w:hint="default"/>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8F1808"/>
    <w:multiLevelType w:val="hybridMultilevel"/>
    <w:tmpl w:val="1E68CDC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2"/>
  </w:num>
  <w:num w:numId="7">
    <w:abstractNumId w:val="25"/>
  </w:num>
  <w:num w:numId="8">
    <w:abstractNumId w:val="26"/>
  </w:num>
  <w:num w:numId="9">
    <w:abstractNumId w:val="16"/>
  </w:num>
  <w:num w:numId="10">
    <w:abstractNumId w:val="19"/>
  </w:num>
  <w:num w:numId="11">
    <w:abstractNumId w:val="36"/>
  </w:num>
  <w:num w:numId="12">
    <w:abstractNumId w:val="15"/>
  </w:num>
  <w:num w:numId="13">
    <w:abstractNumId w:val="6"/>
  </w:num>
  <w:num w:numId="14">
    <w:abstractNumId w:val="21"/>
  </w:num>
  <w:num w:numId="15">
    <w:abstractNumId w:val="24"/>
  </w:num>
  <w:num w:numId="16">
    <w:abstractNumId w:val="8"/>
  </w:num>
  <w:num w:numId="17">
    <w:abstractNumId w:val="30"/>
  </w:num>
  <w:num w:numId="18">
    <w:abstractNumId w:val="22"/>
  </w:num>
  <w:num w:numId="19">
    <w:abstractNumId w:val="17"/>
  </w:num>
  <w:num w:numId="20">
    <w:abstractNumId w:val="32"/>
  </w:num>
  <w:num w:numId="21">
    <w:abstractNumId w:val="38"/>
  </w:num>
  <w:num w:numId="22">
    <w:abstractNumId w:val="34"/>
  </w:num>
  <w:num w:numId="23">
    <w:abstractNumId w:val="46"/>
  </w:num>
  <w:num w:numId="24">
    <w:abstractNumId w:val="1"/>
  </w:num>
  <w:num w:numId="25">
    <w:abstractNumId w:val="14"/>
  </w:num>
  <w:num w:numId="26">
    <w:abstractNumId w:val="31"/>
  </w:num>
  <w:num w:numId="27">
    <w:abstractNumId w:val="39"/>
  </w:num>
  <w:num w:numId="28">
    <w:abstractNumId w:val="27"/>
  </w:num>
  <w:num w:numId="29">
    <w:abstractNumId w:val="42"/>
  </w:num>
  <w:num w:numId="30">
    <w:abstractNumId w:val="23"/>
  </w:num>
  <w:num w:numId="31">
    <w:abstractNumId w:val="7"/>
  </w:num>
  <w:num w:numId="32">
    <w:abstractNumId w:val="20"/>
  </w:num>
  <w:num w:numId="33">
    <w:abstractNumId w:val="45"/>
  </w:num>
  <w:num w:numId="34">
    <w:abstractNumId w:val="37"/>
  </w:num>
  <w:num w:numId="35">
    <w:abstractNumId w:val="2"/>
  </w:num>
  <w:num w:numId="36">
    <w:abstractNumId w:val="40"/>
  </w:num>
  <w:num w:numId="37">
    <w:abstractNumId w:val="11"/>
  </w:num>
  <w:num w:numId="38">
    <w:abstractNumId w:val="9"/>
  </w:num>
  <w:num w:numId="39">
    <w:abstractNumId w:val="43"/>
  </w:num>
  <w:num w:numId="40">
    <w:abstractNumId w:val="35"/>
  </w:num>
  <w:num w:numId="41">
    <w:abstractNumId w:val="44"/>
  </w:num>
  <w:num w:numId="42">
    <w:abstractNumId w:val="33"/>
  </w:num>
  <w:num w:numId="43">
    <w:abstractNumId w:val="28"/>
  </w:num>
  <w:num w:numId="44">
    <w:abstractNumId w:val="41"/>
  </w:num>
  <w:num w:numId="45">
    <w:abstractNumId w:val="18"/>
  </w:num>
  <w:num w:numId="46">
    <w:abstractNumId w:val="2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30"/>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1F23"/>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2613"/>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596A"/>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AEB"/>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1714"/>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86E1B"/>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51B"/>
    <w:rsid w:val="002D6978"/>
    <w:rsid w:val="002D76DD"/>
    <w:rsid w:val="002E03BF"/>
    <w:rsid w:val="002E1507"/>
    <w:rsid w:val="002E2751"/>
    <w:rsid w:val="002E49F2"/>
    <w:rsid w:val="002E5A2A"/>
    <w:rsid w:val="002E7062"/>
    <w:rsid w:val="002F03FC"/>
    <w:rsid w:val="002F05FD"/>
    <w:rsid w:val="002F1374"/>
    <w:rsid w:val="002F6367"/>
    <w:rsid w:val="00300778"/>
    <w:rsid w:val="003008B4"/>
    <w:rsid w:val="003011A3"/>
    <w:rsid w:val="0030153B"/>
    <w:rsid w:val="00301B0B"/>
    <w:rsid w:val="00302A99"/>
    <w:rsid w:val="003042E7"/>
    <w:rsid w:val="00305BC2"/>
    <w:rsid w:val="0031009D"/>
    <w:rsid w:val="00310865"/>
    <w:rsid w:val="00313878"/>
    <w:rsid w:val="003162A0"/>
    <w:rsid w:val="00316937"/>
    <w:rsid w:val="00316C74"/>
    <w:rsid w:val="00316F7C"/>
    <w:rsid w:val="00317D3B"/>
    <w:rsid w:val="0032099D"/>
    <w:rsid w:val="00322446"/>
    <w:rsid w:val="00322B8A"/>
    <w:rsid w:val="00323397"/>
    <w:rsid w:val="00323590"/>
    <w:rsid w:val="00324AB0"/>
    <w:rsid w:val="00324D42"/>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6778E"/>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2C"/>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5DD5"/>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4FB6"/>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7A9C"/>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438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72C"/>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47D"/>
    <w:rsid w:val="006D2575"/>
    <w:rsid w:val="006D4753"/>
    <w:rsid w:val="006D5CAB"/>
    <w:rsid w:val="006E0F76"/>
    <w:rsid w:val="006E1429"/>
    <w:rsid w:val="006E2881"/>
    <w:rsid w:val="006E4522"/>
    <w:rsid w:val="006E4F8A"/>
    <w:rsid w:val="006E64C7"/>
    <w:rsid w:val="006E6682"/>
    <w:rsid w:val="006E673C"/>
    <w:rsid w:val="006F39FD"/>
    <w:rsid w:val="006F47D9"/>
    <w:rsid w:val="006F5C03"/>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0F7"/>
    <w:rsid w:val="00771193"/>
    <w:rsid w:val="007729C9"/>
    <w:rsid w:val="00773714"/>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1C40"/>
    <w:rsid w:val="007E7814"/>
    <w:rsid w:val="007F0A2E"/>
    <w:rsid w:val="007F0B1C"/>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30BF"/>
    <w:rsid w:val="008544DB"/>
    <w:rsid w:val="00862FA3"/>
    <w:rsid w:val="00862FDC"/>
    <w:rsid w:val="00863F94"/>
    <w:rsid w:val="00865845"/>
    <w:rsid w:val="00866EEF"/>
    <w:rsid w:val="008757CC"/>
    <w:rsid w:val="008765DF"/>
    <w:rsid w:val="00876EC4"/>
    <w:rsid w:val="00877453"/>
    <w:rsid w:val="0088064F"/>
    <w:rsid w:val="00880B80"/>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624"/>
    <w:rsid w:val="008F4B86"/>
    <w:rsid w:val="008F6C51"/>
    <w:rsid w:val="009006A5"/>
    <w:rsid w:val="00900ABC"/>
    <w:rsid w:val="00902B37"/>
    <w:rsid w:val="009062B0"/>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2D05"/>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4C8F"/>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667D"/>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6F5A"/>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2EC9"/>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A46"/>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75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17E9"/>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C05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uiPriority w:val="10"/>
    <w:qFormat/>
    <w:rsid w:val="008D187C"/>
    <w:pPr>
      <w:jc w:val="center"/>
    </w:pPr>
    <w:rPr>
      <w:rFonts w:ascii="Arial" w:hAnsi="Arial"/>
      <w:b/>
      <w:sz w:val="22"/>
      <w:szCs w:val="20"/>
    </w:rPr>
  </w:style>
  <w:style w:type="character" w:customStyle="1" w:styleId="TtuloCar">
    <w:name w:val="Título Car"/>
    <w:basedOn w:val="Fuentedeprrafopredeter"/>
    <w:link w:val="Ttulo"/>
    <w:uiPriority w:val="10"/>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285046396">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408080">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A80F-3B15-4851-88C1-A0F64634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128</cp:revision>
  <cp:lastPrinted>2019-04-25T14:33:00Z</cp:lastPrinted>
  <dcterms:created xsi:type="dcterms:W3CDTF">2018-05-02T21:37:00Z</dcterms:created>
  <dcterms:modified xsi:type="dcterms:W3CDTF">2019-05-08T17:53:00Z</dcterms:modified>
</cp:coreProperties>
</file>