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E91E2" w14:textId="77777777" w:rsidR="005D242A" w:rsidRDefault="005D242A" w:rsidP="007742A1">
      <w:pPr>
        <w:outlineLvl w:val="4"/>
        <w:rPr>
          <w:rFonts w:ascii="Arial" w:hAnsi="Arial" w:cs="Arial"/>
          <w:b/>
          <w:bCs/>
          <w:iCs/>
          <w:sz w:val="26"/>
          <w:szCs w:val="22"/>
          <w:lang w:val="es-CR"/>
        </w:rPr>
      </w:pPr>
    </w:p>
    <w:p w14:paraId="1D3F7AD2" w14:textId="4BB84C50"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D74851">
        <w:rPr>
          <w:rFonts w:ascii="Arial" w:hAnsi="Arial" w:cs="Arial"/>
          <w:b/>
          <w:bCs/>
          <w:iCs/>
          <w:sz w:val="26"/>
          <w:szCs w:val="22"/>
          <w:lang w:val="es-CR"/>
        </w:rPr>
        <w:t>-</w:t>
      </w:r>
      <w:r w:rsidR="00946274">
        <w:rPr>
          <w:rFonts w:ascii="Arial" w:hAnsi="Arial" w:cs="Arial"/>
          <w:b/>
          <w:bCs/>
          <w:iCs/>
          <w:sz w:val="26"/>
          <w:szCs w:val="22"/>
          <w:lang w:val="es-CR"/>
        </w:rPr>
        <w:t>456</w:t>
      </w:r>
      <w:bookmarkStart w:id="0" w:name="_GoBack"/>
      <w:bookmarkEnd w:id="0"/>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14:paraId="27579D89" w14:textId="77777777"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14:paraId="6743630A" w14:textId="77777777"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14:paraId="5DC8682A" w14:textId="77777777" w:rsidTr="004F2645">
        <w:trPr>
          <w:trHeight w:val="593"/>
        </w:trPr>
        <w:tc>
          <w:tcPr>
            <w:tcW w:w="1312" w:type="dxa"/>
          </w:tcPr>
          <w:p w14:paraId="1F3B6168" w14:textId="77777777"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14:paraId="4414A667" w14:textId="7A403FC3" w:rsidR="00ED72F3" w:rsidRDefault="00CC7CB5" w:rsidP="00456ABA">
            <w:pPr>
              <w:jc w:val="both"/>
              <w:rPr>
                <w:rFonts w:ascii="Arial" w:eastAsia="Cambria" w:hAnsi="Arial" w:cs="Arial"/>
                <w:sz w:val="22"/>
                <w:szCs w:val="22"/>
                <w:lang w:val="es-ES_tradnl" w:eastAsia="en-US"/>
              </w:rPr>
            </w:pPr>
            <w:r w:rsidRPr="00BA0CD9">
              <w:rPr>
                <w:rFonts w:ascii="Arial" w:eastAsia="Cambria" w:hAnsi="Arial" w:cs="Arial"/>
                <w:sz w:val="22"/>
                <w:szCs w:val="22"/>
                <w:lang w:val="es-ES_tradnl" w:eastAsia="en-US"/>
              </w:rPr>
              <w:t>Dr. Julio Calvo Alvarado</w:t>
            </w:r>
            <w:r w:rsidR="0090700F" w:rsidRPr="00BA0CD9">
              <w:rPr>
                <w:rFonts w:ascii="Arial" w:eastAsia="Cambria" w:hAnsi="Arial" w:cs="Arial"/>
                <w:sz w:val="22"/>
                <w:szCs w:val="22"/>
                <w:lang w:val="es-ES_tradnl" w:eastAsia="en-US"/>
              </w:rPr>
              <w:t>, Rector</w:t>
            </w:r>
            <w:r w:rsidRPr="00BA0CD9">
              <w:rPr>
                <w:rFonts w:ascii="Arial" w:eastAsia="Cambria" w:hAnsi="Arial" w:cs="Arial"/>
                <w:sz w:val="22"/>
                <w:szCs w:val="22"/>
                <w:lang w:val="es-ES_tradnl" w:eastAsia="en-US"/>
              </w:rPr>
              <w:t xml:space="preserve"> </w:t>
            </w:r>
          </w:p>
          <w:p w14:paraId="7CD4072D" w14:textId="77777777" w:rsidR="00F95843" w:rsidRPr="00AC372A" w:rsidRDefault="00F95843" w:rsidP="00F95843">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Pr="00AC372A">
              <w:rPr>
                <w:rFonts w:ascii="Arial" w:eastAsia="Cambria" w:hAnsi="Arial" w:cs="Arial"/>
                <w:sz w:val="22"/>
                <w:szCs w:val="22"/>
                <w:lang w:val="es-ES_tradnl" w:eastAsia="en-US"/>
              </w:rPr>
              <w:t>, Vicerrector de Docencia</w:t>
            </w:r>
            <w:r>
              <w:rPr>
                <w:rFonts w:ascii="Arial" w:eastAsia="Cambria" w:hAnsi="Arial" w:cs="Arial"/>
                <w:sz w:val="22"/>
                <w:szCs w:val="22"/>
                <w:lang w:val="es-ES_tradnl" w:eastAsia="en-US"/>
              </w:rPr>
              <w:t xml:space="preserve"> </w:t>
            </w:r>
          </w:p>
          <w:p w14:paraId="6D24401B" w14:textId="77777777" w:rsidR="00F95843" w:rsidRPr="00AC372A" w:rsidRDefault="00F95843" w:rsidP="00F95843">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 </w:t>
            </w:r>
            <w:r>
              <w:rPr>
                <w:rFonts w:ascii="Arial" w:eastAsia="Cambria" w:hAnsi="Arial" w:cs="Arial"/>
                <w:sz w:val="22"/>
                <w:szCs w:val="22"/>
                <w:lang w:val="es-ES_tradnl" w:eastAsia="en-US"/>
              </w:rPr>
              <w:t xml:space="preserve">Alexander </w:t>
            </w:r>
            <w:r w:rsidRPr="00EA406F">
              <w:rPr>
                <w:rFonts w:ascii="Arial" w:eastAsia="Cambria" w:hAnsi="Arial" w:cs="Arial"/>
                <w:sz w:val="22"/>
                <w:szCs w:val="22"/>
                <w:lang w:val="es-ES_tradnl" w:eastAsia="en-US"/>
              </w:rPr>
              <w:t>Berrocal Jiménez</w:t>
            </w:r>
            <w:r>
              <w:rPr>
                <w:rFonts w:ascii="Arial" w:eastAsia="Cambria" w:hAnsi="Arial" w:cs="Arial"/>
                <w:sz w:val="22"/>
                <w:szCs w:val="22"/>
                <w:lang w:val="es-ES_tradnl" w:eastAsia="en-US"/>
              </w:rPr>
              <w:t>,</w:t>
            </w:r>
            <w:r w:rsidRPr="00AC372A">
              <w:rPr>
                <w:rFonts w:ascii="Arial" w:eastAsia="Cambria" w:hAnsi="Arial" w:cs="Arial"/>
                <w:sz w:val="22"/>
                <w:szCs w:val="22"/>
                <w:lang w:val="es-ES_tradnl" w:eastAsia="en-US"/>
              </w:rPr>
              <w:t xml:space="preserve"> Vicerrector de Investigación y Extensión </w:t>
            </w:r>
          </w:p>
          <w:p w14:paraId="22BC4844" w14:textId="7298CB55" w:rsidR="00F95843" w:rsidRDefault="00F95843" w:rsidP="00F95843">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Dra. Claudia Madrizova </w:t>
            </w:r>
            <w:proofErr w:type="spellStart"/>
            <w:r w:rsidRPr="00AC372A">
              <w:rPr>
                <w:rFonts w:ascii="Arial" w:eastAsia="Cambria" w:hAnsi="Arial" w:cs="Arial"/>
                <w:sz w:val="22"/>
                <w:szCs w:val="22"/>
                <w:lang w:val="es-ES_tradnl" w:eastAsia="en-US"/>
              </w:rPr>
              <w:t>Madrizova</w:t>
            </w:r>
            <w:proofErr w:type="spellEnd"/>
            <w:r w:rsidRPr="00AC372A">
              <w:rPr>
                <w:rFonts w:ascii="Arial" w:eastAsia="Cambria" w:hAnsi="Arial" w:cs="Arial"/>
                <w:sz w:val="22"/>
                <w:szCs w:val="22"/>
                <w:lang w:val="es-ES_tradnl" w:eastAsia="en-US"/>
              </w:rPr>
              <w:t xml:space="preserve">, Vicerrectora de Vida Estudiantil y Servicios Académicos </w:t>
            </w:r>
          </w:p>
          <w:p w14:paraId="4861E0F8" w14:textId="77777777" w:rsidR="005D6842" w:rsidRPr="00AC372A" w:rsidRDefault="005D6842" w:rsidP="005D6842">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Oscar López Villegas</w:t>
            </w:r>
            <w:r w:rsidRPr="00AC372A">
              <w:rPr>
                <w:rFonts w:ascii="Arial" w:eastAsia="Cambria" w:hAnsi="Arial" w:cs="Arial"/>
                <w:sz w:val="22"/>
                <w:szCs w:val="22"/>
                <w:lang w:val="es-ES_tradnl" w:eastAsia="en-US"/>
              </w:rPr>
              <w:t>,</w:t>
            </w:r>
            <w:r>
              <w:rPr>
                <w:rFonts w:ascii="Arial" w:eastAsia="Cambria" w:hAnsi="Arial" w:cs="Arial"/>
                <w:sz w:val="22"/>
                <w:szCs w:val="22"/>
                <w:lang w:val="es-ES_tradnl" w:eastAsia="en-US"/>
              </w:rPr>
              <w:t xml:space="preserve"> Director Campus Tecnológico Local</w:t>
            </w:r>
            <w:r w:rsidRPr="00AC372A">
              <w:rPr>
                <w:rFonts w:ascii="Arial" w:eastAsia="Cambria" w:hAnsi="Arial" w:cs="Arial"/>
                <w:sz w:val="22"/>
                <w:szCs w:val="22"/>
                <w:lang w:val="es-ES_tradnl" w:eastAsia="en-US"/>
              </w:rPr>
              <w:t xml:space="preserve"> San Carlos</w:t>
            </w:r>
          </w:p>
          <w:p w14:paraId="6E006880" w14:textId="77777777" w:rsidR="005D6842" w:rsidRPr="00AC372A" w:rsidRDefault="005D6842" w:rsidP="005D6842">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Máster Ronald Bonilla Rodríguez, Director </w:t>
            </w:r>
            <w:r>
              <w:rPr>
                <w:rFonts w:ascii="Arial" w:eastAsia="Cambria" w:hAnsi="Arial" w:cs="Arial"/>
                <w:sz w:val="22"/>
                <w:szCs w:val="22"/>
                <w:lang w:val="es-ES_tradnl" w:eastAsia="en-US"/>
              </w:rPr>
              <w:t>Campus Tecnológico Local</w:t>
            </w:r>
            <w:r w:rsidRPr="00AC372A">
              <w:rPr>
                <w:rFonts w:ascii="Arial" w:eastAsia="Cambria" w:hAnsi="Arial" w:cs="Arial"/>
                <w:sz w:val="22"/>
                <w:szCs w:val="22"/>
                <w:lang w:val="es-ES_tradnl" w:eastAsia="en-US"/>
              </w:rPr>
              <w:t xml:space="preserve"> San José</w:t>
            </w:r>
          </w:p>
          <w:p w14:paraId="6ABD6839" w14:textId="02FC0AC0" w:rsidR="005D6842" w:rsidRPr="00AC372A" w:rsidRDefault="005D6842" w:rsidP="005D6842">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Roberto Pereira Arroyo, Director Centro Académico de Alajuela</w:t>
            </w:r>
          </w:p>
          <w:p w14:paraId="4065D1E6" w14:textId="578E6C55" w:rsidR="00F95843" w:rsidRDefault="00F95843" w:rsidP="00F95843">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Martín, Directora Oficina de Planificación Institucional</w:t>
            </w:r>
          </w:p>
          <w:p w14:paraId="0DDEE946" w14:textId="6E5B0973" w:rsidR="00F95843" w:rsidRDefault="00F95843" w:rsidP="00F95843">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Ing. Jorge Chaves Arce, Presidente </w:t>
            </w:r>
            <w:r w:rsidR="005D6842">
              <w:rPr>
                <w:rFonts w:ascii="Arial" w:eastAsia="Cambria" w:hAnsi="Arial" w:cs="Arial"/>
                <w:sz w:val="22"/>
                <w:szCs w:val="22"/>
                <w:lang w:val="es-ES_tradnl" w:eastAsia="en-US"/>
              </w:rPr>
              <w:t>Comisión Salud Ocupacional</w:t>
            </w:r>
          </w:p>
          <w:p w14:paraId="35867C7C" w14:textId="19746AAA" w:rsidR="005D6842" w:rsidRDefault="005D6842" w:rsidP="00F95843">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 </w:t>
            </w:r>
            <w:proofErr w:type="spellStart"/>
            <w:r>
              <w:rPr>
                <w:rFonts w:ascii="Arial" w:eastAsia="Cambria" w:hAnsi="Arial" w:cs="Arial"/>
                <w:sz w:val="22"/>
                <w:szCs w:val="22"/>
                <w:lang w:val="es-ES_tradnl" w:eastAsia="en-US"/>
              </w:rPr>
              <w:t>Andrei</w:t>
            </w:r>
            <w:proofErr w:type="spellEnd"/>
            <w:r>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Fedorov</w:t>
            </w:r>
            <w:proofErr w:type="spellEnd"/>
            <w:r>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Fedorov</w:t>
            </w:r>
            <w:proofErr w:type="spellEnd"/>
            <w:r>
              <w:rPr>
                <w:rFonts w:ascii="Arial" w:eastAsia="Cambria" w:hAnsi="Arial" w:cs="Arial"/>
                <w:sz w:val="22"/>
                <w:szCs w:val="22"/>
                <w:lang w:val="es-ES_tradnl" w:eastAsia="en-US"/>
              </w:rPr>
              <w:t xml:space="preserve">, Director </w:t>
            </w:r>
            <w:proofErr w:type="spellStart"/>
            <w:r>
              <w:rPr>
                <w:rFonts w:ascii="Arial" w:eastAsia="Cambria" w:hAnsi="Arial" w:cs="Arial"/>
                <w:sz w:val="22"/>
                <w:szCs w:val="22"/>
                <w:lang w:val="es-ES_tradnl" w:eastAsia="en-US"/>
              </w:rPr>
              <w:t>a.i.</w:t>
            </w:r>
            <w:proofErr w:type="spellEnd"/>
            <w:r>
              <w:rPr>
                <w:rFonts w:ascii="Arial" w:eastAsia="Cambria" w:hAnsi="Arial" w:cs="Arial"/>
                <w:sz w:val="22"/>
                <w:szCs w:val="22"/>
                <w:lang w:val="es-ES_tradnl" w:eastAsia="en-US"/>
              </w:rPr>
              <w:t xml:space="preserve"> CEDA</w:t>
            </w:r>
          </w:p>
          <w:p w14:paraId="0DDB09B0" w14:textId="788CBE9A" w:rsidR="00830F0F" w:rsidRDefault="005D6842"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M.Ed</w:t>
            </w:r>
            <w:proofErr w:type="spellEnd"/>
            <w:r>
              <w:rPr>
                <w:rFonts w:ascii="Arial" w:eastAsia="Cambria" w:hAnsi="Arial" w:cs="Arial"/>
                <w:sz w:val="22"/>
                <w:szCs w:val="22"/>
                <w:lang w:val="es-ES_tradnl" w:eastAsia="en-US"/>
              </w:rPr>
              <w:t>. María Teresa Hernández Jiménez, Directora Departamento Orientación y Psicología</w:t>
            </w:r>
          </w:p>
          <w:p w14:paraId="4A7915A7" w14:textId="23710B9D" w:rsidR="005D6842" w:rsidRDefault="005D6842"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Sr. Carlos Boschini Castillo, Presidente FEITEC</w:t>
            </w:r>
          </w:p>
          <w:p w14:paraId="42D75A8E" w14:textId="66EFB08A" w:rsidR="005D6842" w:rsidRDefault="005D6842"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Solano, Coordinador CETI</w:t>
            </w:r>
          </w:p>
          <w:p w14:paraId="14549246" w14:textId="296E49B3" w:rsidR="005D6842" w:rsidRDefault="005D6842"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Saúl Fernández Espinoza, Director Oficina Ingeniería</w:t>
            </w:r>
          </w:p>
          <w:p w14:paraId="070E3372" w14:textId="5386E70A" w:rsidR="005D6842" w:rsidRDefault="00946274"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Manuel Centeno López, Director Departamento Administración de Mantenimiento</w:t>
            </w:r>
          </w:p>
          <w:p w14:paraId="0D46521A" w14:textId="77777777" w:rsidR="006B1B55" w:rsidRPr="00BA0CD9" w:rsidRDefault="006B1B55" w:rsidP="007E4C33">
            <w:pPr>
              <w:jc w:val="both"/>
              <w:rPr>
                <w:rFonts w:ascii="Arial" w:eastAsia="Cambria" w:hAnsi="Arial" w:cs="Arial"/>
                <w:sz w:val="22"/>
                <w:szCs w:val="22"/>
                <w:lang w:val="es-ES_tradnl" w:eastAsia="en-US"/>
              </w:rPr>
            </w:pPr>
          </w:p>
        </w:tc>
      </w:tr>
      <w:tr w:rsidR="007742A1" w:rsidRPr="00D958BC" w14:paraId="1437C926" w14:textId="77777777" w:rsidTr="004F2645">
        <w:trPr>
          <w:trHeight w:val="583"/>
        </w:trPr>
        <w:tc>
          <w:tcPr>
            <w:tcW w:w="1312" w:type="dxa"/>
          </w:tcPr>
          <w:p w14:paraId="6C51005A" w14:textId="77777777"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14:paraId="7A876884" w14:textId="77777777"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14:paraId="37C1787B" w14:textId="77777777"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14:paraId="7808A54A" w14:textId="77777777" w:rsidTr="004F2645">
        <w:trPr>
          <w:trHeight w:val="253"/>
        </w:trPr>
        <w:tc>
          <w:tcPr>
            <w:tcW w:w="1312" w:type="dxa"/>
          </w:tcPr>
          <w:p w14:paraId="3B2C6EB4" w14:textId="77777777" w:rsidR="007742A1" w:rsidRPr="00D958BC" w:rsidRDefault="007742A1" w:rsidP="007742A1">
            <w:pPr>
              <w:rPr>
                <w:rFonts w:ascii="Arial" w:eastAsia="SimSun" w:hAnsi="Arial" w:cs="Arial"/>
                <w:b/>
                <w:lang w:val="es-ES_tradnl" w:eastAsia="en-US"/>
              </w:rPr>
            </w:pPr>
          </w:p>
          <w:p w14:paraId="329FB633" w14:textId="77777777"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14:paraId="341D8EF5" w14:textId="77777777" w:rsidR="007742A1" w:rsidRPr="008E0D8C" w:rsidRDefault="007742A1" w:rsidP="007742A1">
            <w:pPr>
              <w:tabs>
                <w:tab w:val="right" w:pos="2410"/>
                <w:tab w:val="left" w:pos="2694"/>
              </w:tabs>
              <w:rPr>
                <w:rFonts w:ascii="Arial" w:eastAsia="Cambria" w:hAnsi="Arial" w:cs="Arial"/>
                <w:b/>
                <w:sz w:val="22"/>
                <w:szCs w:val="22"/>
                <w:lang w:eastAsia="en-US"/>
              </w:rPr>
            </w:pPr>
          </w:p>
          <w:p w14:paraId="6D020AF8" w14:textId="459781A3" w:rsidR="007F1052" w:rsidRPr="008E0D8C" w:rsidRDefault="007E4C33"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12</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A02737">
              <w:rPr>
                <w:rFonts w:ascii="Arial" w:eastAsia="Cambria" w:hAnsi="Arial" w:cs="Arial"/>
                <w:b/>
                <w:sz w:val="22"/>
                <w:szCs w:val="22"/>
                <w:lang w:val="es-ES_tradnl" w:eastAsia="en-US"/>
              </w:rPr>
              <w:t>juni</w:t>
            </w:r>
            <w:r w:rsidR="00571C76">
              <w:rPr>
                <w:rFonts w:ascii="Arial" w:eastAsia="Cambria" w:hAnsi="Arial" w:cs="Arial"/>
                <w:b/>
                <w:sz w:val="22"/>
                <w:szCs w:val="22"/>
                <w:lang w:val="es-ES_tradnl" w:eastAsia="en-US"/>
              </w:rPr>
              <w:t>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14:paraId="026BAE41" w14:textId="77777777" w:rsidR="00336F05" w:rsidRPr="008E0D8C" w:rsidRDefault="00336F05" w:rsidP="000B5852">
            <w:pPr>
              <w:jc w:val="both"/>
              <w:rPr>
                <w:rFonts w:ascii="Arial" w:eastAsia="Cambria" w:hAnsi="Arial" w:cs="Arial"/>
                <w:b/>
                <w:sz w:val="22"/>
                <w:szCs w:val="22"/>
                <w:lang w:val="es-ES_tradnl" w:eastAsia="en-US"/>
              </w:rPr>
            </w:pPr>
          </w:p>
        </w:tc>
      </w:tr>
      <w:tr w:rsidR="00A2484D" w:rsidRPr="005405AE" w14:paraId="71254A6C" w14:textId="77777777" w:rsidTr="004F2645">
        <w:trPr>
          <w:trHeight w:val="253"/>
        </w:trPr>
        <w:tc>
          <w:tcPr>
            <w:tcW w:w="1312" w:type="dxa"/>
          </w:tcPr>
          <w:p w14:paraId="7EB9F221" w14:textId="77777777"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14:paraId="3E8AE2A3" w14:textId="78E57756" w:rsidR="00821E37" w:rsidRPr="007C12C6" w:rsidRDefault="00FF209C" w:rsidP="007E4C33">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A02737">
              <w:rPr>
                <w:rFonts w:ascii="Arial" w:eastAsia="Calibri" w:hAnsi="Arial" w:cs="Arial"/>
                <w:b/>
                <w:sz w:val="22"/>
                <w:szCs w:val="22"/>
              </w:rPr>
              <w:t>2</w:t>
            </w:r>
            <w:r w:rsidR="007E4C33">
              <w:rPr>
                <w:rFonts w:ascii="Arial" w:eastAsia="Calibri" w:hAnsi="Arial" w:cs="Arial"/>
                <w:b/>
                <w:sz w:val="22"/>
                <w:szCs w:val="22"/>
              </w:rPr>
              <w:t>2</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7E4C33">
              <w:rPr>
                <w:rFonts w:ascii="Arial" w:eastAsia="Calibri" w:hAnsi="Arial" w:cs="Arial"/>
                <w:b/>
                <w:sz w:val="22"/>
                <w:szCs w:val="22"/>
              </w:rPr>
              <w:t>8</w:t>
            </w:r>
            <w:r w:rsidR="00A02737">
              <w:rPr>
                <w:rFonts w:ascii="Arial" w:eastAsia="Calibri" w:hAnsi="Arial" w:cs="Arial"/>
                <w:b/>
                <w:sz w:val="22"/>
                <w:szCs w:val="22"/>
              </w:rPr>
              <w:t>,</w:t>
            </w:r>
            <w:r w:rsidR="007742A1" w:rsidRPr="008F0835">
              <w:rPr>
                <w:rFonts w:ascii="Arial" w:eastAsia="Calibri" w:hAnsi="Arial" w:cs="Arial"/>
                <w:b/>
                <w:sz w:val="22"/>
                <w:szCs w:val="22"/>
              </w:rPr>
              <w:t xml:space="preserve"> del </w:t>
            </w:r>
            <w:r w:rsidR="007E4C33">
              <w:rPr>
                <w:rFonts w:ascii="Arial" w:eastAsia="Calibri" w:hAnsi="Arial" w:cs="Arial"/>
                <w:b/>
                <w:sz w:val="22"/>
                <w:szCs w:val="22"/>
              </w:rPr>
              <w:t>12</w:t>
            </w:r>
            <w:r w:rsidR="005A7222">
              <w:rPr>
                <w:rFonts w:ascii="Arial" w:eastAsia="Calibri" w:hAnsi="Arial" w:cs="Arial"/>
                <w:b/>
                <w:sz w:val="22"/>
                <w:szCs w:val="22"/>
              </w:rPr>
              <w:t xml:space="preserve"> de </w:t>
            </w:r>
            <w:r w:rsidR="00A02737">
              <w:rPr>
                <w:rFonts w:ascii="Arial" w:eastAsia="Calibri" w:hAnsi="Arial" w:cs="Arial"/>
                <w:b/>
                <w:sz w:val="22"/>
                <w:szCs w:val="22"/>
              </w:rPr>
              <w:t>juni</w:t>
            </w:r>
            <w:r w:rsidR="00571C76">
              <w:rPr>
                <w:rFonts w:ascii="Arial" w:eastAsia="Calibri" w:hAnsi="Arial" w:cs="Arial"/>
                <w:b/>
                <w:sz w:val="22"/>
                <w:szCs w:val="22"/>
              </w:rPr>
              <w:t>o</w:t>
            </w:r>
            <w:r w:rsidR="005A7222">
              <w:rPr>
                <w:rFonts w:ascii="Arial" w:eastAsia="Calibri" w:hAnsi="Arial" w:cs="Arial"/>
                <w:b/>
                <w:sz w:val="22"/>
                <w:szCs w:val="22"/>
              </w:rPr>
              <w:t xml:space="preserv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7E4C33" w:rsidRPr="007E4C33">
              <w:rPr>
                <w:rFonts w:ascii="Arial" w:eastAsia="Cambria" w:hAnsi="Arial" w:cs="Arial"/>
                <w:b/>
                <w:bCs/>
                <w:sz w:val="22"/>
                <w:szCs w:val="22"/>
                <w:lang w:val="es-CR" w:eastAsia="en-US"/>
              </w:rPr>
              <w:t>Solicitud modificación del acuerdo del Consejo Institucional de la Sesión No. 2041, Artículo 4, del 11 de febrero de 1999 sobre objetivos del Programa de Equiparación de Oportunidades y del acuerdo de la sesión No. 2329, artículo 8, del 27 de noviembre del 2003 para la conformación de la comisión del Programa</w:t>
            </w:r>
          </w:p>
        </w:tc>
      </w:tr>
    </w:tbl>
    <w:p w14:paraId="5D362BE2" w14:textId="12800337" w:rsidR="00ED72F3" w:rsidRDefault="00ED72F3" w:rsidP="007742A1">
      <w:pPr>
        <w:jc w:val="both"/>
        <w:rPr>
          <w:rFonts w:ascii="Arial" w:eastAsia="Cambria" w:hAnsi="Arial" w:cs="Arial"/>
          <w:lang w:val="es-ES_tradnl" w:eastAsia="en-US"/>
        </w:rPr>
      </w:pPr>
    </w:p>
    <w:p w14:paraId="023E73A4" w14:textId="21538152"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14:paraId="1B94FAB6" w14:textId="55C475FE" w:rsidR="00E23528" w:rsidRDefault="00E23528" w:rsidP="007742A1">
      <w:pPr>
        <w:jc w:val="both"/>
        <w:rPr>
          <w:rFonts w:ascii="Arial" w:eastAsia="Cambria" w:hAnsi="Arial" w:cs="Arial"/>
          <w:lang w:val="es-ES_tradnl" w:eastAsia="en-US"/>
        </w:rPr>
      </w:pPr>
    </w:p>
    <w:p w14:paraId="1380A108" w14:textId="77777777" w:rsidR="00781014" w:rsidRPr="00781014" w:rsidRDefault="00781014" w:rsidP="00781014">
      <w:pPr>
        <w:jc w:val="both"/>
        <w:rPr>
          <w:rFonts w:ascii="Arial" w:eastAsia="Cambria" w:hAnsi="Arial" w:cs="Arial"/>
          <w:b/>
          <w:lang w:val="es-ES_tradnl" w:eastAsia="en-US"/>
        </w:rPr>
      </w:pPr>
      <w:r w:rsidRPr="00781014">
        <w:rPr>
          <w:rFonts w:ascii="Arial" w:eastAsia="Cambria" w:hAnsi="Arial" w:cs="Arial"/>
          <w:b/>
          <w:lang w:val="es-ES_tradnl" w:eastAsia="en-US"/>
        </w:rPr>
        <w:t>RESULTANDO QUE:</w:t>
      </w:r>
    </w:p>
    <w:p w14:paraId="48AE6987" w14:textId="77777777" w:rsidR="00781014" w:rsidRPr="00781014" w:rsidRDefault="00781014" w:rsidP="00781014">
      <w:pPr>
        <w:jc w:val="both"/>
        <w:rPr>
          <w:rFonts w:ascii="Arial" w:eastAsia="Cambria" w:hAnsi="Arial" w:cs="Arial"/>
          <w:lang w:val="es-ES_tradnl" w:eastAsia="en-US"/>
        </w:rPr>
      </w:pPr>
    </w:p>
    <w:p w14:paraId="66132DAB" w14:textId="77777777" w:rsidR="00781014" w:rsidRPr="00781014" w:rsidRDefault="00781014" w:rsidP="0097183E">
      <w:pPr>
        <w:numPr>
          <w:ilvl w:val="0"/>
          <w:numId w:val="7"/>
        </w:numPr>
        <w:ind w:left="426" w:hanging="426"/>
        <w:jc w:val="both"/>
        <w:rPr>
          <w:rFonts w:ascii="Arial" w:eastAsia="Calibri" w:hAnsi="Arial" w:cs="Arial"/>
          <w:lang w:val="es-CR" w:eastAsia="en-US"/>
        </w:rPr>
      </w:pPr>
      <w:r w:rsidRPr="00781014">
        <w:rPr>
          <w:rFonts w:ascii="Arial" w:eastAsia="Calibri" w:hAnsi="Arial" w:cs="Arial"/>
          <w:lang w:val="es-CR" w:eastAsia="en-US"/>
        </w:rPr>
        <w:t>El inciso b) del Artículo 18, del Estatuto Orgánico, establece:</w:t>
      </w:r>
    </w:p>
    <w:p w14:paraId="08CBD9DB" w14:textId="77777777" w:rsidR="00781014" w:rsidRPr="00781014" w:rsidRDefault="00781014" w:rsidP="00781014">
      <w:pPr>
        <w:ind w:left="709" w:right="284"/>
        <w:contextualSpacing/>
        <w:jc w:val="both"/>
        <w:rPr>
          <w:rFonts w:ascii="Arial" w:eastAsia="Calibri" w:hAnsi="Arial" w:cs="Arial"/>
          <w:bCs/>
          <w:i/>
          <w:lang w:val="es-ES_tradnl" w:eastAsia="en-US"/>
        </w:rPr>
      </w:pPr>
    </w:p>
    <w:p w14:paraId="0F716D25" w14:textId="77777777" w:rsidR="00781014" w:rsidRPr="00781014" w:rsidRDefault="00781014" w:rsidP="00781014">
      <w:pPr>
        <w:ind w:left="709" w:right="284"/>
        <w:contextualSpacing/>
        <w:jc w:val="both"/>
        <w:rPr>
          <w:rFonts w:ascii="Arial" w:eastAsia="Calibri" w:hAnsi="Arial" w:cs="Arial"/>
          <w:bCs/>
          <w:i/>
          <w:sz w:val="22"/>
          <w:szCs w:val="22"/>
          <w:lang w:val="es-ES_tradnl" w:eastAsia="en-US"/>
        </w:rPr>
      </w:pPr>
      <w:r w:rsidRPr="00781014">
        <w:rPr>
          <w:rFonts w:ascii="Arial" w:eastAsia="Calibri" w:hAnsi="Arial" w:cs="Arial"/>
          <w:bCs/>
          <w:i/>
          <w:sz w:val="22"/>
          <w:szCs w:val="22"/>
          <w:lang w:val="es-ES_tradnl" w:eastAsia="en-US"/>
        </w:rPr>
        <w:t>“Son funciones del Consejo Institucional:</w:t>
      </w:r>
    </w:p>
    <w:p w14:paraId="0D74DBF7" w14:textId="77777777" w:rsidR="00781014" w:rsidRPr="00781014" w:rsidRDefault="00781014" w:rsidP="00781014">
      <w:pPr>
        <w:ind w:left="709" w:right="284"/>
        <w:contextualSpacing/>
        <w:jc w:val="both"/>
        <w:rPr>
          <w:rFonts w:ascii="Arial" w:eastAsia="Calibri" w:hAnsi="Arial" w:cs="Arial"/>
          <w:bCs/>
          <w:i/>
          <w:sz w:val="22"/>
          <w:szCs w:val="22"/>
          <w:lang w:val="es-ES_tradnl" w:eastAsia="en-US"/>
        </w:rPr>
      </w:pPr>
    </w:p>
    <w:p w14:paraId="57275D0F" w14:textId="77777777" w:rsidR="00781014" w:rsidRPr="00781014" w:rsidRDefault="00781014" w:rsidP="00781014">
      <w:pPr>
        <w:ind w:left="810" w:right="992"/>
        <w:contextualSpacing/>
        <w:jc w:val="both"/>
        <w:rPr>
          <w:rFonts w:ascii="Arial" w:eastAsia="Cambria" w:hAnsi="Arial" w:cs="Arial"/>
          <w:bCs/>
          <w:i/>
          <w:sz w:val="22"/>
          <w:szCs w:val="22"/>
          <w:lang w:val="es-ES_tradnl" w:eastAsia="en-US"/>
        </w:rPr>
      </w:pPr>
      <w:r w:rsidRPr="00781014">
        <w:rPr>
          <w:rFonts w:ascii="Arial" w:eastAsia="Cambria" w:hAnsi="Arial" w:cs="Arial"/>
          <w:bCs/>
          <w:i/>
          <w:sz w:val="22"/>
          <w:szCs w:val="22"/>
          <w:lang w:val="es-ES_tradnl" w:eastAsia="en-US"/>
        </w:rPr>
        <w:t>…</w:t>
      </w:r>
    </w:p>
    <w:p w14:paraId="1C29E97C" w14:textId="77777777" w:rsidR="00781014" w:rsidRPr="00781014" w:rsidRDefault="00781014" w:rsidP="00781014">
      <w:pPr>
        <w:ind w:left="810" w:right="992"/>
        <w:contextualSpacing/>
        <w:jc w:val="both"/>
        <w:rPr>
          <w:rFonts w:ascii="Arial" w:eastAsia="Cambria" w:hAnsi="Arial" w:cs="Arial"/>
          <w:bCs/>
          <w:i/>
          <w:sz w:val="22"/>
          <w:szCs w:val="22"/>
          <w:lang w:val="es-ES_tradnl" w:eastAsia="en-US"/>
        </w:rPr>
      </w:pPr>
    </w:p>
    <w:p w14:paraId="0EEEF625" w14:textId="77777777" w:rsidR="00781014" w:rsidRPr="00781014" w:rsidRDefault="00781014" w:rsidP="00781014">
      <w:pPr>
        <w:ind w:left="993" w:right="992" w:hanging="273"/>
        <w:contextualSpacing/>
        <w:jc w:val="both"/>
        <w:rPr>
          <w:rFonts w:ascii="Arial" w:eastAsia="Calibri" w:hAnsi="Arial" w:cs="Arial"/>
          <w:bCs/>
          <w:i/>
          <w:sz w:val="22"/>
          <w:szCs w:val="22"/>
          <w:lang w:val="es-ES_tradnl" w:eastAsia="en-US"/>
        </w:rPr>
      </w:pPr>
      <w:r w:rsidRPr="00781014">
        <w:rPr>
          <w:rFonts w:ascii="Arial" w:eastAsia="Calibri" w:hAnsi="Arial" w:cs="Arial"/>
          <w:bCs/>
          <w:i/>
          <w:sz w:val="22"/>
          <w:szCs w:val="22"/>
          <w:lang w:val="es-ES_tradnl" w:eastAsia="en-US"/>
        </w:rPr>
        <w:t>b. Aprobar el Plan estratégico institucional y los Planes anuales operativos, el presupuesto del Instituto, y los indicadores de gestión, de acuerdo con lo establecido en el Estatuto Orgánico y en la reglamentación respectiva.”</w:t>
      </w:r>
    </w:p>
    <w:p w14:paraId="0065907C" w14:textId="77777777" w:rsidR="00781014" w:rsidRPr="00781014" w:rsidRDefault="00781014" w:rsidP="00781014">
      <w:pPr>
        <w:ind w:left="426"/>
        <w:contextualSpacing/>
        <w:jc w:val="both"/>
        <w:rPr>
          <w:rFonts w:ascii="Arial" w:eastAsia="Calibri" w:hAnsi="Arial" w:cs="Arial"/>
          <w:sz w:val="22"/>
          <w:szCs w:val="22"/>
          <w:lang w:val="es-CR" w:eastAsia="en-US"/>
        </w:rPr>
      </w:pPr>
    </w:p>
    <w:p w14:paraId="53648A83" w14:textId="77777777" w:rsidR="00781014" w:rsidRPr="00781014" w:rsidRDefault="00781014" w:rsidP="0097183E">
      <w:pPr>
        <w:numPr>
          <w:ilvl w:val="0"/>
          <w:numId w:val="7"/>
        </w:numPr>
        <w:ind w:left="426" w:hanging="426"/>
        <w:jc w:val="both"/>
        <w:rPr>
          <w:rFonts w:ascii="Arial" w:eastAsia="Calibri" w:hAnsi="Arial" w:cs="Arial"/>
          <w:lang w:val="es-CR" w:eastAsia="en-US"/>
        </w:rPr>
      </w:pPr>
      <w:r w:rsidRPr="00781014">
        <w:rPr>
          <w:rFonts w:ascii="Arial" w:eastAsia="Calibri" w:hAnsi="Arial" w:cs="Arial"/>
          <w:lang w:val="es-CR" w:eastAsia="en-US"/>
        </w:rPr>
        <w:t xml:space="preserve">El Consejo Institucional en Sesión No. 2041, Artículo 4, del 11 de febrero de 1999 creó el Programa para la Equiparación de Oportunidades y conformó una </w:t>
      </w:r>
      <w:r w:rsidRPr="00781014">
        <w:rPr>
          <w:rFonts w:ascii="Arial" w:eastAsia="Calibri" w:hAnsi="Arial" w:cs="Arial"/>
          <w:lang w:val="es-CR" w:eastAsia="en-US"/>
        </w:rPr>
        <w:lastRenderedPageBreak/>
        <w:t xml:space="preserve">Comisión Institucional encargada del Programa, la cual se denominó Comisión Institucional de Equiparación de Oportunidades para Personas con Discapacidad.  </w:t>
      </w:r>
    </w:p>
    <w:p w14:paraId="53229689" w14:textId="77777777" w:rsidR="00781014" w:rsidRPr="00781014" w:rsidRDefault="00781014" w:rsidP="00781014">
      <w:pPr>
        <w:jc w:val="both"/>
        <w:rPr>
          <w:rFonts w:ascii="Arial" w:eastAsia="Cambria" w:hAnsi="Arial" w:cs="Arial"/>
          <w:lang w:val="es-ES_tradnl" w:eastAsia="en-US"/>
        </w:rPr>
      </w:pPr>
    </w:p>
    <w:p w14:paraId="70F5F0EA" w14:textId="77777777" w:rsidR="00781014" w:rsidRPr="00781014" w:rsidRDefault="00781014" w:rsidP="00781014">
      <w:pPr>
        <w:tabs>
          <w:tab w:val="left" w:pos="851"/>
        </w:tabs>
        <w:ind w:right="619"/>
        <w:jc w:val="both"/>
        <w:rPr>
          <w:rFonts w:ascii="Arial" w:hAnsi="Arial" w:cs="Arial"/>
          <w:color w:val="000000"/>
          <w:lang w:val="es-ES_tradnl"/>
        </w:rPr>
      </w:pPr>
      <w:r w:rsidRPr="00781014">
        <w:rPr>
          <w:rFonts w:ascii="Arial" w:hAnsi="Arial" w:cs="Arial"/>
          <w:color w:val="000000"/>
          <w:lang w:val="es-CR"/>
        </w:rPr>
        <w:t xml:space="preserve">       Los</w:t>
      </w:r>
      <w:r w:rsidRPr="00781014">
        <w:rPr>
          <w:rFonts w:ascii="Arial" w:hAnsi="Arial" w:cs="Arial"/>
          <w:color w:val="000000"/>
          <w:lang w:val="es-ES_tradnl"/>
        </w:rPr>
        <w:t xml:space="preserve"> objetivos de este Programa son los siguientes:</w:t>
      </w:r>
    </w:p>
    <w:p w14:paraId="26283779" w14:textId="77777777" w:rsidR="00781014" w:rsidRPr="00781014" w:rsidRDefault="00781014" w:rsidP="00781014">
      <w:pPr>
        <w:tabs>
          <w:tab w:val="left" w:pos="851"/>
        </w:tabs>
        <w:ind w:right="619"/>
        <w:jc w:val="both"/>
        <w:rPr>
          <w:rFonts w:ascii="Arial" w:hAnsi="Arial" w:cs="Arial"/>
          <w:color w:val="000000"/>
          <w:lang w:val="es-ES_tradnl"/>
        </w:rPr>
      </w:pPr>
    </w:p>
    <w:p w14:paraId="6FE4D72C" w14:textId="77777777" w:rsidR="00781014" w:rsidRPr="00781014" w:rsidRDefault="00781014" w:rsidP="0097183E">
      <w:pPr>
        <w:numPr>
          <w:ilvl w:val="0"/>
          <w:numId w:val="3"/>
        </w:numPr>
        <w:tabs>
          <w:tab w:val="num" w:pos="1260"/>
        </w:tabs>
        <w:ind w:left="1260" w:right="616"/>
        <w:jc w:val="both"/>
        <w:rPr>
          <w:rFonts w:ascii="Arial" w:hAnsi="Arial" w:cs="Arial"/>
          <w:lang w:val="es-ES_tradnl"/>
        </w:rPr>
      </w:pPr>
      <w:r w:rsidRPr="00781014">
        <w:rPr>
          <w:rFonts w:ascii="Arial" w:hAnsi="Arial" w:cs="Arial"/>
          <w:lang w:val="es-ES_tradnl"/>
        </w:rPr>
        <w:t>Fungir como órgano oficial y coordinador del Instituto Tecnológico de Costa Rica en el proceso de equiparación de oportunidades que se lleva a cabo a nivel nacional.</w:t>
      </w:r>
    </w:p>
    <w:p w14:paraId="391FB85C" w14:textId="77777777" w:rsidR="00781014" w:rsidRPr="00781014" w:rsidRDefault="00781014" w:rsidP="00781014">
      <w:pPr>
        <w:ind w:right="616"/>
        <w:jc w:val="both"/>
        <w:rPr>
          <w:rFonts w:ascii="Arial" w:hAnsi="Arial" w:cs="Arial"/>
          <w:lang w:val="es-ES_tradnl"/>
        </w:rPr>
      </w:pPr>
    </w:p>
    <w:p w14:paraId="10F06130" w14:textId="77777777" w:rsidR="00781014" w:rsidRPr="00781014" w:rsidRDefault="00781014" w:rsidP="0097183E">
      <w:pPr>
        <w:numPr>
          <w:ilvl w:val="0"/>
          <w:numId w:val="3"/>
        </w:numPr>
        <w:tabs>
          <w:tab w:val="num" w:pos="1260"/>
        </w:tabs>
        <w:ind w:left="1260" w:right="616"/>
        <w:jc w:val="both"/>
        <w:rPr>
          <w:rFonts w:ascii="Arial" w:hAnsi="Arial" w:cs="Arial"/>
          <w:lang w:val="es-ES_tradnl"/>
        </w:rPr>
      </w:pPr>
      <w:r w:rsidRPr="00781014">
        <w:rPr>
          <w:rFonts w:ascii="Arial" w:hAnsi="Arial" w:cs="Arial"/>
          <w:lang w:val="es-ES_tradnl"/>
        </w:rPr>
        <w:t>Velar por el cumplimiento de lo estipulado en la Ley sobre Igualdad de Oportunidades para Personas con Discapacidad, Ley No. 7600 y su reglamento.</w:t>
      </w:r>
    </w:p>
    <w:p w14:paraId="70CD3804" w14:textId="77777777" w:rsidR="00781014" w:rsidRPr="00781014" w:rsidRDefault="00781014" w:rsidP="00781014">
      <w:pPr>
        <w:tabs>
          <w:tab w:val="num" w:pos="1260"/>
        </w:tabs>
        <w:ind w:left="1260" w:right="616" w:hanging="360"/>
        <w:jc w:val="both"/>
        <w:rPr>
          <w:rFonts w:ascii="Arial" w:hAnsi="Arial" w:cs="Arial"/>
          <w:lang w:val="es-ES_tradnl"/>
        </w:rPr>
      </w:pPr>
    </w:p>
    <w:p w14:paraId="0BEAD988" w14:textId="77777777" w:rsidR="00781014" w:rsidRPr="00781014" w:rsidRDefault="00781014" w:rsidP="0097183E">
      <w:pPr>
        <w:numPr>
          <w:ilvl w:val="0"/>
          <w:numId w:val="3"/>
        </w:numPr>
        <w:tabs>
          <w:tab w:val="num" w:pos="1260"/>
        </w:tabs>
        <w:ind w:left="1260" w:right="616"/>
        <w:jc w:val="both"/>
        <w:rPr>
          <w:rFonts w:ascii="Arial" w:hAnsi="Arial" w:cs="Arial"/>
          <w:lang w:val="es-ES_tradnl"/>
        </w:rPr>
      </w:pPr>
      <w:r w:rsidRPr="00781014">
        <w:rPr>
          <w:rFonts w:ascii="Arial" w:hAnsi="Arial" w:cs="Arial"/>
          <w:lang w:val="es-ES_tradnl"/>
        </w:rPr>
        <w:t>Promover en la Comunidad Institucional, el desarrollo de mayores niveles de sensibilización y concientización sobre los Derechos Humanos y la Discapacidad.</w:t>
      </w:r>
    </w:p>
    <w:p w14:paraId="4BA7F56C" w14:textId="77777777" w:rsidR="00781014" w:rsidRPr="00781014" w:rsidRDefault="00781014" w:rsidP="00781014">
      <w:pPr>
        <w:jc w:val="both"/>
        <w:rPr>
          <w:rFonts w:ascii="Arial" w:eastAsia="Cambria" w:hAnsi="Arial" w:cs="Arial"/>
          <w:lang w:val="es-ES_tradnl" w:eastAsia="en-US"/>
        </w:rPr>
      </w:pPr>
    </w:p>
    <w:p w14:paraId="057F00DC" w14:textId="77777777" w:rsidR="00781014" w:rsidRPr="00781014" w:rsidRDefault="00781014" w:rsidP="0097183E">
      <w:pPr>
        <w:numPr>
          <w:ilvl w:val="0"/>
          <w:numId w:val="7"/>
        </w:numPr>
        <w:ind w:left="426" w:hanging="426"/>
        <w:jc w:val="both"/>
        <w:rPr>
          <w:rFonts w:ascii="Arial" w:eastAsia="Calibri" w:hAnsi="Arial" w:cs="Arial"/>
          <w:lang w:val="es-CR" w:eastAsia="en-US"/>
        </w:rPr>
      </w:pPr>
      <w:r w:rsidRPr="00781014">
        <w:rPr>
          <w:rFonts w:ascii="Arial" w:eastAsia="Calibri" w:hAnsi="Arial" w:cs="Arial"/>
          <w:lang w:val="es-CR" w:eastAsia="en-US"/>
        </w:rPr>
        <w:t>El Consejo Institucional, en su sesión No. 2329, artículo 8, del 27 de noviembre del 2003, acordó modificar la integración de la comisión, quedando conformada por:</w:t>
      </w:r>
    </w:p>
    <w:p w14:paraId="7450BC7A" w14:textId="77777777" w:rsidR="00781014" w:rsidRPr="00781014" w:rsidRDefault="00781014" w:rsidP="00781014">
      <w:pPr>
        <w:ind w:left="720"/>
        <w:contextualSpacing/>
        <w:jc w:val="both"/>
        <w:rPr>
          <w:rFonts w:ascii="Arial" w:eastAsia="Calibri" w:hAnsi="Arial" w:cs="Arial"/>
          <w:lang w:val="es-CR" w:eastAsia="en-US"/>
        </w:rPr>
      </w:pPr>
    </w:p>
    <w:p w14:paraId="585B9C3D" w14:textId="77777777" w:rsidR="00781014" w:rsidRPr="00781014" w:rsidRDefault="00781014" w:rsidP="0097183E">
      <w:pPr>
        <w:numPr>
          <w:ilvl w:val="0"/>
          <w:numId w:val="4"/>
        </w:numPr>
        <w:contextualSpacing/>
        <w:jc w:val="both"/>
        <w:rPr>
          <w:rFonts w:ascii="Arial" w:eastAsia="Calibri" w:hAnsi="Arial" w:cs="Arial"/>
          <w:lang w:val="es-CR" w:eastAsia="en-US"/>
        </w:rPr>
      </w:pPr>
      <w:r w:rsidRPr="00781014">
        <w:rPr>
          <w:rFonts w:ascii="Arial" w:eastAsia="Calibri" w:hAnsi="Arial" w:cs="Arial"/>
          <w:lang w:val="es-CR" w:eastAsia="en-US"/>
        </w:rPr>
        <w:t>El(la) Vicerrector(a) de Vida Estudiantil y Servicios Académicos o su representante, quien coordinará la Comisión</w:t>
      </w:r>
    </w:p>
    <w:p w14:paraId="4D85BD2E" w14:textId="77777777" w:rsidR="00781014" w:rsidRPr="00781014" w:rsidRDefault="00781014" w:rsidP="0097183E">
      <w:pPr>
        <w:numPr>
          <w:ilvl w:val="0"/>
          <w:numId w:val="4"/>
        </w:numPr>
        <w:contextualSpacing/>
        <w:jc w:val="both"/>
        <w:rPr>
          <w:rFonts w:ascii="Arial" w:eastAsia="Calibri" w:hAnsi="Arial" w:cs="Arial"/>
          <w:lang w:val="es-CR" w:eastAsia="en-US"/>
        </w:rPr>
      </w:pPr>
      <w:r w:rsidRPr="00781014">
        <w:rPr>
          <w:rFonts w:ascii="Arial" w:eastAsia="Calibri" w:hAnsi="Arial" w:cs="Arial"/>
          <w:lang w:val="es-CR" w:eastAsia="en-US"/>
        </w:rPr>
        <w:t>El Vicerrector(a) de Administración o su representante</w:t>
      </w:r>
    </w:p>
    <w:p w14:paraId="1EB77291" w14:textId="77777777" w:rsidR="00781014" w:rsidRPr="00781014" w:rsidRDefault="00781014" w:rsidP="0097183E">
      <w:pPr>
        <w:numPr>
          <w:ilvl w:val="0"/>
          <w:numId w:val="4"/>
        </w:numPr>
        <w:contextualSpacing/>
        <w:jc w:val="both"/>
        <w:rPr>
          <w:rFonts w:ascii="Arial" w:eastAsia="Calibri" w:hAnsi="Arial" w:cs="Arial"/>
          <w:lang w:val="es-CR" w:eastAsia="en-US"/>
        </w:rPr>
      </w:pPr>
      <w:r w:rsidRPr="00781014">
        <w:rPr>
          <w:rFonts w:ascii="Arial" w:eastAsia="Calibri" w:hAnsi="Arial" w:cs="Arial"/>
          <w:lang w:val="es-CR" w:eastAsia="en-US"/>
        </w:rPr>
        <w:t>El Vicerrector(a) de Docencia o su representante</w:t>
      </w:r>
    </w:p>
    <w:p w14:paraId="7EB2EAE1" w14:textId="77777777" w:rsidR="00781014" w:rsidRPr="00781014" w:rsidRDefault="00781014" w:rsidP="0097183E">
      <w:pPr>
        <w:numPr>
          <w:ilvl w:val="0"/>
          <w:numId w:val="4"/>
        </w:numPr>
        <w:contextualSpacing/>
        <w:jc w:val="both"/>
        <w:rPr>
          <w:rFonts w:ascii="Arial" w:eastAsia="Calibri" w:hAnsi="Arial" w:cs="Arial"/>
          <w:lang w:val="es-CR" w:eastAsia="en-US"/>
        </w:rPr>
      </w:pPr>
      <w:r w:rsidRPr="00781014">
        <w:rPr>
          <w:rFonts w:ascii="Arial" w:eastAsia="Calibri" w:hAnsi="Arial" w:cs="Arial"/>
          <w:lang w:val="es-CR" w:eastAsia="en-US"/>
        </w:rPr>
        <w:t>El(la) director(a) de la Sede Regional de San Carlos o su representante</w:t>
      </w:r>
    </w:p>
    <w:p w14:paraId="30E9C182" w14:textId="77777777" w:rsidR="00781014" w:rsidRPr="00781014" w:rsidRDefault="00781014" w:rsidP="0097183E">
      <w:pPr>
        <w:numPr>
          <w:ilvl w:val="0"/>
          <w:numId w:val="4"/>
        </w:numPr>
        <w:contextualSpacing/>
        <w:jc w:val="both"/>
        <w:rPr>
          <w:rFonts w:ascii="Arial" w:eastAsia="Calibri" w:hAnsi="Arial" w:cs="Arial"/>
          <w:lang w:val="es-CR" w:eastAsia="en-US"/>
        </w:rPr>
      </w:pPr>
      <w:r w:rsidRPr="00781014">
        <w:rPr>
          <w:rFonts w:ascii="Arial" w:eastAsia="Calibri" w:hAnsi="Arial" w:cs="Arial"/>
          <w:lang w:val="es-CR" w:eastAsia="en-US"/>
        </w:rPr>
        <w:t>El(la) Presidente de la Comisión de Salud Ocupacional o su representante</w:t>
      </w:r>
    </w:p>
    <w:p w14:paraId="12B1772A" w14:textId="77777777" w:rsidR="00781014" w:rsidRPr="00781014" w:rsidRDefault="00781014" w:rsidP="0097183E">
      <w:pPr>
        <w:numPr>
          <w:ilvl w:val="0"/>
          <w:numId w:val="4"/>
        </w:numPr>
        <w:spacing w:after="160" w:line="259" w:lineRule="auto"/>
        <w:contextualSpacing/>
        <w:jc w:val="both"/>
        <w:rPr>
          <w:rFonts w:ascii="Arial" w:eastAsia="Calibri" w:hAnsi="Arial" w:cs="Arial"/>
          <w:lang w:val="es-CR" w:eastAsia="en-US"/>
        </w:rPr>
      </w:pPr>
      <w:r w:rsidRPr="00781014">
        <w:rPr>
          <w:rFonts w:ascii="Arial" w:eastAsia="Calibri" w:hAnsi="Arial" w:cs="Arial"/>
          <w:lang w:val="es-CR" w:eastAsia="en-US"/>
        </w:rPr>
        <w:t>El(la) Director(a) del Centro Académico de San José o su representante</w:t>
      </w:r>
    </w:p>
    <w:p w14:paraId="3D353F0E" w14:textId="77777777" w:rsidR="00781014" w:rsidRPr="00781014" w:rsidRDefault="00781014" w:rsidP="0097183E">
      <w:pPr>
        <w:numPr>
          <w:ilvl w:val="0"/>
          <w:numId w:val="4"/>
        </w:numPr>
        <w:spacing w:after="160" w:line="259" w:lineRule="auto"/>
        <w:contextualSpacing/>
        <w:jc w:val="both"/>
        <w:rPr>
          <w:rFonts w:ascii="Arial" w:eastAsia="Calibri" w:hAnsi="Arial" w:cs="Arial"/>
          <w:lang w:val="es-CR" w:eastAsia="en-US"/>
        </w:rPr>
      </w:pPr>
      <w:r w:rsidRPr="00781014">
        <w:rPr>
          <w:rFonts w:ascii="Arial" w:eastAsia="Calibri" w:hAnsi="Arial" w:cs="Arial"/>
          <w:lang w:val="es-CR" w:eastAsia="en-US"/>
        </w:rPr>
        <w:t>El(la) Director(a) del Centro de Desarrollo Académico (CEDA), o su representante</w:t>
      </w:r>
    </w:p>
    <w:p w14:paraId="3EC0C9C9" w14:textId="77777777" w:rsidR="00781014" w:rsidRPr="00781014" w:rsidRDefault="00781014" w:rsidP="0097183E">
      <w:pPr>
        <w:numPr>
          <w:ilvl w:val="0"/>
          <w:numId w:val="4"/>
        </w:numPr>
        <w:spacing w:after="160" w:line="259" w:lineRule="auto"/>
        <w:contextualSpacing/>
        <w:jc w:val="both"/>
        <w:rPr>
          <w:rFonts w:ascii="Arial" w:eastAsia="Calibri" w:hAnsi="Arial" w:cs="Arial"/>
          <w:lang w:val="es-CR" w:eastAsia="en-US"/>
        </w:rPr>
      </w:pPr>
      <w:r w:rsidRPr="00781014">
        <w:rPr>
          <w:rFonts w:ascii="Arial" w:eastAsia="Calibri" w:hAnsi="Arial" w:cs="Arial"/>
          <w:lang w:val="es-CR" w:eastAsia="en-US"/>
        </w:rPr>
        <w:t>El(la) Director del Departamento de Orientación y Psicología o su representante</w:t>
      </w:r>
    </w:p>
    <w:p w14:paraId="050A0BB9" w14:textId="77777777" w:rsidR="00781014" w:rsidRPr="00781014" w:rsidRDefault="00781014" w:rsidP="0097183E">
      <w:pPr>
        <w:numPr>
          <w:ilvl w:val="0"/>
          <w:numId w:val="4"/>
        </w:numPr>
        <w:spacing w:after="160" w:line="259" w:lineRule="auto"/>
        <w:contextualSpacing/>
        <w:jc w:val="both"/>
        <w:rPr>
          <w:rFonts w:ascii="Arial" w:eastAsia="Calibri" w:hAnsi="Arial" w:cs="Arial"/>
          <w:lang w:val="es-CR" w:eastAsia="en-US"/>
        </w:rPr>
      </w:pPr>
      <w:r w:rsidRPr="00781014">
        <w:rPr>
          <w:rFonts w:ascii="Arial" w:eastAsia="Calibri" w:hAnsi="Arial" w:cs="Arial"/>
          <w:lang w:val="es-CR" w:eastAsia="en-US"/>
        </w:rPr>
        <w:t>Dos representantes estudiantiles, nombrados por el Consejo Ejecutivo de la FEITEC, por un período de un año, con posibilidad de ser designados en forma consecutiva, de los cuales uno/a representará a las personas con necesidades especiales</w:t>
      </w:r>
    </w:p>
    <w:p w14:paraId="6D707AAA" w14:textId="77777777" w:rsidR="00781014" w:rsidRPr="00781014" w:rsidRDefault="00781014" w:rsidP="00781014">
      <w:pPr>
        <w:spacing w:after="200" w:line="276" w:lineRule="auto"/>
        <w:ind w:left="720"/>
        <w:contextualSpacing/>
        <w:jc w:val="both"/>
        <w:rPr>
          <w:rFonts w:ascii="Arial" w:eastAsia="Calibri" w:hAnsi="Arial" w:cs="Arial"/>
          <w:lang w:val="es-CR" w:eastAsia="en-US"/>
        </w:rPr>
      </w:pPr>
    </w:p>
    <w:p w14:paraId="0F1ED062" w14:textId="68EB8D7C" w:rsidR="00781014" w:rsidRPr="00781014" w:rsidRDefault="00781014" w:rsidP="0097183E">
      <w:pPr>
        <w:numPr>
          <w:ilvl w:val="0"/>
          <w:numId w:val="7"/>
        </w:numPr>
        <w:ind w:left="426" w:hanging="426"/>
        <w:jc w:val="both"/>
        <w:rPr>
          <w:rFonts w:ascii="Arial" w:eastAsia="Calibri" w:hAnsi="Arial" w:cs="Arial"/>
          <w:lang w:val="es-CR" w:eastAsia="en-US"/>
        </w:rPr>
      </w:pPr>
      <w:r w:rsidRPr="00781014">
        <w:rPr>
          <w:rFonts w:ascii="Arial" w:eastAsia="Calibri" w:hAnsi="Arial" w:cs="Arial"/>
          <w:lang w:val="es-CR" w:eastAsia="en-US"/>
        </w:rPr>
        <w:t>El Consejo Institucional en su sesión 2576, artículo 13, del 18 de setiembre del 2008, aprobó la creación de una plaza de medio tiempo, para un profesional que apoye y ejecute acciones relacionadas con la Comisión de Equiparación de Oportunidades para personas con Discapacidad; adscrita al Departamento de Orientación y Psicología, bajo el puesto de Asesor(a) Psicoeducativo(a).</w:t>
      </w:r>
      <w:r w:rsidRPr="00781014">
        <w:rPr>
          <w:rFonts w:ascii="Calibri" w:eastAsia="Calibri" w:hAnsi="Calibri"/>
          <w:lang w:val="es-CR" w:eastAsia="en-US"/>
        </w:rPr>
        <w:t xml:space="preserve"> </w:t>
      </w:r>
      <w:r w:rsidRPr="00781014">
        <w:rPr>
          <w:rFonts w:ascii="Arial" w:eastAsia="Calibri" w:hAnsi="Arial" w:cs="Arial"/>
          <w:lang w:val="es-CR" w:eastAsia="en-US"/>
        </w:rPr>
        <w:t xml:space="preserve">Este profesional se encuentra trabajando en nuestra Institución desde el mes de setiembre del 2009 y la plaza que ocupa fue reconvertida a jornada de tiempo completo a partir del año 2018 (Consejo Institucional, sesión ordinaria No. 3025, Artículo 14, del 07 de junio de 2017). </w:t>
      </w:r>
    </w:p>
    <w:p w14:paraId="2C2D068F" w14:textId="77777777" w:rsidR="00781014" w:rsidRPr="00781014" w:rsidRDefault="00781014" w:rsidP="00781014">
      <w:pPr>
        <w:spacing w:after="200" w:line="276" w:lineRule="auto"/>
        <w:ind w:left="720"/>
        <w:contextualSpacing/>
        <w:rPr>
          <w:rFonts w:ascii="Arial" w:eastAsia="Calibri" w:hAnsi="Arial" w:cs="Arial"/>
          <w:lang w:val="es-CR" w:eastAsia="en-US"/>
        </w:rPr>
      </w:pPr>
    </w:p>
    <w:p w14:paraId="00DABBD3" w14:textId="77777777" w:rsidR="00946274" w:rsidRDefault="00946274" w:rsidP="00781014">
      <w:pPr>
        <w:spacing w:after="200" w:line="276" w:lineRule="auto"/>
        <w:contextualSpacing/>
        <w:rPr>
          <w:rFonts w:ascii="Arial" w:eastAsia="Calibri" w:hAnsi="Arial" w:cs="Arial"/>
          <w:b/>
          <w:lang w:val="es-CR" w:eastAsia="en-US"/>
        </w:rPr>
      </w:pPr>
    </w:p>
    <w:p w14:paraId="3E3C0CF5" w14:textId="1786D466" w:rsidR="00946274" w:rsidRDefault="00946274" w:rsidP="00781014">
      <w:pPr>
        <w:spacing w:after="200" w:line="276" w:lineRule="auto"/>
        <w:contextualSpacing/>
        <w:rPr>
          <w:rFonts w:ascii="Arial" w:eastAsia="Calibri" w:hAnsi="Arial" w:cs="Arial"/>
          <w:b/>
          <w:lang w:val="es-CR" w:eastAsia="en-US"/>
        </w:rPr>
      </w:pPr>
    </w:p>
    <w:p w14:paraId="56617650" w14:textId="4FBA6EDE" w:rsidR="00781014" w:rsidRPr="00781014" w:rsidRDefault="00781014" w:rsidP="00781014">
      <w:pPr>
        <w:spacing w:after="200" w:line="276" w:lineRule="auto"/>
        <w:contextualSpacing/>
        <w:rPr>
          <w:rFonts w:ascii="Arial" w:eastAsia="Calibri" w:hAnsi="Arial" w:cs="Arial"/>
          <w:b/>
          <w:lang w:val="es-CR" w:eastAsia="en-US"/>
        </w:rPr>
      </w:pPr>
      <w:r w:rsidRPr="00781014">
        <w:rPr>
          <w:rFonts w:ascii="Arial" w:eastAsia="Calibri" w:hAnsi="Arial" w:cs="Arial"/>
          <w:b/>
          <w:lang w:val="es-CR" w:eastAsia="en-US"/>
        </w:rPr>
        <w:lastRenderedPageBreak/>
        <w:t>CONSIDERANDO QUE:</w:t>
      </w:r>
    </w:p>
    <w:p w14:paraId="7404B726" w14:textId="77777777" w:rsidR="00781014" w:rsidRPr="00781014" w:rsidRDefault="00781014" w:rsidP="00781014">
      <w:pPr>
        <w:spacing w:after="200" w:line="276" w:lineRule="auto"/>
        <w:ind w:left="720"/>
        <w:contextualSpacing/>
        <w:rPr>
          <w:rFonts w:ascii="Arial" w:eastAsia="Calibri" w:hAnsi="Arial" w:cs="Arial"/>
          <w:b/>
          <w:lang w:val="es-CR" w:eastAsia="en-US"/>
        </w:rPr>
      </w:pPr>
    </w:p>
    <w:p w14:paraId="73F30FB5" w14:textId="77777777" w:rsidR="00781014" w:rsidRPr="00781014" w:rsidRDefault="00781014" w:rsidP="0097183E">
      <w:pPr>
        <w:numPr>
          <w:ilvl w:val="0"/>
          <w:numId w:val="5"/>
        </w:numPr>
        <w:spacing w:after="160" w:line="259" w:lineRule="auto"/>
        <w:ind w:left="426" w:hanging="426"/>
        <w:contextualSpacing/>
        <w:jc w:val="both"/>
        <w:rPr>
          <w:rFonts w:ascii="Arial" w:eastAsia="Calibri" w:hAnsi="Arial" w:cs="Arial"/>
          <w:lang w:val="es-CR" w:eastAsia="en-US"/>
        </w:rPr>
      </w:pPr>
      <w:r w:rsidRPr="00781014">
        <w:rPr>
          <w:rFonts w:ascii="Arial" w:eastAsia="Calibri" w:hAnsi="Arial" w:cs="Arial"/>
          <w:lang w:val="es-CR" w:eastAsia="en-US"/>
        </w:rPr>
        <w:t xml:space="preserve">La Secretaria del Consejo Institucional recibe Oficio VIESA-1420-2018 del </w:t>
      </w:r>
      <w:r w:rsidRPr="00781014">
        <w:rPr>
          <w:rFonts w:ascii="Arial" w:hAnsi="Arial" w:cs="Arial"/>
          <w:lang w:val="es-CR"/>
        </w:rPr>
        <w:t>12</w:t>
      </w:r>
      <w:r w:rsidRPr="00781014">
        <w:rPr>
          <w:rFonts w:ascii="Arial" w:hAnsi="Arial" w:cs="Arial"/>
          <w:b/>
          <w:lang w:val="es-CR"/>
        </w:rPr>
        <w:t xml:space="preserve"> </w:t>
      </w:r>
      <w:r w:rsidRPr="00781014">
        <w:rPr>
          <w:rFonts w:ascii="Arial" w:hAnsi="Arial" w:cs="Arial"/>
          <w:lang w:val="es-CR"/>
        </w:rPr>
        <w:t>de setiembre del 2018 de la</w:t>
      </w:r>
      <w:r w:rsidRPr="00781014">
        <w:rPr>
          <w:rFonts w:ascii="Arial" w:eastAsia="Calibri" w:hAnsi="Arial" w:cs="Arial"/>
          <w:lang w:val="es-CR" w:eastAsia="en-US"/>
        </w:rPr>
        <w:t xml:space="preserve"> Dra. Claudia Madrizova, Coordinadora, Programa de Equiparación de Oportunidades para  Personas con Discapacidad del Instituto Tecnológico de Costa Rica, Vicerrectora VIESA donde solicita modificación del acuerdo del Consejo Institucional de la Sesión No. 2041, Artículo 4, del 11 de febrero de 1999</w:t>
      </w:r>
      <w:r w:rsidRPr="00781014">
        <w:rPr>
          <w:rFonts w:ascii="Arial" w:eastAsia="Calibri" w:hAnsi="Arial" w:cs="Arial"/>
          <w:sz w:val="22"/>
          <w:szCs w:val="22"/>
          <w:lang w:val="es-CR" w:eastAsia="en-US"/>
        </w:rPr>
        <w:t xml:space="preserve"> </w:t>
      </w:r>
      <w:r w:rsidRPr="00781014">
        <w:rPr>
          <w:rFonts w:ascii="Arial" w:eastAsia="Calibri" w:hAnsi="Arial" w:cs="Arial"/>
          <w:lang w:val="es-CR" w:eastAsia="en-US"/>
        </w:rPr>
        <w:t>sobre objetivos del Programa de Equiparación de Oportunidades y del acuerdo de la sesión No. 2329, artículo 8, del 27 de noviembre del 2003 conformación de la comisión del Programa.  En este Oficio se presenta como marco de justificación, lo siguiente:</w:t>
      </w:r>
    </w:p>
    <w:p w14:paraId="4EAE89F7" w14:textId="77777777" w:rsidR="00781014" w:rsidRPr="00781014" w:rsidRDefault="00781014" w:rsidP="00781014">
      <w:pPr>
        <w:spacing w:after="200" w:line="276" w:lineRule="auto"/>
        <w:ind w:left="720"/>
        <w:contextualSpacing/>
        <w:rPr>
          <w:rFonts w:ascii="Arial" w:eastAsia="Calibri" w:hAnsi="Arial" w:cs="Arial"/>
          <w:lang w:val="es-CR" w:eastAsia="en-US"/>
        </w:rPr>
      </w:pPr>
    </w:p>
    <w:p w14:paraId="18EFA246" w14:textId="77777777" w:rsidR="00781014" w:rsidRPr="00781014" w:rsidRDefault="00781014" w:rsidP="00781014">
      <w:pPr>
        <w:ind w:left="720"/>
        <w:contextualSpacing/>
        <w:jc w:val="both"/>
        <w:rPr>
          <w:rFonts w:ascii="Arial" w:eastAsia="Calibri" w:hAnsi="Arial" w:cs="Arial"/>
          <w:i/>
          <w:sz w:val="22"/>
          <w:szCs w:val="22"/>
          <w:lang w:val="es-CR" w:eastAsia="en-US"/>
        </w:rPr>
      </w:pPr>
      <w:r w:rsidRPr="00781014">
        <w:rPr>
          <w:rFonts w:ascii="Arial" w:eastAsia="Calibri" w:hAnsi="Arial" w:cs="Arial"/>
          <w:i/>
          <w:sz w:val="22"/>
          <w:szCs w:val="22"/>
          <w:lang w:val="es-CR" w:eastAsia="en-US"/>
        </w:rPr>
        <w:t>“Esta comisión ha venido cumpliendo sus objetivos y posicionándose en su accionar con miras a ser una comunidad más inclusiva. Su propósito es la accesibilidad universal, desarrollando estrategias políticas y sociales para que el entorno llegue a ser plenamente accesible, con el fin de que las personas no vean interrumpidas o limitadas la realización de sus actividades. Asimismo, se ha abocado a la búsqueda de generar las condiciones para el acceso a la educación y el trabajo inclusivos, que posibilite a las personas independientemente de sus condiciones o diferencias, acceder a estudiar y trabajar. Se trabaja en seis dimensiones de la accesibilidad, definidas por el Consejo Nacional de Personas con Discapacidad (CONAPDIS): actitudinal, espacio físico, acceso a la información y la comunicación, programas y servicios de apoyo, administrativa y transporte.</w:t>
      </w:r>
    </w:p>
    <w:p w14:paraId="3C310D3B" w14:textId="77777777" w:rsidR="00781014" w:rsidRPr="00781014" w:rsidRDefault="00781014" w:rsidP="00781014">
      <w:pPr>
        <w:ind w:left="720"/>
        <w:contextualSpacing/>
        <w:jc w:val="both"/>
        <w:rPr>
          <w:rFonts w:ascii="Arial" w:eastAsia="Calibri" w:hAnsi="Arial" w:cs="Arial"/>
          <w:i/>
          <w:sz w:val="22"/>
          <w:szCs w:val="22"/>
          <w:lang w:val="es-CR" w:eastAsia="en-US"/>
        </w:rPr>
      </w:pPr>
    </w:p>
    <w:p w14:paraId="40D553F2" w14:textId="77777777" w:rsidR="00781014" w:rsidRPr="00781014" w:rsidRDefault="00781014" w:rsidP="00781014">
      <w:pPr>
        <w:ind w:left="720"/>
        <w:contextualSpacing/>
        <w:jc w:val="both"/>
        <w:rPr>
          <w:rFonts w:ascii="Arial" w:eastAsia="Calibri" w:hAnsi="Arial" w:cs="Arial"/>
          <w:i/>
          <w:sz w:val="22"/>
          <w:szCs w:val="22"/>
          <w:lang w:val="es-CR" w:eastAsia="en-US"/>
        </w:rPr>
      </w:pPr>
      <w:r w:rsidRPr="00781014">
        <w:rPr>
          <w:rFonts w:ascii="Arial" w:eastAsia="Calibri" w:hAnsi="Arial" w:cs="Arial"/>
          <w:i/>
          <w:sz w:val="22"/>
          <w:szCs w:val="22"/>
          <w:lang w:val="es-CR" w:eastAsia="en-US"/>
        </w:rPr>
        <w:t>Desde el año 2007, ha habido modificaciones y ampliaciones en el ámbito de acción de la legislación en relación con los derechos humanos y la discapacidad, como la aprobación y ratificación en nuestro país de la ley 8661 “Convención de los Derechos Humanos de las Personas con Discapacidad; la ley 8862 “Ley de Inclusión y Protección Laboral de las Personas con Discapacidad en el Sector Público”, así como la Política Nacional en Discapacidad 2011-2021. Esto plantea nuevos retos en la organización, dinámica y resolución institucionales de las necesidades de las personas con discapacidad.</w:t>
      </w:r>
    </w:p>
    <w:p w14:paraId="530237A4" w14:textId="77777777" w:rsidR="00781014" w:rsidRPr="00781014" w:rsidRDefault="00781014" w:rsidP="00781014">
      <w:pPr>
        <w:ind w:left="720"/>
        <w:contextualSpacing/>
        <w:jc w:val="both"/>
        <w:rPr>
          <w:rFonts w:ascii="Arial" w:eastAsia="Calibri" w:hAnsi="Arial" w:cs="Arial"/>
          <w:i/>
          <w:sz w:val="22"/>
          <w:szCs w:val="22"/>
          <w:lang w:val="es-CR" w:eastAsia="en-US"/>
        </w:rPr>
      </w:pPr>
    </w:p>
    <w:p w14:paraId="171D686C" w14:textId="5467935F" w:rsidR="00781014" w:rsidRPr="00781014" w:rsidRDefault="00781014" w:rsidP="00781014">
      <w:pPr>
        <w:ind w:left="720"/>
        <w:contextualSpacing/>
        <w:jc w:val="both"/>
        <w:rPr>
          <w:rFonts w:ascii="Arial" w:eastAsia="Calibri" w:hAnsi="Arial" w:cs="Arial"/>
          <w:i/>
          <w:sz w:val="22"/>
          <w:szCs w:val="22"/>
          <w:lang w:val="es-CR" w:eastAsia="en-US"/>
        </w:rPr>
      </w:pPr>
      <w:r w:rsidRPr="00781014">
        <w:rPr>
          <w:rFonts w:ascii="Arial" w:eastAsia="Calibri" w:hAnsi="Arial" w:cs="Arial"/>
          <w:i/>
          <w:sz w:val="22"/>
          <w:szCs w:val="22"/>
          <w:lang w:val="es-CR" w:eastAsia="en-US"/>
        </w:rPr>
        <w:t>Algunos de los logros principales del Programa, reconocidos por el Consejo Nacional de Personas con Discapacidad (CONAPDIS) en el año 2013, a partir de una auditoría insti</w:t>
      </w:r>
      <w:r>
        <w:rPr>
          <w:rFonts w:ascii="Arial" w:eastAsia="Calibri" w:hAnsi="Arial" w:cs="Arial"/>
          <w:i/>
          <w:sz w:val="22"/>
          <w:szCs w:val="22"/>
          <w:lang w:val="es-CR" w:eastAsia="en-US"/>
        </w:rPr>
        <w:t>t</w:t>
      </w:r>
      <w:r w:rsidRPr="00781014">
        <w:rPr>
          <w:rFonts w:ascii="Arial" w:eastAsia="Calibri" w:hAnsi="Arial" w:cs="Arial"/>
          <w:i/>
          <w:sz w:val="22"/>
          <w:szCs w:val="22"/>
          <w:lang w:val="es-CR" w:eastAsia="en-US"/>
        </w:rPr>
        <w:t>ucional son:</w:t>
      </w:r>
    </w:p>
    <w:p w14:paraId="5E3BA28B" w14:textId="77777777" w:rsidR="00781014" w:rsidRPr="00781014" w:rsidRDefault="00781014" w:rsidP="00781014">
      <w:pPr>
        <w:spacing w:after="200" w:line="276" w:lineRule="auto"/>
        <w:ind w:left="720"/>
        <w:contextualSpacing/>
        <w:rPr>
          <w:rFonts w:ascii="Arial" w:eastAsia="Calibri" w:hAnsi="Arial" w:cs="Arial"/>
          <w:noProof/>
          <w:sz w:val="22"/>
          <w:szCs w:val="22"/>
          <w:lang w:val="es-CR" w:eastAsia="es-CR"/>
        </w:rPr>
      </w:pPr>
    </w:p>
    <w:p w14:paraId="30D787E3" w14:textId="77777777" w:rsidR="00781014" w:rsidRPr="00781014" w:rsidRDefault="00781014" w:rsidP="0097183E">
      <w:pPr>
        <w:numPr>
          <w:ilvl w:val="0"/>
          <w:numId w:val="6"/>
        </w:numPr>
        <w:spacing w:after="160" w:line="259" w:lineRule="auto"/>
        <w:ind w:left="1538" w:hanging="229"/>
        <w:contextualSpacing/>
        <w:jc w:val="both"/>
        <w:rPr>
          <w:rFonts w:ascii="Arial" w:eastAsia="Calibri" w:hAnsi="Arial" w:cs="Arial"/>
          <w:i/>
          <w:noProof/>
          <w:sz w:val="22"/>
          <w:szCs w:val="22"/>
          <w:lang w:val="es-CR" w:eastAsia="es-CR"/>
        </w:rPr>
      </w:pPr>
      <w:r w:rsidRPr="00781014">
        <w:rPr>
          <w:rFonts w:ascii="Arial" w:eastAsia="Calibri" w:hAnsi="Arial" w:cs="Arial"/>
          <w:i/>
          <w:noProof/>
          <w:sz w:val="22"/>
          <w:szCs w:val="22"/>
          <w:lang w:val="es-CR" w:eastAsia="es-CR"/>
        </w:rPr>
        <w:t>Definición de políticas para conformar la comisión y el Programa de Equiparación de Oportunidades</w:t>
      </w:r>
    </w:p>
    <w:p w14:paraId="5784DDB0" w14:textId="77777777" w:rsidR="00781014" w:rsidRPr="00781014" w:rsidRDefault="00781014" w:rsidP="00781014">
      <w:pPr>
        <w:spacing w:after="200" w:line="276" w:lineRule="auto"/>
        <w:ind w:left="1538" w:hanging="229"/>
        <w:contextualSpacing/>
        <w:jc w:val="both"/>
        <w:rPr>
          <w:rFonts w:ascii="Arial" w:eastAsia="Calibri" w:hAnsi="Arial" w:cs="Arial"/>
          <w:i/>
          <w:noProof/>
          <w:sz w:val="22"/>
          <w:szCs w:val="22"/>
          <w:lang w:val="es-CR" w:eastAsia="es-CR"/>
        </w:rPr>
      </w:pPr>
    </w:p>
    <w:p w14:paraId="1F399B0E" w14:textId="77777777" w:rsidR="00781014" w:rsidRPr="00781014" w:rsidRDefault="00781014" w:rsidP="0097183E">
      <w:pPr>
        <w:numPr>
          <w:ilvl w:val="0"/>
          <w:numId w:val="6"/>
        </w:numPr>
        <w:spacing w:after="160" w:line="259" w:lineRule="auto"/>
        <w:ind w:left="1538" w:hanging="229"/>
        <w:contextualSpacing/>
        <w:jc w:val="both"/>
        <w:rPr>
          <w:rFonts w:ascii="Arial" w:eastAsia="Calibri" w:hAnsi="Arial" w:cs="Arial"/>
          <w:i/>
          <w:noProof/>
          <w:sz w:val="22"/>
          <w:szCs w:val="22"/>
          <w:lang w:val="es-CR" w:eastAsia="es-CR"/>
        </w:rPr>
      </w:pPr>
      <w:r w:rsidRPr="00781014">
        <w:rPr>
          <w:rFonts w:ascii="Arial" w:eastAsia="Calibri" w:hAnsi="Arial" w:cs="Arial"/>
          <w:i/>
          <w:noProof/>
          <w:sz w:val="22"/>
          <w:szCs w:val="22"/>
          <w:lang w:val="es-CR" w:eastAsia="es-CR"/>
        </w:rPr>
        <w:t>Designación de recursos presupuestarios en los planes anuales operativos para apoyos y servicios para estudiantes con necesidades educativas y para la accesibilidad del espacio físico (asignación de un 10% aproximadamente del presupuesto)</w:t>
      </w:r>
    </w:p>
    <w:p w14:paraId="7FFE340F" w14:textId="77777777" w:rsidR="00781014" w:rsidRPr="00781014" w:rsidRDefault="00781014" w:rsidP="00781014">
      <w:pPr>
        <w:spacing w:after="200" w:line="276" w:lineRule="auto"/>
        <w:ind w:left="1178" w:hanging="229"/>
        <w:contextualSpacing/>
        <w:jc w:val="both"/>
        <w:rPr>
          <w:rFonts w:ascii="Arial" w:eastAsia="Calibri" w:hAnsi="Arial" w:cs="Arial"/>
          <w:i/>
          <w:noProof/>
          <w:sz w:val="22"/>
          <w:szCs w:val="22"/>
          <w:lang w:val="es-CR" w:eastAsia="es-CR"/>
        </w:rPr>
      </w:pPr>
    </w:p>
    <w:p w14:paraId="56202AB2" w14:textId="77777777" w:rsidR="00781014" w:rsidRPr="00781014" w:rsidRDefault="00781014" w:rsidP="0097183E">
      <w:pPr>
        <w:numPr>
          <w:ilvl w:val="0"/>
          <w:numId w:val="6"/>
        </w:numPr>
        <w:spacing w:after="160" w:line="259" w:lineRule="auto"/>
        <w:ind w:left="1538" w:hanging="229"/>
        <w:contextualSpacing/>
        <w:jc w:val="both"/>
        <w:rPr>
          <w:rFonts w:ascii="Arial" w:eastAsia="Calibri" w:hAnsi="Arial" w:cs="Arial"/>
          <w:i/>
          <w:noProof/>
          <w:sz w:val="22"/>
          <w:szCs w:val="22"/>
          <w:lang w:val="es-CR" w:eastAsia="es-CR"/>
        </w:rPr>
      </w:pPr>
      <w:r w:rsidRPr="00781014">
        <w:rPr>
          <w:rFonts w:ascii="Arial" w:eastAsia="Calibri" w:hAnsi="Arial" w:cs="Arial"/>
          <w:i/>
          <w:noProof/>
          <w:sz w:val="22"/>
          <w:szCs w:val="22"/>
          <w:lang w:val="es-CR" w:eastAsia="es-CR"/>
        </w:rPr>
        <w:t>El Consejo Institucional ha tomado acuerdos para responder a la normativa en discapacidad</w:t>
      </w:r>
    </w:p>
    <w:p w14:paraId="2B12C342" w14:textId="77777777" w:rsidR="00781014" w:rsidRPr="00781014" w:rsidRDefault="00781014" w:rsidP="00781014">
      <w:pPr>
        <w:spacing w:after="200" w:line="276" w:lineRule="auto"/>
        <w:ind w:left="1178" w:hanging="229"/>
        <w:contextualSpacing/>
        <w:jc w:val="both"/>
        <w:rPr>
          <w:rFonts w:ascii="Arial" w:eastAsia="Calibri" w:hAnsi="Arial" w:cs="Arial"/>
          <w:i/>
          <w:noProof/>
          <w:sz w:val="22"/>
          <w:szCs w:val="22"/>
          <w:lang w:val="es-CR" w:eastAsia="es-CR"/>
        </w:rPr>
      </w:pPr>
    </w:p>
    <w:p w14:paraId="09D99797" w14:textId="77777777" w:rsidR="00781014" w:rsidRPr="00781014" w:rsidRDefault="00781014" w:rsidP="0097183E">
      <w:pPr>
        <w:numPr>
          <w:ilvl w:val="0"/>
          <w:numId w:val="6"/>
        </w:numPr>
        <w:spacing w:after="160" w:line="259" w:lineRule="auto"/>
        <w:ind w:left="1538" w:hanging="229"/>
        <w:contextualSpacing/>
        <w:jc w:val="both"/>
        <w:rPr>
          <w:rFonts w:ascii="Arial" w:eastAsia="Calibri" w:hAnsi="Arial" w:cs="Arial"/>
          <w:i/>
          <w:noProof/>
          <w:sz w:val="22"/>
          <w:szCs w:val="22"/>
          <w:lang w:val="es-CR" w:eastAsia="es-CR"/>
        </w:rPr>
      </w:pPr>
      <w:r w:rsidRPr="00781014">
        <w:rPr>
          <w:rFonts w:ascii="Arial" w:eastAsia="Calibri" w:hAnsi="Arial" w:cs="Arial"/>
          <w:i/>
          <w:noProof/>
          <w:sz w:val="22"/>
          <w:szCs w:val="22"/>
          <w:lang w:val="es-CR" w:eastAsia="es-CR"/>
        </w:rPr>
        <w:t>En el modelo académico se incorporan ejes transversales relacionados con las diferencias de todas las personas, el acceso y permanencia en igualdad de oportunidades</w:t>
      </w:r>
    </w:p>
    <w:p w14:paraId="7B9942CF" w14:textId="77777777" w:rsidR="00781014" w:rsidRPr="00781014" w:rsidRDefault="00781014" w:rsidP="00781014">
      <w:pPr>
        <w:spacing w:after="200" w:line="276" w:lineRule="auto"/>
        <w:ind w:left="1178" w:hanging="229"/>
        <w:contextualSpacing/>
        <w:jc w:val="both"/>
        <w:rPr>
          <w:rFonts w:ascii="Arial" w:eastAsia="Calibri" w:hAnsi="Arial" w:cs="Arial"/>
          <w:i/>
          <w:noProof/>
          <w:sz w:val="22"/>
          <w:szCs w:val="22"/>
          <w:lang w:val="es-CR" w:eastAsia="es-CR"/>
        </w:rPr>
      </w:pPr>
    </w:p>
    <w:p w14:paraId="41A4FFED" w14:textId="77777777" w:rsidR="00781014" w:rsidRPr="00781014" w:rsidRDefault="00781014" w:rsidP="0097183E">
      <w:pPr>
        <w:numPr>
          <w:ilvl w:val="0"/>
          <w:numId w:val="6"/>
        </w:numPr>
        <w:spacing w:after="160" w:line="259" w:lineRule="auto"/>
        <w:ind w:left="1538" w:hanging="229"/>
        <w:contextualSpacing/>
        <w:jc w:val="both"/>
        <w:rPr>
          <w:rFonts w:ascii="Arial" w:eastAsia="Calibri" w:hAnsi="Arial" w:cs="Arial"/>
          <w:i/>
          <w:noProof/>
          <w:sz w:val="22"/>
          <w:szCs w:val="22"/>
          <w:lang w:val="es-CR" w:eastAsia="es-CR"/>
        </w:rPr>
      </w:pPr>
      <w:r w:rsidRPr="00781014">
        <w:rPr>
          <w:rFonts w:ascii="Arial" w:eastAsia="Calibri" w:hAnsi="Arial" w:cs="Arial"/>
          <w:i/>
          <w:noProof/>
          <w:sz w:val="22"/>
          <w:szCs w:val="22"/>
          <w:lang w:val="es-CR" w:eastAsia="es-CR"/>
        </w:rPr>
        <w:t>Existen lineamientos para que los proyectos de infraestructura incorporen la accesibilidad y el diseño universal</w:t>
      </w:r>
    </w:p>
    <w:p w14:paraId="71FB0355" w14:textId="77777777" w:rsidR="00781014" w:rsidRPr="00781014" w:rsidRDefault="00781014" w:rsidP="00781014">
      <w:pPr>
        <w:spacing w:after="200" w:line="276" w:lineRule="auto"/>
        <w:ind w:left="1178" w:hanging="229"/>
        <w:contextualSpacing/>
        <w:jc w:val="both"/>
        <w:rPr>
          <w:rFonts w:ascii="Arial" w:eastAsia="Calibri" w:hAnsi="Arial" w:cs="Arial"/>
          <w:i/>
          <w:noProof/>
          <w:sz w:val="22"/>
          <w:szCs w:val="22"/>
          <w:lang w:val="es-CR" w:eastAsia="es-CR"/>
        </w:rPr>
      </w:pPr>
    </w:p>
    <w:p w14:paraId="45BBC4B9" w14:textId="77777777" w:rsidR="00781014" w:rsidRPr="00781014" w:rsidRDefault="00781014" w:rsidP="0097183E">
      <w:pPr>
        <w:numPr>
          <w:ilvl w:val="0"/>
          <w:numId w:val="6"/>
        </w:numPr>
        <w:spacing w:after="160" w:line="259" w:lineRule="auto"/>
        <w:ind w:left="1538" w:hanging="229"/>
        <w:contextualSpacing/>
        <w:jc w:val="both"/>
        <w:rPr>
          <w:rFonts w:ascii="Arial" w:eastAsia="Calibri" w:hAnsi="Arial" w:cs="Arial"/>
          <w:i/>
          <w:noProof/>
          <w:sz w:val="22"/>
          <w:szCs w:val="22"/>
          <w:lang w:val="es-CR" w:eastAsia="es-CR"/>
        </w:rPr>
      </w:pPr>
      <w:r w:rsidRPr="00781014">
        <w:rPr>
          <w:rFonts w:ascii="Arial" w:eastAsia="Calibri" w:hAnsi="Arial" w:cs="Arial"/>
          <w:i/>
          <w:noProof/>
          <w:sz w:val="22"/>
          <w:szCs w:val="22"/>
          <w:lang w:val="es-CR" w:eastAsia="es-CR"/>
        </w:rPr>
        <w:t>Se brindan apoyos específicos para las personas con discapacidad, destacándose el Programa de Equiparación de Oportunidades, el Programa de Servicios para Estudiantes con Discapacidad y Necesidades Educativas (PSED-NE) y los servicios académicos del Departamento de Orientación y Psicología</w:t>
      </w:r>
    </w:p>
    <w:p w14:paraId="4F76B5F6" w14:textId="77777777" w:rsidR="00781014" w:rsidRPr="00781014" w:rsidRDefault="00781014" w:rsidP="00781014">
      <w:pPr>
        <w:jc w:val="both"/>
        <w:rPr>
          <w:rFonts w:ascii="Arial" w:eastAsia="Cambria" w:hAnsi="Arial" w:cs="Arial"/>
          <w:i/>
          <w:sz w:val="22"/>
          <w:szCs w:val="22"/>
          <w:lang w:val="es-ES_tradnl" w:eastAsia="en-US"/>
        </w:rPr>
      </w:pPr>
    </w:p>
    <w:p w14:paraId="182F8685" w14:textId="77777777" w:rsidR="00781014" w:rsidRPr="00781014" w:rsidRDefault="00781014" w:rsidP="00781014">
      <w:pPr>
        <w:ind w:left="720"/>
        <w:contextualSpacing/>
        <w:jc w:val="both"/>
        <w:rPr>
          <w:rFonts w:ascii="Arial" w:eastAsia="Calibri" w:hAnsi="Arial" w:cs="Arial"/>
          <w:i/>
          <w:sz w:val="22"/>
          <w:szCs w:val="22"/>
          <w:lang w:val="es-CR" w:eastAsia="en-US"/>
        </w:rPr>
      </w:pPr>
      <w:r w:rsidRPr="00781014">
        <w:rPr>
          <w:rFonts w:ascii="Arial" w:eastAsia="Calibri" w:hAnsi="Arial" w:cs="Arial"/>
          <w:i/>
          <w:sz w:val="22"/>
          <w:szCs w:val="22"/>
          <w:lang w:val="es-CR" w:eastAsia="en-US"/>
        </w:rPr>
        <w:t>En los oficios VIESA 232-2010, VIESA 1506-2012 y VIESA 129-2013, se ha solicitado la modificación de la conformación de la Comisión en función de las necesidades del momento, pero no se recibió respuesta.</w:t>
      </w:r>
    </w:p>
    <w:p w14:paraId="72486239" w14:textId="77777777" w:rsidR="00781014" w:rsidRPr="00781014" w:rsidRDefault="00781014" w:rsidP="00781014">
      <w:pPr>
        <w:ind w:left="720"/>
        <w:contextualSpacing/>
        <w:jc w:val="both"/>
        <w:rPr>
          <w:rFonts w:ascii="Arial" w:eastAsia="Calibri" w:hAnsi="Arial" w:cs="Arial"/>
          <w:i/>
          <w:sz w:val="22"/>
          <w:szCs w:val="22"/>
          <w:lang w:val="es-CR" w:eastAsia="en-US"/>
        </w:rPr>
      </w:pPr>
    </w:p>
    <w:p w14:paraId="5DED109A" w14:textId="77777777" w:rsidR="00781014" w:rsidRPr="00781014" w:rsidRDefault="00781014" w:rsidP="00781014">
      <w:pPr>
        <w:ind w:left="720"/>
        <w:contextualSpacing/>
        <w:jc w:val="both"/>
        <w:rPr>
          <w:rFonts w:ascii="Arial" w:eastAsia="Calibri" w:hAnsi="Arial" w:cs="Arial"/>
          <w:i/>
          <w:sz w:val="22"/>
          <w:szCs w:val="22"/>
          <w:lang w:val="es-CR" w:eastAsia="en-US"/>
        </w:rPr>
      </w:pPr>
      <w:r w:rsidRPr="00781014">
        <w:rPr>
          <w:rFonts w:ascii="Arial" w:eastAsia="Calibri" w:hAnsi="Arial" w:cs="Arial"/>
          <w:i/>
          <w:sz w:val="22"/>
          <w:szCs w:val="22"/>
          <w:lang w:val="es-CR" w:eastAsia="en-US"/>
        </w:rPr>
        <w:t xml:space="preserve">El posicionamiento y expansión del TEC en sus diferentes Sedes y Centros, requiere de un trabajo con los mismos miembros de dichas comunidades, para responder oportunamente y de manera expedita a las necesidades de las personas con discapacidad en su contexto; por supuesto y en estrecha relación con la comisión central del Programa de Equiparación. Lo anterior genera que el cumplimiento de la accesibilidad se haga difícil desde la Comisión ubicada en Cartago, por lo que se hace necesario la conformación de equipos de trabajo en cada Sede y Centro Académico. </w:t>
      </w:r>
    </w:p>
    <w:p w14:paraId="6AA2D35D" w14:textId="77777777" w:rsidR="00781014" w:rsidRPr="00781014" w:rsidRDefault="00781014" w:rsidP="00781014">
      <w:pPr>
        <w:ind w:left="720"/>
        <w:contextualSpacing/>
        <w:jc w:val="both"/>
        <w:rPr>
          <w:rFonts w:ascii="Arial" w:eastAsia="Calibri" w:hAnsi="Arial" w:cs="Arial"/>
          <w:i/>
          <w:sz w:val="22"/>
          <w:szCs w:val="22"/>
          <w:lang w:val="es-CR" w:eastAsia="en-US"/>
        </w:rPr>
      </w:pPr>
      <w:r w:rsidRPr="00781014">
        <w:rPr>
          <w:rFonts w:ascii="Arial" w:eastAsia="Calibri" w:hAnsi="Arial" w:cs="Arial"/>
          <w:i/>
          <w:sz w:val="22"/>
          <w:szCs w:val="22"/>
          <w:lang w:val="es-CR" w:eastAsia="en-US"/>
        </w:rPr>
        <w:t xml:space="preserve"> </w:t>
      </w:r>
    </w:p>
    <w:p w14:paraId="03937473" w14:textId="77777777" w:rsidR="00781014" w:rsidRPr="00781014" w:rsidRDefault="00781014" w:rsidP="00781014">
      <w:pPr>
        <w:ind w:left="720"/>
        <w:contextualSpacing/>
        <w:jc w:val="both"/>
        <w:rPr>
          <w:rFonts w:ascii="Arial" w:eastAsia="Calibri" w:hAnsi="Arial" w:cs="Arial"/>
          <w:i/>
          <w:sz w:val="22"/>
          <w:szCs w:val="22"/>
          <w:lang w:val="es-CR" w:eastAsia="en-US"/>
        </w:rPr>
      </w:pPr>
      <w:r w:rsidRPr="00781014">
        <w:rPr>
          <w:rFonts w:ascii="Arial" w:eastAsia="Calibri" w:hAnsi="Arial" w:cs="Arial"/>
          <w:i/>
          <w:sz w:val="22"/>
          <w:szCs w:val="22"/>
          <w:lang w:val="es-CR" w:eastAsia="en-US"/>
        </w:rPr>
        <w:t>….”</w:t>
      </w:r>
    </w:p>
    <w:p w14:paraId="4AE71533" w14:textId="77777777" w:rsidR="00781014" w:rsidRPr="00781014" w:rsidRDefault="00781014" w:rsidP="00781014">
      <w:pPr>
        <w:spacing w:after="160" w:line="259" w:lineRule="auto"/>
        <w:ind w:left="426"/>
        <w:contextualSpacing/>
        <w:jc w:val="both"/>
        <w:rPr>
          <w:rFonts w:ascii="Arial" w:eastAsia="Calibri" w:hAnsi="Arial" w:cs="Arial"/>
          <w:sz w:val="22"/>
          <w:szCs w:val="22"/>
          <w:lang w:val="es-CR" w:eastAsia="en-US"/>
        </w:rPr>
      </w:pPr>
    </w:p>
    <w:p w14:paraId="1E2532ED" w14:textId="77777777" w:rsidR="00781014" w:rsidRPr="00781014" w:rsidRDefault="00781014" w:rsidP="0097183E">
      <w:pPr>
        <w:numPr>
          <w:ilvl w:val="0"/>
          <w:numId w:val="5"/>
        </w:numPr>
        <w:spacing w:after="160" w:line="259" w:lineRule="auto"/>
        <w:ind w:left="426" w:hanging="426"/>
        <w:contextualSpacing/>
        <w:jc w:val="both"/>
        <w:rPr>
          <w:rFonts w:ascii="Arial" w:eastAsia="Calibri" w:hAnsi="Arial" w:cs="Arial"/>
          <w:lang w:val="es-CR" w:eastAsia="en-US"/>
        </w:rPr>
      </w:pPr>
      <w:r w:rsidRPr="00781014">
        <w:rPr>
          <w:rFonts w:ascii="Arial" w:eastAsia="Calibri" w:hAnsi="Arial" w:cs="Arial"/>
          <w:lang w:val="es-CR" w:eastAsia="en-US"/>
        </w:rPr>
        <w:t>La Comisión de Planificación y Administración en reunión No. 806-2018, revisa la propuesta y dispone que, antes de elevar la propuesta al Consejo Institucional, esta será remitida a las siguientes instancias:</w:t>
      </w:r>
    </w:p>
    <w:p w14:paraId="141F6912" w14:textId="77777777" w:rsidR="00781014" w:rsidRPr="00781014" w:rsidRDefault="00781014" w:rsidP="00781014">
      <w:pPr>
        <w:spacing w:after="160" w:line="259" w:lineRule="auto"/>
        <w:contextualSpacing/>
        <w:jc w:val="both"/>
        <w:rPr>
          <w:rFonts w:ascii="Arial" w:eastAsia="Calibri" w:hAnsi="Arial" w:cs="Arial"/>
          <w:sz w:val="22"/>
          <w:szCs w:val="22"/>
          <w:lang w:val="es-CR" w:eastAsia="en-US"/>
        </w:rPr>
      </w:pPr>
    </w:p>
    <w:p w14:paraId="140E8925" w14:textId="77777777" w:rsidR="00781014" w:rsidRPr="00781014" w:rsidRDefault="00781014" w:rsidP="0097183E">
      <w:pPr>
        <w:numPr>
          <w:ilvl w:val="0"/>
          <w:numId w:val="14"/>
        </w:numPr>
        <w:ind w:left="1134"/>
        <w:jc w:val="both"/>
        <w:rPr>
          <w:rFonts w:ascii="Arial" w:eastAsia="Calibri" w:hAnsi="Arial" w:cs="Arial"/>
          <w:i/>
          <w:sz w:val="22"/>
          <w:szCs w:val="22"/>
          <w:lang w:val="es-CR" w:eastAsia="en-US"/>
        </w:rPr>
      </w:pPr>
      <w:r w:rsidRPr="00781014">
        <w:rPr>
          <w:rFonts w:ascii="Arial" w:eastAsia="Calibri" w:hAnsi="Arial" w:cs="Arial"/>
          <w:i/>
          <w:sz w:val="22"/>
          <w:szCs w:val="22"/>
          <w:lang w:val="es-CR" w:eastAsia="en-US"/>
        </w:rPr>
        <w:t xml:space="preserve">“A la Vicerrectoría de Vida Estudiantil y Servicios Académicos para informar de los </w:t>
      </w:r>
      <w:r w:rsidRPr="00781014">
        <w:rPr>
          <w:rFonts w:ascii="Arial" w:eastAsia="Calibri" w:hAnsi="Arial" w:cs="Arial"/>
          <w:i/>
          <w:sz w:val="22"/>
          <w:szCs w:val="22"/>
          <w:lang w:val="es-ES_tradnl" w:eastAsia="en-US"/>
        </w:rPr>
        <w:t xml:space="preserve">ajustes a la propuesta realizados en la Sesión de COPA e </w:t>
      </w:r>
      <w:r w:rsidRPr="00781014">
        <w:rPr>
          <w:rFonts w:ascii="Arial" w:eastAsia="Calibri" w:hAnsi="Arial" w:cs="Arial"/>
          <w:i/>
          <w:sz w:val="22"/>
          <w:szCs w:val="22"/>
          <w:lang w:val="es-CR" w:eastAsia="en-US"/>
        </w:rPr>
        <w:t xml:space="preserve">indicar que la propuesta de la creación de la subcomisión de trabajo carece de las funciones que asumiría, así como del mecanismo de comunicación y </w:t>
      </w:r>
      <w:proofErr w:type="gramStart"/>
      <w:r w:rsidRPr="00781014">
        <w:rPr>
          <w:rFonts w:ascii="Arial" w:eastAsia="Calibri" w:hAnsi="Arial" w:cs="Arial"/>
          <w:i/>
          <w:sz w:val="22"/>
          <w:szCs w:val="22"/>
          <w:lang w:val="es-CR" w:eastAsia="en-US"/>
        </w:rPr>
        <w:t>articulación….</w:t>
      </w:r>
      <w:proofErr w:type="gramEnd"/>
      <w:r w:rsidRPr="00781014">
        <w:rPr>
          <w:rFonts w:ascii="Arial" w:eastAsia="Calibri" w:hAnsi="Arial" w:cs="Arial"/>
          <w:i/>
          <w:sz w:val="22"/>
          <w:szCs w:val="22"/>
          <w:lang w:val="es-CR" w:eastAsia="en-US"/>
        </w:rPr>
        <w:t>”</w:t>
      </w:r>
    </w:p>
    <w:p w14:paraId="0CB00D5D" w14:textId="77777777" w:rsidR="00781014" w:rsidRPr="00781014" w:rsidRDefault="00781014" w:rsidP="00781014">
      <w:pPr>
        <w:ind w:left="720"/>
        <w:jc w:val="both"/>
        <w:rPr>
          <w:rFonts w:ascii="Arial" w:eastAsia="Calibri" w:hAnsi="Arial" w:cs="Arial"/>
          <w:i/>
          <w:sz w:val="22"/>
          <w:szCs w:val="22"/>
          <w:lang w:val="es-CR" w:eastAsia="en-US"/>
        </w:rPr>
      </w:pPr>
    </w:p>
    <w:p w14:paraId="58FD4FBF" w14:textId="77777777" w:rsidR="00781014" w:rsidRPr="00781014" w:rsidRDefault="00781014" w:rsidP="0097183E">
      <w:pPr>
        <w:numPr>
          <w:ilvl w:val="0"/>
          <w:numId w:val="14"/>
        </w:numPr>
        <w:ind w:left="1134"/>
        <w:jc w:val="both"/>
        <w:rPr>
          <w:rFonts w:ascii="Arial" w:eastAsia="Calibri" w:hAnsi="Arial" w:cs="Arial"/>
          <w:i/>
          <w:sz w:val="22"/>
          <w:szCs w:val="22"/>
          <w:lang w:val="es-CR" w:eastAsia="en-US"/>
        </w:rPr>
      </w:pPr>
      <w:r w:rsidRPr="00781014">
        <w:rPr>
          <w:rFonts w:ascii="Arial" w:eastAsia="Calibri" w:hAnsi="Arial" w:cs="Arial"/>
          <w:i/>
          <w:sz w:val="22"/>
          <w:szCs w:val="22"/>
          <w:lang w:val="es-CR" w:eastAsia="en-US"/>
        </w:rPr>
        <w:t>A las y los Directores de Campus Tecnológicos y Centros Académicos con el fin de conocer su posición sobre la propuesta y la conveniencia, pertinencia y capacidad para crear en sus Campus o Centros Académicos una subcomisión de trabajo interno sobre esta materia, tal como la propuesta lo expone.</w:t>
      </w:r>
    </w:p>
    <w:p w14:paraId="08E93D9D" w14:textId="77777777" w:rsidR="00781014" w:rsidRPr="00781014" w:rsidRDefault="00781014" w:rsidP="0097183E">
      <w:pPr>
        <w:numPr>
          <w:ilvl w:val="1"/>
          <w:numId w:val="13"/>
        </w:numPr>
        <w:jc w:val="both"/>
        <w:rPr>
          <w:rFonts w:ascii="Arial" w:eastAsia="Calibri" w:hAnsi="Arial" w:cs="Arial"/>
          <w:i/>
          <w:sz w:val="22"/>
          <w:szCs w:val="22"/>
          <w:lang w:val="es-CR" w:eastAsia="en-US"/>
        </w:rPr>
      </w:pPr>
      <w:r w:rsidRPr="00781014">
        <w:rPr>
          <w:rFonts w:ascii="Arial" w:eastAsia="Calibri" w:hAnsi="Arial" w:cs="Arial"/>
          <w:i/>
          <w:sz w:val="22"/>
          <w:szCs w:val="22"/>
          <w:lang w:val="es-CR" w:eastAsia="en-US"/>
        </w:rPr>
        <w:t>De ser afirmativa: ¿Cuáles deberían ser las funciones que asumiría? ¿Qué mecanismos de comunicación y articulación debería tener?”</w:t>
      </w:r>
    </w:p>
    <w:p w14:paraId="76ED60BC" w14:textId="77777777" w:rsidR="00781014" w:rsidRPr="00781014" w:rsidRDefault="00781014" w:rsidP="00781014">
      <w:pPr>
        <w:jc w:val="both"/>
        <w:rPr>
          <w:rFonts w:ascii="Arial" w:eastAsia="Cambria" w:hAnsi="Arial" w:cs="Arial"/>
          <w:lang w:val="es-ES_tradnl" w:eastAsia="en-US"/>
        </w:rPr>
      </w:pPr>
    </w:p>
    <w:p w14:paraId="0BA50F0D" w14:textId="77777777" w:rsidR="00781014" w:rsidRPr="00781014" w:rsidRDefault="00781014" w:rsidP="00781014">
      <w:pPr>
        <w:spacing w:after="160" w:line="259" w:lineRule="auto"/>
        <w:ind w:left="720"/>
        <w:contextualSpacing/>
        <w:jc w:val="both"/>
        <w:rPr>
          <w:rFonts w:ascii="Arial" w:eastAsia="Calibri" w:hAnsi="Arial" w:cs="Arial"/>
          <w:sz w:val="22"/>
          <w:szCs w:val="22"/>
          <w:lang w:val="es-CR" w:eastAsia="en-US"/>
        </w:rPr>
      </w:pPr>
    </w:p>
    <w:p w14:paraId="563F17D9" w14:textId="77777777" w:rsidR="00781014" w:rsidRPr="00781014" w:rsidRDefault="00781014" w:rsidP="00781014">
      <w:pPr>
        <w:jc w:val="both"/>
        <w:rPr>
          <w:rFonts w:ascii="Arial" w:eastAsia="Cambria" w:hAnsi="Arial" w:cs="Arial"/>
          <w:b/>
          <w:sz w:val="22"/>
          <w:szCs w:val="22"/>
          <w:lang w:val="es-ES_tradnl" w:eastAsia="en-US"/>
        </w:rPr>
      </w:pPr>
    </w:p>
    <w:p w14:paraId="4D82CD87" w14:textId="77777777" w:rsidR="00781014" w:rsidRPr="00781014" w:rsidRDefault="00781014" w:rsidP="0097183E">
      <w:pPr>
        <w:numPr>
          <w:ilvl w:val="0"/>
          <w:numId w:val="5"/>
        </w:numPr>
        <w:spacing w:after="160" w:line="259" w:lineRule="auto"/>
        <w:ind w:left="426" w:hanging="426"/>
        <w:contextualSpacing/>
        <w:jc w:val="both"/>
        <w:rPr>
          <w:rFonts w:ascii="Arial" w:eastAsia="Calibri" w:hAnsi="Arial" w:cs="Arial"/>
          <w:lang w:val="es-CR" w:eastAsia="en-US"/>
        </w:rPr>
      </w:pPr>
      <w:r w:rsidRPr="00781014">
        <w:rPr>
          <w:rFonts w:ascii="Arial" w:eastAsia="Calibri" w:hAnsi="Arial" w:cs="Arial"/>
          <w:lang w:val="es-CR" w:eastAsia="en-US"/>
        </w:rPr>
        <w:t xml:space="preserve">La Secretaria del Consejo Institucional recibe Oficio DLIM-033-2019, del 22 de febrero del 2019 suscrito por la Máster Roxana Jiménez, Directora Centro Académico Limón y dirigido a la </w:t>
      </w:r>
      <w:proofErr w:type="spellStart"/>
      <w:r w:rsidRPr="00781014">
        <w:rPr>
          <w:rFonts w:ascii="Arial" w:eastAsia="Calibri" w:hAnsi="Arial" w:cs="Arial"/>
          <w:lang w:val="es-CR" w:eastAsia="en-US"/>
        </w:rPr>
        <w:t>M.Sc</w:t>
      </w:r>
      <w:proofErr w:type="spellEnd"/>
      <w:r w:rsidRPr="00781014">
        <w:rPr>
          <w:rFonts w:ascii="Arial" w:eastAsia="Calibri" w:hAnsi="Arial" w:cs="Arial"/>
          <w:lang w:val="es-CR" w:eastAsia="en-US"/>
        </w:rPr>
        <w:t>. Ana Rosa Ruiz Fernández, Coordinadora Comisión de Planificación y Administración, donde informa que, desde el 2017, ha conformado la Comisión que coordina el Programa de Equiparación de Oportunidades.</w:t>
      </w:r>
    </w:p>
    <w:p w14:paraId="2E138AE3" w14:textId="77777777" w:rsidR="00781014" w:rsidRPr="00781014" w:rsidRDefault="00781014" w:rsidP="00781014">
      <w:pPr>
        <w:spacing w:after="160" w:line="259" w:lineRule="auto"/>
        <w:ind w:left="426"/>
        <w:contextualSpacing/>
        <w:jc w:val="both"/>
        <w:rPr>
          <w:rFonts w:ascii="Arial" w:eastAsia="Calibri" w:hAnsi="Arial" w:cs="Arial"/>
          <w:lang w:val="es-CR" w:eastAsia="en-US"/>
        </w:rPr>
      </w:pPr>
    </w:p>
    <w:p w14:paraId="3EC3EDF2" w14:textId="5BEBF96C" w:rsidR="00781014" w:rsidRPr="00F95843" w:rsidRDefault="00781014" w:rsidP="0097183E">
      <w:pPr>
        <w:numPr>
          <w:ilvl w:val="0"/>
          <w:numId w:val="5"/>
        </w:numPr>
        <w:spacing w:after="160" w:line="259" w:lineRule="auto"/>
        <w:ind w:left="426" w:hanging="426"/>
        <w:contextualSpacing/>
        <w:jc w:val="both"/>
        <w:rPr>
          <w:rFonts w:ascii="Arial" w:eastAsia="Calibri" w:hAnsi="Arial" w:cs="Arial"/>
          <w:lang w:val="es-CR" w:eastAsia="en-US"/>
        </w:rPr>
      </w:pPr>
      <w:r w:rsidRPr="00781014">
        <w:rPr>
          <w:rFonts w:ascii="Arial" w:eastAsia="Calibri" w:hAnsi="Arial" w:cs="Arial"/>
          <w:lang w:val="es-CR" w:eastAsia="en-US"/>
        </w:rPr>
        <w:t xml:space="preserve">La Secretaria del Consejo Institucional recibe Oficio VIESA-229-2019 del 27 de febrero del 2019 de la Dra. Claudia Madrizova, Vicerrectora de VIESA, dirigido a </w:t>
      </w:r>
      <w:r w:rsidRPr="00781014">
        <w:rPr>
          <w:rFonts w:ascii="Arial" w:eastAsia="Calibri" w:hAnsi="Arial" w:cs="Arial"/>
          <w:lang w:val="es-CR" w:eastAsia="en-US"/>
        </w:rPr>
        <w:lastRenderedPageBreak/>
        <w:t xml:space="preserve">la </w:t>
      </w:r>
      <w:proofErr w:type="spellStart"/>
      <w:r w:rsidRPr="00781014">
        <w:rPr>
          <w:rFonts w:ascii="Arial" w:eastAsia="Calibri" w:hAnsi="Arial" w:cs="Arial"/>
          <w:lang w:val="es-CR" w:eastAsia="en-US"/>
        </w:rPr>
        <w:t>M.Sc</w:t>
      </w:r>
      <w:proofErr w:type="spellEnd"/>
      <w:r w:rsidRPr="00781014">
        <w:rPr>
          <w:rFonts w:ascii="Arial" w:eastAsia="Calibri" w:hAnsi="Arial" w:cs="Arial"/>
          <w:lang w:val="es-CR" w:eastAsia="en-US"/>
        </w:rPr>
        <w:t>. Ana Rosa Ruiz Fernández, Coordinadora Comisión de Planificación y Administración, en respuesta al oficio SCI-93-2019 Consulta sobre propuesta de modificación de los Objetivos del Programa de Equiparación de Oportunidades y del acuerdo de la sesión No. 2329, artículo 8, del 27 de noviembre del 2003 “Conformación de la Comisión del Programa”</w:t>
      </w:r>
      <w:r w:rsidRPr="00781014">
        <w:rPr>
          <w:rFonts w:ascii="Arial" w:eastAsia="Cambria" w:hAnsi="Arial" w:cs="Arial"/>
          <w:bCs/>
          <w:color w:val="000000"/>
          <w:lang w:val="es-CR" w:eastAsia="es-CR"/>
        </w:rPr>
        <w:t>, y en el cual propone las siguientes modificaciones:</w:t>
      </w:r>
    </w:p>
    <w:p w14:paraId="06CC8C50" w14:textId="6D4A0FD2" w:rsidR="00F95843" w:rsidRPr="00781014" w:rsidRDefault="00F95843" w:rsidP="00F95843">
      <w:pPr>
        <w:spacing w:after="160" w:line="259" w:lineRule="auto"/>
        <w:contextualSpacing/>
        <w:jc w:val="both"/>
        <w:rPr>
          <w:rFonts w:ascii="Arial" w:eastAsia="Calibri" w:hAnsi="Arial" w:cs="Arial"/>
          <w:lang w:val="es-CR" w:eastAsia="en-US"/>
        </w:rPr>
      </w:pPr>
    </w:p>
    <w:p w14:paraId="7D8C41B0" w14:textId="77777777" w:rsidR="00781014" w:rsidRPr="00781014" w:rsidRDefault="00781014" w:rsidP="00781014">
      <w:pPr>
        <w:autoSpaceDE w:val="0"/>
        <w:autoSpaceDN w:val="0"/>
        <w:adjustRightInd w:val="0"/>
        <w:ind w:left="709"/>
        <w:jc w:val="both"/>
        <w:rPr>
          <w:rFonts w:ascii="Arial" w:eastAsia="Cambria" w:hAnsi="Arial" w:cs="Arial"/>
          <w:i/>
          <w:color w:val="000000"/>
          <w:sz w:val="22"/>
          <w:szCs w:val="22"/>
          <w:lang w:val="es-CR" w:eastAsia="es-CR"/>
        </w:rPr>
      </w:pPr>
      <w:r w:rsidRPr="00781014">
        <w:rPr>
          <w:rFonts w:ascii="Arial" w:eastAsia="Cambria" w:hAnsi="Arial" w:cs="Arial"/>
          <w:i/>
          <w:color w:val="000000"/>
          <w:sz w:val="22"/>
          <w:szCs w:val="22"/>
          <w:lang w:val="es-CR" w:eastAsia="es-CR"/>
        </w:rPr>
        <w:t xml:space="preserve">“En relación con la conformación de la Comisión se sugiere que quede conformada de la siguiente manera: </w:t>
      </w:r>
    </w:p>
    <w:p w14:paraId="08C108E8" w14:textId="77777777" w:rsidR="00781014" w:rsidRPr="00781014" w:rsidRDefault="00781014" w:rsidP="00781014">
      <w:pPr>
        <w:autoSpaceDE w:val="0"/>
        <w:autoSpaceDN w:val="0"/>
        <w:adjustRightInd w:val="0"/>
        <w:ind w:left="709"/>
        <w:rPr>
          <w:rFonts w:ascii="Arial" w:eastAsia="Cambria" w:hAnsi="Arial" w:cs="Arial"/>
          <w:i/>
          <w:color w:val="000000"/>
          <w:sz w:val="22"/>
          <w:szCs w:val="22"/>
          <w:lang w:val="es-CR" w:eastAsia="es-CR"/>
        </w:rPr>
      </w:pPr>
    </w:p>
    <w:p w14:paraId="707F6B71" w14:textId="77777777" w:rsidR="00781014" w:rsidRPr="00781014" w:rsidRDefault="00781014" w:rsidP="00781014">
      <w:pPr>
        <w:autoSpaceDE w:val="0"/>
        <w:autoSpaceDN w:val="0"/>
        <w:adjustRightInd w:val="0"/>
        <w:ind w:left="709"/>
        <w:rPr>
          <w:rFonts w:ascii="Arial" w:eastAsia="Cambria" w:hAnsi="Arial" w:cs="Arial"/>
          <w:i/>
          <w:color w:val="000000"/>
          <w:sz w:val="22"/>
          <w:szCs w:val="22"/>
          <w:lang w:val="es-CR" w:eastAsia="es-CR"/>
        </w:rPr>
      </w:pPr>
      <w:r w:rsidRPr="00781014">
        <w:rPr>
          <w:rFonts w:ascii="Arial" w:eastAsia="Cambria" w:hAnsi="Arial" w:cs="Arial"/>
          <w:i/>
          <w:color w:val="000000"/>
          <w:sz w:val="22"/>
          <w:szCs w:val="22"/>
          <w:lang w:val="es-CR" w:eastAsia="es-CR"/>
        </w:rPr>
        <w:t xml:space="preserve">- El (la) Vicerrector(a) de Vida Estudiantil y Servicios Académicos (VIESA) o su representante, quien coordinará la Comisión </w:t>
      </w:r>
    </w:p>
    <w:p w14:paraId="6349D2F9" w14:textId="77777777" w:rsidR="00781014" w:rsidRPr="00781014" w:rsidRDefault="00781014" w:rsidP="00781014">
      <w:pPr>
        <w:autoSpaceDE w:val="0"/>
        <w:autoSpaceDN w:val="0"/>
        <w:adjustRightInd w:val="0"/>
        <w:ind w:left="709"/>
        <w:rPr>
          <w:rFonts w:ascii="Arial" w:eastAsia="Cambria" w:hAnsi="Arial" w:cs="Arial"/>
          <w:i/>
          <w:color w:val="000000"/>
          <w:sz w:val="22"/>
          <w:szCs w:val="22"/>
          <w:lang w:val="es-CR" w:eastAsia="es-CR"/>
        </w:rPr>
      </w:pPr>
      <w:r w:rsidRPr="00781014">
        <w:rPr>
          <w:rFonts w:ascii="Arial" w:eastAsia="Cambria" w:hAnsi="Arial" w:cs="Arial"/>
          <w:i/>
          <w:color w:val="000000"/>
          <w:sz w:val="22"/>
          <w:szCs w:val="22"/>
          <w:lang w:val="es-CR" w:eastAsia="es-CR"/>
        </w:rPr>
        <w:t xml:space="preserve">- El Vicerrector(a) de Administración o su representante </w:t>
      </w:r>
    </w:p>
    <w:p w14:paraId="222F7D4A" w14:textId="77777777" w:rsidR="00781014" w:rsidRPr="00781014" w:rsidRDefault="00781014" w:rsidP="00781014">
      <w:pPr>
        <w:autoSpaceDE w:val="0"/>
        <w:autoSpaceDN w:val="0"/>
        <w:adjustRightInd w:val="0"/>
        <w:ind w:left="709"/>
        <w:rPr>
          <w:rFonts w:ascii="Arial" w:eastAsia="Cambria" w:hAnsi="Arial" w:cs="Arial"/>
          <w:i/>
          <w:color w:val="000000"/>
          <w:sz w:val="22"/>
          <w:szCs w:val="22"/>
          <w:lang w:val="es-CR" w:eastAsia="es-CR"/>
        </w:rPr>
      </w:pPr>
      <w:r w:rsidRPr="00781014">
        <w:rPr>
          <w:rFonts w:ascii="Arial" w:eastAsia="Cambria" w:hAnsi="Arial" w:cs="Arial"/>
          <w:i/>
          <w:color w:val="000000"/>
          <w:sz w:val="22"/>
          <w:szCs w:val="22"/>
          <w:lang w:val="es-CR" w:eastAsia="es-CR"/>
        </w:rPr>
        <w:t xml:space="preserve">- El Vicerrector(a) de Docencia o su representante </w:t>
      </w:r>
    </w:p>
    <w:p w14:paraId="12E649C4" w14:textId="77777777" w:rsidR="00781014" w:rsidRPr="00781014" w:rsidRDefault="00781014" w:rsidP="00781014">
      <w:pPr>
        <w:autoSpaceDE w:val="0"/>
        <w:autoSpaceDN w:val="0"/>
        <w:adjustRightInd w:val="0"/>
        <w:ind w:left="709"/>
        <w:rPr>
          <w:rFonts w:ascii="Arial" w:eastAsia="Cambria" w:hAnsi="Arial" w:cs="Arial"/>
          <w:i/>
          <w:color w:val="000000"/>
          <w:sz w:val="22"/>
          <w:szCs w:val="22"/>
          <w:lang w:val="es-CR" w:eastAsia="es-CR"/>
        </w:rPr>
      </w:pPr>
      <w:r w:rsidRPr="00781014">
        <w:rPr>
          <w:rFonts w:ascii="Arial" w:eastAsia="Cambria" w:hAnsi="Arial" w:cs="Arial"/>
          <w:i/>
          <w:color w:val="000000"/>
          <w:sz w:val="22"/>
          <w:szCs w:val="22"/>
          <w:lang w:val="es-CR" w:eastAsia="es-CR"/>
        </w:rPr>
        <w:t xml:space="preserve">- El (la) Presidente de la Comisión de Salud Ocupacional o su representante </w:t>
      </w:r>
    </w:p>
    <w:p w14:paraId="27A89B6D" w14:textId="77777777" w:rsidR="00781014" w:rsidRPr="00781014" w:rsidRDefault="00781014" w:rsidP="00781014">
      <w:pPr>
        <w:autoSpaceDE w:val="0"/>
        <w:autoSpaceDN w:val="0"/>
        <w:adjustRightInd w:val="0"/>
        <w:ind w:left="709"/>
        <w:rPr>
          <w:rFonts w:ascii="Arial" w:eastAsia="Cambria" w:hAnsi="Arial" w:cs="Arial"/>
          <w:i/>
          <w:color w:val="000000"/>
          <w:sz w:val="22"/>
          <w:szCs w:val="22"/>
          <w:lang w:val="es-CR" w:eastAsia="es-CR"/>
        </w:rPr>
      </w:pPr>
      <w:r w:rsidRPr="00781014">
        <w:rPr>
          <w:rFonts w:ascii="Arial" w:eastAsia="Cambria" w:hAnsi="Arial" w:cs="Arial"/>
          <w:i/>
          <w:color w:val="000000"/>
          <w:sz w:val="22"/>
          <w:szCs w:val="22"/>
          <w:lang w:val="es-CR" w:eastAsia="es-CR"/>
        </w:rPr>
        <w:t xml:space="preserve">- El (la) Director(a) del Centro de Desarrollo Académico (CEDA), o su representante </w:t>
      </w:r>
    </w:p>
    <w:p w14:paraId="0A5F796C" w14:textId="77777777" w:rsidR="00781014" w:rsidRPr="00781014" w:rsidRDefault="00781014" w:rsidP="00781014">
      <w:pPr>
        <w:autoSpaceDE w:val="0"/>
        <w:autoSpaceDN w:val="0"/>
        <w:adjustRightInd w:val="0"/>
        <w:ind w:left="709"/>
        <w:rPr>
          <w:rFonts w:ascii="Arial" w:eastAsia="Cambria" w:hAnsi="Arial" w:cs="Arial"/>
          <w:i/>
          <w:color w:val="000000"/>
          <w:sz w:val="22"/>
          <w:szCs w:val="22"/>
          <w:lang w:val="es-CR" w:eastAsia="es-CR"/>
        </w:rPr>
      </w:pPr>
      <w:r w:rsidRPr="00781014">
        <w:rPr>
          <w:rFonts w:ascii="Arial" w:eastAsia="Cambria" w:hAnsi="Arial" w:cs="Arial"/>
          <w:i/>
          <w:color w:val="000000"/>
          <w:sz w:val="22"/>
          <w:szCs w:val="22"/>
          <w:lang w:val="es-CR" w:eastAsia="es-CR"/>
        </w:rPr>
        <w:t xml:space="preserve">- El (la) Director del Departamento de Orientación y Psicología o su representante </w:t>
      </w:r>
    </w:p>
    <w:p w14:paraId="0BC1C907" w14:textId="77777777" w:rsidR="00781014" w:rsidRPr="00781014" w:rsidRDefault="00781014" w:rsidP="00781014">
      <w:pPr>
        <w:autoSpaceDE w:val="0"/>
        <w:autoSpaceDN w:val="0"/>
        <w:adjustRightInd w:val="0"/>
        <w:ind w:left="709"/>
        <w:rPr>
          <w:rFonts w:ascii="Arial" w:eastAsia="Cambria" w:hAnsi="Arial" w:cs="Arial"/>
          <w:i/>
          <w:color w:val="000000"/>
          <w:sz w:val="22"/>
          <w:szCs w:val="22"/>
          <w:lang w:val="es-CR" w:eastAsia="es-CR"/>
        </w:rPr>
      </w:pPr>
      <w:r w:rsidRPr="00781014">
        <w:rPr>
          <w:rFonts w:ascii="Arial" w:eastAsia="Cambria" w:hAnsi="Arial" w:cs="Arial"/>
          <w:i/>
          <w:color w:val="000000"/>
          <w:sz w:val="22"/>
          <w:szCs w:val="22"/>
          <w:lang w:val="es-CR" w:eastAsia="es-CR"/>
        </w:rPr>
        <w:t xml:space="preserve">- El (la) asesora psicoeducativa nombrada para el Programa </w:t>
      </w:r>
    </w:p>
    <w:p w14:paraId="2449CC24" w14:textId="77777777" w:rsidR="00781014" w:rsidRPr="00781014" w:rsidRDefault="00781014" w:rsidP="00781014">
      <w:pPr>
        <w:autoSpaceDE w:val="0"/>
        <w:autoSpaceDN w:val="0"/>
        <w:adjustRightInd w:val="0"/>
        <w:ind w:left="709"/>
        <w:rPr>
          <w:rFonts w:ascii="Arial" w:eastAsia="Cambria" w:hAnsi="Arial" w:cs="Arial"/>
          <w:i/>
          <w:color w:val="000000"/>
          <w:sz w:val="22"/>
          <w:szCs w:val="22"/>
          <w:lang w:val="es-CR" w:eastAsia="es-CR"/>
        </w:rPr>
      </w:pPr>
      <w:r w:rsidRPr="00781014">
        <w:rPr>
          <w:rFonts w:ascii="Arial" w:eastAsia="Cambria" w:hAnsi="Arial" w:cs="Arial"/>
          <w:i/>
          <w:color w:val="000000"/>
          <w:sz w:val="22"/>
          <w:szCs w:val="22"/>
          <w:lang w:val="es-CR" w:eastAsia="es-CR"/>
        </w:rPr>
        <w:t xml:space="preserve">- Dos representantes estudiantiles, nombrados según los mecanismos de la FEITEC </w:t>
      </w:r>
    </w:p>
    <w:p w14:paraId="3E293634" w14:textId="77777777" w:rsidR="00781014" w:rsidRPr="00781014" w:rsidRDefault="00781014" w:rsidP="00781014">
      <w:pPr>
        <w:autoSpaceDE w:val="0"/>
        <w:autoSpaceDN w:val="0"/>
        <w:adjustRightInd w:val="0"/>
        <w:ind w:left="709"/>
        <w:rPr>
          <w:rFonts w:ascii="Arial" w:eastAsia="Cambria" w:hAnsi="Arial" w:cs="Arial"/>
          <w:i/>
          <w:color w:val="000000"/>
          <w:sz w:val="22"/>
          <w:szCs w:val="22"/>
          <w:lang w:val="es-CR" w:eastAsia="es-CR"/>
        </w:rPr>
      </w:pPr>
    </w:p>
    <w:p w14:paraId="4E113A69" w14:textId="77777777" w:rsidR="00781014" w:rsidRPr="00781014" w:rsidRDefault="00781014" w:rsidP="00781014">
      <w:pPr>
        <w:autoSpaceDE w:val="0"/>
        <w:autoSpaceDN w:val="0"/>
        <w:adjustRightInd w:val="0"/>
        <w:ind w:left="709"/>
        <w:jc w:val="both"/>
        <w:rPr>
          <w:rFonts w:ascii="Arial" w:eastAsia="Cambria" w:hAnsi="Arial" w:cs="Arial"/>
          <w:i/>
          <w:color w:val="000000"/>
          <w:sz w:val="22"/>
          <w:szCs w:val="22"/>
          <w:lang w:val="es-CR" w:eastAsia="es-CR"/>
        </w:rPr>
      </w:pPr>
      <w:r w:rsidRPr="00781014">
        <w:rPr>
          <w:rFonts w:ascii="Arial" w:eastAsia="Cambria" w:hAnsi="Arial" w:cs="Arial"/>
          <w:i/>
          <w:color w:val="000000"/>
          <w:sz w:val="22"/>
          <w:szCs w:val="22"/>
          <w:lang w:val="es-CR" w:eastAsia="es-CR"/>
        </w:rPr>
        <w:t xml:space="preserve">Bajo esta línea, se plantea la existencia de una comisión de consulta para temas, necesidades y casos específicos, de manera que la Comisión pueda convocar a las siguientes dependencias según corresponda: </w:t>
      </w:r>
    </w:p>
    <w:p w14:paraId="05FABFF7" w14:textId="77777777" w:rsidR="00781014" w:rsidRPr="00781014" w:rsidRDefault="00781014" w:rsidP="00781014">
      <w:pPr>
        <w:autoSpaceDE w:val="0"/>
        <w:autoSpaceDN w:val="0"/>
        <w:adjustRightInd w:val="0"/>
        <w:ind w:left="709"/>
        <w:jc w:val="both"/>
        <w:rPr>
          <w:rFonts w:ascii="Arial" w:eastAsia="Cambria" w:hAnsi="Arial" w:cs="Arial"/>
          <w:i/>
          <w:color w:val="000000"/>
          <w:sz w:val="22"/>
          <w:szCs w:val="22"/>
          <w:lang w:val="es-CR" w:eastAsia="es-CR"/>
        </w:rPr>
      </w:pPr>
    </w:p>
    <w:p w14:paraId="7FA316D5" w14:textId="77777777" w:rsidR="00781014" w:rsidRPr="00781014" w:rsidRDefault="00781014" w:rsidP="00781014">
      <w:pPr>
        <w:autoSpaceDE w:val="0"/>
        <w:autoSpaceDN w:val="0"/>
        <w:adjustRightInd w:val="0"/>
        <w:spacing w:after="17"/>
        <w:ind w:left="709"/>
        <w:rPr>
          <w:rFonts w:ascii="Arial" w:eastAsia="Cambria" w:hAnsi="Arial" w:cs="Arial"/>
          <w:i/>
          <w:color w:val="000000"/>
          <w:sz w:val="22"/>
          <w:szCs w:val="22"/>
          <w:lang w:val="es-CR" w:eastAsia="es-CR"/>
        </w:rPr>
      </w:pPr>
      <w:r w:rsidRPr="00781014">
        <w:rPr>
          <w:rFonts w:ascii="Arial" w:eastAsia="Cambria" w:hAnsi="Arial" w:cs="Arial"/>
          <w:i/>
          <w:color w:val="000000"/>
          <w:sz w:val="22"/>
          <w:szCs w:val="22"/>
          <w:lang w:val="es-CR" w:eastAsia="es-CR"/>
        </w:rPr>
        <w:t xml:space="preserve">- El Vicerrector(a) de Investigación y Extensión o su representante </w:t>
      </w:r>
    </w:p>
    <w:p w14:paraId="2EAFDABF" w14:textId="77777777" w:rsidR="00781014" w:rsidRPr="00781014" w:rsidRDefault="00781014" w:rsidP="00781014">
      <w:pPr>
        <w:autoSpaceDE w:val="0"/>
        <w:autoSpaceDN w:val="0"/>
        <w:adjustRightInd w:val="0"/>
        <w:spacing w:after="17"/>
        <w:ind w:left="709"/>
        <w:rPr>
          <w:rFonts w:ascii="Arial" w:eastAsia="Cambria" w:hAnsi="Arial" w:cs="Arial"/>
          <w:i/>
          <w:color w:val="000000"/>
          <w:sz w:val="22"/>
          <w:szCs w:val="22"/>
          <w:lang w:val="es-CR" w:eastAsia="es-CR"/>
        </w:rPr>
      </w:pPr>
      <w:r w:rsidRPr="00781014">
        <w:rPr>
          <w:rFonts w:ascii="Arial" w:eastAsia="Cambria" w:hAnsi="Arial" w:cs="Arial"/>
          <w:i/>
          <w:color w:val="000000"/>
          <w:sz w:val="22"/>
          <w:szCs w:val="22"/>
          <w:lang w:val="es-CR" w:eastAsia="es-CR"/>
        </w:rPr>
        <w:t xml:space="preserve">- Un (a) representante del CETI </w:t>
      </w:r>
    </w:p>
    <w:p w14:paraId="2B67A47C" w14:textId="77777777" w:rsidR="00781014" w:rsidRPr="00781014" w:rsidRDefault="00781014" w:rsidP="00781014">
      <w:pPr>
        <w:autoSpaceDE w:val="0"/>
        <w:autoSpaceDN w:val="0"/>
        <w:adjustRightInd w:val="0"/>
        <w:spacing w:after="17"/>
        <w:ind w:left="709"/>
        <w:rPr>
          <w:rFonts w:ascii="Arial" w:eastAsia="Cambria" w:hAnsi="Arial" w:cs="Arial"/>
          <w:i/>
          <w:color w:val="000000"/>
          <w:sz w:val="22"/>
          <w:szCs w:val="22"/>
          <w:lang w:val="es-CR" w:eastAsia="es-CR"/>
        </w:rPr>
      </w:pPr>
      <w:r w:rsidRPr="00781014">
        <w:rPr>
          <w:rFonts w:ascii="Arial" w:eastAsia="Cambria" w:hAnsi="Arial" w:cs="Arial"/>
          <w:i/>
          <w:color w:val="000000"/>
          <w:sz w:val="22"/>
          <w:szCs w:val="22"/>
          <w:lang w:val="es-CR" w:eastAsia="es-CR"/>
        </w:rPr>
        <w:t xml:space="preserve">- Un (a) representante de la Oficina de Planificación Institucional (OPI) </w:t>
      </w:r>
    </w:p>
    <w:p w14:paraId="421DED62" w14:textId="77777777" w:rsidR="00781014" w:rsidRPr="00781014" w:rsidRDefault="00781014" w:rsidP="00781014">
      <w:pPr>
        <w:autoSpaceDE w:val="0"/>
        <w:autoSpaceDN w:val="0"/>
        <w:adjustRightInd w:val="0"/>
        <w:spacing w:after="17"/>
        <w:ind w:left="709"/>
        <w:rPr>
          <w:rFonts w:ascii="Arial" w:eastAsia="Cambria" w:hAnsi="Arial" w:cs="Arial"/>
          <w:i/>
          <w:color w:val="000000"/>
          <w:sz w:val="22"/>
          <w:szCs w:val="22"/>
          <w:lang w:val="es-CR" w:eastAsia="es-CR"/>
        </w:rPr>
      </w:pPr>
      <w:r w:rsidRPr="00781014">
        <w:rPr>
          <w:rFonts w:ascii="Arial" w:eastAsia="Cambria" w:hAnsi="Arial" w:cs="Arial"/>
          <w:i/>
          <w:color w:val="000000"/>
          <w:sz w:val="22"/>
          <w:szCs w:val="22"/>
          <w:lang w:val="es-CR" w:eastAsia="es-CR"/>
        </w:rPr>
        <w:t xml:space="preserve">- Un (a) representante de la Oficina de Ingeniería </w:t>
      </w:r>
    </w:p>
    <w:p w14:paraId="11289542" w14:textId="77777777" w:rsidR="00781014" w:rsidRPr="00781014" w:rsidRDefault="00781014" w:rsidP="00781014">
      <w:pPr>
        <w:autoSpaceDE w:val="0"/>
        <w:autoSpaceDN w:val="0"/>
        <w:adjustRightInd w:val="0"/>
        <w:ind w:left="709"/>
        <w:rPr>
          <w:rFonts w:ascii="Arial" w:eastAsia="Cambria" w:hAnsi="Arial" w:cs="Arial"/>
          <w:i/>
          <w:color w:val="000000"/>
          <w:sz w:val="22"/>
          <w:szCs w:val="22"/>
          <w:lang w:val="es-CR" w:eastAsia="es-CR"/>
        </w:rPr>
      </w:pPr>
      <w:r w:rsidRPr="00781014">
        <w:rPr>
          <w:rFonts w:ascii="Arial" w:eastAsia="Cambria" w:hAnsi="Arial" w:cs="Arial"/>
          <w:i/>
          <w:color w:val="000000"/>
          <w:sz w:val="22"/>
          <w:szCs w:val="22"/>
          <w:lang w:val="es-CR" w:eastAsia="es-CR"/>
        </w:rPr>
        <w:t xml:space="preserve">- Un (a) representante de la Oficina de Administración de Mantenimiento </w:t>
      </w:r>
    </w:p>
    <w:p w14:paraId="5CF2B17C" w14:textId="77777777" w:rsidR="00781014" w:rsidRPr="00781014" w:rsidRDefault="00781014" w:rsidP="00781014">
      <w:pPr>
        <w:ind w:left="709"/>
        <w:jc w:val="both"/>
        <w:rPr>
          <w:rFonts w:ascii="Arial" w:eastAsia="Cambria" w:hAnsi="Arial" w:cs="Arial"/>
          <w:b/>
          <w:i/>
          <w:sz w:val="22"/>
          <w:szCs w:val="22"/>
          <w:lang w:val="es-ES_tradnl" w:eastAsia="en-US"/>
        </w:rPr>
      </w:pPr>
    </w:p>
    <w:p w14:paraId="658FB7D6" w14:textId="77777777" w:rsidR="00781014" w:rsidRPr="00781014" w:rsidRDefault="00781014" w:rsidP="00781014">
      <w:pPr>
        <w:autoSpaceDE w:val="0"/>
        <w:autoSpaceDN w:val="0"/>
        <w:adjustRightInd w:val="0"/>
        <w:ind w:left="709"/>
        <w:rPr>
          <w:rFonts w:ascii="Arial" w:eastAsia="Cambria" w:hAnsi="Arial" w:cs="Arial"/>
          <w:i/>
          <w:color w:val="000000"/>
          <w:sz w:val="22"/>
          <w:szCs w:val="22"/>
          <w:lang w:val="es-CR" w:eastAsia="es-CR"/>
        </w:rPr>
      </w:pPr>
      <w:r w:rsidRPr="00781014">
        <w:rPr>
          <w:rFonts w:ascii="Arial" w:eastAsia="Cambria" w:hAnsi="Arial" w:cs="Arial"/>
          <w:i/>
          <w:color w:val="000000"/>
          <w:sz w:val="22"/>
          <w:szCs w:val="22"/>
          <w:lang w:val="es-CR" w:eastAsia="es-CR"/>
        </w:rPr>
        <w:t xml:space="preserve">Las funciones de dichas comisiones serían las siguientes: </w:t>
      </w:r>
    </w:p>
    <w:p w14:paraId="558C8C1F" w14:textId="77777777" w:rsidR="00781014" w:rsidRPr="00781014" w:rsidRDefault="00781014" w:rsidP="00781014">
      <w:pPr>
        <w:autoSpaceDE w:val="0"/>
        <w:autoSpaceDN w:val="0"/>
        <w:adjustRightInd w:val="0"/>
        <w:spacing w:after="17"/>
        <w:ind w:left="709"/>
        <w:rPr>
          <w:rFonts w:ascii="Arial" w:eastAsia="Cambria" w:hAnsi="Arial" w:cs="Arial"/>
          <w:i/>
          <w:color w:val="000000"/>
          <w:sz w:val="22"/>
          <w:szCs w:val="22"/>
          <w:lang w:val="es-CR" w:eastAsia="es-CR"/>
        </w:rPr>
      </w:pPr>
    </w:p>
    <w:p w14:paraId="0BE85303" w14:textId="77777777" w:rsidR="00781014" w:rsidRPr="00781014" w:rsidRDefault="00781014" w:rsidP="0097183E">
      <w:pPr>
        <w:numPr>
          <w:ilvl w:val="0"/>
          <w:numId w:val="9"/>
        </w:numPr>
        <w:autoSpaceDE w:val="0"/>
        <w:autoSpaceDN w:val="0"/>
        <w:adjustRightInd w:val="0"/>
        <w:spacing w:after="17"/>
        <w:ind w:left="1134"/>
        <w:jc w:val="both"/>
        <w:rPr>
          <w:rFonts w:ascii="Arial" w:eastAsia="Cambria" w:hAnsi="Arial" w:cs="Arial"/>
          <w:i/>
          <w:color w:val="000000"/>
          <w:sz w:val="22"/>
          <w:szCs w:val="22"/>
          <w:lang w:val="es-CR" w:eastAsia="es-CR"/>
        </w:rPr>
      </w:pPr>
      <w:r w:rsidRPr="00781014">
        <w:rPr>
          <w:rFonts w:ascii="Arial" w:eastAsia="Cambria" w:hAnsi="Arial" w:cs="Arial"/>
          <w:i/>
          <w:color w:val="000000"/>
          <w:sz w:val="22"/>
          <w:szCs w:val="22"/>
          <w:lang w:val="es-CR" w:eastAsia="es-CR"/>
        </w:rPr>
        <w:t xml:space="preserve">Identificar necesidades y condiciones de accesibilidad en los campus tecnológicos locales y centros académicos </w:t>
      </w:r>
    </w:p>
    <w:p w14:paraId="6AC55415" w14:textId="77777777" w:rsidR="00781014" w:rsidRPr="00781014" w:rsidRDefault="00781014" w:rsidP="0097183E">
      <w:pPr>
        <w:numPr>
          <w:ilvl w:val="0"/>
          <w:numId w:val="9"/>
        </w:numPr>
        <w:autoSpaceDE w:val="0"/>
        <w:autoSpaceDN w:val="0"/>
        <w:adjustRightInd w:val="0"/>
        <w:spacing w:after="17"/>
        <w:ind w:left="1134"/>
        <w:jc w:val="both"/>
        <w:rPr>
          <w:rFonts w:ascii="Arial" w:eastAsia="Cambria" w:hAnsi="Arial" w:cs="Arial"/>
          <w:i/>
          <w:color w:val="000000"/>
          <w:sz w:val="22"/>
          <w:szCs w:val="22"/>
          <w:lang w:val="es-CR" w:eastAsia="es-CR"/>
        </w:rPr>
      </w:pPr>
      <w:r w:rsidRPr="00781014">
        <w:rPr>
          <w:rFonts w:ascii="Arial" w:eastAsia="Cambria" w:hAnsi="Arial" w:cs="Arial"/>
          <w:i/>
          <w:color w:val="000000"/>
          <w:sz w:val="22"/>
          <w:szCs w:val="22"/>
          <w:lang w:val="es-CR" w:eastAsia="es-CR"/>
        </w:rPr>
        <w:t xml:space="preserve">Coordinar con el apoyo de la comisión del Campus Tecnológico Central las acciones requeridas para garantizar la provisión de servicios y apoyos que requieren las personas con discapacidad </w:t>
      </w:r>
    </w:p>
    <w:p w14:paraId="2F379A19" w14:textId="77777777" w:rsidR="00781014" w:rsidRPr="00781014" w:rsidRDefault="00781014" w:rsidP="0097183E">
      <w:pPr>
        <w:numPr>
          <w:ilvl w:val="0"/>
          <w:numId w:val="9"/>
        </w:numPr>
        <w:autoSpaceDE w:val="0"/>
        <w:autoSpaceDN w:val="0"/>
        <w:adjustRightInd w:val="0"/>
        <w:ind w:left="1134"/>
        <w:jc w:val="both"/>
        <w:rPr>
          <w:rFonts w:ascii="Arial" w:eastAsia="Cambria" w:hAnsi="Arial" w:cs="Arial"/>
          <w:i/>
          <w:color w:val="000000"/>
          <w:sz w:val="22"/>
          <w:szCs w:val="22"/>
          <w:lang w:val="es-CR" w:eastAsia="es-CR"/>
        </w:rPr>
      </w:pPr>
      <w:r w:rsidRPr="00781014">
        <w:rPr>
          <w:rFonts w:ascii="Arial" w:eastAsia="Cambria" w:hAnsi="Arial" w:cs="Arial"/>
          <w:i/>
          <w:color w:val="000000"/>
          <w:sz w:val="22"/>
          <w:szCs w:val="22"/>
          <w:lang w:val="es-CR" w:eastAsia="es-CR"/>
        </w:rPr>
        <w:t xml:space="preserve">Gestionar con las instancias institucionales correspondientes acciones relacionadas con las diferentes dimensiones de la accesibilidad, según lo establece el Consejo Nacional de Personas con Discapacidad (CONAPDIS) </w:t>
      </w:r>
    </w:p>
    <w:p w14:paraId="031F7D4A" w14:textId="77777777" w:rsidR="00781014" w:rsidRPr="00781014" w:rsidRDefault="00781014" w:rsidP="00781014">
      <w:pPr>
        <w:ind w:left="709"/>
        <w:jc w:val="both"/>
        <w:rPr>
          <w:rFonts w:ascii="Arial" w:eastAsia="Cambria" w:hAnsi="Arial" w:cs="Arial"/>
          <w:b/>
          <w:i/>
          <w:sz w:val="22"/>
          <w:szCs w:val="22"/>
          <w:lang w:val="es-CR" w:eastAsia="en-US"/>
        </w:rPr>
      </w:pPr>
    </w:p>
    <w:p w14:paraId="6A1628F1" w14:textId="77777777" w:rsidR="00781014" w:rsidRPr="00781014" w:rsidRDefault="00781014" w:rsidP="00781014">
      <w:pPr>
        <w:autoSpaceDE w:val="0"/>
        <w:autoSpaceDN w:val="0"/>
        <w:adjustRightInd w:val="0"/>
        <w:ind w:left="709"/>
        <w:jc w:val="both"/>
        <w:rPr>
          <w:rFonts w:ascii="Arial" w:eastAsia="Cambria" w:hAnsi="Arial" w:cs="Arial"/>
          <w:i/>
          <w:color w:val="000000"/>
          <w:sz w:val="22"/>
          <w:szCs w:val="22"/>
          <w:lang w:val="es-CR" w:eastAsia="es-CR"/>
        </w:rPr>
      </w:pPr>
      <w:r w:rsidRPr="00781014">
        <w:rPr>
          <w:rFonts w:ascii="Arial" w:eastAsia="Cambria" w:hAnsi="Arial" w:cs="Arial"/>
          <w:i/>
          <w:color w:val="000000"/>
          <w:sz w:val="22"/>
          <w:szCs w:val="22"/>
          <w:lang w:val="es-CR" w:eastAsia="es-CR"/>
        </w:rPr>
        <w:t xml:space="preserve">Los mecanismos de articulación y comunicación con el Programa en el Campus Central serían a través de las siguientes vías: </w:t>
      </w:r>
    </w:p>
    <w:p w14:paraId="6F2D9412" w14:textId="77777777" w:rsidR="00781014" w:rsidRPr="00781014" w:rsidRDefault="00781014" w:rsidP="00781014">
      <w:pPr>
        <w:autoSpaceDE w:val="0"/>
        <w:autoSpaceDN w:val="0"/>
        <w:adjustRightInd w:val="0"/>
        <w:spacing w:after="17"/>
        <w:ind w:left="709"/>
        <w:jc w:val="both"/>
        <w:rPr>
          <w:rFonts w:ascii="Arial" w:eastAsia="Cambria" w:hAnsi="Arial" w:cs="Arial"/>
          <w:i/>
          <w:color w:val="000000"/>
          <w:sz w:val="22"/>
          <w:szCs w:val="22"/>
          <w:lang w:val="es-CR" w:eastAsia="es-CR"/>
        </w:rPr>
      </w:pPr>
    </w:p>
    <w:p w14:paraId="4296644F" w14:textId="77777777" w:rsidR="00781014" w:rsidRPr="00781014" w:rsidRDefault="00781014" w:rsidP="0097183E">
      <w:pPr>
        <w:numPr>
          <w:ilvl w:val="0"/>
          <w:numId w:val="9"/>
        </w:numPr>
        <w:autoSpaceDE w:val="0"/>
        <w:autoSpaceDN w:val="0"/>
        <w:adjustRightInd w:val="0"/>
        <w:spacing w:after="17"/>
        <w:ind w:left="1134"/>
        <w:jc w:val="both"/>
        <w:rPr>
          <w:rFonts w:ascii="Arial" w:eastAsia="Cambria" w:hAnsi="Arial" w:cs="Arial"/>
          <w:i/>
          <w:color w:val="000000"/>
          <w:sz w:val="22"/>
          <w:szCs w:val="22"/>
          <w:lang w:val="es-CR" w:eastAsia="es-CR"/>
        </w:rPr>
      </w:pPr>
      <w:r w:rsidRPr="00781014">
        <w:rPr>
          <w:rFonts w:ascii="Arial" w:eastAsia="Cambria" w:hAnsi="Arial" w:cs="Arial"/>
          <w:i/>
          <w:color w:val="000000"/>
          <w:sz w:val="22"/>
          <w:szCs w:val="22"/>
          <w:lang w:val="es-CR" w:eastAsia="es-CR"/>
        </w:rPr>
        <w:t xml:space="preserve">Visitas programadas de los representantes de la comisión central a los campus locales y centros académicos o viceversa, en relación con las necesidades presentadas </w:t>
      </w:r>
    </w:p>
    <w:p w14:paraId="1E930896" w14:textId="77777777" w:rsidR="00781014" w:rsidRPr="00781014" w:rsidRDefault="00781014" w:rsidP="0097183E">
      <w:pPr>
        <w:numPr>
          <w:ilvl w:val="0"/>
          <w:numId w:val="9"/>
        </w:numPr>
        <w:autoSpaceDE w:val="0"/>
        <w:autoSpaceDN w:val="0"/>
        <w:adjustRightInd w:val="0"/>
        <w:spacing w:after="17"/>
        <w:ind w:left="1134"/>
        <w:jc w:val="both"/>
        <w:rPr>
          <w:rFonts w:ascii="Arial" w:eastAsia="Cambria" w:hAnsi="Arial" w:cs="Arial"/>
          <w:i/>
          <w:color w:val="000000"/>
          <w:sz w:val="22"/>
          <w:szCs w:val="22"/>
          <w:lang w:val="es-CR" w:eastAsia="es-CR"/>
        </w:rPr>
      </w:pPr>
      <w:r w:rsidRPr="00781014">
        <w:rPr>
          <w:rFonts w:ascii="Arial" w:eastAsia="Cambria" w:hAnsi="Arial" w:cs="Arial"/>
          <w:i/>
          <w:color w:val="000000"/>
          <w:sz w:val="22"/>
          <w:szCs w:val="22"/>
          <w:lang w:val="es-CR" w:eastAsia="es-CR"/>
        </w:rPr>
        <w:t xml:space="preserve">Comunicación escrita, telefónica y electrónica según se requiera </w:t>
      </w:r>
    </w:p>
    <w:p w14:paraId="09BD2CD3" w14:textId="77777777" w:rsidR="00781014" w:rsidRPr="00781014" w:rsidRDefault="00781014" w:rsidP="00781014">
      <w:pPr>
        <w:autoSpaceDE w:val="0"/>
        <w:autoSpaceDN w:val="0"/>
        <w:adjustRightInd w:val="0"/>
        <w:ind w:left="709"/>
        <w:jc w:val="both"/>
        <w:rPr>
          <w:rFonts w:ascii="Arial" w:eastAsia="Cambria" w:hAnsi="Arial" w:cs="Arial"/>
          <w:i/>
          <w:color w:val="000000"/>
          <w:sz w:val="22"/>
          <w:szCs w:val="22"/>
          <w:lang w:val="es-CR" w:eastAsia="es-CR"/>
        </w:rPr>
      </w:pPr>
    </w:p>
    <w:p w14:paraId="396D5552" w14:textId="77777777" w:rsidR="00781014" w:rsidRPr="00781014" w:rsidRDefault="00781014" w:rsidP="00781014">
      <w:pPr>
        <w:autoSpaceDE w:val="0"/>
        <w:autoSpaceDN w:val="0"/>
        <w:adjustRightInd w:val="0"/>
        <w:ind w:left="709"/>
        <w:jc w:val="both"/>
        <w:rPr>
          <w:rFonts w:ascii="Arial" w:eastAsia="Cambria" w:hAnsi="Arial" w:cs="Arial"/>
          <w:i/>
          <w:color w:val="000000"/>
          <w:sz w:val="22"/>
          <w:szCs w:val="22"/>
          <w:lang w:val="es-CR" w:eastAsia="es-CR"/>
        </w:rPr>
      </w:pPr>
      <w:r w:rsidRPr="00781014">
        <w:rPr>
          <w:rFonts w:ascii="Arial" w:eastAsia="Cambria" w:hAnsi="Arial" w:cs="Arial"/>
          <w:i/>
          <w:color w:val="000000"/>
          <w:sz w:val="22"/>
          <w:szCs w:val="22"/>
          <w:lang w:val="es-CR" w:eastAsia="es-CR"/>
        </w:rPr>
        <w:t xml:space="preserve">Este trabajo se ha iniciado de manera informal tanto en el Campus Tecnológico Local San José, como en el Centro Académico de Limón durante los años 2017 y 2018, donde la comisión se trasladó a ambos lugares y se planteó la necesidad de iniciar con </w:t>
      </w:r>
      <w:r w:rsidRPr="00781014">
        <w:rPr>
          <w:rFonts w:ascii="Arial" w:eastAsia="Cambria" w:hAnsi="Arial" w:cs="Arial"/>
          <w:i/>
          <w:color w:val="000000"/>
          <w:sz w:val="22"/>
          <w:szCs w:val="22"/>
          <w:lang w:val="es-CR" w:eastAsia="es-CR"/>
        </w:rPr>
        <w:lastRenderedPageBreak/>
        <w:t xml:space="preserve">dicho trabajo a las respectivas direcciones. Ambas conformaron sus equipos con la sugerencia dada por la comisión, a saber: </w:t>
      </w:r>
    </w:p>
    <w:p w14:paraId="326F0D3F" w14:textId="77777777" w:rsidR="00781014" w:rsidRPr="00781014" w:rsidRDefault="00781014" w:rsidP="00781014">
      <w:pPr>
        <w:autoSpaceDE w:val="0"/>
        <w:autoSpaceDN w:val="0"/>
        <w:adjustRightInd w:val="0"/>
        <w:ind w:left="709"/>
        <w:rPr>
          <w:rFonts w:ascii="Arial" w:eastAsia="Cambria" w:hAnsi="Arial" w:cs="Arial"/>
          <w:i/>
          <w:color w:val="000000"/>
          <w:sz w:val="22"/>
          <w:szCs w:val="22"/>
          <w:lang w:val="es-CR" w:eastAsia="es-CR"/>
        </w:rPr>
      </w:pPr>
    </w:p>
    <w:p w14:paraId="695BF749" w14:textId="77777777" w:rsidR="00781014" w:rsidRPr="00781014" w:rsidRDefault="00781014" w:rsidP="0097183E">
      <w:pPr>
        <w:numPr>
          <w:ilvl w:val="0"/>
          <w:numId w:val="9"/>
        </w:numPr>
        <w:autoSpaceDE w:val="0"/>
        <w:autoSpaceDN w:val="0"/>
        <w:adjustRightInd w:val="0"/>
        <w:spacing w:after="17"/>
        <w:ind w:left="1134"/>
        <w:jc w:val="both"/>
        <w:rPr>
          <w:rFonts w:ascii="Arial" w:eastAsia="Cambria" w:hAnsi="Arial" w:cs="Arial"/>
          <w:i/>
          <w:color w:val="000000"/>
          <w:sz w:val="22"/>
          <w:szCs w:val="22"/>
          <w:lang w:val="es-CR" w:eastAsia="es-CR"/>
        </w:rPr>
      </w:pPr>
      <w:r w:rsidRPr="00781014">
        <w:rPr>
          <w:rFonts w:ascii="Arial" w:eastAsia="Cambria" w:hAnsi="Arial" w:cs="Arial"/>
          <w:i/>
          <w:color w:val="000000"/>
          <w:sz w:val="22"/>
          <w:szCs w:val="22"/>
          <w:lang w:val="es-CR" w:eastAsia="es-CR"/>
        </w:rPr>
        <w:t xml:space="preserve">La dirección de Sede o Centro Académico o su representante, quien coordinará la subcomisión </w:t>
      </w:r>
    </w:p>
    <w:p w14:paraId="082A9DB7" w14:textId="77777777" w:rsidR="00781014" w:rsidRPr="00781014" w:rsidRDefault="00781014" w:rsidP="0097183E">
      <w:pPr>
        <w:numPr>
          <w:ilvl w:val="0"/>
          <w:numId w:val="9"/>
        </w:numPr>
        <w:autoSpaceDE w:val="0"/>
        <w:autoSpaceDN w:val="0"/>
        <w:adjustRightInd w:val="0"/>
        <w:spacing w:after="17"/>
        <w:ind w:left="1134"/>
        <w:jc w:val="both"/>
        <w:rPr>
          <w:rFonts w:ascii="Arial" w:eastAsia="Cambria" w:hAnsi="Arial" w:cs="Arial"/>
          <w:i/>
          <w:color w:val="000000"/>
          <w:sz w:val="22"/>
          <w:szCs w:val="22"/>
          <w:lang w:val="es-CR" w:eastAsia="es-CR"/>
        </w:rPr>
      </w:pPr>
      <w:r w:rsidRPr="00781014">
        <w:rPr>
          <w:rFonts w:ascii="Arial" w:eastAsia="Cambria" w:hAnsi="Arial" w:cs="Arial"/>
          <w:i/>
          <w:color w:val="000000"/>
          <w:sz w:val="22"/>
          <w:szCs w:val="22"/>
          <w:lang w:val="es-CR" w:eastAsia="es-CR"/>
        </w:rPr>
        <w:t xml:space="preserve">Representante de la Comisión de Salud Ocupacional </w:t>
      </w:r>
    </w:p>
    <w:p w14:paraId="65F12210" w14:textId="77777777" w:rsidR="00781014" w:rsidRPr="00781014" w:rsidRDefault="00781014" w:rsidP="0097183E">
      <w:pPr>
        <w:numPr>
          <w:ilvl w:val="0"/>
          <w:numId w:val="9"/>
        </w:numPr>
        <w:autoSpaceDE w:val="0"/>
        <w:autoSpaceDN w:val="0"/>
        <w:adjustRightInd w:val="0"/>
        <w:spacing w:after="17"/>
        <w:ind w:left="1134"/>
        <w:jc w:val="both"/>
        <w:rPr>
          <w:rFonts w:ascii="Arial" w:eastAsia="Cambria" w:hAnsi="Arial" w:cs="Arial"/>
          <w:i/>
          <w:color w:val="000000"/>
          <w:sz w:val="22"/>
          <w:szCs w:val="22"/>
          <w:lang w:val="es-CR" w:eastAsia="es-CR"/>
        </w:rPr>
      </w:pPr>
      <w:r w:rsidRPr="00781014">
        <w:rPr>
          <w:rFonts w:ascii="Arial" w:eastAsia="Cambria" w:hAnsi="Arial" w:cs="Arial"/>
          <w:i/>
          <w:color w:val="000000"/>
          <w:sz w:val="22"/>
          <w:szCs w:val="22"/>
          <w:lang w:val="es-CR" w:eastAsia="es-CR"/>
        </w:rPr>
        <w:t xml:space="preserve">Representante de Docencia </w:t>
      </w:r>
    </w:p>
    <w:p w14:paraId="6EB49C92" w14:textId="77777777" w:rsidR="00781014" w:rsidRPr="00781014" w:rsidRDefault="00781014" w:rsidP="0097183E">
      <w:pPr>
        <w:numPr>
          <w:ilvl w:val="0"/>
          <w:numId w:val="9"/>
        </w:numPr>
        <w:autoSpaceDE w:val="0"/>
        <w:autoSpaceDN w:val="0"/>
        <w:adjustRightInd w:val="0"/>
        <w:spacing w:after="17"/>
        <w:ind w:left="1134"/>
        <w:jc w:val="both"/>
        <w:rPr>
          <w:rFonts w:ascii="Arial" w:eastAsia="Cambria" w:hAnsi="Arial" w:cs="Arial"/>
          <w:i/>
          <w:color w:val="000000"/>
          <w:sz w:val="22"/>
          <w:szCs w:val="22"/>
          <w:lang w:val="es-CR" w:eastAsia="es-CR"/>
        </w:rPr>
      </w:pPr>
      <w:r w:rsidRPr="00781014">
        <w:rPr>
          <w:rFonts w:ascii="Arial" w:eastAsia="Cambria" w:hAnsi="Arial" w:cs="Arial"/>
          <w:i/>
          <w:color w:val="000000"/>
          <w:sz w:val="22"/>
          <w:szCs w:val="22"/>
          <w:lang w:val="es-CR" w:eastAsia="es-CR"/>
        </w:rPr>
        <w:t xml:space="preserve">Representante de Vida Estudiantil y Servicios Académicos </w:t>
      </w:r>
    </w:p>
    <w:p w14:paraId="21E7884C" w14:textId="77777777" w:rsidR="00781014" w:rsidRPr="00781014" w:rsidRDefault="00781014" w:rsidP="0097183E">
      <w:pPr>
        <w:numPr>
          <w:ilvl w:val="0"/>
          <w:numId w:val="9"/>
        </w:numPr>
        <w:autoSpaceDE w:val="0"/>
        <w:autoSpaceDN w:val="0"/>
        <w:adjustRightInd w:val="0"/>
        <w:spacing w:after="17"/>
        <w:ind w:left="1134"/>
        <w:jc w:val="both"/>
        <w:rPr>
          <w:rFonts w:ascii="Arial" w:eastAsia="Cambria" w:hAnsi="Arial" w:cs="Arial"/>
          <w:i/>
          <w:color w:val="000000"/>
          <w:sz w:val="22"/>
          <w:szCs w:val="22"/>
          <w:lang w:val="es-CR" w:eastAsia="es-CR"/>
        </w:rPr>
      </w:pPr>
      <w:r w:rsidRPr="00781014">
        <w:rPr>
          <w:rFonts w:ascii="Arial" w:eastAsia="Cambria" w:hAnsi="Arial" w:cs="Arial"/>
          <w:i/>
          <w:color w:val="000000"/>
          <w:sz w:val="22"/>
          <w:szCs w:val="22"/>
          <w:lang w:val="es-CR" w:eastAsia="es-CR"/>
        </w:rPr>
        <w:t>Representante estudiantil (preferiblemente en condición de discapacidad)”</w:t>
      </w:r>
    </w:p>
    <w:p w14:paraId="4A649DCE" w14:textId="77777777" w:rsidR="00781014" w:rsidRPr="00781014" w:rsidRDefault="00781014" w:rsidP="00781014">
      <w:pPr>
        <w:spacing w:after="160" w:line="259" w:lineRule="auto"/>
        <w:ind w:left="426"/>
        <w:contextualSpacing/>
        <w:jc w:val="both"/>
        <w:rPr>
          <w:rFonts w:ascii="Arial" w:eastAsia="Calibri" w:hAnsi="Arial" w:cs="Arial"/>
          <w:lang w:val="es-CR" w:eastAsia="en-US"/>
        </w:rPr>
      </w:pPr>
    </w:p>
    <w:p w14:paraId="1106CBA5" w14:textId="77777777" w:rsidR="00781014" w:rsidRPr="00781014" w:rsidRDefault="00781014" w:rsidP="0097183E">
      <w:pPr>
        <w:numPr>
          <w:ilvl w:val="0"/>
          <w:numId w:val="5"/>
        </w:numPr>
        <w:spacing w:after="160" w:line="259" w:lineRule="auto"/>
        <w:ind w:left="426" w:hanging="426"/>
        <w:contextualSpacing/>
        <w:jc w:val="both"/>
        <w:rPr>
          <w:rFonts w:ascii="Arial" w:eastAsia="Calibri" w:hAnsi="Arial" w:cs="Arial"/>
          <w:lang w:val="es-CR" w:eastAsia="en-US"/>
        </w:rPr>
      </w:pPr>
      <w:r w:rsidRPr="00781014">
        <w:rPr>
          <w:rFonts w:ascii="Arial" w:eastAsia="Calibri" w:hAnsi="Arial" w:cs="Arial"/>
          <w:lang w:val="es-CR" w:eastAsia="en-US"/>
        </w:rPr>
        <w:t xml:space="preserve">La Secretaria del Consejo Institucional recibe Oficio DSC-074-2019, del 18 de marzo del 2019, del Dr. Oscar López Villegas, Director Campus Tecnológico Local San Carlos, dirigido a la </w:t>
      </w:r>
      <w:proofErr w:type="spellStart"/>
      <w:r w:rsidRPr="00781014">
        <w:rPr>
          <w:rFonts w:ascii="Arial" w:eastAsia="Calibri" w:hAnsi="Arial" w:cs="Arial"/>
          <w:lang w:val="es-CR" w:eastAsia="en-US"/>
        </w:rPr>
        <w:t>M.Sc</w:t>
      </w:r>
      <w:proofErr w:type="spellEnd"/>
      <w:r w:rsidRPr="00781014">
        <w:rPr>
          <w:rFonts w:ascii="Arial" w:eastAsia="Calibri" w:hAnsi="Arial" w:cs="Arial"/>
          <w:lang w:val="es-CR" w:eastAsia="en-US"/>
        </w:rPr>
        <w:t>. Ana Rosa Ruiz Fernández, Coordinadora Comisión de Planificación y Administración, mediante el cual informa el acuerdo del Consejo Asesor:</w:t>
      </w:r>
    </w:p>
    <w:p w14:paraId="4CBF2A52" w14:textId="77777777" w:rsidR="00781014" w:rsidRPr="00781014" w:rsidRDefault="00781014" w:rsidP="00781014">
      <w:pPr>
        <w:spacing w:after="200" w:line="276" w:lineRule="auto"/>
        <w:ind w:left="720"/>
        <w:contextualSpacing/>
        <w:rPr>
          <w:rFonts w:ascii="Arial" w:eastAsia="Calibri" w:hAnsi="Arial" w:cs="Arial"/>
          <w:sz w:val="22"/>
          <w:szCs w:val="22"/>
          <w:lang w:val="es-CR" w:eastAsia="en-US"/>
        </w:rPr>
      </w:pPr>
    </w:p>
    <w:p w14:paraId="5CC75A2A" w14:textId="77777777" w:rsidR="00781014" w:rsidRPr="00781014" w:rsidRDefault="00781014" w:rsidP="00781014">
      <w:pPr>
        <w:spacing w:after="160" w:line="259" w:lineRule="auto"/>
        <w:ind w:left="851" w:right="474"/>
        <w:contextualSpacing/>
        <w:jc w:val="both"/>
        <w:rPr>
          <w:rFonts w:ascii="Arial" w:eastAsia="Calibri" w:hAnsi="Arial" w:cs="Arial"/>
          <w:i/>
          <w:sz w:val="22"/>
          <w:szCs w:val="22"/>
          <w:lang w:val="es-CR" w:eastAsia="en-US"/>
        </w:rPr>
      </w:pPr>
      <w:r w:rsidRPr="00781014">
        <w:rPr>
          <w:rFonts w:ascii="Arial" w:eastAsia="Calibri" w:hAnsi="Arial" w:cs="Arial"/>
          <w:i/>
          <w:sz w:val="22"/>
          <w:szCs w:val="22"/>
          <w:lang w:val="es-CR" w:eastAsia="en-US"/>
        </w:rPr>
        <w:t>“Que se recomienda no crear una subcomisión de trabajo interno sobre la materia de Equiparación de Oportunidades en el Campus. En su lugar, se recomienda incluir en la conformación de la Comisión de Equiparación de Oportunidades para Personas con Discapacidad a un miembro de la Comisión de Salud Ocupacional del Campus San Carlos y a la Encargada (o) del Programa de Residencias Estudiantiles del Campus San Carlos.”</w:t>
      </w:r>
    </w:p>
    <w:p w14:paraId="66DAD6F2" w14:textId="77777777" w:rsidR="00781014" w:rsidRPr="00781014" w:rsidRDefault="00781014" w:rsidP="00781014">
      <w:pPr>
        <w:spacing w:after="200" w:line="276" w:lineRule="auto"/>
        <w:ind w:left="720"/>
        <w:contextualSpacing/>
        <w:rPr>
          <w:rFonts w:ascii="Arial" w:eastAsia="Calibri" w:hAnsi="Arial" w:cs="Arial"/>
          <w:sz w:val="22"/>
          <w:szCs w:val="22"/>
          <w:lang w:val="es-CR" w:eastAsia="en-US"/>
        </w:rPr>
      </w:pPr>
    </w:p>
    <w:p w14:paraId="7474EC02" w14:textId="77777777" w:rsidR="00781014" w:rsidRPr="00781014" w:rsidRDefault="00781014" w:rsidP="0097183E">
      <w:pPr>
        <w:numPr>
          <w:ilvl w:val="0"/>
          <w:numId w:val="5"/>
        </w:numPr>
        <w:spacing w:after="160" w:line="259" w:lineRule="auto"/>
        <w:ind w:left="426" w:hanging="426"/>
        <w:contextualSpacing/>
        <w:jc w:val="both"/>
        <w:rPr>
          <w:rFonts w:ascii="Arial" w:eastAsia="Calibri" w:hAnsi="Arial" w:cs="Arial"/>
          <w:lang w:val="es-CR" w:eastAsia="en-US"/>
        </w:rPr>
      </w:pPr>
      <w:r w:rsidRPr="00781014">
        <w:rPr>
          <w:rFonts w:ascii="Arial" w:eastAsia="Calibri" w:hAnsi="Arial" w:cs="Arial"/>
          <w:lang w:val="es-CR" w:eastAsia="en-US"/>
        </w:rPr>
        <w:t xml:space="preserve">La Secretaria del Consejo Institucional recibe Oficio CTLSJ-056-2019, del 20 de marzo del 2019 suscrito por el Máster Ronald Bonilla Rodriguez, Director Campus Tecnológico Local San Jose dirigido a la </w:t>
      </w:r>
      <w:proofErr w:type="spellStart"/>
      <w:r w:rsidRPr="00781014">
        <w:rPr>
          <w:rFonts w:ascii="Arial" w:eastAsia="Calibri" w:hAnsi="Arial" w:cs="Arial"/>
          <w:lang w:val="es-CR" w:eastAsia="en-US"/>
        </w:rPr>
        <w:t>M.Sc</w:t>
      </w:r>
      <w:proofErr w:type="spellEnd"/>
      <w:r w:rsidRPr="00781014">
        <w:rPr>
          <w:rFonts w:ascii="Arial" w:eastAsia="Calibri" w:hAnsi="Arial" w:cs="Arial"/>
          <w:lang w:val="es-CR" w:eastAsia="en-US"/>
        </w:rPr>
        <w:t>. Ana Rosa Ruiz Fernández, Coordinadora Comisión de Planificación y Administración, en el cual informa que no tiene observaciones a la propuesta de modificación de objetivos del Programa de Equiparación de Oportunidades y misma que apoya.</w:t>
      </w:r>
    </w:p>
    <w:p w14:paraId="448F10B9" w14:textId="77777777" w:rsidR="00781014" w:rsidRPr="00781014" w:rsidRDefault="00781014" w:rsidP="00781014">
      <w:pPr>
        <w:spacing w:after="160" w:line="259" w:lineRule="auto"/>
        <w:ind w:left="426"/>
        <w:contextualSpacing/>
        <w:jc w:val="both"/>
        <w:rPr>
          <w:rFonts w:ascii="Arial" w:eastAsia="Calibri" w:hAnsi="Arial" w:cs="Arial"/>
          <w:lang w:val="es-CR" w:eastAsia="en-US"/>
        </w:rPr>
      </w:pPr>
    </w:p>
    <w:p w14:paraId="3F8156C2" w14:textId="77777777" w:rsidR="00781014" w:rsidRPr="00781014" w:rsidRDefault="00781014" w:rsidP="0097183E">
      <w:pPr>
        <w:numPr>
          <w:ilvl w:val="0"/>
          <w:numId w:val="5"/>
        </w:numPr>
        <w:spacing w:after="160" w:line="259" w:lineRule="auto"/>
        <w:ind w:left="426" w:hanging="426"/>
        <w:contextualSpacing/>
        <w:jc w:val="both"/>
        <w:rPr>
          <w:rFonts w:ascii="Arial" w:eastAsia="Calibri" w:hAnsi="Arial" w:cs="Arial"/>
          <w:lang w:val="es-CR" w:eastAsia="en-US"/>
        </w:rPr>
      </w:pPr>
      <w:r w:rsidRPr="00781014">
        <w:rPr>
          <w:rFonts w:ascii="Arial" w:eastAsia="Calibri" w:hAnsi="Arial" w:cs="Arial"/>
          <w:lang w:val="es-CR" w:eastAsia="en-US"/>
        </w:rPr>
        <w:t xml:space="preserve">La Secretaria del Consejo Institucional recibe Oficio CAA-039-2019 del 5 de abril del 2019 del Dr. Roberto Pereira Arroyo, Director Centro Académico Alajuela dirigido a la </w:t>
      </w:r>
      <w:proofErr w:type="spellStart"/>
      <w:r w:rsidRPr="00781014">
        <w:rPr>
          <w:rFonts w:ascii="Arial" w:eastAsia="Calibri" w:hAnsi="Arial" w:cs="Arial"/>
          <w:lang w:val="es-CR" w:eastAsia="en-US"/>
        </w:rPr>
        <w:t>M.Sc</w:t>
      </w:r>
      <w:proofErr w:type="spellEnd"/>
      <w:r w:rsidRPr="00781014">
        <w:rPr>
          <w:rFonts w:ascii="Arial" w:eastAsia="Calibri" w:hAnsi="Arial" w:cs="Arial"/>
          <w:lang w:val="es-CR" w:eastAsia="en-US"/>
        </w:rPr>
        <w:t>. Ana Rosa Ruiz Fernández, Coordinadora Comisión de Planificación y Administración, en el que comunica estar de acuerdo con la propuesta.</w:t>
      </w:r>
    </w:p>
    <w:p w14:paraId="5FEA2A3D" w14:textId="77777777" w:rsidR="00781014" w:rsidRPr="00781014" w:rsidRDefault="00781014" w:rsidP="00781014">
      <w:pPr>
        <w:spacing w:after="200" w:line="276" w:lineRule="auto"/>
        <w:ind w:left="720"/>
        <w:contextualSpacing/>
        <w:rPr>
          <w:rFonts w:ascii="Arial" w:eastAsia="Calibri" w:hAnsi="Arial" w:cs="Arial"/>
          <w:lang w:val="es-CR" w:eastAsia="en-US"/>
        </w:rPr>
      </w:pPr>
    </w:p>
    <w:p w14:paraId="3563573A" w14:textId="77777777" w:rsidR="00781014" w:rsidRPr="00781014" w:rsidRDefault="00781014" w:rsidP="0097183E">
      <w:pPr>
        <w:numPr>
          <w:ilvl w:val="0"/>
          <w:numId w:val="5"/>
        </w:numPr>
        <w:spacing w:after="160" w:line="259" w:lineRule="auto"/>
        <w:ind w:left="426" w:hanging="426"/>
        <w:contextualSpacing/>
        <w:jc w:val="both"/>
        <w:rPr>
          <w:rFonts w:ascii="Arial" w:eastAsia="Calibri" w:hAnsi="Arial" w:cs="Arial"/>
          <w:lang w:val="es-CR" w:eastAsia="en-US"/>
        </w:rPr>
      </w:pPr>
      <w:r w:rsidRPr="00781014">
        <w:rPr>
          <w:rFonts w:ascii="Arial" w:eastAsia="Calibri" w:hAnsi="Arial" w:cs="Arial"/>
          <w:lang w:val="es-CR" w:eastAsia="en-US"/>
        </w:rPr>
        <w:t xml:space="preserve">La Comisión de Planificación y Administración, en la reunión No. 819-2019, realizada el 6 de junio de 2019, recibe a la Dra. Claudia Madrizova </w:t>
      </w:r>
      <w:proofErr w:type="spellStart"/>
      <w:r w:rsidRPr="00781014">
        <w:rPr>
          <w:rFonts w:ascii="Arial" w:eastAsia="Calibri" w:hAnsi="Arial" w:cs="Arial"/>
          <w:lang w:val="es-CR" w:eastAsia="en-US"/>
        </w:rPr>
        <w:t>Madrizova</w:t>
      </w:r>
      <w:proofErr w:type="spellEnd"/>
      <w:r w:rsidRPr="00781014">
        <w:rPr>
          <w:rFonts w:ascii="Arial" w:eastAsia="Calibri" w:hAnsi="Arial" w:cs="Arial"/>
          <w:lang w:val="es-CR" w:eastAsia="en-US"/>
        </w:rPr>
        <w:t>, Vicerrectora de Vida Estudiantil y Servicios Académicos, quien coordina el Programa de Equiparación de Oportunidades y a la Licda. Camila Delgado, Encargada de dicho Programa, para el análisis de la propuesta.  En esta reunión se revisa y discute la propuesta base y se analiza la situación con el Campus Tecnológico Local de San Carlos, que propone representantes y no la conformación de una sub-comisión.  En ese sentido, la señora Madrizova informa que, conversó con el Director del Campus Tecnológico, quien considera conveniente integrar la subcomisión de Trabajo en ese Campus y estará enviando un oficio con la aceptación.</w:t>
      </w:r>
    </w:p>
    <w:p w14:paraId="3F162995" w14:textId="77777777" w:rsidR="00781014" w:rsidRPr="00781014" w:rsidRDefault="00781014" w:rsidP="00781014">
      <w:pPr>
        <w:spacing w:after="200" w:line="276" w:lineRule="auto"/>
        <w:ind w:left="720"/>
        <w:contextualSpacing/>
        <w:rPr>
          <w:rFonts w:ascii="Arial" w:eastAsia="Calibri" w:hAnsi="Arial" w:cs="Arial"/>
          <w:lang w:val="es-CR" w:eastAsia="en-US"/>
        </w:rPr>
      </w:pPr>
    </w:p>
    <w:p w14:paraId="2BDC0DDB" w14:textId="77777777" w:rsidR="00F95843" w:rsidRDefault="00781014" w:rsidP="0097183E">
      <w:pPr>
        <w:numPr>
          <w:ilvl w:val="0"/>
          <w:numId w:val="5"/>
        </w:numPr>
        <w:spacing w:after="160" w:line="259" w:lineRule="auto"/>
        <w:ind w:left="426" w:hanging="426"/>
        <w:contextualSpacing/>
        <w:jc w:val="both"/>
        <w:rPr>
          <w:rFonts w:ascii="Arial" w:eastAsia="Calibri" w:hAnsi="Arial" w:cs="Arial"/>
          <w:lang w:val="es-CR" w:eastAsia="en-US"/>
        </w:rPr>
      </w:pPr>
      <w:r w:rsidRPr="00781014">
        <w:rPr>
          <w:rFonts w:ascii="Arial" w:eastAsia="Calibri" w:hAnsi="Arial" w:cs="Arial"/>
          <w:lang w:val="es-CR" w:eastAsia="en-US"/>
        </w:rPr>
        <w:t>La Secretaria del Consejo Institucional recibe Oficio DSC-154-2019 del 10 de junio del 2019, suscrito por el Dr. Oscar López Villegas, Director Campus Tecnológico Local San Carlos, dirigido al MAE. Nelson Ortega, Coordinador de la Comisión de Planificación y Administración, en el cual indica lo siguiente:</w:t>
      </w:r>
    </w:p>
    <w:p w14:paraId="504606FB" w14:textId="7488B45B" w:rsidR="00781014" w:rsidRPr="00781014" w:rsidRDefault="00781014" w:rsidP="00F95843">
      <w:pPr>
        <w:spacing w:after="160" w:line="259" w:lineRule="auto"/>
        <w:contextualSpacing/>
        <w:jc w:val="both"/>
        <w:rPr>
          <w:rFonts w:ascii="Arial" w:eastAsia="Calibri" w:hAnsi="Arial" w:cs="Arial"/>
          <w:lang w:val="es-CR" w:eastAsia="en-US"/>
        </w:rPr>
      </w:pPr>
      <w:r w:rsidRPr="00781014">
        <w:rPr>
          <w:rFonts w:ascii="Arial" w:eastAsia="Calibri" w:hAnsi="Arial" w:cs="Arial"/>
          <w:lang w:val="es-CR" w:eastAsia="en-US"/>
        </w:rPr>
        <w:t xml:space="preserve"> </w:t>
      </w:r>
    </w:p>
    <w:p w14:paraId="29869A76" w14:textId="77777777" w:rsidR="00781014" w:rsidRPr="00781014" w:rsidRDefault="00781014" w:rsidP="00781014">
      <w:pPr>
        <w:autoSpaceDE w:val="0"/>
        <w:autoSpaceDN w:val="0"/>
        <w:adjustRightInd w:val="0"/>
        <w:ind w:left="709" w:right="333"/>
        <w:jc w:val="both"/>
        <w:rPr>
          <w:rFonts w:ascii="Arial" w:eastAsia="Cambria" w:hAnsi="Arial" w:cs="Arial"/>
          <w:i/>
          <w:color w:val="000000"/>
          <w:sz w:val="22"/>
          <w:szCs w:val="22"/>
          <w:lang w:val="es-CR" w:eastAsia="es-CR"/>
        </w:rPr>
      </w:pPr>
      <w:r w:rsidRPr="00781014">
        <w:rPr>
          <w:rFonts w:ascii="Arial" w:eastAsia="Cambria" w:hAnsi="Arial" w:cs="Arial"/>
          <w:color w:val="000000"/>
          <w:lang w:val="es-CR" w:eastAsia="es-CR"/>
        </w:rPr>
        <w:t>“</w:t>
      </w:r>
      <w:r w:rsidRPr="00781014">
        <w:rPr>
          <w:rFonts w:ascii="Arial" w:eastAsia="Cambria" w:hAnsi="Arial" w:cs="Arial"/>
          <w:i/>
          <w:color w:val="000000"/>
          <w:sz w:val="22"/>
          <w:szCs w:val="22"/>
          <w:lang w:val="es-CR" w:eastAsia="es-CR"/>
        </w:rPr>
        <w:t xml:space="preserve">En el oficio DSC-74-2019 adjunto, se remitió recomendación de no crear una subcomisión de trabajo interno en el Campus San Carlos en materia de Equiparación de Oportunidades. En su lugar, se recomendó incluir en la conformación de la Comisión de Equiparación de Oportunidades para Personas con Discapacidad a un miembro de la Comisión de Salud Ocupacional del Campus. </w:t>
      </w:r>
    </w:p>
    <w:p w14:paraId="2BE05B17" w14:textId="77777777" w:rsidR="00781014" w:rsidRPr="00781014" w:rsidRDefault="00781014" w:rsidP="00781014">
      <w:pPr>
        <w:autoSpaceDE w:val="0"/>
        <w:autoSpaceDN w:val="0"/>
        <w:adjustRightInd w:val="0"/>
        <w:ind w:left="709" w:right="333"/>
        <w:jc w:val="both"/>
        <w:rPr>
          <w:rFonts w:ascii="Arial" w:eastAsia="Cambria" w:hAnsi="Arial" w:cs="Arial"/>
          <w:i/>
          <w:color w:val="000000"/>
          <w:sz w:val="22"/>
          <w:szCs w:val="22"/>
          <w:lang w:val="es-CR" w:eastAsia="es-CR"/>
        </w:rPr>
      </w:pPr>
      <w:r w:rsidRPr="00781014">
        <w:rPr>
          <w:rFonts w:ascii="Arial" w:eastAsia="Cambria" w:hAnsi="Arial" w:cs="Arial"/>
          <w:i/>
          <w:color w:val="000000"/>
          <w:sz w:val="22"/>
          <w:szCs w:val="22"/>
          <w:lang w:val="es-CR" w:eastAsia="es-CR"/>
        </w:rPr>
        <w:t xml:space="preserve">No obstante, en reunión sostenida el pasado 15 de mayo con personal del DEVESA, la Comisión Salud Ocupacional del Campus, Directores y Coordinadores de Escuelas y Departamentos y Representantes Estudiantiles y además con la presencia de la Dra. Claudia Madrizova, Vicerrectora de la VIESA y Camila Delgado, del Programa de Equiparación de Oportunidades para Personas con Discapacidad, se brindó amplia información sobre Trabajo con Discapacidad en los Campus Tecnológicos Locales. Se reafirmó que el tema Equiparación de Oportunidades es muy conveniente y pertinente para la vida universitaria. </w:t>
      </w:r>
    </w:p>
    <w:p w14:paraId="59133A00" w14:textId="77777777" w:rsidR="00781014" w:rsidRPr="00781014" w:rsidRDefault="00781014" w:rsidP="00781014">
      <w:pPr>
        <w:autoSpaceDE w:val="0"/>
        <w:autoSpaceDN w:val="0"/>
        <w:adjustRightInd w:val="0"/>
        <w:ind w:left="709" w:right="333"/>
        <w:jc w:val="both"/>
        <w:rPr>
          <w:rFonts w:ascii="Arial" w:eastAsia="Cambria" w:hAnsi="Arial" w:cs="Arial"/>
          <w:i/>
          <w:color w:val="000000"/>
          <w:sz w:val="22"/>
          <w:szCs w:val="22"/>
          <w:lang w:val="es-CR" w:eastAsia="es-CR"/>
        </w:rPr>
      </w:pPr>
      <w:r w:rsidRPr="00781014">
        <w:rPr>
          <w:rFonts w:ascii="Arial" w:eastAsia="Cambria" w:hAnsi="Arial" w:cs="Arial"/>
          <w:i/>
          <w:color w:val="000000"/>
          <w:sz w:val="22"/>
          <w:szCs w:val="22"/>
          <w:lang w:val="es-CR" w:eastAsia="es-CR"/>
        </w:rPr>
        <w:t>Por lo anterior, y considerando que según leyes 7600 y 8861, los espacios institucionales deben ser accesibles para todos y todas, se debe garantizar que las personas con cualquier discapacidad tengan acceso al Campus, es criterio de esta Dirección que es conveniente y pertinente crear una subcomisión de trabajo interno sobre esta materia. Dicha comisión estaría articulada con la correspondiente Comisión institucional y estaría encargada de gestionar un plan para garantizar la accesibilidad a toda la estructura de docencia, investigación y extensión del Campus.”</w:t>
      </w:r>
    </w:p>
    <w:p w14:paraId="51A4F820" w14:textId="77777777" w:rsidR="00781014" w:rsidRPr="00781014" w:rsidRDefault="00781014" w:rsidP="00781014">
      <w:pPr>
        <w:autoSpaceDE w:val="0"/>
        <w:autoSpaceDN w:val="0"/>
        <w:adjustRightInd w:val="0"/>
        <w:ind w:left="709" w:right="333"/>
        <w:jc w:val="both"/>
        <w:rPr>
          <w:rFonts w:ascii="Arial" w:eastAsia="Cambria" w:hAnsi="Arial" w:cs="Arial"/>
          <w:i/>
          <w:color w:val="000000"/>
          <w:sz w:val="22"/>
          <w:szCs w:val="22"/>
          <w:lang w:val="es-CR" w:eastAsia="es-CR"/>
        </w:rPr>
      </w:pPr>
    </w:p>
    <w:p w14:paraId="40CFD391" w14:textId="06029D65" w:rsidR="00781014" w:rsidRPr="00781014" w:rsidRDefault="00781014" w:rsidP="00781014">
      <w:pPr>
        <w:jc w:val="both"/>
        <w:rPr>
          <w:rFonts w:ascii="Arial" w:eastAsia="Cambria" w:hAnsi="Arial" w:cs="Arial"/>
          <w:b/>
          <w:lang w:val="es-ES_tradnl" w:eastAsia="en-US"/>
        </w:rPr>
      </w:pPr>
      <w:r w:rsidRPr="00781014">
        <w:rPr>
          <w:rFonts w:ascii="Arial" w:eastAsia="Cambria" w:hAnsi="Arial" w:cs="Arial"/>
          <w:b/>
          <w:lang w:val="es-ES_tradnl" w:eastAsia="en-US"/>
        </w:rPr>
        <w:t xml:space="preserve">SE </w:t>
      </w:r>
      <w:r w:rsidRPr="00F95843">
        <w:rPr>
          <w:rFonts w:ascii="Arial" w:eastAsia="Cambria" w:hAnsi="Arial" w:cs="Arial"/>
          <w:b/>
          <w:lang w:val="es-ES_tradnl" w:eastAsia="en-US"/>
        </w:rPr>
        <w:t>ACUERDA:</w:t>
      </w:r>
    </w:p>
    <w:p w14:paraId="7FF449BF" w14:textId="77777777" w:rsidR="00781014" w:rsidRPr="00781014" w:rsidRDefault="00781014" w:rsidP="00781014">
      <w:pPr>
        <w:jc w:val="both"/>
        <w:rPr>
          <w:rFonts w:ascii="Arial" w:eastAsia="Cambria" w:hAnsi="Arial" w:cs="Arial"/>
          <w:b/>
          <w:sz w:val="22"/>
          <w:szCs w:val="22"/>
          <w:lang w:val="es-ES_tradnl" w:eastAsia="en-US"/>
        </w:rPr>
      </w:pPr>
    </w:p>
    <w:p w14:paraId="59BE300D" w14:textId="77777777" w:rsidR="00781014" w:rsidRPr="00781014" w:rsidRDefault="00781014" w:rsidP="0097183E">
      <w:pPr>
        <w:numPr>
          <w:ilvl w:val="0"/>
          <w:numId w:val="11"/>
        </w:numPr>
        <w:ind w:left="392"/>
        <w:jc w:val="both"/>
        <w:rPr>
          <w:rFonts w:ascii="Arial" w:eastAsia="Calibri" w:hAnsi="Arial" w:cs="Arial"/>
          <w:lang w:val="es-CR" w:eastAsia="en-US"/>
        </w:rPr>
      </w:pPr>
      <w:r w:rsidRPr="00781014">
        <w:rPr>
          <w:rFonts w:ascii="Arial" w:eastAsia="Calibri" w:hAnsi="Arial" w:cs="Arial"/>
          <w:lang w:val="es-CR" w:eastAsia="en-US"/>
        </w:rPr>
        <w:t>Modificar el acuerdo del Consejo Institucional, Sesión No. 2041, Artículo 4, del 11 de febrero de 1999 “</w:t>
      </w:r>
      <w:r w:rsidRPr="00781014">
        <w:rPr>
          <w:rFonts w:ascii="Arial" w:eastAsia="Calibri" w:hAnsi="Arial" w:cs="Arial"/>
          <w:lang w:val="es-ES_tradnl" w:eastAsia="en-US"/>
        </w:rPr>
        <w:t xml:space="preserve">Creación del </w:t>
      </w:r>
      <w:r w:rsidRPr="00781014">
        <w:rPr>
          <w:rFonts w:ascii="Arial" w:eastAsia="Calibri" w:hAnsi="Arial" w:cs="Arial"/>
          <w:lang w:val="es-CR" w:eastAsia="en-US"/>
        </w:rPr>
        <w:t>Programa para la Equiparación de Oportunidades”, para cambiar los Objetivos del Programa, y que se lean de la siguiente forma:</w:t>
      </w:r>
    </w:p>
    <w:p w14:paraId="704652BD" w14:textId="77777777" w:rsidR="00781014" w:rsidRPr="00781014" w:rsidRDefault="00781014" w:rsidP="00781014">
      <w:pPr>
        <w:jc w:val="both"/>
        <w:rPr>
          <w:rFonts w:ascii="Arial" w:eastAsia="Cambria" w:hAnsi="Arial" w:cs="Arial"/>
          <w:b/>
          <w:sz w:val="22"/>
          <w:szCs w:val="22"/>
          <w:lang w:val="es-ES_tradnl" w:eastAsia="en-US"/>
        </w:rPr>
      </w:pPr>
    </w:p>
    <w:p w14:paraId="54E10BB4" w14:textId="77777777" w:rsidR="00781014" w:rsidRPr="00781014" w:rsidRDefault="00781014" w:rsidP="0097183E">
      <w:pPr>
        <w:numPr>
          <w:ilvl w:val="1"/>
          <w:numId w:val="12"/>
        </w:numPr>
        <w:ind w:left="993" w:hanging="426"/>
        <w:jc w:val="both"/>
        <w:rPr>
          <w:rFonts w:ascii="Arial" w:eastAsia="Cambria" w:hAnsi="Arial" w:cs="Arial"/>
          <w:lang w:val="es-ES_tradnl" w:eastAsia="en-US"/>
        </w:rPr>
      </w:pPr>
      <w:r w:rsidRPr="00781014">
        <w:rPr>
          <w:rFonts w:ascii="Arial" w:eastAsia="Cambria" w:hAnsi="Arial" w:cs="Arial"/>
          <w:lang w:val="es-ES_tradnl" w:eastAsia="en-US"/>
        </w:rPr>
        <w:t>Fungir como órgano oficial y coordinador del Instituto Tecnológico de Costa Rica, en el proceso de equiparación de oportunidades que se lleva a cabo en el ámbito nacional.</w:t>
      </w:r>
    </w:p>
    <w:p w14:paraId="588AD9B9" w14:textId="77777777" w:rsidR="00781014" w:rsidRPr="00781014" w:rsidRDefault="00781014" w:rsidP="00781014">
      <w:pPr>
        <w:ind w:left="993" w:hanging="426"/>
        <w:jc w:val="both"/>
        <w:rPr>
          <w:rFonts w:ascii="Arial" w:eastAsia="Cambria" w:hAnsi="Arial" w:cs="Arial"/>
          <w:lang w:val="es-ES_tradnl" w:eastAsia="en-US"/>
        </w:rPr>
      </w:pPr>
    </w:p>
    <w:p w14:paraId="61CF662C" w14:textId="77777777" w:rsidR="00781014" w:rsidRPr="00781014" w:rsidRDefault="00781014" w:rsidP="0097183E">
      <w:pPr>
        <w:numPr>
          <w:ilvl w:val="1"/>
          <w:numId w:val="12"/>
        </w:numPr>
        <w:ind w:left="993" w:hanging="426"/>
        <w:jc w:val="both"/>
        <w:rPr>
          <w:rFonts w:ascii="Arial" w:eastAsia="Cambria" w:hAnsi="Arial" w:cs="Arial"/>
          <w:lang w:val="es-ES_tradnl" w:eastAsia="en-US"/>
        </w:rPr>
      </w:pPr>
      <w:r w:rsidRPr="00781014">
        <w:rPr>
          <w:rFonts w:ascii="Arial" w:eastAsia="Cambria" w:hAnsi="Arial" w:cs="Arial"/>
          <w:lang w:val="es-ES_tradnl" w:eastAsia="en-US"/>
        </w:rPr>
        <w:t>Velar por el cumplimiento de lo estipulado en la normativa nacional e internacional, ratificada por Costa Rica en relación con la igualdad de oportunidades, la equiparación de oportunidades y la accesibilidad en sus diferentes dimensiones al empleo y la educación de las personas con discapacidad.</w:t>
      </w:r>
    </w:p>
    <w:p w14:paraId="6C8F8943" w14:textId="77777777" w:rsidR="00781014" w:rsidRPr="00781014" w:rsidRDefault="00781014" w:rsidP="00781014">
      <w:pPr>
        <w:ind w:left="993" w:hanging="426"/>
        <w:jc w:val="both"/>
        <w:rPr>
          <w:rFonts w:ascii="Arial" w:eastAsia="Cambria" w:hAnsi="Arial" w:cs="Arial"/>
          <w:lang w:val="es-ES_tradnl" w:eastAsia="en-US"/>
        </w:rPr>
      </w:pPr>
    </w:p>
    <w:p w14:paraId="5991C307" w14:textId="77777777" w:rsidR="00781014" w:rsidRPr="00781014" w:rsidRDefault="00781014" w:rsidP="0097183E">
      <w:pPr>
        <w:numPr>
          <w:ilvl w:val="1"/>
          <w:numId w:val="12"/>
        </w:numPr>
        <w:ind w:left="993" w:hanging="426"/>
        <w:jc w:val="both"/>
        <w:rPr>
          <w:rFonts w:ascii="Arial" w:eastAsia="Cambria" w:hAnsi="Arial" w:cs="Arial"/>
          <w:lang w:val="es-ES_tradnl" w:eastAsia="en-US"/>
        </w:rPr>
      </w:pPr>
      <w:r w:rsidRPr="00781014">
        <w:rPr>
          <w:rFonts w:ascii="Arial" w:eastAsia="Cambria" w:hAnsi="Arial" w:cs="Arial"/>
          <w:lang w:val="es-ES_tradnl" w:eastAsia="en-US"/>
        </w:rPr>
        <w:t>Promover que la Institución llegue a ser una comunidad inclusiva en el tema de accesibilidad e igualdad de oportunidades, garantizando el derecho a la educación y el trabajo.</w:t>
      </w:r>
    </w:p>
    <w:p w14:paraId="47F3CEC4" w14:textId="77777777" w:rsidR="00781014" w:rsidRPr="00781014" w:rsidRDefault="00781014" w:rsidP="00781014">
      <w:pPr>
        <w:ind w:left="360"/>
        <w:jc w:val="both"/>
        <w:rPr>
          <w:rFonts w:ascii="Arial" w:eastAsia="Cambria" w:hAnsi="Arial" w:cs="Arial"/>
          <w:lang w:val="es-ES_tradnl" w:eastAsia="en-US"/>
        </w:rPr>
      </w:pPr>
    </w:p>
    <w:p w14:paraId="6F500C44" w14:textId="77777777" w:rsidR="00781014" w:rsidRPr="00781014" w:rsidRDefault="00781014" w:rsidP="0097183E">
      <w:pPr>
        <w:numPr>
          <w:ilvl w:val="0"/>
          <w:numId w:val="11"/>
        </w:numPr>
        <w:ind w:left="392"/>
        <w:jc w:val="both"/>
        <w:rPr>
          <w:rFonts w:ascii="Arial" w:eastAsia="Calibri" w:hAnsi="Arial" w:cs="Arial"/>
          <w:lang w:val="es-CR" w:eastAsia="en-US"/>
        </w:rPr>
      </w:pPr>
      <w:r w:rsidRPr="00781014">
        <w:rPr>
          <w:rFonts w:ascii="Arial" w:eastAsia="Calibri" w:hAnsi="Arial" w:cs="Arial"/>
          <w:lang w:val="es-CR" w:eastAsia="en-US"/>
        </w:rPr>
        <w:t xml:space="preserve">Modificar el acuerdo del Consejo Institucional, Sesión No. 2329, artículo 8, del 27 de noviembre del 2003 “Integración de la Comisión de Equiparación de </w:t>
      </w:r>
      <w:r w:rsidRPr="00781014">
        <w:rPr>
          <w:rFonts w:ascii="Arial" w:eastAsia="Calibri" w:hAnsi="Arial" w:cs="Arial"/>
          <w:lang w:val="es-CR" w:eastAsia="en-US"/>
        </w:rPr>
        <w:lastRenderedPageBreak/>
        <w:t>Oportunidades para Personas con Discapacidad, para que se lea de la siguiente manera:</w:t>
      </w:r>
    </w:p>
    <w:p w14:paraId="6CF38F73" w14:textId="77777777" w:rsidR="00781014" w:rsidRPr="00781014" w:rsidRDefault="00781014" w:rsidP="00781014">
      <w:pPr>
        <w:ind w:left="720"/>
        <w:jc w:val="both"/>
        <w:rPr>
          <w:rFonts w:ascii="Arial" w:eastAsia="Cambria" w:hAnsi="Arial" w:cs="Arial"/>
          <w:lang w:val="es-ES_tradnl" w:eastAsia="en-US"/>
        </w:rPr>
      </w:pPr>
    </w:p>
    <w:p w14:paraId="56D32DA1" w14:textId="77777777" w:rsidR="00781014" w:rsidRPr="00781014" w:rsidRDefault="00781014" w:rsidP="00781014">
      <w:pPr>
        <w:autoSpaceDE w:val="0"/>
        <w:autoSpaceDN w:val="0"/>
        <w:adjustRightInd w:val="0"/>
        <w:ind w:left="851" w:hanging="425"/>
        <w:rPr>
          <w:rFonts w:ascii="Arial" w:eastAsia="Cambria" w:hAnsi="Arial" w:cs="Arial"/>
          <w:color w:val="000000"/>
          <w:lang w:val="es-CR" w:eastAsia="es-CR"/>
        </w:rPr>
      </w:pPr>
      <w:r w:rsidRPr="00781014">
        <w:rPr>
          <w:rFonts w:ascii="Arial" w:eastAsia="Cambria" w:hAnsi="Arial" w:cs="Arial"/>
          <w:color w:val="000000"/>
          <w:lang w:val="es-CR" w:eastAsia="es-CR"/>
        </w:rPr>
        <w:t xml:space="preserve">- </w:t>
      </w:r>
      <w:r w:rsidRPr="00781014">
        <w:rPr>
          <w:rFonts w:ascii="Arial" w:eastAsia="Cambria" w:hAnsi="Arial" w:cs="Arial"/>
          <w:color w:val="000000"/>
          <w:lang w:val="es-CR" w:eastAsia="es-CR"/>
        </w:rPr>
        <w:tab/>
        <w:t xml:space="preserve">El (la) Vicerrector(a) de Vida Estudiantil y Servicios Académicos (VIESA) o su representante, quien coordinará la Comisión </w:t>
      </w:r>
    </w:p>
    <w:p w14:paraId="7E8A6741" w14:textId="77777777" w:rsidR="00781014" w:rsidRPr="00781014" w:rsidRDefault="00781014" w:rsidP="00781014">
      <w:pPr>
        <w:autoSpaceDE w:val="0"/>
        <w:autoSpaceDN w:val="0"/>
        <w:adjustRightInd w:val="0"/>
        <w:ind w:left="851" w:hanging="425"/>
        <w:rPr>
          <w:rFonts w:ascii="Arial" w:eastAsia="Cambria" w:hAnsi="Arial" w:cs="Arial"/>
          <w:color w:val="000000"/>
          <w:lang w:val="es-CR" w:eastAsia="es-CR"/>
        </w:rPr>
      </w:pPr>
      <w:r w:rsidRPr="00781014">
        <w:rPr>
          <w:rFonts w:ascii="Arial" w:eastAsia="Cambria" w:hAnsi="Arial" w:cs="Arial"/>
          <w:color w:val="000000"/>
          <w:lang w:val="es-CR" w:eastAsia="es-CR"/>
        </w:rPr>
        <w:t xml:space="preserve">- </w:t>
      </w:r>
      <w:r w:rsidRPr="00781014">
        <w:rPr>
          <w:rFonts w:ascii="Arial" w:eastAsia="Cambria" w:hAnsi="Arial" w:cs="Arial"/>
          <w:color w:val="000000"/>
          <w:lang w:val="es-CR" w:eastAsia="es-CR"/>
        </w:rPr>
        <w:tab/>
        <w:t xml:space="preserve">El Vicerrector(a) de Administración o su representante </w:t>
      </w:r>
    </w:p>
    <w:p w14:paraId="1EA82CCA" w14:textId="77777777" w:rsidR="00781014" w:rsidRPr="00781014" w:rsidRDefault="00781014" w:rsidP="00781014">
      <w:pPr>
        <w:autoSpaceDE w:val="0"/>
        <w:autoSpaceDN w:val="0"/>
        <w:adjustRightInd w:val="0"/>
        <w:ind w:left="851" w:hanging="425"/>
        <w:rPr>
          <w:rFonts w:ascii="Arial" w:eastAsia="Cambria" w:hAnsi="Arial" w:cs="Arial"/>
          <w:color w:val="000000"/>
          <w:lang w:val="es-CR" w:eastAsia="es-CR"/>
        </w:rPr>
      </w:pPr>
      <w:r w:rsidRPr="00781014">
        <w:rPr>
          <w:rFonts w:ascii="Arial" w:eastAsia="Cambria" w:hAnsi="Arial" w:cs="Arial"/>
          <w:color w:val="000000"/>
          <w:lang w:val="es-CR" w:eastAsia="es-CR"/>
        </w:rPr>
        <w:t xml:space="preserve">- </w:t>
      </w:r>
      <w:r w:rsidRPr="00781014">
        <w:rPr>
          <w:rFonts w:ascii="Arial" w:eastAsia="Cambria" w:hAnsi="Arial" w:cs="Arial"/>
          <w:color w:val="000000"/>
          <w:lang w:val="es-CR" w:eastAsia="es-CR"/>
        </w:rPr>
        <w:tab/>
        <w:t xml:space="preserve">El Vicerrector(a) de Docencia o su representante </w:t>
      </w:r>
    </w:p>
    <w:p w14:paraId="34CB04BF" w14:textId="77777777" w:rsidR="00781014" w:rsidRPr="00781014" w:rsidRDefault="00781014" w:rsidP="00781014">
      <w:pPr>
        <w:autoSpaceDE w:val="0"/>
        <w:autoSpaceDN w:val="0"/>
        <w:adjustRightInd w:val="0"/>
        <w:ind w:left="851" w:hanging="425"/>
        <w:rPr>
          <w:rFonts w:ascii="Arial" w:eastAsia="Cambria" w:hAnsi="Arial" w:cs="Arial"/>
          <w:color w:val="000000"/>
          <w:lang w:val="es-CR" w:eastAsia="es-CR"/>
        </w:rPr>
      </w:pPr>
      <w:r w:rsidRPr="00781014">
        <w:rPr>
          <w:rFonts w:ascii="Arial" w:eastAsia="Cambria" w:hAnsi="Arial" w:cs="Arial"/>
          <w:color w:val="000000"/>
          <w:lang w:val="es-CR" w:eastAsia="es-CR"/>
        </w:rPr>
        <w:t xml:space="preserve">- </w:t>
      </w:r>
      <w:r w:rsidRPr="00781014">
        <w:rPr>
          <w:rFonts w:ascii="Arial" w:eastAsia="Cambria" w:hAnsi="Arial" w:cs="Arial"/>
          <w:color w:val="000000"/>
          <w:lang w:val="es-CR" w:eastAsia="es-CR"/>
        </w:rPr>
        <w:tab/>
        <w:t xml:space="preserve">El (la) Presidente de la Comisión de Salud Ocupacional o su representante </w:t>
      </w:r>
    </w:p>
    <w:p w14:paraId="6B81D22D" w14:textId="77777777" w:rsidR="00781014" w:rsidRPr="00781014" w:rsidRDefault="00781014" w:rsidP="00781014">
      <w:pPr>
        <w:autoSpaceDE w:val="0"/>
        <w:autoSpaceDN w:val="0"/>
        <w:adjustRightInd w:val="0"/>
        <w:ind w:left="851" w:hanging="425"/>
        <w:rPr>
          <w:rFonts w:ascii="Arial" w:eastAsia="Cambria" w:hAnsi="Arial" w:cs="Arial"/>
          <w:color w:val="000000"/>
          <w:lang w:val="es-CR" w:eastAsia="es-CR"/>
        </w:rPr>
      </w:pPr>
      <w:r w:rsidRPr="00781014">
        <w:rPr>
          <w:rFonts w:ascii="Arial" w:eastAsia="Cambria" w:hAnsi="Arial" w:cs="Arial"/>
          <w:color w:val="000000"/>
          <w:lang w:val="es-CR" w:eastAsia="es-CR"/>
        </w:rPr>
        <w:t xml:space="preserve">- </w:t>
      </w:r>
      <w:r w:rsidRPr="00781014">
        <w:rPr>
          <w:rFonts w:ascii="Arial" w:eastAsia="Cambria" w:hAnsi="Arial" w:cs="Arial"/>
          <w:color w:val="000000"/>
          <w:lang w:val="es-CR" w:eastAsia="es-CR"/>
        </w:rPr>
        <w:tab/>
        <w:t xml:space="preserve">El (la) Director(a) del Centro de Desarrollo Académico (CEDA), o su representante </w:t>
      </w:r>
    </w:p>
    <w:p w14:paraId="6E68EA6D" w14:textId="77777777" w:rsidR="00781014" w:rsidRPr="00781014" w:rsidRDefault="00781014" w:rsidP="00781014">
      <w:pPr>
        <w:autoSpaceDE w:val="0"/>
        <w:autoSpaceDN w:val="0"/>
        <w:adjustRightInd w:val="0"/>
        <w:ind w:left="851" w:hanging="425"/>
        <w:rPr>
          <w:rFonts w:ascii="Arial" w:eastAsia="Cambria" w:hAnsi="Arial" w:cs="Arial"/>
          <w:color w:val="000000"/>
          <w:lang w:val="es-CR" w:eastAsia="es-CR"/>
        </w:rPr>
      </w:pPr>
      <w:r w:rsidRPr="00781014">
        <w:rPr>
          <w:rFonts w:ascii="Arial" w:eastAsia="Cambria" w:hAnsi="Arial" w:cs="Arial"/>
          <w:color w:val="000000"/>
          <w:lang w:val="es-CR" w:eastAsia="es-CR"/>
        </w:rPr>
        <w:t xml:space="preserve">- </w:t>
      </w:r>
      <w:r w:rsidRPr="00781014">
        <w:rPr>
          <w:rFonts w:ascii="Arial" w:eastAsia="Cambria" w:hAnsi="Arial" w:cs="Arial"/>
          <w:color w:val="000000"/>
          <w:lang w:val="es-CR" w:eastAsia="es-CR"/>
        </w:rPr>
        <w:tab/>
        <w:t xml:space="preserve">El (la) Director del Departamento de Orientación y Psicología o su representante </w:t>
      </w:r>
    </w:p>
    <w:p w14:paraId="49F64EF5" w14:textId="77777777" w:rsidR="00781014" w:rsidRPr="00781014" w:rsidRDefault="00781014" w:rsidP="00781014">
      <w:pPr>
        <w:autoSpaceDE w:val="0"/>
        <w:autoSpaceDN w:val="0"/>
        <w:adjustRightInd w:val="0"/>
        <w:ind w:left="851" w:hanging="425"/>
        <w:rPr>
          <w:rFonts w:ascii="Arial" w:eastAsia="Cambria" w:hAnsi="Arial" w:cs="Arial"/>
          <w:color w:val="000000"/>
          <w:lang w:val="es-CR" w:eastAsia="es-CR"/>
        </w:rPr>
      </w:pPr>
      <w:r w:rsidRPr="00781014">
        <w:rPr>
          <w:rFonts w:ascii="Arial" w:eastAsia="Cambria" w:hAnsi="Arial" w:cs="Arial"/>
          <w:color w:val="000000"/>
          <w:lang w:val="es-CR" w:eastAsia="es-CR"/>
        </w:rPr>
        <w:t xml:space="preserve">- </w:t>
      </w:r>
      <w:r w:rsidRPr="00781014">
        <w:rPr>
          <w:rFonts w:ascii="Arial" w:eastAsia="Cambria" w:hAnsi="Arial" w:cs="Arial"/>
          <w:color w:val="000000"/>
          <w:lang w:val="es-CR" w:eastAsia="es-CR"/>
        </w:rPr>
        <w:tab/>
        <w:t xml:space="preserve">El (la) asesora psicoeducativa nombrada para el Programa </w:t>
      </w:r>
    </w:p>
    <w:p w14:paraId="093FF47C" w14:textId="77777777" w:rsidR="00781014" w:rsidRPr="00781014" w:rsidRDefault="00781014" w:rsidP="00781014">
      <w:pPr>
        <w:autoSpaceDE w:val="0"/>
        <w:autoSpaceDN w:val="0"/>
        <w:adjustRightInd w:val="0"/>
        <w:ind w:left="851" w:hanging="425"/>
        <w:rPr>
          <w:rFonts w:ascii="Arial" w:eastAsia="Cambria" w:hAnsi="Arial" w:cs="Arial"/>
          <w:color w:val="000000"/>
          <w:lang w:val="es-CR" w:eastAsia="es-CR"/>
        </w:rPr>
      </w:pPr>
      <w:r w:rsidRPr="00781014">
        <w:rPr>
          <w:rFonts w:ascii="Arial" w:eastAsia="Cambria" w:hAnsi="Arial" w:cs="Arial"/>
          <w:color w:val="000000"/>
          <w:lang w:val="es-CR" w:eastAsia="es-CR"/>
        </w:rPr>
        <w:t xml:space="preserve">- </w:t>
      </w:r>
      <w:r w:rsidRPr="00781014">
        <w:rPr>
          <w:rFonts w:ascii="Arial" w:eastAsia="Cambria" w:hAnsi="Arial" w:cs="Arial"/>
          <w:color w:val="000000"/>
          <w:lang w:val="es-CR" w:eastAsia="es-CR"/>
        </w:rPr>
        <w:tab/>
        <w:t xml:space="preserve">Dos representantes estudiantiles (preferiblemente en condición de discapacidad), nombrados según los mecanismos de la FEITEC  </w:t>
      </w:r>
    </w:p>
    <w:p w14:paraId="7592E69A" w14:textId="77777777" w:rsidR="00781014" w:rsidRPr="00781014" w:rsidRDefault="00781014" w:rsidP="00781014">
      <w:pPr>
        <w:autoSpaceDE w:val="0"/>
        <w:autoSpaceDN w:val="0"/>
        <w:adjustRightInd w:val="0"/>
        <w:ind w:left="426"/>
        <w:rPr>
          <w:rFonts w:ascii="Arial" w:eastAsia="Cambria" w:hAnsi="Arial" w:cs="Arial"/>
          <w:color w:val="000000"/>
          <w:lang w:val="es-CR" w:eastAsia="es-CR"/>
        </w:rPr>
      </w:pPr>
    </w:p>
    <w:p w14:paraId="1FA58C92" w14:textId="77777777" w:rsidR="00781014" w:rsidRPr="00781014" w:rsidRDefault="00781014" w:rsidP="00781014">
      <w:pPr>
        <w:autoSpaceDE w:val="0"/>
        <w:autoSpaceDN w:val="0"/>
        <w:adjustRightInd w:val="0"/>
        <w:ind w:left="426"/>
        <w:rPr>
          <w:rFonts w:ascii="Arial" w:eastAsia="Cambria" w:hAnsi="Arial" w:cs="Arial"/>
          <w:color w:val="000000"/>
          <w:lang w:val="es-CR" w:eastAsia="es-CR"/>
        </w:rPr>
      </w:pPr>
      <w:r w:rsidRPr="00781014">
        <w:rPr>
          <w:rFonts w:ascii="Arial" w:eastAsia="Cambria" w:hAnsi="Arial" w:cs="Arial"/>
          <w:color w:val="000000"/>
          <w:lang w:val="es-CR" w:eastAsia="es-CR"/>
        </w:rPr>
        <w:t xml:space="preserve">Bajo esta línea, se plantea la existencia de una comisión de consulta para temas, necesidades y casos específicos, de manera que la Comisión pueda convocar a las siguientes dependencias según corresponda: </w:t>
      </w:r>
    </w:p>
    <w:p w14:paraId="2D0E82CC" w14:textId="77777777" w:rsidR="00781014" w:rsidRPr="00781014" w:rsidRDefault="00781014" w:rsidP="00781014">
      <w:pPr>
        <w:autoSpaceDE w:val="0"/>
        <w:autoSpaceDN w:val="0"/>
        <w:adjustRightInd w:val="0"/>
        <w:ind w:left="426"/>
        <w:rPr>
          <w:rFonts w:ascii="Arial" w:eastAsia="Cambria" w:hAnsi="Arial" w:cs="Arial"/>
          <w:color w:val="000000"/>
          <w:lang w:val="es-CR" w:eastAsia="es-CR"/>
        </w:rPr>
      </w:pPr>
    </w:p>
    <w:p w14:paraId="20BCAA12" w14:textId="77777777" w:rsidR="00781014" w:rsidRPr="00781014" w:rsidRDefault="00781014" w:rsidP="00781014">
      <w:pPr>
        <w:autoSpaceDE w:val="0"/>
        <w:autoSpaceDN w:val="0"/>
        <w:adjustRightInd w:val="0"/>
        <w:ind w:left="851" w:hanging="425"/>
        <w:rPr>
          <w:rFonts w:ascii="Arial" w:eastAsia="Cambria" w:hAnsi="Arial" w:cs="Arial"/>
          <w:color w:val="000000"/>
          <w:lang w:val="es-CR" w:eastAsia="es-CR"/>
        </w:rPr>
      </w:pPr>
      <w:r w:rsidRPr="00781014">
        <w:rPr>
          <w:rFonts w:ascii="Arial" w:eastAsia="Cambria" w:hAnsi="Arial" w:cs="Arial"/>
          <w:color w:val="000000"/>
          <w:lang w:val="es-CR" w:eastAsia="es-CR"/>
        </w:rPr>
        <w:t xml:space="preserve">- </w:t>
      </w:r>
      <w:r w:rsidRPr="00781014">
        <w:rPr>
          <w:rFonts w:ascii="Arial" w:eastAsia="Cambria" w:hAnsi="Arial" w:cs="Arial"/>
          <w:color w:val="000000"/>
          <w:lang w:val="es-CR" w:eastAsia="es-CR"/>
        </w:rPr>
        <w:tab/>
        <w:t xml:space="preserve">El Vicerrector(a) de Investigación y Extensión o su representante </w:t>
      </w:r>
    </w:p>
    <w:p w14:paraId="00D545D7" w14:textId="77777777" w:rsidR="00781014" w:rsidRPr="00781014" w:rsidRDefault="00781014" w:rsidP="00781014">
      <w:pPr>
        <w:autoSpaceDE w:val="0"/>
        <w:autoSpaceDN w:val="0"/>
        <w:adjustRightInd w:val="0"/>
        <w:ind w:left="851" w:hanging="425"/>
        <w:rPr>
          <w:rFonts w:ascii="Arial" w:eastAsia="Cambria" w:hAnsi="Arial" w:cs="Arial"/>
          <w:color w:val="000000"/>
          <w:lang w:val="es-CR" w:eastAsia="es-CR"/>
        </w:rPr>
      </w:pPr>
      <w:r w:rsidRPr="00781014">
        <w:rPr>
          <w:rFonts w:ascii="Arial" w:eastAsia="Cambria" w:hAnsi="Arial" w:cs="Arial"/>
          <w:color w:val="000000"/>
          <w:lang w:val="es-CR" w:eastAsia="es-CR"/>
        </w:rPr>
        <w:t xml:space="preserve">- </w:t>
      </w:r>
      <w:r w:rsidRPr="00781014">
        <w:rPr>
          <w:rFonts w:ascii="Arial" w:eastAsia="Cambria" w:hAnsi="Arial" w:cs="Arial"/>
          <w:color w:val="000000"/>
          <w:lang w:val="es-CR" w:eastAsia="es-CR"/>
        </w:rPr>
        <w:tab/>
        <w:t xml:space="preserve">Un (a) representante del CETI </w:t>
      </w:r>
    </w:p>
    <w:p w14:paraId="10E4FFA8" w14:textId="77777777" w:rsidR="00781014" w:rsidRPr="00781014" w:rsidRDefault="00781014" w:rsidP="00781014">
      <w:pPr>
        <w:autoSpaceDE w:val="0"/>
        <w:autoSpaceDN w:val="0"/>
        <w:adjustRightInd w:val="0"/>
        <w:ind w:left="851" w:hanging="425"/>
        <w:rPr>
          <w:rFonts w:ascii="Arial" w:eastAsia="Cambria" w:hAnsi="Arial" w:cs="Arial"/>
          <w:color w:val="000000"/>
          <w:lang w:val="es-CR" w:eastAsia="es-CR"/>
        </w:rPr>
      </w:pPr>
      <w:r w:rsidRPr="00781014">
        <w:rPr>
          <w:rFonts w:ascii="Arial" w:eastAsia="Cambria" w:hAnsi="Arial" w:cs="Arial"/>
          <w:color w:val="000000"/>
          <w:lang w:val="es-CR" w:eastAsia="es-CR"/>
        </w:rPr>
        <w:t xml:space="preserve">- </w:t>
      </w:r>
      <w:r w:rsidRPr="00781014">
        <w:rPr>
          <w:rFonts w:ascii="Arial" w:eastAsia="Cambria" w:hAnsi="Arial" w:cs="Arial"/>
          <w:color w:val="000000"/>
          <w:lang w:val="es-CR" w:eastAsia="es-CR"/>
        </w:rPr>
        <w:tab/>
        <w:t xml:space="preserve">Un (a) representante de la Oficina de Planificación Institucional (OPI) </w:t>
      </w:r>
    </w:p>
    <w:p w14:paraId="3C308C80" w14:textId="77777777" w:rsidR="00781014" w:rsidRPr="00781014" w:rsidRDefault="00781014" w:rsidP="00781014">
      <w:pPr>
        <w:autoSpaceDE w:val="0"/>
        <w:autoSpaceDN w:val="0"/>
        <w:adjustRightInd w:val="0"/>
        <w:ind w:left="851" w:hanging="425"/>
        <w:rPr>
          <w:rFonts w:ascii="Arial" w:eastAsia="Cambria" w:hAnsi="Arial" w:cs="Arial"/>
          <w:color w:val="000000"/>
          <w:lang w:val="es-CR" w:eastAsia="es-CR"/>
        </w:rPr>
      </w:pPr>
      <w:r w:rsidRPr="00781014">
        <w:rPr>
          <w:rFonts w:ascii="Arial" w:eastAsia="Cambria" w:hAnsi="Arial" w:cs="Arial"/>
          <w:color w:val="000000"/>
          <w:lang w:val="es-CR" w:eastAsia="es-CR"/>
        </w:rPr>
        <w:t xml:space="preserve">- </w:t>
      </w:r>
      <w:r w:rsidRPr="00781014">
        <w:rPr>
          <w:rFonts w:ascii="Arial" w:eastAsia="Cambria" w:hAnsi="Arial" w:cs="Arial"/>
          <w:color w:val="000000"/>
          <w:lang w:val="es-CR" w:eastAsia="es-CR"/>
        </w:rPr>
        <w:tab/>
        <w:t xml:space="preserve">Un (a) representante de la Oficina de Ingeniería </w:t>
      </w:r>
    </w:p>
    <w:p w14:paraId="2D8ADFE2" w14:textId="77777777" w:rsidR="00781014" w:rsidRPr="00781014" w:rsidRDefault="00781014" w:rsidP="00781014">
      <w:pPr>
        <w:autoSpaceDE w:val="0"/>
        <w:autoSpaceDN w:val="0"/>
        <w:adjustRightInd w:val="0"/>
        <w:ind w:left="851" w:hanging="425"/>
        <w:rPr>
          <w:rFonts w:ascii="Arial" w:eastAsia="Cambria" w:hAnsi="Arial" w:cs="Arial"/>
          <w:color w:val="000000"/>
          <w:lang w:val="es-CR" w:eastAsia="es-CR"/>
        </w:rPr>
      </w:pPr>
      <w:r w:rsidRPr="00781014">
        <w:rPr>
          <w:rFonts w:ascii="Arial" w:eastAsia="Cambria" w:hAnsi="Arial" w:cs="Arial"/>
          <w:color w:val="000000"/>
          <w:lang w:val="es-CR" w:eastAsia="es-CR"/>
        </w:rPr>
        <w:t xml:space="preserve">- </w:t>
      </w:r>
      <w:r w:rsidRPr="00781014">
        <w:rPr>
          <w:rFonts w:ascii="Arial" w:eastAsia="Cambria" w:hAnsi="Arial" w:cs="Arial"/>
          <w:color w:val="000000"/>
          <w:lang w:val="es-CR" w:eastAsia="es-CR"/>
        </w:rPr>
        <w:tab/>
        <w:t xml:space="preserve">Un (a) representante de la Oficina de Administración de Mantenimiento </w:t>
      </w:r>
    </w:p>
    <w:p w14:paraId="43BBA6EF" w14:textId="77777777" w:rsidR="00781014" w:rsidRPr="00781014" w:rsidRDefault="00781014" w:rsidP="00781014">
      <w:pPr>
        <w:autoSpaceDE w:val="0"/>
        <w:autoSpaceDN w:val="0"/>
        <w:adjustRightInd w:val="0"/>
        <w:ind w:left="851" w:hanging="425"/>
        <w:rPr>
          <w:rFonts w:ascii="Arial" w:eastAsia="Cambria" w:hAnsi="Arial" w:cs="Arial"/>
          <w:color w:val="000000"/>
          <w:lang w:val="es-CR" w:eastAsia="es-CR"/>
        </w:rPr>
      </w:pPr>
    </w:p>
    <w:p w14:paraId="110003C1" w14:textId="27AFD971" w:rsidR="00781014" w:rsidRPr="00781014" w:rsidRDefault="00781014" w:rsidP="00781014">
      <w:pPr>
        <w:ind w:left="426"/>
        <w:jc w:val="both"/>
        <w:rPr>
          <w:rFonts w:ascii="Arial" w:eastAsia="Cambria" w:hAnsi="Arial" w:cs="Arial"/>
          <w:lang w:val="es-ES_tradnl" w:eastAsia="en-US"/>
        </w:rPr>
      </w:pPr>
      <w:r w:rsidRPr="00781014">
        <w:rPr>
          <w:rFonts w:ascii="Arial" w:eastAsia="Cambria" w:hAnsi="Arial" w:cs="Arial"/>
          <w:lang w:val="es-ES_tradnl" w:eastAsia="en-US"/>
        </w:rPr>
        <w:t>Cada miembro estará nombrado por un plazo de dos años ad honorem, y podrá ser reelecto, a excepción de la coordinación de la comisión, que mantendrá su nombramiento mientras esté a cargo de la VIESA, la asesoría psicoeducativa nombrada para el Programa y los representantes estudiantiles.</w:t>
      </w:r>
    </w:p>
    <w:p w14:paraId="489CD04A" w14:textId="77777777" w:rsidR="00781014" w:rsidRPr="00781014" w:rsidRDefault="00781014" w:rsidP="00781014">
      <w:pPr>
        <w:jc w:val="both"/>
        <w:rPr>
          <w:rFonts w:ascii="Arial" w:eastAsia="Cambria" w:hAnsi="Arial" w:cs="Arial"/>
          <w:color w:val="000000"/>
          <w:lang w:val="es-ES_tradnl" w:eastAsia="en-US"/>
        </w:rPr>
      </w:pPr>
    </w:p>
    <w:p w14:paraId="42EF842B" w14:textId="77777777" w:rsidR="00781014" w:rsidRPr="00781014" w:rsidRDefault="00781014" w:rsidP="00781014">
      <w:pPr>
        <w:ind w:left="426"/>
        <w:jc w:val="both"/>
        <w:rPr>
          <w:rFonts w:ascii="Arial" w:eastAsia="Cambria" w:hAnsi="Arial" w:cs="Arial"/>
          <w:lang w:val="es-ES_tradnl" w:eastAsia="en-US"/>
        </w:rPr>
      </w:pPr>
      <w:r w:rsidRPr="00781014">
        <w:rPr>
          <w:rFonts w:ascii="Arial" w:eastAsia="Cambria" w:hAnsi="Arial" w:cs="Arial"/>
          <w:lang w:val="es-ES_tradnl" w:eastAsia="en-US"/>
        </w:rPr>
        <w:t xml:space="preserve">Las funciones de dichas comisiones serían las siguientes: </w:t>
      </w:r>
    </w:p>
    <w:p w14:paraId="79AE44ED" w14:textId="77777777" w:rsidR="00781014" w:rsidRPr="00781014" w:rsidRDefault="00781014" w:rsidP="0097183E">
      <w:pPr>
        <w:numPr>
          <w:ilvl w:val="0"/>
          <w:numId w:val="8"/>
        </w:numPr>
        <w:autoSpaceDE w:val="0"/>
        <w:autoSpaceDN w:val="0"/>
        <w:adjustRightInd w:val="0"/>
        <w:spacing w:after="17"/>
        <w:rPr>
          <w:rFonts w:ascii="Arial" w:eastAsia="Cambria" w:hAnsi="Arial" w:cs="Arial"/>
          <w:color w:val="000000"/>
          <w:lang w:val="es-CR" w:eastAsia="es-CR"/>
        </w:rPr>
      </w:pPr>
      <w:r w:rsidRPr="00781014">
        <w:rPr>
          <w:rFonts w:ascii="Arial" w:eastAsia="Cambria" w:hAnsi="Arial" w:cs="Arial"/>
          <w:color w:val="000000"/>
          <w:lang w:val="es-CR" w:eastAsia="es-CR"/>
        </w:rPr>
        <w:t xml:space="preserve">Identificar necesidades y condiciones de accesibilidad en los campus tecnológicos locales y centros académicos </w:t>
      </w:r>
    </w:p>
    <w:p w14:paraId="2D973A1A" w14:textId="77777777" w:rsidR="00781014" w:rsidRPr="00781014" w:rsidRDefault="00781014" w:rsidP="0097183E">
      <w:pPr>
        <w:numPr>
          <w:ilvl w:val="0"/>
          <w:numId w:val="8"/>
        </w:numPr>
        <w:autoSpaceDE w:val="0"/>
        <w:autoSpaceDN w:val="0"/>
        <w:adjustRightInd w:val="0"/>
        <w:spacing w:after="17"/>
        <w:rPr>
          <w:rFonts w:ascii="Arial" w:eastAsia="Cambria" w:hAnsi="Arial" w:cs="Arial"/>
          <w:color w:val="000000"/>
          <w:lang w:val="es-CR" w:eastAsia="es-CR"/>
        </w:rPr>
      </w:pPr>
      <w:r w:rsidRPr="00781014">
        <w:rPr>
          <w:rFonts w:ascii="Arial" w:eastAsia="Cambria" w:hAnsi="Arial" w:cs="Arial"/>
          <w:color w:val="000000"/>
          <w:lang w:val="es-CR" w:eastAsia="es-CR"/>
        </w:rPr>
        <w:t xml:space="preserve">Coordinar con el apoyo de la comisión del Campus Tecnológico Central las acciones requeridas para garantizar la provisión de servicios y apoyos que requieren las personas con discapacidad </w:t>
      </w:r>
    </w:p>
    <w:p w14:paraId="1D9CB09E" w14:textId="77777777" w:rsidR="00781014" w:rsidRPr="00781014" w:rsidRDefault="00781014" w:rsidP="0097183E">
      <w:pPr>
        <w:numPr>
          <w:ilvl w:val="0"/>
          <w:numId w:val="8"/>
        </w:numPr>
        <w:autoSpaceDE w:val="0"/>
        <w:autoSpaceDN w:val="0"/>
        <w:adjustRightInd w:val="0"/>
        <w:rPr>
          <w:rFonts w:ascii="Arial" w:eastAsia="Cambria" w:hAnsi="Arial" w:cs="Arial"/>
          <w:color w:val="000000"/>
          <w:lang w:val="es-CR" w:eastAsia="es-CR"/>
        </w:rPr>
      </w:pPr>
      <w:r w:rsidRPr="00781014">
        <w:rPr>
          <w:rFonts w:ascii="Arial" w:eastAsia="Cambria" w:hAnsi="Arial" w:cs="Arial"/>
          <w:color w:val="000000"/>
          <w:lang w:val="es-CR" w:eastAsia="es-CR"/>
        </w:rPr>
        <w:t xml:space="preserve">Gestionar con las instancias institucionales correspondientes acciones relacionadas con las diferentes dimensiones de la accesibilidad, según lo establece el Consejo Nacional de Personas con Discapacidad (CONAPDIS) </w:t>
      </w:r>
    </w:p>
    <w:p w14:paraId="1F306794" w14:textId="77777777" w:rsidR="00781014" w:rsidRPr="00781014" w:rsidRDefault="00781014" w:rsidP="00781014">
      <w:pPr>
        <w:jc w:val="both"/>
        <w:rPr>
          <w:rFonts w:ascii="Arial" w:eastAsia="Cambria" w:hAnsi="Arial" w:cs="Arial"/>
          <w:color w:val="000000"/>
          <w:lang w:val="es-CR" w:eastAsia="en-US"/>
        </w:rPr>
      </w:pPr>
    </w:p>
    <w:p w14:paraId="1F026BDD" w14:textId="77777777" w:rsidR="00781014" w:rsidRPr="00781014" w:rsidRDefault="00781014" w:rsidP="00781014">
      <w:pPr>
        <w:ind w:left="426"/>
        <w:jc w:val="both"/>
        <w:rPr>
          <w:rFonts w:ascii="Arial" w:eastAsia="Cambria" w:hAnsi="Arial" w:cs="Arial"/>
          <w:color w:val="000000"/>
          <w:lang w:val="es-ES_tradnl" w:eastAsia="en-US"/>
        </w:rPr>
      </w:pPr>
      <w:r w:rsidRPr="00781014">
        <w:rPr>
          <w:rFonts w:ascii="Arial" w:eastAsia="Cambria" w:hAnsi="Arial" w:cs="Arial"/>
          <w:lang w:val="es-ES_tradnl" w:eastAsia="en-US"/>
        </w:rPr>
        <w:t>Cada</w:t>
      </w:r>
      <w:r w:rsidRPr="00781014">
        <w:rPr>
          <w:rFonts w:ascii="Arial" w:eastAsia="Cambria" w:hAnsi="Arial" w:cs="Arial"/>
          <w:color w:val="000000"/>
          <w:lang w:val="es-ES_tradnl" w:eastAsia="en-US"/>
        </w:rPr>
        <w:t xml:space="preserve"> Campus o Centro Académico nombrará una subcomisión de trabajo y estará conformada con al menos algunas de las siguientes instancias:</w:t>
      </w:r>
    </w:p>
    <w:p w14:paraId="3AF0C19F" w14:textId="77777777" w:rsidR="00781014" w:rsidRPr="00781014" w:rsidRDefault="00781014" w:rsidP="00781014">
      <w:pPr>
        <w:jc w:val="both"/>
        <w:rPr>
          <w:rFonts w:ascii="Arial" w:eastAsia="Cambria" w:hAnsi="Arial" w:cs="Arial"/>
          <w:lang w:val="es-ES_tradnl" w:eastAsia="en-US"/>
        </w:rPr>
      </w:pPr>
    </w:p>
    <w:p w14:paraId="4140BD6A" w14:textId="77777777" w:rsidR="00781014" w:rsidRPr="00781014" w:rsidRDefault="00781014" w:rsidP="0097183E">
      <w:pPr>
        <w:numPr>
          <w:ilvl w:val="0"/>
          <w:numId w:val="10"/>
        </w:numPr>
        <w:autoSpaceDE w:val="0"/>
        <w:autoSpaceDN w:val="0"/>
        <w:adjustRightInd w:val="0"/>
        <w:rPr>
          <w:rFonts w:ascii="Arial" w:eastAsia="Cambria" w:hAnsi="Arial" w:cs="Arial"/>
          <w:color w:val="000000"/>
          <w:lang w:val="es-CR" w:eastAsia="es-CR"/>
        </w:rPr>
      </w:pPr>
      <w:r w:rsidRPr="00781014">
        <w:rPr>
          <w:rFonts w:ascii="Arial" w:eastAsia="Cambria" w:hAnsi="Arial" w:cs="Arial"/>
          <w:color w:val="000000"/>
          <w:lang w:val="es-CR" w:eastAsia="es-CR"/>
        </w:rPr>
        <w:t xml:space="preserve">La dirección de Campus Tecnológico o Centro Académico o su representante, quien coordinará la subcomisión </w:t>
      </w:r>
    </w:p>
    <w:p w14:paraId="6BAF5E60" w14:textId="77777777" w:rsidR="00781014" w:rsidRPr="00781014" w:rsidRDefault="00781014" w:rsidP="0097183E">
      <w:pPr>
        <w:numPr>
          <w:ilvl w:val="0"/>
          <w:numId w:val="10"/>
        </w:numPr>
        <w:autoSpaceDE w:val="0"/>
        <w:autoSpaceDN w:val="0"/>
        <w:adjustRightInd w:val="0"/>
        <w:rPr>
          <w:rFonts w:ascii="Arial" w:eastAsia="Cambria" w:hAnsi="Arial" w:cs="Arial"/>
          <w:color w:val="000000"/>
          <w:lang w:val="es-CR" w:eastAsia="es-CR"/>
        </w:rPr>
      </w:pPr>
      <w:r w:rsidRPr="00781014">
        <w:rPr>
          <w:rFonts w:ascii="Arial" w:eastAsia="Cambria" w:hAnsi="Arial" w:cs="Arial"/>
          <w:color w:val="000000"/>
          <w:lang w:val="es-CR" w:eastAsia="es-CR"/>
        </w:rPr>
        <w:t xml:space="preserve">Representante de la Comisión de Salud Ocupacional </w:t>
      </w:r>
    </w:p>
    <w:p w14:paraId="41C48508" w14:textId="77777777" w:rsidR="00781014" w:rsidRPr="00781014" w:rsidRDefault="00781014" w:rsidP="0097183E">
      <w:pPr>
        <w:numPr>
          <w:ilvl w:val="0"/>
          <w:numId w:val="10"/>
        </w:numPr>
        <w:autoSpaceDE w:val="0"/>
        <w:autoSpaceDN w:val="0"/>
        <w:adjustRightInd w:val="0"/>
        <w:rPr>
          <w:rFonts w:ascii="Arial" w:eastAsia="Cambria" w:hAnsi="Arial" w:cs="Arial"/>
          <w:color w:val="000000"/>
          <w:lang w:val="es-CR" w:eastAsia="es-CR"/>
        </w:rPr>
      </w:pPr>
      <w:r w:rsidRPr="00781014">
        <w:rPr>
          <w:rFonts w:ascii="Arial" w:eastAsia="Cambria" w:hAnsi="Arial" w:cs="Arial"/>
          <w:color w:val="000000"/>
          <w:lang w:val="es-CR" w:eastAsia="es-CR"/>
        </w:rPr>
        <w:t xml:space="preserve">Representante de Docencia </w:t>
      </w:r>
    </w:p>
    <w:p w14:paraId="2B305CFF" w14:textId="77777777" w:rsidR="00781014" w:rsidRPr="00781014" w:rsidRDefault="00781014" w:rsidP="0097183E">
      <w:pPr>
        <w:numPr>
          <w:ilvl w:val="0"/>
          <w:numId w:val="10"/>
        </w:numPr>
        <w:autoSpaceDE w:val="0"/>
        <w:autoSpaceDN w:val="0"/>
        <w:adjustRightInd w:val="0"/>
        <w:rPr>
          <w:rFonts w:ascii="Arial" w:eastAsia="Cambria" w:hAnsi="Arial" w:cs="Arial"/>
          <w:color w:val="000000"/>
          <w:lang w:val="es-CR" w:eastAsia="es-CR"/>
        </w:rPr>
      </w:pPr>
      <w:r w:rsidRPr="00781014">
        <w:rPr>
          <w:rFonts w:ascii="Arial" w:eastAsia="Cambria" w:hAnsi="Arial" w:cs="Arial"/>
          <w:color w:val="000000"/>
          <w:lang w:val="es-CR" w:eastAsia="es-CR"/>
        </w:rPr>
        <w:t xml:space="preserve">Representante de Vida Estudiantil y Servicios Académicos </w:t>
      </w:r>
    </w:p>
    <w:p w14:paraId="796C7B59" w14:textId="77777777" w:rsidR="00781014" w:rsidRPr="00781014" w:rsidRDefault="00781014" w:rsidP="0097183E">
      <w:pPr>
        <w:numPr>
          <w:ilvl w:val="0"/>
          <w:numId w:val="10"/>
        </w:numPr>
        <w:autoSpaceDE w:val="0"/>
        <w:autoSpaceDN w:val="0"/>
        <w:adjustRightInd w:val="0"/>
        <w:rPr>
          <w:rFonts w:ascii="Arial" w:eastAsia="Cambria" w:hAnsi="Arial" w:cs="Arial"/>
          <w:color w:val="000000"/>
          <w:lang w:val="es-CR" w:eastAsia="es-CR"/>
        </w:rPr>
      </w:pPr>
      <w:r w:rsidRPr="00781014">
        <w:rPr>
          <w:rFonts w:ascii="Arial" w:eastAsia="Cambria" w:hAnsi="Arial" w:cs="Arial"/>
          <w:color w:val="000000"/>
          <w:lang w:val="es-CR" w:eastAsia="es-CR"/>
        </w:rPr>
        <w:lastRenderedPageBreak/>
        <w:t>Representante estudiantil (preferiblemente en condición de discapacidad)</w:t>
      </w:r>
    </w:p>
    <w:p w14:paraId="0ECE2662" w14:textId="44FBA4AC" w:rsidR="00781014" w:rsidRPr="00781014" w:rsidRDefault="00781014" w:rsidP="00781014">
      <w:pPr>
        <w:jc w:val="both"/>
        <w:rPr>
          <w:rFonts w:ascii="Arial" w:eastAsia="Cambria" w:hAnsi="Arial" w:cs="Arial"/>
          <w:lang w:val="es-CR" w:eastAsia="en-US"/>
        </w:rPr>
      </w:pPr>
    </w:p>
    <w:p w14:paraId="15A326D1" w14:textId="77777777" w:rsidR="00781014" w:rsidRPr="00781014" w:rsidRDefault="00781014" w:rsidP="00781014">
      <w:pPr>
        <w:ind w:left="426"/>
        <w:jc w:val="both"/>
        <w:rPr>
          <w:rFonts w:ascii="Arial" w:eastAsia="Cambria" w:hAnsi="Arial" w:cs="Arial"/>
          <w:lang w:val="es-ES_tradnl" w:eastAsia="en-US"/>
        </w:rPr>
      </w:pPr>
      <w:r w:rsidRPr="00781014">
        <w:rPr>
          <w:rFonts w:ascii="Arial" w:eastAsia="Cambria" w:hAnsi="Arial" w:cs="Arial"/>
          <w:lang w:val="es-ES_tradnl" w:eastAsia="en-US"/>
        </w:rPr>
        <w:t>Cada representante será nombrado por un plazo de dos años ad honorem y podrá ser reelecto, a excepción de la dirección de Campus o Centro Académico, que mantendrá su nombramiento mientras sea director/a de Campus o Centro y el representante estudiantil.</w:t>
      </w:r>
    </w:p>
    <w:p w14:paraId="4C6F2E8E" w14:textId="0F79117D" w:rsidR="00781014" w:rsidRPr="00781014" w:rsidRDefault="00781014" w:rsidP="00781014">
      <w:pPr>
        <w:ind w:left="426"/>
        <w:jc w:val="both"/>
        <w:rPr>
          <w:rFonts w:ascii="Arial" w:eastAsia="Cambria" w:hAnsi="Arial" w:cs="Arial"/>
          <w:lang w:val="es-ES_tradnl" w:eastAsia="en-US"/>
        </w:rPr>
      </w:pPr>
      <w:r w:rsidRPr="00781014">
        <w:rPr>
          <w:rFonts w:ascii="Arial" w:eastAsia="Cambria" w:hAnsi="Arial" w:cs="Arial"/>
          <w:lang w:val="es-ES_tradnl" w:eastAsia="en-US"/>
        </w:rPr>
        <w:t>.</w:t>
      </w:r>
    </w:p>
    <w:p w14:paraId="6059E536" w14:textId="77777777" w:rsidR="00781014" w:rsidRPr="00781014" w:rsidRDefault="00781014" w:rsidP="00781014">
      <w:pPr>
        <w:ind w:left="426"/>
        <w:jc w:val="both"/>
        <w:rPr>
          <w:rFonts w:ascii="Arial" w:eastAsia="Cambria" w:hAnsi="Arial" w:cs="Arial"/>
          <w:lang w:val="es-ES_tradnl" w:eastAsia="en-US"/>
        </w:rPr>
      </w:pPr>
      <w:r w:rsidRPr="00781014">
        <w:rPr>
          <w:rFonts w:ascii="Arial" w:eastAsia="Cambria" w:hAnsi="Arial" w:cs="Arial"/>
          <w:lang w:val="es-ES_tradnl" w:eastAsia="en-US"/>
        </w:rPr>
        <w:t>Estas subcomisiones coordinarán con la comisión del Campus Tecnológico Central todas las acciones que se ameriten relacionadas con la temática.</w:t>
      </w:r>
    </w:p>
    <w:p w14:paraId="6E594656" w14:textId="5754CCF6" w:rsidR="00781014" w:rsidRPr="00781014" w:rsidRDefault="00781014" w:rsidP="00781014">
      <w:pPr>
        <w:jc w:val="both"/>
        <w:rPr>
          <w:rFonts w:ascii="Arial" w:eastAsia="Cambria" w:hAnsi="Arial" w:cs="Arial"/>
          <w:lang w:val="es-ES_tradnl" w:eastAsia="en-US"/>
        </w:rPr>
      </w:pPr>
    </w:p>
    <w:p w14:paraId="71EC3E1C" w14:textId="77777777" w:rsidR="00781014" w:rsidRPr="00781014" w:rsidRDefault="00781014" w:rsidP="0097183E">
      <w:pPr>
        <w:numPr>
          <w:ilvl w:val="0"/>
          <w:numId w:val="11"/>
        </w:numPr>
        <w:ind w:left="392"/>
        <w:jc w:val="both"/>
        <w:rPr>
          <w:rFonts w:ascii="Arial" w:eastAsia="Calibri" w:hAnsi="Arial" w:cs="Arial"/>
          <w:lang w:val="es-CR" w:eastAsia="en-US"/>
        </w:rPr>
      </w:pPr>
      <w:r w:rsidRPr="00781014">
        <w:rPr>
          <w:rFonts w:ascii="Arial" w:eastAsia="Calibri" w:hAnsi="Arial" w:cs="Arial"/>
          <w:lang w:val="es-CR" w:eastAsia="en-US"/>
        </w:rPr>
        <w:t>Indicar que contra este acuerdo podrá interponerse recurso de revocatoria ante este Consejo o de apelación ante la Asamblea Institucional Representativa, o los extraordinarios de aclaración o adición,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14:paraId="240238B9" w14:textId="1D098DFF" w:rsidR="00A71686" w:rsidRPr="00F95843" w:rsidRDefault="00A71686" w:rsidP="006609DF">
      <w:pPr>
        <w:jc w:val="both"/>
        <w:rPr>
          <w:rFonts w:ascii="Arial" w:eastAsia="Cambria" w:hAnsi="Arial" w:cs="Arial"/>
          <w:lang w:val="es-ES_tradnl" w:eastAsia="en-US"/>
        </w:rPr>
      </w:pPr>
    </w:p>
    <w:p w14:paraId="0446C97B" w14:textId="19180BC1" w:rsidR="00917157" w:rsidRPr="00F95843" w:rsidRDefault="003C360C" w:rsidP="0097183E">
      <w:pPr>
        <w:numPr>
          <w:ilvl w:val="0"/>
          <w:numId w:val="11"/>
        </w:numPr>
        <w:ind w:left="392"/>
        <w:jc w:val="both"/>
        <w:rPr>
          <w:rFonts w:ascii="Arial" w:hAnsi="Arial" w:cs="Arial"/>
        </w:rPr>
      </w:pPr>
      <w:r w:rsidRPr="00F95843">
        <w:rPr>
          <w:rFonts w:ascii="Arial" w:hAnsi="Arial" w:cs="Arial"/>
          <w:lang w:val="es-CR"/>
        </w:rPr>
        <w:t>Comunicar.</w:t>
      </w:r>
      <w:r w:rsidRPr="00F95843">
        <w:rPr>
          <w:rFonts w:ascii="Arial" w:hAnsi="Arial" w:cs="Arial"/>
          <w:b/>
          <w:lang w:val="es-CR"/>
        </w:rPr>
        <w:t xml:space="preserve">  </w:t>
      </w:r>
      <w:r w:rsidR="00917157" w:rsidRPr="00F95843">
        <w:rPr>
          <w:rFonts w:ascii="Arial" w:hAnsi="Arial" w:cs="Arial"/>
          <w:b/>
          <w:lang w:val="es-CR"/>
        </w:rPr>
        <w:t>ACUERDO FIRME.</w:t>
      </w:r>
    </w:p>
    <w:p w14:paraId="66C4C3EA" w14:textId="7A223C91" w:rsidR="00781014" w:rsidRPr="00781014" w:rsidRDefault="00781014" w:rsidP="00781014">
      <w:pPr>
        <w:jc w:val="both"/>
        <w:rPr>
          <w:rFonts w:ascii="Arial" w:eastAsia="Cambria" w:hAnsi="Arial" w:cs="Arial"/>
          <w:sz w:val="22"/>
          <w:szCs w:val="22"/>
          <w:lang w:val="es-ES_tradnl" w:eastAsia="en-US"/>
        </w:rPr>
      </w:pPr>
    </w:p>
    <w:p w14:paraId="259CD3E8" w14:textId="77777777" w:rsidR="00781014" w:rsidRPr="00781014" w:rsidRDefault="00781014" w:rsidP="00781014">
      <w:pPr>
        <w:ind w:left="567" w:right="191"/>
        <w:jc w:val="both"/>
        <w:rPr>
          <w:rFonts w:ascii="Arial" w:eastAsia="Cambria" w:hAnsi="Arial" w:cs="Arial"/>
          <w:b/>
          <w:sz w:val="20"/>
          <w:szCs w:val="20"/>
          <w:lang w:val="es-ES_tradnl" w:eastAsia="en-US"/>
        </w:rPr>
      </w:pPr>
      <w:r w:rsidRPr="00781014">
        <w:rPr>
          <w:rFonts w:ascii="Arial" w:eastAsia="Cambria" w:hAnsi="Arial" w:cs="Arial"/>
          <w:b/>
          <w:sz w:val="20"/>
          <w:szCs w:val="20"/>
          <w:lang w:val="es-ES_tradnl" w:eastAsia="en-US"/>
        </w:rPr>
        <w:t>Palabras clave:  Modificación – acuerdos -  2041 Art 4 – 2329 Art 8 – objetivos – integración –comisión - programa – equiparación - oportunidades</w:t>
      </w:r>
    </w:p>
    <w:p w14:paraId="0C7A3457" w14:textId="77777777" w:rsidR="00781014" w:rsidRDefault="00781014" w:rsidP="00781014">
      <w:pPr>
        <w:jc w:val="both"/>
        <w:rPr>
          <w:rFonts w:ascii="Arial" w:eastAsia="Cambria" w:hAnsi="Arial" w:cs="Arial"/>
          <w:lang w:val="es-ES_tradnl" w:eastAsia="en-US"/>
        </w:rPr>
      </w:pPr>
    </w:p>
    <w:p w14:paraId="7D90A89E" w14:textId="1083B0DA" w:rsidR="00CF46CC" w:rsidRPr="00BA0CD9" w:rsidRDefault="00CF46CC" w:rsidP="00BA0CD9">
      <w:pPr>
        <w:tabs>
          <w:tab w:val="left" w:pos="760"/>
        </w:tabs>
        <w:spacing w:line="276" w:lineRule="auto"/>
        <w:jc w:val="both"/>
        <w:rPr>
          <w:rFonts w:ascii="Arial" w:hAnsi="Arial" w:cs="Arial"/>
          <w:b/>
          <w:sz w:val="20"/>
          <w:szCs w:val="20"/>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14:paraId="054EAF6E" w14:textId="77777777" w:rsidTr="008D187C">
        <w:trPr>
          <w:trHeight w:val="183"/>
        </w:trPr>
        <w:tc>
          <w:tcPr>
            <w:tcW w:w="4361" w:type="dxa"/>
          </w:tcPr>
          <w:p w14:paraId="31A1BCB8" w14:textId="77777777" w:rsidR="00AC372A" w:rsidRPr="00AC372A" w:rsidRDefault="00AC372A" w:rsidP="003859C1">
            <w:pPr>
              <w:jc w:val="both"/>
              <w:rPr>
                <w:rFonts w:ascii="Arial" w:eastAsia="Cambria" w:hAnsi="Arial" w:cs="Arial"/>
                <w:b/>
                <w:sz w:val="16"/>
                <w:szCs w:val="16"/>
                <w:lang w:val="es-CR" w:eastAsia="en-US"/>
              </w:rPr>
            </w:pPr>
          </w:p>
        </w:tc>
        <w:tc>
          <w:tcPr>
            <w:tcW w:w="4361" w:type="dxa"/>
          </w:tcPr>
          <w:p w14:paraId="24D1BA7C" w14:textId="77777777" w:rsidR="00CE7F7E" w:rsidRPr="00474B22" w:rsidRDefault="00CE7F7E" w:rsidP="008D187C">
            <w:pPr>
              <w:jc w:val="both"/>
              <w:rPr>
                <w:rFonts w:ascii="Arial" w:eastAsia="Cambria" w:hAnsi="Arial" w:cs="Arial"/>
                <w:b/>
                <w:sz w:val="16"/>
                <w:szCs w:val="16"/>
                <w:lang w:val="es-ES_tradnl" w:eastAsia="en-US"/>
              </w:rPr>
            </w:pPr>
          </w:p>
        </w:tc>
        <w:tc>
          <w:tcPr>
            <w:tcW w:w="4361" w:type="dxa"/>
          </w:tcPr>
          <w:p w14:paraId="1CEBE025" w14:textId="77777777" w:rsidR="00CE7F7E" w:rsidRPr="00474B22" w:rsidRDefault="00CE7F7E" w:rsidP="008D187C">
            <w:pPr>
              <w:jc w:val="both"/>
              <w:rPr>
                <w:rFonts w:ascii="Arial" w:eastAsia="Cambria" w:hAnsi="Arial" w:cs="Arial"/>
                <w:b/>
                <w:sz w:val="16"/>
                <w:szCs w:val="16"/>
                <w:lang w:val="es-ES_tradnl" w:eastAsia="en-US"/>
              </w:rPr>
            </w:pPr>
          </w:p>
        </w:tc>
        <w:tc>
          <w:tcPr>
            <w:tcW w:w="4361" w:type="dxa"/>
          </w:tcPr>
          <w:p w14:paraId="2002AEA8" w14:textId="77777777"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14:paraId="21F313E3" w14:textId="77777777" w:rsidR="00CE7F7E" w:rsidRPr="00474B22" w:rsidRDefault="00CE7F7E" w:rsidP="008D187C">
            <w:pPr>
              <w:jc w:val="both"/>
              <w:rPr>
                <w:rFonts w:ascii="Arial" w:eastAsia="Cambria" w:hAnsi="Arial" w:cs="Arial"/>
                <w:b/>
                <w:sz w:val="16"/>
                <w:szCs w:val="16"/>
                <w:lang w:val="es-ES_tradnl" w:eastAsia="en-US"/>
              </w:rPr>
            </w:pPr>
          </w:p>
        </w:tc>
      </w:tr>
      <w:tr w:rsidR="00CE7F7E" w:rsidRPr="00474B22" w14:paraId="748D959B" w14:textId="77777777" w:rsidTr="008D187C">
        <w:trPr>
          <w:gridAfter w:val="1"/>
          <w:wAfter w:w="4361" w:type="dxa"/>
          <w:trHeight w:val="183"/>
        </w:trPr>
        <w:tc>
          <w:tcPr>
            <w:tcW w:w="4361" w:type="dxa"/>
          </w:tcPr>
          <w:p w14:paraId="36ACB8C6" w14:textId="77777777" w:rsidR="00F4695B" w:rsidRPr="00474B22" w:rsidRDefault="00F4695B" w:rsidP="00EB0F82">
            <w:pPr>
              <w:jc w:val="both"/>
              <w:rPr>
                <w:rFonts w:ascii="Arial" w:eastAsia="Cambria" w:hAnsi="Arial" w:cs="Arial"/>
                <w:b/>
                <w:sz w:val="16"/>
                <w:szCs w:val="16"/>
                <w:lang w:val="es-ES_tradnl" w:eastAsia="en-US"/>
              </w:rPr>
            </w:pPr>
          </w:p>
        </w:tc>
        <w:tc>
          <w:tcPr>
            <w:tcW w:w="4361" w:type="dxa"/>
          </w:tcPr>
          <w:p w14:paraId="1B39450C" w14:textId="77777777"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14:paraId="7F1A8AEA" w14:textId="77777777"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14:paraId="38501DA2" w14:textId="77777777" w:rsidR="00CE7F7E" w:rsidRPr="00474B22" w:rsidRDefault="00CE7F7E" w:rsidP="008D187C">
            <w:pPr>
              <w:jc w:val="both"/>
              <w:rPr>
                <w:rFonts w:ascii="Arial" w:eastAsia="Cambria" w:hAnsi="Arial" w:cs="Arial"/>
                <w:b/>
                <w:sz w:val="16"/>
                <w:szCs w:val="16"/>
                <w:lang w:val="es-ES_tradnl" w:eastAsia="en-US"/>
              </w:rPr>
            </w:pPr>
          </w:p>
        </w:tc>
      </w:tr>
    </w:tbl>
    <w:p w14:paraId="76B15FA1" w14:textId="77777777"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14:paraId="0DAE9B4D" w14:textId="77777777"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14:paraId="7E889D87" w14:textId="77777777" w:rsidR="00B77B04" w:rsidRDefault="00B77B04" w:rsidP="00F41044">
      <w:pPr>
        <w:jc w:val="both"/>
        <w:rPr>
          <w:rFonts w:ascii="Arial" w:eastAsia="Cambria" w:hAnsi="Arial" w:cs="Arial"/>
          <w:sz w:val="22"/>
          <w:szCs w:val="22"/>
          <w:lang w:val="es-CR" w:eastAsia="en-US"/>
        </w:rPr>
      </w:pPr>
    </w:p>
    <w:p w14:paraId="5A104BF6" w14:textId="77777777"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14:paraId="3E3F0963" w14:textId="77777777" w:rsidR="002C0D34" w:rsidRDefault="002C0D34" w:rsidP="00C6045C">
      <w:pPr>
        <w:ind w:left="851"/>
        <w:jc w:val="both"/>
        <w:rPr>
          <w:rFonts w:ascii="Arial" w:eastAsia="Cambria" w:hAnsi="Arial" w:cs="Arial"/>
          <w:sz w:val="22"/>
          <w:szCs w:val="22"/>
          <w:lang w:val="es-CR" w:eastAsia="en-US"/>
        </w:rPr>
      </w:pPr>
    </w:p>
    <w:p w14:paraId="1357FFD2" w14:textId="77777777" w:rsidR="00ED72F3" w:rsidRDefault="00ED72F3" w:rsidP="00C6045C">
      <w:pPr>
        <w:ind w:left="851"/>
        <w:jc w:val="both"/>
        <w:rPr>
          <w:rFonts w:ascii="Arial" w:eastAsia="Cambria" w:hAnsi="Arial" w:cs="Arial"/>
          <w:sz w:val="22"/>
          <w:szCs w:val="22"/>
          <w:lang w:val="es-CR" w:eastAsia="en-US"/>
        </w:rPr>
      </w:pPr>
    </w:p>
    <w:p w14:paraId="31FDE180" w14:textId="77777777" w:rsidR="00ED72F3" w:rsidRPr="00B77B04" w:rsidRDefault="00ED72F3" w:rsidP="00C6045C">
      <w:pPr>
        <w:ind w:left="851"/>
        <w:jc w:val="both"/>
        <w:rPr>
          <w:rFonts w:ascii="Arial" w:eastAsia="Cambria" w:hAnsi="Arial" w:cs="Arial"/>
          <w:sz w:val="22"/>
          <w:szCs w:val="22"/>
          <w:lang w:val="es-CR" w:eastAsia="en-US"/>
        </w:rPr>
      </w:pPr>
    </w:p>
    <w:sectPr w:rsidR="00ED72F3"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4E8FE" w14:textId="77777777" w:rsidR="0097183E" w:rsidRDefault="0097183E">
      <w:r>
        <w:separator/>
      </w:r>
    </w:p>
  </w:endnote>
  <w:endnote w:type="continuationSeparator" w:id="0">
    <w:p w14:paraId="1E52373E" w14:textId="77777777" w:rsidR="0097183E" w:rsidRDefault="0097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B847B" w14:textId="77777777" w:rsidR="008D187C" w:rsidRDefault="008D187C">
    <w:pPr>
      <w:pStyle w:val="Piedepgina"/>
      <w:jc w:val="center"/>
    </w:pPr>
  </w:p>
  <w:p w14:paraId="1DA6552D" w14:textId="77777777"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BDC40" w14:textId="77777777" w:rsidR="0097183E" w:rsidRDefault="0097183E">
      <w:r>
        <w:separator/>
      </w:r>
    </w:p>
  </w:footnote>
  <w:footnote w:type="continuationSeparator" w:id="0">
    <w:p w14:paraId="0595A03A" w14:textId="77777777" w:rsidR="0097183E" w:rsidRDefault="00971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109A7" w14:textId="77777777"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14:paraId="0B8BF080" w14:textId="7625F83C"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A02737">
      <w:rPr>
        <w:rFonts w:ascii="Arial" w:eastAsia="Cambria" w:hAnsi="Arial" w:cs="Arial"/>
        <w:i/>
        <w:sz w:val="18"/>
        <w:szCs w:val="18"/>
        <w:lang w:val="es-ES_tradnl" w:eastAsia="x-none"/>
      </w:rPr>
      <w:t>2</w:t>
    </w:r>
    <w:r w:rsidR="007E4C33">
      <w:rPr>
        <w:rFonts w:ascii="Arial" w:eastAsia="Cambria" w:hAnsi="Arial" w:cs="Arial"/>
        <w:i/>
        <w:sz w:val="18"/>
        <w:szCs w:val="18"/>
        <w:lang w:val="es-ES_tradnl" w:eastAsia="x-none"/>
      </w:rPr>
      <w:t>2</w:t>
    </w:r>
    <w:r w:rsidRPr="00D958BC">
      <w:rPr>
        <w:rFonts w:ascii="Arial" w:eastAsia="Cambria" w:hAnsi="Arial" w:cs="Arial"/>
        <w:i/>
        <w:sz w:val="18"/>
        <w:szCs w:val="18"/>
        <w:lang w:val="es-ES_tradnl" w:eastAsia="x-none"/>
      </w:rPr>
      <w:t xml:space="preserve"> Artículo </w:t>
    </w:r>
    <w:r w:rsidR="007E4C33">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7E4C33">
      <w:rPr>
        <w:rFonts w:ascii="Arial" w:eastAsia="Cambria" w:hAnsi="Arial" w:cs="Arial"/>
        <w:i/>
        <w:sz w:val="18"/>
        <w:szCs w:val="18"/>
        <w:lang w:val="es-ES_tradnl" w:eastAsia="x-none"/>
      </w:rPr>
      <w:t>12</w:t>
    </w:r>
    <w:r w:rsidR="005A7222">
      <w:rPr>
        <w:rFonts w:ascii="Arial" w:eastAsia="Cambria" w:hAnsi="Arial" w:cs="Arial"/>
        <w:i/>
        <w:sz w:val="18"/>
        <w:szCs w:val="18"/>
        <w:lang w:val="es-ES_tradnl" w:eastAsia="x-none"/>
      </w:rPr>
      <w:t xml:space="preserve"> de </w:t>
    </w:r>
    <w:r w:rsidR="00A02737">
      <w:rPr>
        <w:rFonts w:ascii="Arial" w:eastAsia="Cambria" w:hAnsi="Arial" w:cs="Arial"/>
        <w:i/>
        <w:sz w:val="18"/>
        <w:szCs w:val="18"/>
        <w:lang w:val="es-ES_tradnl" w:eastAsia="x-none"/>
      </w:rPr>
      <w:t>juni</w:t>
    </w:r>
    <w:r w:rsidR="00571C76">
      <w:rPr>
        <w:rFonts w:ascii="Arial" w:eastAsia="Cambria" w:hAnsi="Arial" w:cs="Arial"/>
        <w:i/>
        <w:sz w:val="18"/>
        <w:szCs w:val="18"/>
        <w:lang w:val="es-ES_tradnl" w:eastAsia="x-none"/>
      </w:rPr>
      <w:t>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14:paraId="12960967" w14:textId="0B2E1C8E"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946274">
      <w:rPr>
        <w:rFonts w:ascii="Arial" w:eastAsia="Cambria" w:hAnsi="Arial" w:cs="Arial"/>
        <w:i/>
        <w:noProof/>
        <w:sz w:val="18"/>
        <w:szCs w:val="18"/>
        <w:lang w:val="es-ES_tradnl" w:eastAsia="x-none"/>
      </w:rPr>
      <w:t>9</w:t>
    </w:r>
    <w:r w:rsidRPr="00D958BC">
      <w:rPr>
        <w:rFonts w:ascii="Arial" w:eastAsia="Cambria" w:hAnsi="Arial" w:cs="Arial"/>
        <w:i/>
        <w:sz w:val="18"/>
        <w:szCs w:val="18"/>
        <w:lang w:val="es-ES_tradnl" w:eastAsia="x-none"/>
      </w:rPr>
      <w:fldChar w:fldCharType="end"/>
    </w:r>
  </w:p>
  <w:p w14:paraId="20F35FCE" w14:textId="77777777"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E054B2"/>
    <w:multiLevelType w:val="hybridMultilevel"/>
    <w:tmpl w:val="09844F98"/>
    <w:lvl w:ilvl="0" w:tplc="37AA06B0">
      <w:start w:val="14"/>
      <w:numFmt w:val="bullet"/>
      <w:lvlText w:val="-"/>
      <w:lvlJc w:val="left"/>
      <w:pPr>
        <w:ind w:left="1440" w:hanging="360"/>
      </w:pPr>
      <w:rPr>
        <w:rFonts w:ascii="Arial" w:eastAsia="Cambria" w:hAnsi="Arial" w:cs="Aria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 w15:restartNumberingAfterBreak="0">
    <w:nsid w:val="11E53FD4"/>
    <w:multiLevelType w:val="hybridMultilevel"/>
    <w:tmpl w:val="ADBA38B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CDD025C"/>
    <w:multiLevelType w:val="singleLevel"/>
    <w:tmpl w:val="0C0A0019"/>
    <w:lvl w:ilvl="0">
      <w:start w:val="1"/>
      <w:numFmt w:val="lowerLetter"/>
      <w:lvlText w:val="%1."/>
      <w:lvlJc w:val="left"/>
      <w:pPr>
        <w:ind w:left="1353" w:hanging="360"/>
      </w:pPr>
      <w:rPr>
        <w:b/>
        <w:i w:val="0"/>
        <w:sz w:val="20"/>
      </w:rPr>
    </w:lvl>
  </w:abstractNum>
  <w:abstractNum w:abstractNumId="5" w15:restartNumberingAfterBreak="0">
    <w:nsid w:val="287832E5"/>
    <w:multiLevelType w:val="hybridMultilevel"/>
    <w:tmpl w:val="4FF86048"/>
    <w:lvl w:ilvl="0" w:tplc="37AA06B0">
      <w:start w:val="14"/>
      <w:numFmt w:val="bullet"/>
      <w:lvlText w:val="-"/>
      <w:lvlJc w:val="left"/>
      <w:pPr>
        <w:ind w:left="720" w:hanging="360"/>
      </w:pPr>
      <w:rPr>
        <w:rFonts w:ascii="Arial" w:eastAsia="Cambria" w:hAnsi="Arial" w:cs="Aria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315B3A62"/>
    <w:multiLevelType w:val="hybridMultilevel"/>
    <w:tmpl w:val="1CD69A78"/>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7" w15:restartNumberingAfterBreak="0">
    <w:nsid w:val="44D2738E"/>
    <w:multiLevelType w:val="hybridMultilevel"/>
    <w:tmpl w:val="1DEC4E88"/>
    <w:lvl w:ilvl="0" w:tplc="24D0973A">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3476B66"/>
    <w:multiLevelType w:val="hybridMultilevel"/>
    <w:tmpl w:val="127ED686"/>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6C36287A"/>
    <w:multiLevelType w:val="hybridMultilevel"/>
    <w:tmpl w:val="92240EB4"/>
    <w:lvl w:ilvl="0" w:tplc="657CA274">
      <w:start w:val="1"/>
      <w:numFmt w:val="lowerLetter"/>
      <w:lvlText w:val="%1."/>
      <w:lvlJc w:val="left"/>
      <w:pPr>
        <w:ind w:left="5747" w:hanging="360"/>
      </w:pPr>
      <w:rPr>
        <w:rFonts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1D00FB3"/>
    <w:multiLevelType w:val="hybridMultilevel"/>
    <w:tmpl w:val="1608946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74953764"/>
    <w:multiLevelType w:val="hybridMultilevel"/>
    <w:tmpl w:val="EF788AE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49B2EB7"/>
    <w:multiLevelType w:val="hybridMultilevel"/>
    <w:tmpl w:val="36D2875C"/>
    <w:lvl w:ilvl="0" w:tplc="DBB2CD00">
      <w:start w:val="1"/>
      <w:numFmt w:val="decimal"/>
      <w:lvlText w:val="%1."/>
      <w:lvlJc w:val="left"/>
      <w:pPr>
        <w:ind w:left="1146" w:hanging="360"/>
      </w:pPr>
      <w:rPr>
        <w:b/>
        <w:color w:val="auto"/>
      </w:rPr>
    </w:lvl>
    <w:lvl w:ilvl="1" w:tplc="DBB2CD00">
      <w:start w:val="1"/>
      <w:numFmt w:val="decimal"/>
      <w:lvlText w:val="%2."/>
      <w:lvlJc w:val="left"/>
      <w:pPr>
        <w:ind w:left="1866" w:hanging="360"/>
      </w:pPr>
      <w:rPr>
        <w:b/>
        <w:color w:val="auto"/>
      </w:r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13"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11"/>
  </w:num>
  <w:num w:numId="5">
    <w:abstractNumId w:val="7"/>
  </w:num>
  <w:num w:numId="6">
    <w:abstractNumId w:val="8"/>
  </w:num>
  <w:num w:numId="7">
    <w:abstractNumId w:val="13"/>
  </w:num>
  <w:num w:numId="8">
    <w:abstractNumId w:val="3"/>
  </w:num>
  <w:num w:numId="9">
    <w:abstractNumId w:val="10"/>
  </w:num>
  <w:num w:numId="10">
    <w:abstractNumId w:val="6"/>
  </w:num>
  <w:num w:numId="11">
    <w:abstractNumId w:val="9"/>
  </w:num>
  <w:num w:numId="12">
    <w:abstractNumId w:val="12"/>
  </w:num>
  <w:num w:numId="13">
    <w:abstractNumId w:val="5"/>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6366"/>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0E08"/>
    <w:rsid w:val="000E1763"/>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1A5A"/>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97DC1"/>
    <w:rsid w:val="001A0A20"/>
    <w:rsid w:val="001A214B"/>
    <w:rsid w:val="001A33C3"/>
    <w:rsid w:val="001A75FF"/>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2FC4"/>
    <w:rsid w:val="002B3224"/>
    <w:rsid w:val="002B4AA8"/>
    <w:rsid w:val="002C0D34"/>
    <w:rsid w:val="002C163E"/>
    <w:rsid w:val="002C19F4"/>
    <w:rsid w:val="002C228F"/>
    <w:rsid w:val="002C2B58"/>
    <w:rsid w:val="002C468D"/>
    <w:rsid w:val="002C4D2C"/>
    <w:rsid w:val="002C6879"/>
    <w:rsid w:val="002C6BE2"/>
    <w:rsid w:val="002D095D"/>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02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0F36"/>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1C7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2C87"/>
    <w:rsid w:val="005C52A3"/>
    <w:rsid w:val="005C56A6"/>
    <w:rsid w:val="005D234B"/>
    <w:rsid w:val="005D242A"/>
    <w:rsid w:val="005D6842"/>
    <w:rsid w:val="005E0359"/>
    <w:rsid w:val="005E06F0"/>
    <w:rsid w:val="005E10A2"/>
    <w:rsid w:val="005E1B2D"/>
    <w:rsid w:val="005E4831"/>
    <w:rsid w:val="005E6C51"/>
    <w:rsid w:val="005E6F3F"/>
    <w:rsid w:val="005E779D"/>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4A5"/>
    <w:rsid w:val="00647711"/>
    <w:rsid w:val="00651E73"/>
    <w:rsid w:val="0065208E"/>
    <w:rsid w:val="00653936"/>
    <w:rsid w:val="00656B1D"/>
    <w:rsid w:val="006609DF"/>
    <w:rsid w:val="00661406"/>
    <w:rsid w:val="00662142"/>
    <w:rsid w:val="00664E8B"/>
    <w:rsid w:val="00665335"/>
    <w:rsid w:val="0066604E"/>
    <w:rsid w:val="0066690B"/>
    <w:rsid w:val="00672900"/>
    <w:rsid w:val="00672D32"/>
    <w:rsid w:val="0067394A"/>
    <w:rsid w:val="00673DB6"/>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319"/>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01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4C33"/>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0F0F"/>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70D"/>
    <w:rsid w:val="008A0859"/>
    <w:rsid w:val="008A1075"/>
    <w:rsid w:val="008A160D"/>
    <w:rsid w:val="008A28F0"/>
    <w:rsid w:val="008A53D4"/>
    <w:rsid w:val="008A5C04"/>
    <w:rsid w:val="008A6AE5"/>
    <w:rsid w:val="008B0272"/>
    <w:rsid w:val="008B26A7"/>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35303"/>
    <w:rsid w:val="009401C7"/>
    <w:rsid w:val="00941DA2"/>
    <w:rsid w:val="00945C56"/>
    <w:rsid w:val="00946274"/>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183E"/>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3C68"/>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2737"/>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686"/>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58A8"/>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0CD9"/>
    <w:rsid w:val="00BA14F1"/>
    <w:rsid w:val="00BA1AB4"/>
    <w:rsid w:val="00BA29A4"/>
    <w:rsid w:val="00BA2DD4"/>
    <w:rsid w:val="00BA4CDF"/>
    <w:rsid w:val="00BA51C3"/>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302F"/>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A27"/>
    <w:rsid w:val="00C64580"/>
    <w:rsid w:val="00C64624"/>
    <w:rsid w:val="00C65E08"/>
    <w:rsid w:val="00C67192"/>
    <w:rsid w:val="00C70F02"/>
    <w:rsid w:val="00C718B7"/>
    <w:rsid w:val="00C71968"/>
    <w:rsid w:val="00C73715"/>
    <w:rsid w:val="00C74064"/>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151E4"/>
    <w:rsid w:val="00D20378"/>
    <w:rsid w:val="00D216A2"/>
    <w:rsid w:val="00D2214C"/>
    <w:rsid w:val="00D23326"/>
    <w:rsid w:val="00D237DE"/>
    <w:rsid w:val="00D23962"/>
    <w:rsid w:val="00D24A4B"/>
    <w:rsid w:val="00D26F12"/>
    <w:rsid w:val="00D31B0E"/>
    <w:rsid w:val="00D31E17"/>
    <w:rsid w:val="00D3376F"/>
    <w:rsid w:val="00D33CE4"/>
    <w:rsid w:val="00D350A6"/>
    <w:rsid w:val="00D3783E"/>
    <w:rsid w:val="00D37A3C"/>
    <w:rsid w:val="00D41CFB"/>
    <w:rsid w:val="00D42913"/>
    <w:rsid w:val="00D43903"/>
    <w:rsid w:val="00D43FD9"/>
    <w:rsid w:val="00D4408D"/>
    <w:rsid w:val="00D44CBD"/>
    <w:rsid w:val="00D45874"/>
    <w:rsid w:val="00D46755"/>
    <w:rsid w:val="00D474EE"/>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4851"/>
    <w:rsid w:val="00D75DD1"/>
    <w:rsid w:val="00D76019"/>
    <w:rsid w:val="00D76B5F"/>
    <w:rsid w:val="00D81509"/>
    <w:rsid w:val="00D85AF2"/>
    <w:rsid w:val="00D86226"/>
    <w:rsid w:val="00D86B2D"/>
    <w:rsid w:val="00D91190"/>
    <w:rsid w:val="00D91D3F"/>
    <w:rsid w:val="00D91FDE"/>
    <w:rsid w:val="00D943D2"/>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29A7"/>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3AC5"/>
    <w:rsid w:val="00E1450C"/>
    <w:rsid w:val="00E158A2"/>
    <w:rsid w:val="00E16F62"/>
    <w:rsid w:val="00E1750C"/>
    <w:rsid w:val="00E22D17"/>
    <w:rsid w:val="00E23528"/>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1E37"/>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407"/>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434A"/>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6BD1"/>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58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84C427"/>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A716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33B78-A8E9-4D9F-8FB3-7E46D1367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9</Pages>
  <Words>3454</Words>
  <Characters>19003</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157</cp:revision>
  <cp:lastPrinted>2019-05-16T19:48:00Z</cp:lastPrinted>
  <dcterms:created xsi:type="dcterms:W3CDTF">2018-05-02T21:37:00Z</dcterms:created>
  <dcterms:modified xsi:type="dcterms:W3CDTF">2019-06-12T17:42:00Z</dcterms:modified>
</cp:coreProperties>
</file>